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1C1501A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5640930D" w:rsidR="00A60089" w:rsidRPr="00A60089" w:rsidRDefault="00474F67" w:rsidP="00A60089">
      <w:pPr>
        <w:pStyle w:val="Heading1"/>
      </w:pPr>
      <w:r>
        <w:t>Taflen waith 7: Gwaith tîm a chyfathrebu (dysgwr)</w:t>
      </w:r>
    </w:p>
    <w:p w14:paraId="3BB4E27E" w14:textId="7F5CBF10" w:rsidR="00672AE3" w:rsidRPr="00832AD4" w:rsidRDefault="00145330" w:rsidP="00145330">
      <w:pPr>
        <w:pStyle w:val="NormalWeb"/>
        <w:shd w:val="clear" w:color="auto" w:fill="FFFFFF"/>
        <w:spacing w:before="240" w:beforeAutospacing="0" w:after="2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Bydd y tasgau isod yn eich helpu i ymarfer eich sgiliau gwaith tîm a chyfathrebu, sy’n hanfodol yn y diwydiant adeiladu. Bydd eich tiwtor yn darparu’r adnoddau ac yn rhoi cyfarwyddiadau i chi.</w:t>
      </w:r>
    </w:p>
    <w:p w14:paraId="5F963E1F" w14:textId="4F3A8844" w:rsidR="00145330" w:rsidRPr="00145330" w:rsidRDefault="00145330" w:rsidP="00145330">
      <w:pPr>
        <w:pStyle w:val="NormalWeb"/>
        <w:shd w:val="clear" w:color="auto" w:fill="FFFFFF"/>
        <w:spacing w:before="240" w:beforeAutospacing="0" w:after="240" w:afterAutospacing="0"/>
        <w:rPr>
          <w:rStyle w:val="Strong"/>
          <w:rFonts w:ascii="Arial" w:hAnsi="Arial" w:cs="Arial"/>
          <w:sz w:val="28"/>
          <w:szCs w:val="28"/>
        </w:rPr>
      </w:pPr>
      <w:r>
        <w:rPr>
          <w:rStyle w:val="Strong"/>
          <w:rFonts w:ascii="Arial" w:hAnsi="Arial"/>
          <w:sz w:val="28"/>
        </w:rPr>
        <w:t>Tasg 1: Lluniadu</w:t>
      </w:r>
    </w:p>
    <w:p w14:paraId="2C57B630" w14:textId="77777777" w:rsidR="005214E4" w:rsidRPr="005214E4" w:rsidRDefault="005214E4" w:rsidP="005214E4">
      <w:pPr>
        <w:pStyle w:val="Answer"/>
        <w:spacing w:line="240" w:lineRule="auto"/>
        <w:ind w:left="0"/>
        <w:rPr>
          <w:rFonts w:eastAsia="Times New Roman"/>
          <w:b/>
          <w:bCs/>
        </w:rPr>
      </w:pPr>
      <w:r>
        <w:rPr>
          <w:b/>
        </w:rPr>
        <w:t>Cyfarwyddiadau:</w:t>
      </w:r>
    </w:p>
    <w:p w14:paraId="3BF507C9" w14:textId="4F085C37" w:rsidR="005214E4" w:rsidRPr="005214E4" w:rsidRDefault="005214E4" w:rsidP="00667198">
      <w:pPr>
        <w:pStyle w:val="Normalnumberedlist"/>
      </w:pPr>
      <w:r>
        <w:t xml:space="preserve">Eisteddwch gyda chyd-ddysgwr fel pâr gyda phapur gwag a phensiliau. </w:t>
      </w:r>
    </w:p>
    <w:p w14:paraId="42387446" w14:textId="0EC69535" w:rsidR="005214E4" w:rsidRPr="005214E4" w:rsidRDefault="005214E4" w:rsidP="00667198">
      <w:pPr>
        <w:pStyle w:val="Normalnumberedlist"/>
      </w:pPr>
      <w:r>
        <w:t>Disgrifiwch i’ch cyd-ddysgwr sut le yw eich ystafell ffrynt/prif ystafell fyw gartref.</w:t>
      </w:r>
    </w:p>
    <w:p w14:paraId="0AD17B7F" w14:textId="5FA71FE9" w:rsidR="005214E4" w:rsidRPr="005214E4" w:rsidRDefault="005214E4" w:rsidP="00667198">
      <w:pPr>
        <w:pStyle w:val="Normalnumberedlist"/>
      </w:pPr>
      <w:r>
        <w:t>Gwrandewch ar eich cyd-ddysgwr yn disgrifio ei ystafell ffrynt i chi.</w:t>
      </w:r>
    </w:p>
    <w:p w14:paraId="217B775A" w14:textId="0DF01CC1" w:rsidR="005214E4" w:rsidRPr="005214E4" w:rsidRDefault="005214E4" w:rsidP="00667198">
      <w:pPr>
        <w:pStyle w:val="Normalnumberedlist"/>
      </w:pPr>
      <w:r>
        <w:t>Symudwch at bartner arall. Nawr, disgrifiwch i’ch partner newydd sut ystafell oedd gan eich partner gwreiddiol. Rhaid i’r partner newydd geisio braslunio’r ystafell hon ar y darn papur. Byddwch chi’n gwneud yr un peth iddyn nhw wrth iddyn nhw ddisgrifio ystafell.</w:t>
      </w:r>
    </w:p>
    <w:p w14:paraId="6CE1BB47" w14:textId="5937925D" w:rsidR="005214E4" w:rsidRDefault="005214E4" w:rsidP="00667198">
      <w:pPr>
        <w:pStyle w:val="Normalnumberedlist"/>
      </w:pPr>
      <w:r>
        <w:t xml:space="preserve">Ar ôl i chi orffen, rhowch y braslun i’ch tiwtor. </w:t>
      </w:r>
    </w:p>
    <w:p w14:paraId="1C57A8A1" w14:textId="77777777" w:rsidR="005214E4" w:rsidRDefault="005214E4" w:rsidP="005214E4">
      <w:pPr>
        <w:pStyle w:val="Answer"/>
        <w:spacing w:line="240" w:lineRule="auto"/>
        <w:rPr>
          <w:rFonts w:eastAsia="Times New Roman"/>
          <w:lang w:eastAsia="en-GB"/>
        </w:rPr>
      </w:pPr>
    </w:p>
    <w:p w14:paraId="240C67CA" w14:textId="7D27EA84" w:rsidR="006E1028" w:rsidRDefault="0066043C" w:rsidP="005214E4">
      <w:pPr>
        <w:pStyle w:val="Answer"/>
        <w:spacing w:line="240" w:lineRule="auto"/>
        <w:ind w:left="0"/>
        <w:rPr>
          <w:rFonts w:eastAsia="Times New Roman"/>
        </w:rPr>
      </w:pPr>
      <w:r>
        <w:t>Ar ôl i chi orffen, penderfynwch: Beth aeth yn dda? Beth oedd ddim cystal?</w:t>
      </w:r>
    </w:p>
    <w:p w14:paraId="1E2923F9" w14:textId="2B55DAEE" w:rsidR="005214E4" w:rsidRDefault="005214E4" w:rsidP="005214E4">
      <w:pPr>
        <w:pStyle w:val="Answer"/>
        <w:spacing w:line="240" w:lineRule="auto"/>
        <w:rPr>
          <w:rFonts w:eastAsia="Times New Roman"/>
          <w:lang w:eastAsia="en-GB"/>
        </w:rPr>
      </w:pPr>
    </w:p>
    <w:p w14:paraId="17BC9D47" w14:textId="77777777" w:rsidR="005214E4" w:rsidRDefault="005214E4" w:rsidP="005214E4">
      <w:pPr>
        <w:pStyle w:val="Answer"/>
        <w:spacing w:line="240" w:lineRule="auto"/>
      </w:pPr>
    </w:p>
    <w:p w14:paraId="376A30AD" w14:textId="72BEB6B7" w:rsidR="00145330" w:rsidRPr="00145330" w:rsidRDefault="00145330" w:rsidP="00145330">
      <w:pPr>
        <w:pStyle w:val="Answer"/>
        <w:spacing w:line="240" w:lineRule="auto"/>
        <w:ind w:left="0"/>
        <w:rPr>
          <w:b/>
          <w:bCs/>
          <w:sz w:val="28"/>
          <w:szCs w:val="28"/>
        </w:rPr>
      </w:pPr>
      <w:r>
        <w:rPr>
          <w:b/>
          <w:sz w:val="28"/>
        </w:rPr>
        <w:t>Tasg 2: Tŵr sbageti malws melys</w:t>
      </w:r>
    </w:p>
    <w:p w14:paraId="225971CB" w14:textId="0E9079F9" w:rsidR="005214E4" w:rsidRPr="005214E4" w:rsidRDefault="005214E4" w:rsidP="005214E4">
      <w:pPr>
        <w:shd w:val="clear" w:color="auto" w:fill="FFFFFF"/>
        <w:spacing w:before="240" w:after="240" w:line="240" w:lineRule="auto"/>
        <w:rPr>
          <w:rFonts w:eastAsia="Times New Roman" w:cs="Arial"/>
          <w:szCs w:val="22"/>
        </w:rPr>
      </w:pPr>
      <w:r>
        <w:t>Mae cydweithio’n bwysig ar gyfer datrys problemau. Gyda’n gilydd, gallwn fod yn fwy craff ac yn fwy effeithiol nag y gallwn ar ein pen ein hunain. Gallwn ddatrys problemau’n well fel tîm nag y gallwn ar ein pen ein hunain, sy’n golygu y bydd datblygu sgiliau cydweithio eich tîm yn arwain at ganlyniadau gwell o ran datrys problemau.</w:t>
      </w:r>
    </w:p>
    <w:p w14:paraId="5C6F4133" w14:textId="7651E0DA" w:rsidR="005214E4" w:rsidRPr="005214E4" w:rsidRDefault="005214E4" w:rsidP="005214E4">
      <w:pPr>
        <w:shd w:val="clear" w:color="auto" w:fill="FFFFFF"/>
        <w:spacing w:before="240" w:after="24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>Yr hyn sydd ei angen (i bob tîm):</w:t>
      </w:r>
    </w:p>
    <w:p w14:paraId="3325342B" w14:textId="7AAF846F" w:rsidR="005214E4" w:rsidRPr="005214E4" w:rsidRDefault="005214E4" w:rsidP="00667198">
      <w:pPr>
        <w:pStyle w:val="Normalbulletlist"/>
      </w:pPr>
      <w:r>
        <w:t>20 darn o sbageti heb ei goginio</w:t>
      </w:r>
    </w:p>
    <w:p w14:paraId="354F2C04" w14:textId="77777777" w:rsidR="005214E4" w:rsidRPr="005214E4" w:rsidRDefault="005214E4" w:rsidP="00667198">
      <w:pPr>
        <w:pStyle w:val="Normalbulletlist"/>
      </w:pPr>
      <w:r>
        <w:t>1 rholyn o dâp masgio</w:t>
      </w:r>
    </w:p>
    <w:p w14:paraId="3958597D" w14:textId="77777777" w:rsidR="005214E4" w:rsidRPr="005214E4" w:rsidRDefault="005214E4" w:rsidP="00667198">
      <w:pPr>
        <w:pStyle w:val="Normalbulletlist"/>
      </w:pPr>
      <w:r>
        <w:t>1 metr o linyn</w:t>
      </w:r>
    </w:p>
    <w:p w14:paraId="0D6DE78E" w14:textId="77777777" w:rsidR="005214E4" w:rsidRPr="005214E4" w:rsidRDefault="005214E4" w:rsidP="00667198">
      <w:pPr>
        <w:pStyle w:val="Normalbulletlist"/>
      </w:pPr>
      <w:r>
        <w:t>1 malws melys</w:t>
      </w:r>
    </w:p>
    <w:p w14:paraId="4C58EF94" w14:textId="77777777" w:rsidR="005214E4" w:rsidRPr="005214E4" w:rsidRDefault="005214E4" w:rsidP="005214E4">
      <w:pPr>
        <w:shd w:val="clear" w:color="auto" w:fill="FFFFFF"/>
        <w:spacing w:before="240" w:after="240" w:line="240" w:lineRule="auto"/>
        <w:rPr>
          <w:rFonts w:eastAsia="Times New Roman" w:cs="Arial"/>
          <w:b/>
          <w:bCs/>
          <w:szCs w:val="22"/>
        </w:rPr>
      </w:pPr>
      <w:r>
        <w:rPr>
          <w:b/>
        </w:rPr>
        <w:t>Cyfarwyddiadau:</w:t>
      </w:r>
    </w:p>
    <w:p w14:paraId="0AEBD510" w14:textId="08F6E983" w:rsidR="005214E4" w:rsidRPr="00667198" w:rsidRDefault="005214E4" w:rsidP="00667198">
      <w:pPr>
        <w:pStyle w:val="Normalnumberedlist"/>
        <w:numPr>
          <w:ilvl w:val="0"/>
          <w:numId w:val="45"/>
        </w:numPr>
      </w:pPr>
      <w:r>
        <w:t>Nod yr ymarfer hwn yw gweld pa dîm sy’n gallu defnyddio’r deunyddiau a ddarparwyd i adeiladu’r tŵr talaf o fewn cyfnod penodol. Rhaid i’r tŵr allu sefyll ar ei ben ei hun.</w:t>
      </w:r>
    </w:p>
    <w:p w14:paraId="1459878E" w14:textId="7C2181E6" w:rsidR="005214E4" w:rsidRPr="00667198" w:rsidRDefault="005214E4" w:rsidP="00667198">
      <w:pPr>
        <w:pStyle w:val="Normalnumberedlist"/>
      </w:pPr>
      <w:r>
        <w:t>I wneud yr ymarfer hwn yn fwy heriol, rhowch gynnig ar ychwanegu malws melys ar frig y tŵr. Mae’r ymarfer datrys problemau tîm hwn yn helpu timau i feddwl yn y fan a’r lle a meithrin cyfeillgarwch ac arweinyddiaeth yr un pryd.</w:t>
      </w:r>
    </w:p>
    <w:p w14:paraId="32147669" w14:textId="77777777" w:rsidR="0066043C" w:rsidRDefault="0066043C" w:rsidP="005214E4">
      <w:pPr>
        <w:pStyle w:val="Answer"/>
        <w:spacing w:line="240" w:lineRule="auto"/>
        <w:ind w:left="0"/>
        <w:rPr>
          <w:rFonts w:eastAsia="Times New Roman"/>
          <w:lang w:eastAsia="en-GB"/>
        </w:rPr>
      </w:pPr>
    </w:p>
    <w:p w14:paraId="18BF2863" w14:textId="241AC56C" w:rsidR="005214E4" w:rsidRDefault="0066043C" w:rsidP="005214E4">
      <w:pPr>
        <w:pStyle w:val="Answer"/>
        <w:spacing w:line="240" w:lineRule="auto"/>
        <w:ind w:left="0"/>
        <w:rPr>
          <w:rFonts w:eastAsia="Times New Roman"/>
        </w:rPr>
      </w:pPr>
      <w:r>
        <w:t>Ar ôl i chi orffen, penderfynwch: Beth aeth yn dda? Beth oedd ddim cystal?</w:t>
      </w:r>
    </w:p>
    <w:p w14:paraId="37D51094" w14:textId="77777777" w:rsidR="0055710C" w:rsidRDefault="0055710C" w:rsidP="005214E4">
      <w:pPr>
        <w:pStyle w:val="Answer"/>
        <w:spacing w:line="240" w:lineRule="auto"/>
        <w:ind w:left="0"/>
        <w:rPr>
          <w:rFonts w:eastAsia="Times New Roman"/>
          <w:lang w:eastAsia="en-GB"/>
        </w:rPr>
      </w:pPr>
    </w:p>
    <w:p w14:paraId="25CF280E" w14:textId="615E2ED2" w:rsidR="00145330" w:rsidRPr="00145330" w:rsidRDefault="00145330" w:rsidP="00145330">
      <w:pPr>
        <w:pStyle w:val="Answer"/>
        <w:spacing w:line="240" w:lineRule="auto"/>
        <w:ind w:left="0"/>
        <w:rPr>
          <w:b/>
          <w:bCs/>
          <w:sz w:val="28"/>
          <w:szCs w:val="28"/>
        </w:rPr>
      </w:pPr>
      <w:r>
        <w:rPr>
          <w:b/>
          <w:sz w:val="28"/>
        </w:rPr>
        <w:lastRenderedPageBreak/>
        <w:t>Tasg 3: Sownd</w:t>
      </w:r>
    </w:p>
    <w:p w14:paraId="5EA98458" w14:textId="77777777" w:rsidR="00145330" w:rsidRDefault="00145330" w:rsidP="00145330">
      <w:pPr>
        <w:pStyle w:val="Answer"/>
        <w:spacing w:line="240" w:lineRule="auto"/>
        <w:ind w:left="0"/>
      </w:pPr>
    </w:p>
    <w:p w14:paraId="524FBF54" w14:textId="2A60F744" w:rsidR="00145330" w:rsidRDefault="00145330" w:rsidP="00145330">
      <w:pPr>
        <w:pStyle w:val="Answer"/>
        <w:spacing w:line="240" w:lineRule="auto"/>
        <w:ind w:left="0"/>
      </w:pPr>
      <w:r>
        <w:t xml:space="preserve">Mae mwy o weithwyr yn gweithio o bell nag erioed o’r blaen. Mae sgiliau cyfathrebu da yn hanfodol i ddatrys problemau ar draws timau sy’n gweithio fwy a mwy dros y we. Bydd gweithio ar sgiliau cyfathrebu pan fydd eich tîm gyda’i gilydd yn eu helpu i ddatrys problemau’n well pan fyddant ar wahân. </w:t>
      </w:r>
    </w:p>
    <w:p w14:paraId="47818EAD" w14:textId="77777777" w:rsidR="00145330" w:rsidRDefault="00145330" w:rsidP="00145330">
      <w:pPr>
        <w:pStyle w:val="Answer"/>
        <w:spacing w:line="240" w:lineRule="auto"/>
        <w:ind w:left="0"/>
      </w:pPr>
    </w:p>
    <w:p w14:paraId="14793C4B" w14:textId="5634ED54" w:rsidR="00145330" w:rsidRDefault="00145330" w:rsidP="00145330">
      <w:pPr>
        <w:pStyle w:val="Answer"/>
        <w:spacing w:line="240" w:lineRule="auto"/>
        <w:ind w:left="0"/>
      </w:pPr>
      <w:r>
        <w:t>Dyma'r senario: Mae eich tîm wedi yn sownd yn y swyddfa/gweithdy/ ystafell ddosbarth. Mae’r drysau wedi’u cloi a does dim modd torri'r drysau na’r ffenestri. Rhowch 30 munud i’ch tîm benderfynu ar 10 eitem yn y swyddfa/gweithdy/ ystafell ddosbarth sydd eu hangen arnynt i oroesi a’u gosod yn nhrefn pwysigrwydd. Nod y gêm yw sicrhau bod pawb yn cytuno ar y 10 eitem a’u safle mewn 30 munud.</w:t>
      </w:r>
    </w:p>
    <w:p w14:paraId="745DF28F" w14:textId="77777777" w:rsidR="00145330" w:rsidRDefault="00145330" w:rsidP="00145330">
      <w:pPr>
        <w:pStyle w:val="Answer"/>
        <w:spacing w:line="240" w:lineRule="auto"/>
        <w:ind w:left="0"/>
      </w:pPr>
    </w:p>
    <w:p w14:paraId="75010075" w14:textId="13AA71A8" w:rsidR="005214E4" w:rsidRDefault="0066043C" w:rsidP="005214E4">
      <w:pPr>
        <w:pStyle w:val="Answer"/>
        <w:spacing w:line="240" w:lineRule="auto"/>
        <w:ind w:left="0"/>
        <w:rPr>
          <w:rFonts w:eastAsia="Times New Roman"/>
        </w:rPr>
      </w:pPr>
      <w:r>
        <w:t>Ar ôl i chi orffen, penderfynwch: Beth aeth yn dda? Beth oedd ddim cystal?</w:t>
      </w:r>
    </w:p>
    <w:p w14:paraId="43ECBE1D" w14:textId="40BA8D81" w:rsidR="00145330" w:rsidRDefault="00145330" w:rsidP="005214E4">
      <w:pPr>
        <w:pStyle w:val="Answer"/>
        <w:spacing w:line="240" w:lineRule="auto"/>
        <w:ind w:left="0"/>
      </w:pPr>
    </w:p>
    <w:p w14:paraId="4FD3539F" w14:textId="77777777" w:rsidR="00A05DB7" w:rsidRDefault="00A05DB7" w:rsidP="005214E4">
      <w:pPr>
        <w:pStyle w:val="Answer"/>
        <w:spacing w:line="240" w:lineRule="auto"/>
        <w:ind w:left="0"/>
      </w:pPr>
    </w:p>
    <w:sectPr w:rsidR="00A05DB7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0B149" w14:textId="77777777" w:rsidR="00CA35D1" w:rsidRDefault="00CA35D1">
      <w:pPr>
        <w:spacing w:before="0" w:after="0"/>
      </w:pPr>
      <w:r>
        <w:separator/>
      </w:r>
    </w:p>
  </w:endnote>
  <w:endnote w:type="continuationSeparator" w:id="0">
    <w:p w14:paraId="279906B5" w14:textId="77777777" w:rsidR="00CA35D1" w:rsidRDefault="00CA35D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6E4E" w14:textId="77777777" w:rsidR="002D5C43" w:rsidRDefault="002D5C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0C389F" w:rsidR="00110217" w:rsidRPr="00F03E33" w:rsidRDefault="002D261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CFF4" w14:textId="77777777" w:rsidR="002D5C43" w:rsidRDefault="002D5C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0B26" w14:textId="77777777" w:rsidR="00CA35D1" w:rsidRDefault="00CA35D1">
      <w:pPr>
        <w:spacing w:before="0" w:after="0"/>
      </w:pPr>
      <w:r>
        <w:separator/>
      </w:r>
    </w:p>
  </w:footnote>
  <w:footnote w:type="continuationSeparator" w:id="0">
    <w:p w14:paraId="6EA1884F" w14:textId="77777777" w:rsidR="00CA35D1" w:rsidRDefault="00CA35D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67AC6" w14:textId="77777777" w:rsidR="002D5C43" w:rsidRDefault="002D5C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FAC7B2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2D5C43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97067A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A96F3" w14:textId="77777777" w:rsidR="002D5C43" w:rsidRDefault="002D5C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3968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5D07D3"/>
    <w:multiLevelType w:val="hybridMultilevel"/>
    <w:tmpl w:val="FAFC2B6A"/>
    <w:lvl w:ilvl="0" w:tplc="3F0AD4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87B26"/>
    <w:multiLevelType w:val="hybridMultilevel"/>
    <w:tmpl w:val="5DB41B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93E58"/>
    <w:multiLevelType w:val="hybridMultilevel"/>
    <w:tmpl w:val="108E6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657E2D"/>
    <w:multiLevelType w:val="hybridMultilevel"/>
    <w:tmpl w:val="B32C0CC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C9E11D2"/>
    <w:multiLevelType w:val="hybridMultilevel"/>
    <w:tmpl w:val="1BE0BBB0"/>
    <w:lvl w:ilvl="0" w:tplc="D36A1C9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12AB0"/>
    <w:multiLevelType w:val="hybridMultilevel"/>
    <w:tmpl w:val="94AC08B8"/>
    <w:lvl w:ilvl="0" w:tplc="BE3A273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648A5A36"/>
    <w:lvl w:ilvl="0" w:tplc="5F0A842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012B8"/>
    <w:multiLevelType w:val="hybridMultilevel"/>
    <w:tmpl w:val="E1FAAE96"/>
    <w:lvl w:ilvl="0" w:tplc="8D882CA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6"/>
  </w:num>
  <w:num w:numId="14">
    <w:abstractNumId w:val="25"/>
  </w:num>
  <w:num w:numId="15">
    <w:abstractNumId w:val="14"/>
  </w:num>
  <w:num w:numId="16">
    <w:abstractNumId w:val="9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30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6"/>
  </w:num>
  <w:num w:numId="28">
    <w:abstractNumId w:val="12"/>
    <w:lvlOverride w:ilvl="0">
      <w:startOverride w:val="1"/>
    </w:lvlOverride>
  </w:num>
  <w:num w:numId="29">
    <w:abstractNumId w:val="28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4"/>
  </w:num>
  <w:num w:numId="36">
    <w:abstractNumId w:val="24"/>
  </w:num>
  <w:num w:numId="37">
    <w:abstractNumId w:val="6"/>
  </w:num>
  <w:num w:numId="38">
    <w:abstractNumId w:val="11"/>
  </w:num>
  <w:num w:numId="39">
    <w:abstractNumId w:val="17"/>
  </w:num>
  <w:num w:numId="40">
    <w:abstractNumId w:val="1"/>
  </w:num>
  <w:num w:numId="41">
    <w:abstractNumId w:val="28"/>
    <w:lvlOverride w:ilvl="0">
      <w:lvl w:ilvl="0" w:tplc="5F0A842A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>
    <w:abstractNumId w:val="18"/>
  </w:num>
  <w:num w:numId="43">
    <w:abstractNumId w:val="32"/>
  </w:num>
  <w:num w:numId="44">
    <w:abstractNumId w:val="27"/>
  </w:num>
  <w:num w:numId="45">
    <w:abstractNumId w:val="2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45330"/>
    <w:rsid w:val="00152AC3"/>
    <w:rsid w:val="00156AF3"/>
    <w:rsid w:val="0019491D"/>
    <w:rsid w:val="001F74AD"/>
    <w:rsid w:val="002D07A8"/>
    <w:rsid w:val="002D2619"/>
    <w:rsid w:val="002D5C43"/>
    <w:rsid w:val="003405EA"/>
    <w:rsid w:val="00404B31"/>
    <w:rsid w:val="00474F67"/>
    <w:rsid w:val="0048500D"/>
    <w:rsid w:val="005214E4"/>
    <w:rsid w:val="00524E1B"/>
    <w:rsid w:val="0055710C"/>
    <w:rsid w:val="0059224E"/>
    <w:rsid w:val="006135C0"/>
    <w:rsid w:val="0066043C"/>
    <w:rsid w:val="006642FD"/>
    <w:rsid w:val="00667198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AD4"/>
    <w:rsid w:val="008C1F1C"/>
    <w:rsid w:val="008D47A6"/>
    <w:rsid w:val="009975A0"/>
    <w:rsid w:val="009C5C6E"/>
    <w:rsid w:val="00A05DB7"/>
    <w:rsid w:val="00A2454C"/>
    <w:rsid w:val="00A60089"/>
    <w:rsid w:val="00A95D7C"/>
    <w:rsid w:val="00AA742A"/>
    <w:rsid w:val="00AE245C"/>
    <w:rsid w:val="00B054EC"/>
    <w:rsid w:val="00BB281F"/>
    <w:rsid w:val="00BE2C21"/>
    <w:rsid w:val="00C01D20"/>
    <w:rsid w:val="00C202BF"/>
    <w:rsid w:val="00C3686C"/>
    <w:rsid w:val="00C858D7"/>
    <w:rsid w:val="00CA35D1"/>
    <w:rsid w:val="00D073BC"/>
    <w:rsid w:val="00D43A10"/>
    <w:rsid w:val="00D56B82"/>
    <w:rsid w:val="00DA2485"/>
    <w:rsid w:val="00DE29A8"/>
    <w:rsid w:val="00F03E33"/>
    <w:rsid w:val="00F15749"/>
    <w:rsid w:val="00F42A36"/>
    <w:rsid w:val="00F5127C"/>
    <w:rsid w:val="00FD52DA"/>
    <w:rsid w:val="00FE115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4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521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2020-05-05T14:44:00Z</dcterms:created>
  <dcterms:modified xsi:type="dcterms:W3CDTF">2021-04-27T16:06:00Z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