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358068B3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7772DA1D" w14:textId="73405228" w:rsidR="00515E65" w:rsidRDefault="00AA0E5F" w:rsidP="00515E65">
      <w:pPr>
        <w:pStyle w:val="Heading1"/>
      </w:pPr>
      <w:r>
        <w:t>Taflen waith 5: Yr Awdurdod Gweithredol Iechyd a Diogelwch (HSE) (tiwtor)</w:t>
      </w:r>
    </w:p>
    <w:p w14:paraId="6DD4D6AA" w14:textId="77777777" w:rsidR="00515E65" w:rsidRDefault="00515E65" w:rsidP="00515E65"/>
    <w:p w14:paraId="193C345E" w14:textId="0D3D3473" w:rsidR="00515E65" w:rsidRPr="00353CF8" w:rsidRDefault="00515E65" w:rsidP="00386F91">
      <w:pPr>
        <w:pStyle w:val="Normalnumberedlist"/>
      </w:pPr>
      <w:r>
        <w:t>Beth yw rôl yr Awdurdod Gweithredol Iechyd a Diogelwch?</w:t>
      </w:r>
    </w:p>
    <w:p w14:paraId="3C7D66FE" w14:textId="77777777" w:rsidR="00E6734C" w:rsidRPr="00515E65" w:rsidRDefault="00E6734C" w:rsidP="00515E65">
      <w:pPr>
        <w:rPr>
          <w:b/>
          <w:bCs/>
        </w:rPr>
      </w:pPr>
    </w:p>
    <w:p w14:paraId="35B1B053" w14:textId="77777777" w:rsidR="00515E65" w:rsidRPr="003A02B3" w:rsidRDefault="00515E65" w:rsidP="00515E65">
      <w:pPr>
        <w:pStyle w:val="Normalbulletlist"/>
        <w:rPr>
          <w:color w:val="FF0000"/>
        </w:rPr>
      </w:pPr>
      <w:r>
        <w:rPr>
          <w:color w:val="FF0000"/>
        </w:rPr>
        <w:t>Mae’r HSE yn gorff a sefydlwyd gan y llywodraeth. Mae’r HSE yn sicrhau bod y gyfraith yn cael ei rhoi ar waith yn gywir, ac mae ganddo bwerau helaeth i sicrhau ei fod yn gallu gwneud ei waith. Gall gynnal archwiliadau dirybudd yn y gweithle, dod â'r heddlu i'r gweithle, archwilio unrhyw beth ar y safle a mynd â phethau oddi yno i'w harchwilio.</w:t>
      </w:r>
    </w:p>
    <w:p w14:paraId="7CC62023" w14:textId="77777777" w:rsidR="00515E65" w:rsidRPr="003A02B3" w:rsidRDefault="00515E65" w:rsidP="00515E65">
      <w:pPr>
        <w:pStyle w:val="Normalbulletlist"/>
        <w:rPr>
          <w:color w:val="FF0000"/>
        </w:rPr>
      </w:pPr>
      <w:r>
        <w:rPr>
          <w:color w:val="FF0000"/>
        </w:rPr>
        <w:t xml:space="preserve">Yr HSE yw’r corff gwarchod annibynnol cenedlaethol ar gyfer iechyd, diogelwch a salwch sy’n gysylltiedig â gwaith. </w:t>
      </w:r>
    </w:p>
    <w:p w14:paraId="57CBE390" w14:textId="6997A590" w:rsidR="00515E65" w:rsidRPr="003A02B3" w:rsidRDefault="00353CF8" w:rsidP="00515E65">
      <w:pPr>
        <w:pStyle w:val="Normalbulletlist"/>
        <w:rPr>
          <w:color w:val="FF0000"/>
        </w:rPr>
      </w:pPr>
      <w:r>
        <w:rPr>
          <w:color w:val="FF0000"/>
        </w:rPr>
        <w:t>Mae’n rheoleiddiwr annibynnol, ac yn gweithredu er budd y cyhoedd i leihau marwolaethau ac anafiadau difrifol sy’n gysylltiedig â gwaith ar draws gweithleoedd Prydain.</w:t>
      </w:r>
    </w:p>
    <w:p w14:paraId="43E5E71A" w14:textId="72A9840D" w:rsidR="00515E65" w:rsidRPr="003A02B3" w:rsidRDefault="00353CF8" w:rsidP="00515E65">
      <w:pPr>
        <w:pStyle w:val="Normalbulletlist"/>
        <w:rPr>
          <w:color w:val="FF0000"/>
        </w:rPr>
      </w:pPr>
      <w:r>
        <w:rPr>
          <w:color w:val="FF0000"/>
        </w:rPr>
        <w:t>Ei nod yw atal marwolaeth, anafiadau a salwch yng ngweithleoedd y DU.</w:t>
      </w:r>
    </w:p>
    <w:p w14:paraId="0F5E89AE" w14:textId="77777777" w:rsidR="00515E65" w:rsidRDefault="00515E65" w:rsidP="00515E65">
      <w:pPr>
        <w:rPr>
          <w:lang w:eastAsia="en-GB"/>
        </w:rPr>
      </w:pPr>
    </w:p>
    <w:p w14:paraId="38D49D12" w14:textId="4C49B84B" w:rsidR="00515E65" w:rsidRPr="00353CF8" w:rsidRDefault="00515E65" w:rsidP="00386F91">
      <w:pPr>
        <w:pStyle w:val="Normalnumberedlist"/>
      </w:pPr>
      <w:r>
        <w:t>Beth yw hysbysiad gwahardd?</w:t>
      </w:r>
    </w:p>
    <w:p w14:paraId="4F9A929B" w14:textId="77777777" w:rsidR="00515E65" w:rsidRDefault="00515E65" w:rsidP="00515E65"/>
    <w:p w14:paraId="77F720B1" w14:textId="6387069E" w:rsidR="00515E65" w:rsidRPr="003A02B3" w:rsidRDefault="001030A3" w:rsidP="00BA2FF6">
      <w:pPr>
        <w:ind w:left="357"/>
        <w:rPr>
          <w:rFonts w:ascii="Congress Sans Std" w:hAnsi="Congress Sans Std" w:cs="Congress Sans Std"/>
          <w:b/>
          <w:bCs/>
          <w:color w:val="FF0000"/>
        </w:rPr>
      </w:pPr>
      <w:r>
        <w:rPr>
          <w:color w:val="FF0000"/>
        </w:rPr>
        <w:t>Mae hysbysiad gwahardd yn cael ei gyhoeddi gan yr HSE neu gan un o arolygwyr yr awdurdod lleol pan fydd risg gyfredol o anaf personol. Nid ar chwarae bach y mae'r hysbysiadau hyn yn cael eu cyhoeddi, ac os ydych chi wedi cael un, mae’n amlwg eich bod yn torri rheol iechyd a diogelwch.</w:t>
      </w:r>
    </w:p>
    <w:p w14:paraId="5EAE2514" w14:textId="77777777" w:rsidR="00515E65" w:rsidRDefault="00515E65" w:rsidP="00515E65"/>
    <w:p w14:paraId="59D156FE" w14:textId="5D31AB3D" w:rsidR="00515E65" w:rsidRPr="00353CF8" w:rsidRDefault="00515E65" w:rsidP="00386F91">
      <w:pPr>
        <w:pStyle w:val="Normalnumberedlist"/>
      </w:pPr>
      <w:r>
        <w:t xml:space="preserve">Beth yw hysbysiad gwella? </w:t>
      </w:r>
    </w:p>
    <w:p w14:paraId="4F03293C" w14:textId="77777777" w:rsidR="00515E65" w:rsidRDefault="00515E65" w:rsidP="00515E65"/>
    <w:p w14:paraId="4751D044" w14:textId="34E8D14D" w:rsidR="00515E65" w:rsidRPr="003A02B3" w:rsidRDefault="001030A3" w:rsidP="00BA2FF6">
      <w:pPr>
        <w:ind w:left="357"/>
        <w:rPr>
          <w:rFonts w:ascii="Congress Sans Std" w:hAnsi="Congress Sans Std" w:cs="Congress Sans Std"/>
          <w:bCs/>
          <w:color w:val="FF0000"/>
        </w:rPr>
      </w:pPr>
      <w:r>
        <w:rPr>
          <w:color w:val="FF0000"/>
        </w:rPr>
        <w:t>Mae hysbysiad gwella yn cael ei gyhoeddi gan yr HSE neu gan un o arolygwyr yr awdurdod lleol i roi gwybod yn ffurfiol i gwmni bod angen gwella’r ffordd mae’n gweithio.</w:t>
      </w:r>
    </w:p>
    <w:p w14:paraId="28AFA901" w14:textId="77777777" w:rsidR="00515E65" w:rsidRDefault="00515E65" w:rsidP="00515E65">
      <w:pPr>
        <w:rPr>
          <w:rFonts w:ascii="Congress Sans Std" w:hAnsi="Congress Sans Std" w:cs="Congress Sans Std"/>
          <w:bCs/>
        </w:rPr>
      </w:pPr>
    </w:p>
    <w:p w14:paraId="2FE850EA" w14:textId="77777777" w:rsidR="00515E65" w:rsidRPr="00515E65" w:rsidRDefault="00515E65" w:rsidP="00515E65"/>
    <w:sectPr w:rsidR="00515E65" w:rsidRPr="00515E6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48D69" w14:textId="77777777" w:rsidR="004B01DF" w:rsidRDefault="004B01DF">
      <w:pPr>
        <w:spacing w:before="0" w:after="0"/>
      </w:pPr>
      <w:r>
        <w:separator/>
      </w:r>
    </w:p>
  </w:endnote>
  <w:endnote w:type="continuationSeparator" w:id="0">
    <w:p w14:paraId="652ADF81" w14:textId="77777777" w:rsidR="004B01DF" w:rsidRDefault="004B01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gress Sans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1CE3" w14:textId="77777777" w:rsidR="00C00CD5" w:rsidRDefault="00C0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9B241E4" w:rsidR="00110217" w:rsidRPr="00F03E33" w:rsidRDefault="00E6734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0539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105399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3DCAC" w14:textId="77777777" w:rsidR="00C00CD5" w:rsidRDefault="00C0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FDE9" w14:textId="77777777" w:rsidR="004B01DF" w:rsidRDefault="004B01DF">
      <w:pPr>
        <w:spacing w:before="0" w:after="0"/>
      </w:pPr>
      <w:r>
        <w:separator/>
      </w:r>
    </w:p>
  </w:footnote>
  <w:footnote w:type="continuationSeparator" w:id="0">
    <w:p w14:paraId="1D19CE0B" w14:textId="77777777" w:rsidR="004B01DF" w:rsidRDefault="004B01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32F9" w14:textId="77777777" w:rsidR="00C00CD5" w:rsidRDefault="00C0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EBB" w14:textId="77777777" w:rsidR="00C00CD5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A87E7C2" w14:textId="2AEB5FE1" w:rsidR="00E6734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C00CD5">
      <w:rPr>
        <w:b/>
        <w:sz w:val="28"/>
      </w:rPr>
      <w:t xml:space="preserve"> </w:t>
    </w:r>
    <w:r>
      <w:rPr>
        <w:b/>
        <w:sz w:val="28"/>
      </w:rPr>
      <w:t>a Pheirianneg</w:t>
    </w:r>
    <w:r w:rsidR="00105399">
      <w:rPr>
        <w:b/>
        <w:bCs/>
        <w:sz w:val="28"/>
        <w:szCs w:val="28"/>
      </w:rPr>
      <w:t xml:space="preserve"> </w:t>
    </w:r>
    <w:r w:rsidR="00E6734C">
      <w:rPr>
        <w:b/>
        <w:sz w:val="28"/>
      </w:rPr>
      <w:t>Gwasanaethau Adeiladu</w:t>
    </w:r>
  </w:p>
  <w:p w14:paraId="7C7EE0C3" w14:textId="79E5494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8FC7" w14:textId="77777777" w:rsidR="00C00CD5" w:rsidRDefault="00C0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149E6"/>
    <w:multiLevelType w:val="hybridMultilevel"/>
    <w:tmpl w:val="E91A2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B2FA9B46"/>
    <w:lvl w:ilvl="0" w:tplc="53822982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8"/>
  </w:num>
  <w:num w:numId="14">
    <w:abstractNumId w:val="26"/>
  </w:num>
  <w:num w:numId="15">
    <w:abstractNumId w:val="16"/>
  </w:num>
  <w:num w:numId="16">
    <w:abstractNumId w:val="11"/>
  </w:num>
  <w:num w:numId="17">
    <w:abstractNumId w:val="31"/>
  </w:num>
  <w:num w:numId="18">
    <w:abstractNumId w:val="33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5"/>
  </w:num>
  <w:num w:numId="37">
    <w:abstractNumId w:val="10"/>
  </w:num>
  <w:num w:numId="38">
    <w:abstractNumId w:val="19"/>
  </w:num>
  <w:num w:numId="39">
    <w:abstractNumId w:val="36"/>
  </w:num>
  <w:num w:numId="40">
    <w:abstractNumId w:val="2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030A3"/>
    <w:rsid w:val="00105399"/>
    <w:rsid w:val="00110217"/>
    <w:rsid w:val="001259FF"/>
    <w:rsid w:val="0014141E"/>
    <w:rsid w:val="00152AC3"/>
    <w:rsid w:val="00156AF3"/>
    <w:rsid w:val="0019491D"/>
    <w:rsid w:val="001B101A"/>
    <w:rsid w:val="001D2A06"/>
    <w:rsid w:val="001F74AD"/>
    <w:rsid w:val="00243CCB"/>
    <w:rsid w:val="002C4032"/>
    <w:rsid w:val="002D07A8"/>
    <w:rsid w:val="003405EA"/>
    <w:rsid w:val="00353CF8"/>
    <w:rsid w:val="003769E1"/>
    <w:rsid w:val="00386F91"/>
    <w:rsid w:val="003A02B3"/>
    <w:rsid w:val="00404B31"/>
    <w:rsid w:val="004145CA"/>
    <w:rsid w:val="00433A94"/>
    <w:rsid w:val="00474F67"/>
    <w:rsid w:val="0048500D"/>
    <w:rsid w:val="004A2174"/>
    <w:rsid w:val="004B01DF"/>
    <w:rsid w:val="004D0309"/>
    <w:rsid w:val="00515E65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649E6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33CF5"/>
    <w:rsid w:val="00BA2FF6"/>
    <w:rsid w:val="00BB281F"/>
    <w:rsid w:val="00BE2C21"/>
    <w:rsid w:val="00BE4474"/>
    <w:rsid w:val="00C00CD5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12F9B"/>
    <w:rsid w:val="00D43A10"/>
    <w:rsid w:val="00D47898"/>
    <w:rsid w:val="00D56B82"/>
    <w:rsid w:val="00D61B83"/>
    <w:rsid w:val="00D8173D"/>
    <w:rsid w:val="00DA2485"/>
    <w:rsid w:val="00DE29A8"/>
    <w:rsid w:val="00E6734C"/>
    <w:rsid w:val="00E718F4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2021-04-22T13:31:00Z</dcterms:created>
  <dcterms:modified xsi:type="dcterms:W3CDTF">2021-05-04T09:27:00Z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