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1CA541E0" w:rsidR="00474F67" w:rsidRPr="007F05E6" w:rsidRDefault="00474F67" w:rsidP="00474F67">
      <w:pPr>
        <w:pStyle w:val="Unittitle"/>
      </w:pPr>
      <w:r>
        <w:t>Uned 107: Gweithio gyda brics, blociau a cherrig</w:t>
      </w:r>
    </w:p>
    <w:p w14:paraId="025C43D1" w14:textId="14174C44" w:rsidR="00483346" w:rsidRDefault="00474F67" w:rsidP="008C3561">
      <w:pPr>
        <w:pStyle w:val="Heading1"/>
      </w:pPr>
      <w:r>
        <w:t>Taflen waith 27: Cofnodi gwaith (tiwtor)</w:t>
      </w:r>
    </w:p>
    <w:p w14:paraId="3BAE6599" w14:textId="7C789ABD" w:rsidR="00FC2799" w:rsidRDefault="00863204" w:rsidP="00FC2799">
      <w:r>
        <w:t xml:space="preserve">Dylai dysgwyr weithio’n annibynnol i lenwi’r tabl. </w:t>
      </w:r>
    </w:p>
    <w:p w14:paraId="39D54AC8" w14:textId="77777777" w:rsidR="00FC2799" w:rsidRDefault="00FC2799" w:rsidP="00FC2799"/>
    <w:p w14:paraId="1FC2BC1C" w14:textId="4E33FE44" w:rsidR="00863204" w:rsidRDefault="00863204" w:rsidP="00400A8A">
      <w:pPr>
        <w:pStyle w:val="Normalnumberedlist"/>
        <w:numPr>
          <w:ilvl w:val="0"/>
          <w:numId w:val="0"/>
        </w:numPr>
      </w:pPr>
      <w:r>
        <w:t>Disgrifiwch y ddogfen gofnodi ac esbonio beth yw ei phwrpas ar safle adeiladu.</w:t>
      </w:r>
    </w:p>
    <w:p w14:paraId="320742DD" w14:textId="77777777" w:rsidR="00044FB5" w:rsidRDefault="00044FB5" w:rsidP="00A97E6C">
      <w:pPr>
        <w:pStyle w:val="Answernumbered"/>
        <w:numPr>
          <w:ilvl w:val="0"/>
          <w:numId w:val="0"/>
        </w:numPr>
        <w:ind w:left="357"/>
      </w:pPr>
      <w:bookmarkStart w:id="0" w:name="_Hlk41052269"/>
    </w:p>
    <w:tbl>
      <w:tblPr>
        <w:tblStyle w:val="TableGrid"/>
        <w:tblW w:w="5000" w:type="pct"/>
        <w:tblLook w:val="04A0" w:firstRow="1" w:lastRow="0" w:firstColumn="1" w:lastColumn="0" w:noHBand="0" w:noVBand="1"/>
      </w:tblPr>
      <w:tblGrid>
        <w:gridCol w:w="2696"/>
        <w:gridCol w:w="6812"/>
      </w:tblGrid>
      <w:tr w:rsidR="003140AA" w14:paraId="719E4C09" w14:textId="77777777" w:rsidTr="00D409C7">
        <w:trPr>
          <w:trHeight w:val="393"/>
        </w:trPr>
        <w:tc>
          <w:tcPr>
            <w:tcW w:w="1418" w:type="pct"/>
          </w:tcPr>
          <w:bookmarkEnd w:id="0"/>
          <w:p w14:paraId="4F2082B1" w14:textId="72C616EF" w:rsidR="003140AA" w:rsidRPr="00ED7542" w:rsidRDefault="004739D7" w:rsidP="00D409C7">
            <w:pPr>
              <w:pStyle w:val="Normalheadingblack"/>
            </w:pPr>
            <w:r>
              <w:t>Dogfen</w:t>
            </w:r>
          </w:p>
        </w:tc>
        <w:tc>
          <w:tcPr>
            <w:tcW w:w="3582" w:type="pct"/>
          </w:tcPr>
          <w:p w14:paraId="2D42AAC6" w14:textId="7EFA85F6" w:rsidR="003140AA" w:rsidRPr="00ED7542" w:rsidRDefault="00CC1C4F" w:rsidP="00D409C7">
            <w:pPr>
              <w:pStyle w:val="Normalheadingblack"/>
            </w:pPr>
            <w:r>
              <w:t>Disgrifiad a phwrpas</w:t>
            </w:r>
          </w:p>
        </w:tc>
      </w:tr>
      <w:tr w:rsidR="003140AA" w14:paraId="55B645E0" w14:textId="77777777" w:rsidTr="00D409C7">
        <w:trPr>
          <w:trHeight w:val="1386"/>
        </w:trPr>
        <w:tc>
          <w:tcPr>
            <w:tcW w:w="1418" w:type="pct"/>
          </w:tcPr>
          <w:p w14:paraId="60D7FADD" w14:textId="4BCAE569" w:rsidR="003140AA" w:rsidRDefault="00ED7542" w:rsidP="00D409C7">
            <w:r>
              <w:t>Taflenni amser</w:t>
            </w:r>
          </w:p>
        </w:tc>
        <w:tc>
          <w:tcPr>
            <w:tcW w:w="3582" w:type="pct"/>
          </w:tcPr>
          <w:p w14:paraId="58BFEB64" w14:textId="6CA6F5B1" w:rsidR="003140AA" w:rsidRDefault="0059661A" w:rsidP="00D409C7">
            <w:r>
              <w:rPr>
                <w:color w:val="FF0000"/>
              </w:rPr>
              <w:t>Fe’u defnyddir i gofnodi’r oriau gwaith a gwblhawyd yn ddyddiol. (Gydag unrhyw wybodaeth ychwanegol berthnasol)</w:t>
            </w:r>
          </w:p>
        </w:tc>
      </w:tr>
      <w:tr w:rsidR="003140AA" w14:paraId="1230BAA9" w14:textId="77777777" w:rsidTr="00D409C7">
        <w:trPr>
          <w:trHeight w:val="1386"/>
        </w:trPr>
        <w:tc>
          <w:tcPr>
            <w:tcW w:w="1418" w:type="pct"/>
          </w:tcPr>
          <w:p w14:paraId="4CA38774" w14:textId="0B60E709" w:rsidR="003140AA" w:rsidRDefault="005B1AC6" w:rsidP="00D409C7">
            <w:r>
              <w:t>Taflenni gwaith</w:t>
            </w:r>
          </w:p>
        </w:tc>
        <w:tc>
          <w:tcPr>
            <w:tcW w:w="3582" w:type="pct"/>
          </w:tcPr>
          <w:p w14:paraId="38904841" w14:textId="5DA0F132" w:rsidR="003140AA" w:rsidRDefault="00FC2799" w:rsidP="00D409C7">
            <w:r>
              <w:rPr>
                <w:color w:val="FF0000"/>
              </w:rPr>
              <w:t>Yn darparu gwybodaeth am leoliad y gwaith ar y safle, y deunyddiau sydd eu hangen ar gyfer y gwaith a’r oriau a ddyrannwyd i gwblhau’r gwaith. (Gydag unrhyw wybodaeth ychwanegol berthnasol)</w:t>
            </w:r>
          </w:p>
        </w:tc>
      </w:tr>
      <w:tr w:rsidR="003140AA" w14:paraId="303B8BF7" w14:textId="77777777" w:rsidTr="00D409C7">
        <w:trPr>
          <w:trHeight w:val="1386"/>
        </w:trPr>
        <w:tc>
          <w:tcPr>
            <w:tcW w:w="1418" w:type="pct"/>
          </w:tcPr>
          <w:p w14:paraId="72759F16" w14:textId="3B3FE284" w:rsidR="003140AA" w:rsidRDefault="00123C57" w:rsidP="00D409C7">
            <w:r>
              <w:t>Rhestr o offer a deunyddiau</w:t>
            </w:r>
          </w:p>
        </w:tc>
        <w:tc>
          <w:tcPr>
            <w:tcW w:w="3582" w:type="pct"/>
          </w:tcPr>
          <w:p w14:paraId="256509F4" w14:textId="0251F006" w:rsidR="003140AA" w:rsidRDefault="00B2503E" w:rsidP="00D409C7">
            <w:r>
              <w:rPr>
                <w:color w:val="FF0000"/>
              </w:rPr>
              <w:t>Rhestr o offer sy’n caniatáu i’r gwaith gael ei gynllunio’n effeithiol ac sy’n atal oedi oherwydd darganfod eitemau neu offer sydd ar goll ar ôl i’r dasg ddechrau. (Gydag unrhyw wybodaeth ychwanegol berthnasol)</w:t>
            </w:r>
          </w:p>
        </w:tc>
      </w:tr>
      <w:tr w:rsidR="003140AA" w14:paraId="338440F8" w14:textId="77777777" w:rsidTr="00D409C7">
        <w:trPr>
          <w:trHeight w:val="1386"/>
        </w:trPr>
        <w:tc>
          <w:tcPr>
            <w:tcW w:w="1418" w:type="pct"/>
          </w:tcPr>
          <w:p w14:paraId="777550A7" w14:textId="7559C9BD" w:rsidR="003140AA" w:rsidRDefault="00147CB5" w:rsidP="00D409C7">
            <w:r>
              <w:t>Rhestr mân broblemau</w:t>
            </w:r>
          </w:p>
        </w:tc>
        <w:tc>
          <w:tcPr>
            <w:tcW w:w="3582" w:type="pct"/>
          </w:tcPr>
          <w:p w14:paraId="6AA41345" w14:textId="0D54A16F" w:rsidR="003140AA" w:rsidRDefault="00B2503E" w:rsidP="00D409C7">
            <w:r>
              <w:rPr>
                <w:color w:val="FF0000"/>
              </w:rPr>
              <w:t>Rhestr o ddiffygion a phroblemau sydd wedi’u nodi ac y gellir gweithio drwyddynt yn systematig wedyn. (Gydag unrhyw wybodaeth ychwanegol berthnasol)</w:t>
            </w:r>
          </w:p>
        </w:tc>
      </w:tr>
      <w:tr w:rsidR="00147CB5" w14:paraId="62E2133F" w14:textId="77777777" w:rsidTr="00D409C7">
        <w:trPr>
          <w:trHeight w:val="1386"/>
        </w:trPr>
        <w:tc>
          <w:tcPr>
            <w:tcW w:w="1418" w:type="pct"/>
          </w:tcPr>
          <w:p w14:paraId="06F6FD6F" w14:textId="20151B4C" w:rsidR="00147CB5" w:rsidRDefault="00147CB5" w:rsidP="00D409C7">
            <w:r>
              <w:t>Nodyn danfon</w:t>
            </w:r>
          </w:p>
        </w:tc>
        <w:tc>
          <w:tcPr>
            <w:tcW w:w="3582" w:type="pct"/>
          </w:tcPr>
          <w:p w14:paraId="4C653D00" w14:textId="56D6BA4D" w:rsidR="00147CB5" w:rsidRDefault="00B2503E" w:rsidP="00D409C7">
            <w:pPr>
              <w:rPr>
                <w:color w:val="FF0000"/>
              </w:rPr>
            </w:pPr>
            <w:r>
              <w:rPr>
                <w:color w:val="FF0000"/>
              </w:rPr>
              <w:t>Gellir gwirio’r wybodaeth yn y nodyn yn ofalus i sicrhau bod nwyddau sy’n cael eu danfon o’r maint y gofynnwyd amdanynt ac mewn cyflwr da, ac yna gellir cofnodi unrhyw anghysonderau. (Gydag unrhyw wybodaeth ychwanegol berthnasol)</w:t>
            </w:r>
          </w:p>
        </w:tc>
      </w:tr>
    </w:tbl>
    <w:p w14:paraId="2D2FDC40" w14:textId="77777777" w:rsidR="00044FB5" w:rsidRDefault="00044FB5" w:rsidP="00A97E6C">
      <w:pPr>
        <w:pStyle w:val="Answernumbered"/>
        <w:numPr>
          <w:ilvl w:val="0"/>
          <w:numId w:val="0"/>
        </w:numPr>
        <w:ind w:left="357"/>
      </w:pPr>
    </w:p>
    <w:sectPr w:rsidR="00044FB5"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520DE" w14:textId="77777777" w:rsidR="00024168" w:rsidRDefault="00024168">
      <w:pPr>
        <w:spacing w:before="0" w:after="0"/>
      </w:pPr>
      <w:r>
        <w:separator/>
      </w:r>
    </w:p>
  </w:endnote>
  <w:endnote w:type="continuationSeparator" w:id="0">
    <w:p w14:paraId="610D87C2" w14:textId="77777777" w:rsidR="00024168" w:rsidRDefault="0002416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DD998" w14:textId="77777777" w:rsidR="0087638A" w:rsidRDefault="008763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6FED4CB"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t>Hawlfraint © 2021 Sefydliad City and Guilds Llundain. Cedwir pob hawl.</w:t>
    </w:r>
    <w:r>
      <w:tab/>
      <w:t xml:space="preserve">Tudalen </w:t>
    </w:r>
    <w:r>
      <w:fldChar w:fldCharType="begin"/>
    </w:r>
    <w:r>
      <w:instrText xml:space="preserve"> PAGE   \* MERGEFORMAT </w:instrText>
    </w:r>
    <w:r>
      <w:fldChar w:fldCharType="separate"/>
    </w:r>
    <w:r>
      <w:t>1</w:t>
    </w:r>
    <w:r>
      <w:rPr>
        <w:rFonts w:cs="Arial"/>
      </w:rPr>
      <w:fldChar w:fldCharType="end"/>
    </w:r>
    <w:r>
      <w:t xml:space="preserve"> o </w:t>
    </w:r>
    <w:r w:rsidR="0087638A">
      <w:fldChar w:fldCharType="begin"/>
    </w:r>
    <w:r w:rsidR="0087638A">
      <w:instrText xml:space="preserve"> NUMPAGES   \* MERGEFORMAT </w:instrText>
    </w:r>
    <w:r w:rsidR="0087638A">
      <w:fldChar w:fldCharType="separate"/>
    </w:r>
    <w:r>
      <w:t>1</w:t>
    </w:r>
    <w:r w:rsidR="0087638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28C5" w14:textId="77777777" w:rsidR="0087638A" w:rsidRDefault="008763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E8557" w14:textId="77777777" w:rsidR="00024168" w:rsidRDefault="00024168">
      <w:pPr>
        <w:spacing w:before="0" w:after="0"/>
      </w:pPr>
      <w:r>
        <w:separator/>
      </w:r>
    </w:p>
  </w:footnote>
  <w:footnote w:type="continuationSeparator" w:id="0">
    <w:p w14:paraId="6AE2EE6E" w14:textId="77777777" w:rsidR="00024168" w:rsidRDefault="0002416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1C9E7" w14:textId="77777777" w:rsidR="0087638A" w:rsidRDefault="008763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1819" w14:textId="77777777" w:rsidR="0087638A" w:rsidRDefault="00F03E33" w:rsidP="00F03E33">
    <w:pPr>
      <w:tabs>
        <w:tab w:val="left" w:pos="12572"/>
      </w:tabs>
      <w:spacing w:before="0" w:after="0" w:line="360" w:lineRule="exact"/>
      <w:rPr>
        <w:sz w:val="28"/>
        <w:szCs w:val="28"/>
      </w:rPr>
    </w:pPr>
    <w:r>
      <w:rPr>
        <w:noProof/>
        <w:sz w:val="28"/>
        <w:szCs w:val="22"/>
      </w:rPr>
      <w:drawing>
        <wp:anchor distT="0" distB="0" distL="114300" distR="114300" simplePos="0" relativeHeight="251659264" behindDoc="0" locked="1" layoutInCell="1" allowOverlap="1" wp14:anchorId="3B2F94B7" wp14:editId="2BF94295">
          <wp:simplePos x="0" y="0"/>
          <wp:positionH relativeFrom="rightMargin">
            <wp:posOffset>-1713230</wp:posOffset>
          </wp:positionH>
          <wp:positionV relativeFrom="page">
            <wp:posOffset>254635</wp:posOffset>
          </wp:positionV>
          <wp:extent cx="1979930" cy="600710"/>
          <wp:effectExtent l="0" t="0" r="1270" b="889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79930" cy="60071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Cymhwyster Sylfaen mewn</w:t>
    </w:r>
  </w:p>
  <w:p w14:paraId="1C414C93" w14:textId="47DFF09B" w:rsidR="00F03E33" w:rsidRPr="00D42CEB" w:rsidRDefault="00F03E33" w:rsidP="00F03E33">
    <w:pPr>
      <w:tabs>
        <w:tab w:val="left" w:pos="12572"/>
      </w:tabs>
      <w:spacing w:before="0" w:after="0" w:line="360" w:lineRule="exact"/>
      <w:rPr>
        <w:b/>
        <w:bCs/>
        <w:sz w:val="28"/>
        <w:szCs w:val="28"/>
      </w:rPr>
    </w:pPr>
    <w:r>
      <w:rPr>
        <w:b/>
        <w:bCs/>
        <w:sz w:val="28"/>
        <w:szCs w:val="28"/>
      </w:rPr>
      <w:t xml:space="preserve">Adeiladu a Pheirianneg Gwasanaethau Adeiladu </w:t>
    </w:r>
  </w:p>
  <w:p w14:paraId="6D5BF42A" w14:textId="471136B3" w:rsidR="00110217" w:rsidRPr="00F03E33" w:rsidRDefault="00F03E33" w:rsidP="00F03E33">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21C444"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Pr>
        <w:color w:val="0077E3"/>
        <w:sz w:val="24"/>
        <w:szCs w:val="28"/>
      </w:rPr>
      <w:t>Uned 107 Taflen waith 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94F1" w14:textId="77777777" w:rsidR="0087638A" w:rsidRDefault="008763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263577"/>
    <w:multiLevelType w:val="hybridMultilevel"/>
    <w:tmpl w:val="A5B2285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FD6E62"/>
    <w:multiLevelType w:val="hybridMultilevel"/>
    <w:tmpl w:val="CF9AFC9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0" w15:restartNumberingAfterBreak="0">
    <w:nsid w:val="3A6617E8"/>
    <w:multiLevelType w:val="hybridMultilevel"/>
    <w:tmpl w:val="8CCCDD8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1" w15:restartNumberingAfterBreak="0">
    <w:nsid w:val="3D842095"/>
    <w:multiLevelType w:val="hybridMultilevel"/>
    <w:tmpl w:val="64B87EEE"/>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A987192"/>
    <w:multiLevelType w:val="hybridMultilevel"/>
    <w:tmpl w:val="6BA65006"/>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num w:numId="1">
    <w:abstractNumId w:val="5"/>
  </w:num>
  <w:num w:numId="2">
    <w:abstractNumId w:val="17"/>
  </w:num>
  <w:num w:numId="3">
    <w:abstractNumId w:val="24"/>
  </w:num>
  <w:num w:numId="4">
    <w:abstractNumId w:val="19"/>
  </w:num>
  <w:num w:numId="5">
    <w:abstractNumId w:val="8"/>
  </w:num>
  <w:num w:numId="6">
    <w:abstractNumId w:val="18"/>
  </w:num>
  <w:num w:numId="7">
    <w:abstractNumId w:val="8"/>
  </w:num>
  <w:num w:numId="8">
    <w:abstractNumId w:val="1"/>
  </w:num>
  <w:num w:numId="9">
    <w:abstractNumId w:val="8"/>
    <w:lvlOverride w:ilvl="0">
      <w:startOverride w:val="1"/>
    </w:lvlOverride>
  </w:num>
  <w:num w:numId="10">
    <w:abstractNumId w:val="20"/>
  </w:num>
  <w:num w:numId="11">
    <w:abstractNumId w:val="16"/>
  </w:num>
  <w:num w:numId="12">
    <w:abstractNumId w:val="6"/>
  </w:num>
  <w:num w:numId="13">
    <w:abstractNumId w:val="15"/>
  </w:num>
  <w:num w:numId="14">
    <w:abstractNumId w:val="21"/>
  </w:num>
  <w:num w:numId="15">
    <w:abstractNumId w:val="13"/>
  </w:num>
  <w:num w:numId="16">
    <w:abstractNumId w:val="7"/>
  </w:num>
  <w:num w:numId="17">
    <w:abstractNumId w:val="26"/>
  </w:num>
  <w:num w:numId="18">
    <w:abstractNumId w:val="27"/>
  </w:num>
  <w:num w:numId="19">
    <w:abstractNumId w:val="3"/>
  </w:num>
  <w:num w:numId="20">
    <w:abstractNumId w:val="2"/>
  </w:num>
  <w:num w:numId="21">
    <w:abstractNumId w:val="11"/>
  </w:num>
  <w:num w:numId="22">
    <w:abstractNumId w:val="11"/>
    <w:lvlOverride w:ilvl="0">
      <w:startOverride w:val="1"/>
    </w:lvlOverride>
  </w:num>
  <w:num w:numId="23">
    <w:abstractNumId w:val="25"/>
  </w:num>
  <w:num w:numId="24">
    <w:abstractNumId w:val="11"/>
    <w:lvlOverride w:ilvl="0">
      <w:startOverride w:val="1"/>
    </w:lvlOverride>
  </w:num>
  <w:num w:numId="25">
    <w:abstractNumId w:val="11"/>
    <w:lvlOverride w:ilvl="0">
      <w:startOverride w:val="1"/>
    </w:lvlOverride>
  </w:num>
  <w:num w:numId="26">
    <w:abstractNumId w:val="12"/>
  </w:num>
  <w:num w:numId="27">
    <w:abstractNumId w:val="22"/>
  </w:num>
  <w:num w:numId="28">
    <w:abstractNumId w:val="11"/>
    <w:lvlOverride w:ilvl="0">
      <w:startOverride w:val="1"/>
    </w:lvlOverride>
  </w:num>
  <w:num w:numId="29">
    <w:abstractNumId w:val="23"/>
  </w:num>
  <w:num w:numId="30">
    <w:abstractNumId w:val="11"/>
  </w:num>
  <w:num w:numId="31">
    <w:abstractNumId w:val="11"/>
    <w:lvlOverride w:ilvl="0">
      <w:startOverride w:val="1"/>
    </w:lvlOverride>
  </w:num>
  <w:num w:numId="32">
    <w:abstractNumId w:val="11"/>
    <w:lvlOverride w:ilvl="0">
      <w:startOverride w:val="1"/>
    </w:lvlOverride>
  </w:num>
  <w:num w:numId="33">
    <w:abstractNumId w:val="0"/>
  </w:num>
  <w:num w:numId="34">
    <w:abstractNumId w:val="14"/>
  </w:num>
  <w:num w:numId="35">
    <w:abstractNumId w:val="9"/>
  </w:num>
  <w:num w:numId="36">
    <w:abstractNumId w:val="28"/>
  </w:num>
  <w:num w:numId="37">
    <w:abstractNumId w:val="10"/>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03FD1"/>
    <w:rsid w:val="00024168"/>
    <w:rsid w:val="000247E1"/>
    <w:rsid w:val="00026284"/>
    <w:rsid w:val="00033C91"/>
    <w:rsid w:val="00042D12"/>
    <w:rsid w:val="00044FB5"/>
    <w:rsid w:val="00053636"/>
    <w:rsid w:val="00062EC0"/>
    <w:rsid w:val="0007717E"/>
    <w:rsid w:val="00082C62"/>
    <w:rsid w:val="000B0725"/>
    <w:rsid w:val="000B231F"/>
    <w:rsid w:val="000B2F68"/>
    <w:rsid w:val="000E194B"/>
    <w:rsid w:val="000E633F"/>
    <w:rsid w:val="000F2C7E"/>
    <w:rsid w:val="000F5E1A"/>
    <w:rsid w:val="00102460"/>
    <w:rsid w:val="00110217"/>
    <w:rsid w:val="0011498D"/>
    <w:rsid w:val="00123C57"/>
    <w:rsid w:val="00125C66"/>
    <w:rsid w:val="0012689E"/>
    <w:rsid w:val="00146F5A"/>
    <w:rsid w:val="00147CB5"/>
    <w:rsid w:val="00152AC3"/>
    <w:rsid w:val="001546E9"/>
    <w:rsid w:val="00156AF3"/>
    <w:rsid w:val="00164E21"/>
    <w:rsid w:val="0017486F"/>
    <w:rsid w:val="0018157F"/>
    <w:rsid w:val="00192968"/>
    <w:rsid w:val="0019491D"/>
    <w:rsid w:val="00194BAD"/>
    <w:rsid w:val="001D6BD9"/>
    <w:rsid w:val="001E71C5"/>
    <w:rsid w:val="001E7D4C"/>
    <w:rsid w:val="001F394D"/>
    <w:rsid w:val="001F6337"/>
    <w:rsid w:val="001F74AD"/>
    <w:rsid w:val="001F7CC0"/>
    <w:rsid w:val="0020227B"/>
    <w:rsid w:val="002024C6"/>
    <w:rsid w:val="00240777"/>
    <w:rsid w:val="00260B44"/>
    <w:rsid w:val="00266208"/>
    <w:rsid w:val="00287013"/>
    <w:rsid w:val="0029197C"/>
    <w:rsid w:val="002955ED"/>
    <w:rsid w:val="002A6DB8"/>
    <w:rsid w:val="002B13AA"/>
    <w:rsid w:val="002B72B0"/>
    <w:rsid w:val="002C46BB"/>
    <w:rsid w:val="002C7B5A"/>
    <w:rsid w:val="002D052A"/>
    <w:rsid w:val="002D07A8"/>
    <w:rsid w:val="002D1D21"/>
    <w:rsid w:val="002D44C3"/>
    <w:rsid w:val="002E7A76"/>
    <w:rsid w:val="003140AA"/>
    <w:rsid w:val="003321E9"/>
    <w:rsid w:val="003405EA"/>
    <w:rsid w:val="003671E2"/>
    <w:rsid w:val="003C0D31"/>
    <w:rsid w:val="003C5479"/>
    <w:rsid w:val="003D4FF4"/>
    <w:rsid w:val="003E2698"/>
    <w:rsid w:val="00400A8A"/>
    <w:rsid w:val="00404B31"/>
    <w:rsid w:val="00412250"/>
    <w:rsid w:val="004231CF"/>
    <w:rsid w:val="00431B53"/>
    <w:rsid w:val="004739D7"/>
    <w:rsid w:val="00474F67"/>
    <w:rsid w:val="00477E24"/>
    <w:rsid w:val="00483346"/>
    <w:rsid w:val="0048500D"/>
    <w:rsid w:val="004A1A7A"/>
    <w:rsid w:val="004C6D8A"/>
    <w:rsid w:val="004D312D"/>
    <w:rsid w:val="004F42BC"/>
    <w:rsid w:val="004F5D4A"/>
    <w:rsid w:val="004F6FB0"/>
    <w:rsid w:val="004F7128"/>
    <w:rsid w:val="00501F6A"/>
    <w:rsid w:val="00524E1B"/>
    <w:rsid w:val="00545896"/>
    <w:rsid w:val="00551CCE"/>
    <w:rsid w:val="00552F64"/>
    <w:rsid w:val="00565FD1"/>
    <w:rsid w:val="00577A0B"/>
    <w:rsid w:val="00584905"/>
    <w:rsid w:val="00587889"/>
    <w:rsid w:val="0059661A"/>
    <w:rsid w:val="005B1AC6"/>
    <w:rsid w:val="005B2261"/>
    <w:rsid w:val="006102C9"/>
    <w:rsid w:val="006135C0"/>
    <w:rsid w:val="00630238"/>
    <w:rsid w:val="00635672"/>
    <w:rsid w:val="00637190"/>
    <w:rsid w:val="00640757"/>
    <w:rsid w:val="0064349E"/>
    <w:rsid w:val="006642FD"/>
    <w:rsid w:val="00664845"/>
    <w:rsid w:val="00665C72"/>
    <w:rsid w:val="006807B0"/>
    <w:rsid w:val="00691B95"/>
    <w:rsid w:val="0069356F"/>
    <w:rsid w:val="006955BE"/>
    <w:rsid w:val="006B61A5"/>
    <w:rsid w:val="006B6800"/>
    <w:rsid w:val="006B798A"/>
    <w:rsid w:val="006C0E9D"/>
    <w:rsid w:val="006C78D6"/>
    <w:rsid w:val="006D2836"/>
    <w:rsid w:val="006D3AA3"/>
    <w:rsid w:val="006D4994"/>
    <w:rsid w:val="006E1028"/>
    <w:rsid w:val="006E19C2"/>
    <w:rsid w:val="006E7024"/>
    <w:rsid w:val="006F7BAF"/>
    <w:rsid w:val="0071188C"/>
    <w:rsid w:val="007238B1"/>
    <w:rsid w:val="00724B4D"/>
    <w:rsid w:val="00731694"/>
    <w:rsid w:val="00745E07"/>
    <w:rsid w:val="00752288"/>
    <w:rsid w:val="007541F4"/>
    <w:rsid w:val="00761312"/>
    <w:rsid w:val="0076754F"/>
    <w:rsid w:val="0077075B"/>
    <w:rsid w:val="00784E6A"/>
    <w:rsid w:val="007950A9"/>
    <w:rsid w:val="00797FA7"/>
    <w:rsid w:val="007A1B78"/>
    <w:rsid w:val="007C5E36"/>
    <w:rsid w:val="007D2949"/>
    <w:rsid w:val="007E5615"/>
    <w:rsid w:val="007E7174"/>
    <w:rsid w:val="008416F6"/>
    <w:rsid w:val="00856BA0"/>
    <w:rsid w:val="00861668"/>
    <w:rsid w:val="00863204"/>
    <w:rsid w:val="0086435D"/>
    <w:rsid w:val="00865496"/>
    <w:rsid w:val="0087638A"/>
    <w:rsid w:val="00886267"/>
    <w:rsid w:val="00891B82"/>
    <w:rsid w:val="008C1F1C"/>
    <w:rsid w:val="008C3561"/>
    <w:rsid w:val="008D4EC8"/>
    <w:rsid w:val="0090487F"/>
    <w:rsid w:val="0093575E"/>
    <w:rsid w:val="00940857"/>
    <w:rsid w:val="009913DE"/>
    <w:rsid w:val="009975A0"/>
    <w:rsid w:val="009A78AE"/>
    <w:rsid w:val="009C5C6E"/>
    <w:rsid w:val="009D5F96"/>
    <w:rsid w:val="009E19EC"/>
    <w:rsid w:val="009F5E08"/>
    <w:rsid w:val="00A000B6"/>
    <w:rsid w:val="00A01183"/>
    <w:rsid w:val="00A111E9"/>
    <w:rsid w:val="00A17705"/>
    <w:rsid w:val="00A2454C"/>
    <w:rsid w:val="00A5264A"/>
    <w:rsid w:val="00A97E6C"/>
    <w:rsid w:val="00AB39C8"/>
    <w:rsid w:val="00AE245C"/>
    <w:rsid w:val="00AF54F2"/>
    <w:rsid w:val="00B054EC"/>
    <w:rsid w:val="00B2503E"/>
    <w:rsid w:val="00B301D4"/>
    <w:rsid w:val="00B418C5"/>
    <w:rsid w:val="00B44C99"/>
    <w:rsid w:val="00B44F67"/>
    <w:rsid w:val="00B62710"/>
    <w:rsid w:val="00B67895"/>
    <w:rsid w:val="00BA16BA"/>
    <w:rsid w:val="00BA56B2"/>
    <w:rsid w:val="00BA7395"/>
    <w:rsid w:val="00BB588B"/>
    <w:rsid w:val="00BB7283"/>
    <w:rsid w:val="00BD5123"/>
    <w:rsid w:val="00BE2C21"/>
    <w:rsid w:val="00BE51D8"/>
    <w:rsid w:val="00BF10C7"/>
    <w:rsid w:val="00C01D20"/>
    <w:rsid w:val="00C0678C"/>
    <w:rsid w:val="00C202BF"/>
    <w:rsid w:val="00C64265"/>
    <w:rsid w:val="00C7059C"/>
    <w:rsid w:val="00C839D4"/>
    <w:rsid w:val="00C858D7"/>
    <w:rsid w:val="00C93052"/>
    <w:rsid w:val="00CC1C4F"/>
    <w:rsid w:val="00CC78BA"/>
    <w:rsid w:val="00CD11F5"/>
    <w:rsid w:val="00CD22FF"/>
    <w:rsid w:val="00CF6423"/>
    <w:rsid w:val="00D0111D"/>
    <w:rsid w:val="00D038EE"/>
    <w:rsid w:val="00D073BC"/>
    <w:rsid w:val="00D202C0"/>
    <w:rsid w:val="00D409C7"/>
    <w:rsid w:val="00D5428E"/>
    <w:rsid w:val="00D56B82"/>
    <w:rsid w:val="00D719D0"/>
    <w:rsid w:val="00D93663"/>
    <w:rsid w:val="00DA2485"/>
    <w:rsid w:val="00DA57D9"/>
    <w:rsid w:val="00DB1A87"/>
    <w:rsid w:val="00DC58DA"/>
    <w:rsid w:val="00DE1B8D"/>
    <w:rsid w:val="00DE29A8"/>
    <w:rsid w:val="00DE74A3"/>
    <w:rsid w:val="00E17483"/>
    <w:rsid w:val="00E73678"/>
    <w:rsid w:val="00E82A4C"/>
    <w:rsid w:val="00ED7542"/>
    <w:rsid w:val="00EE48BD"/>
    <w:rsid w:val="00EE4C6C"/>
    <w:rsid w:val="00F028D2"/>
    <w:rsid w:val="00F03E33"/>
    <w:rsid w:val="00F15749"/>
    <w:rsid w:val="00F41FBC"/>
    <w:rsid w:val="00F57A45"/>
    <w:rsid w:val="00F642DF"/>
    <w:rsid w:val="00F737D7"/>
    <w:rsid w:val="00F847BA"/>
    <w:rsid w:val="00F9665F"/>
    <w:rsid w:val="00FB3259"/>
    <w:rsid w:val="00FB7C61"/>
    <w:rsid w:val="00FC22DC"/>
    <w:rsid w:val="00FC2799"/>
    <w:rsid w:val="00FD52DA"/>
    <w:rsid w:val="00FE4099"/>
    <w:rsid w:val="00FF2FC2"/>
    <w:rsid w:val="00FF325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semiHidden/>
    <w:unhideWhenUsed/>
    <w:rsid w:val="00B418C5"/>
    <w:rPr>
      <w:rFonts w:ascii="Times New Roman" w:hAnsi="Times New Roman"/>
      <w:sz w:val="24"/>
    </w:rPr>
  </w:style>
  <w:style w:type="table" w:styleId="TableGrid">
    <w:name w:val="Table Grid"/>
    <w:basedOn w:val="TableNormal"/>
    <w:rsid w:val="001D6BD9"/>
    <w:rPr>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rsid w:val="00664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730738">
      <w:bodyDiv w:val="1"/>
      <w:marLeft w:val="0"/>
      <w:marRight w:val="0"/>
      <w:marTop w:val="0"/>
      <w:marBottom w:val="0"/>
      <w:divBdr>
        <w:top w:val="none" w:sz="0" w:space="0" w:color="auto"/>
        <w:left w:val="none" w:sz="0" w:space="0" w:color="auto"/>
        <w:bottom w:val="none" w:sz="0" w:space="0" w:color="auto"/>
        <w:right w:val="none" w:sz="0" w:space="0" w:color="auto"/>
      </w:divBdr>
    </w:div>
    <w:div w:id="11983914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88DDA7-2B77-4F9E-8D90-2F52578664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0B3228-F28C-47C2-A755-62CD27E5A827}">
  <ds:schemaRefs>
    <ds:schemaRef ds:uri="http://schemas.microsoft.com/sharepoint/v3/contenttype/forms"/>
  </ds:schemaRefs>
</ds:datastoreItem>
</file>

<file path=customXml/itemProps3.xml><?xml version="1.0" encoding="utf-8"?>
<ds:datastoreItem xmlns:ds="http://schemas.openxmlformats.org/officeDocument/2006/customXml" ds:itemID="{952A4D4E-0196-4EE3-B892-C35CA66580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2013-05-15T12:05:00Z</cp:lastPrinted>
  <dcterms:created xsi:type="dcterms:W3CDTF">2021-01-15T14:50:00Z</dcterms:created>
  <dcterms:modified xsi:type="dcterms:W3CDTF">2021-04-29T09:56:00Z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