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F242F86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6D7FEEF3" w:rsidR="00474F67" w:rsidRPr="00692A45" w:rsidRDefault="00474F67" w:rsidP="00474F67">
      <w:pPr>
        <w:pStyle w:val="Heading1"/>
      </w:pPr>
      <w:r>
        <w:t>Taflen waith 7: Gosodion ac adlynion (tiwtor)</w:t>
      </w:r>
    </w:p>
    <w:p w14:paraId="6573979C" w14:textId="760BEC8C" w:rsidR="00474F67" w:rsidRDefault="00ED3613" w:rsidP="00BE69A2">
      <w:pPr>
        <w:pStyle w:val="Normalnumberedlist"/>
      </w:pPr>
      <w:bookmarkStart w:id="0" w:name="_Hlk69743301"/>
      <w:r>
        <w:t>Rhestrwch briodweddau a chyfyngiadau’r mathau canlynol o osodion:</w:t>
      </w:r>
      <w:r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362BAD24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osodiad: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D93985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184C0A50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Sgriwiau pozidriv</w:t>
            </w:r>
          </w:p>
        </w:tc>
        <w:tc>
          <w:tcPr>
            <w:tcW w:w="3216" w:type="dxa"/>
          </w:tcPr>
          <w:p w14:paraId="1D392360" w14:textId="23A502B3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Gwrthsodd gyda chilan siâp seren i roi trorym da heb lithro</w:t>
            </w:r>
          </w:p>
        </w:tc>
        <w:tc>
          <w:tcPr>
            <w:tcW w:w="3216" w:type="dxa"/>
          </w:tcPr>
          <w:p w14:paraId="18B28B63" w14:textId="7B65FFE9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 ddirwyn i ben os caiff ei gam-ddefnyddio. Anodd eu tynnu os oes gormod o gilannog neu os ydynt wedi plygu. Ansawdd yn amrywio</w:t>
            </w:r>
          </w:p>
        </w:tc>
      </w:tr>
      <w:tr w:rsidR="00D93985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0A03DF53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Hoelion hirgrwn</w:t>
            </w:r>
          </w:p>
        </w:tc>
        <w:tc>
          <w:tcPr>
            <w:tcW w:w="3216" w:type="dxa"/>
          </w:tcPr>
          <w:p w14:paraId="657C753A" w14:textId="2EAE9A6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Hoelion hirgrwn rhad i atal troelli. Gellir cuddio’r pennau</w:t>
            </w:r>
          </w:p>
        </w:tc>
        <w:tc>
          <w:tcPr>
            <w:tcW w:w="3216" w:type="dxa"/>
          </w:tcPr>
          <w:p w14:paraId="12F469D4" w14:textId="40383C2D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Gallant blygu wrth eu gosod. Gallant dynnu i ffwrdd dan rym. Gallant rydu os cânt eu defnyddio y tu allan</w:t>
            </w:r>
          </w:p>
        </w:tc>
      </w:tr>
      <w:tr w:rsidR="00D93985" w14:paraId="03FD0BA7" w14:textId="2A1BF865" w:rsidTr="005749F6">
        <w:trPr>
          <w:trHeight w:val="1031"/>
        </w:trPr>
        <w:tc>
          <w:tcPr>
            <w:tcW w:w="3216" w:type="dxa"/>
            <w:shd w:val="clear" w:color="auto" w:fill="auto"/>
          </w:tcPr>
          <w:p w14:paraId="03F334A7" w14:textId="0C87DACF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Sgriwiau gwaith maen</w:t>
            </w:r>
          </w:p>
        </w:tc>
        <w:tc>
          <w:tcPr>
            <w:tcW w:w="3216" w:type="dxa"/>
          </w:tcPr>
          <w:p w14:paraId="24379933" w14:textId="13178B14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Gosodiad mawr, un darn, uniongyrchol i mewn i waith maen. Llinyn wedi’i ddylunio i’w dynnu i mewn i waith maen </w:t>
            </w:r>
          </w:p>
        </w:tc>
        <w:tc>
          <w:tcPr>
            <w:tcW w:w="3216" w:type="dxa"/>
          </w:tcPr>
          <w:p w14:paraId="0E151296" w14:textId="58CB930A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Ddim yn addas ar gyfer gwaith maen rhydd neu ansefydlog. Creu twll mwy na gosodion ffrâm</w:t>
            </w:r>
          </w:p>
        </w:tc>
      </w:tr>
      <w:tr w:rsidR="00D93985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F7D8987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Bolltau coets</w:t>
            </w:r>
          </w:p>
        </w:tc>
        <w:tc>
          <w:tcPr>
            <w:tcW w:w="3216" w:type="dxa"/>
          </w:tcPr>
          <w:p w14:paraId="39A28CF1" w14:textId="044CEA17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Gosodion cryf a gwydn gyda fflans sgwâr yn y pen sy’n cloddio i mewn i bren neu drwy osodion. Da ar gyfer diogelwch</w:t>
            </w:r>
          </w:p>
        </w:tc>
        <w:tc>
          <w:tcPr>
            <w:tcW w:w="3216" w:type="dxa"/>
          </w:tcPr>
          <w:p w14:paraId="0376EA24" w14:textId="10E9F28A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 gosodion haearn achosi i dderw bydru a dirywio dros amser. Gallant fod yn anodd eu tynnu os bydd yr edau’n rhydu</w:t>
            </w:r>
          </w:p>
        </w:tc>
      </w:tr>
      <w:tr w:rsidR="00D93985" w14:paraId="24991D79" w14:textId="77777777" w:rsidTr="00A61782">
        <w:trPr>
          <w:trHeight w:val="1031"/>
        </w:trPr>
        <w:tc>
          <w:tcPr>
            <w:tcW w:w="3216" w:type="dxa"/>
          </w:tcPr>
          <w:p w14:paraId="56DA6A0C" w14:textId="200589BB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Gosodion ffrâm</w:t>
            </w:r>
          </w:p>
        </w:tc>
        <w:tc>
          <w:tcPr>
            <w:tcW w:w="3216" w:type="dxa"/>
          </w:tcPr>
          <w:p w14:paraId="14233637" w14:textId="7A0A4982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Gosodion crawiau a thyllau sy’n sicrhau bod pethau’n gweithio’n ddiogel heb darfu</w:t>
            </w:r>
          </w:p>
        </w:tc>
        <w:tc>
          <w:tcPr>
            <w:tcW w:w="3216" w:type="dxa"/>
          </w:tcPr>
          <w:p w14:paraId="25E38604" w14:textId="77B2F4F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Ddim yn addas ar gyfer gwaith maen rhydd neu ansefydlog. Anodd tynnu plygiau a sgriwiau. Cael eu defnyddio'n aml ar y cyd â mastig</w:t>
            </w:r>
          </w:p>
        </w:tc>
      </w:tr>
      <w:tr w:rsidR="00D93985" w14:paraId="41B95493" w14:textId="77777777" w:rsidTr="00A61782">
        <w:trPr>
          <w:trHeight w:val="1031"/>
        </w:trPr>
        <w:tc>
          <w:tcPr>
            <w:tcW w:w="3216" w:type="dxa"/>
          </w:tcPr>
          <w:p w14:paraId="2292C230" w14:textId="6587119D" w:rsidR="00D93985" w:rsidRPr="00ED3613" w:rsidRDefault="00D93985" w:rsidP="00D93985">
            <w:pPr>
              <w:rPr>
                <w:rFonts w:cs="Arial"/>
                <w:szCs w:val="22"/>
              </w:rPr>
            </w:pPr>
            <w:r>
              <w:t>Hoelion troi</w:t>
            </w:r>
          </w:p>
        </w:tc>
        <w:tc>
          <w:tcPr>
            <w:tcW w:w="3216" w:type="dxa"/>
          </w:tcPr>
          <w:p w14:paraId="73306727" w14:textId="66F23B00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Mae hoelion coesyn sy'n troi cryf a chadarn yn darparu gosodiad cryf a pharhaol</w:t>
            </w:r>
          </w:p>
        </w:tc>
        <w:tc>
          <w:tcPr>
            <w:tcW w:w="3216" w:type="dxa"/>
          </w:tcPr>
          <w:p w14:paraId="22F23A75" w14:textId="75CE4A5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Gallant hollti pren. Anodd eu tynnu. Gallant achosi pydredd haearn mewn rhai mathau o bren.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bookmarkEnd w:id="0"/>
    <w:p w14:paraId="6CF8B13B" w14:textId="2C3F476A" w:rsidR="00474F67" w:rsidRDefault="00474F67" w:rsidP="00474F67">
      <w:pPr>
        <w:rPr>
          <w:rFonts w:cs="Arial"/>
          <w:szCs w:val="22"/>
        </w:rPr>
      </w:pPr>
    </w:p>
    <w:p w14:paraId="12A37A3D" w14:textId="249529A3" w:rsidR="00E61439" w:rsidRDefault="00E61439" w:rsidP="00474F67">
      <w:pPr>
        <w:rPr>
          <w:rFonts w:cs="Arial"/>
          <w:szCs w:val="22"/>
        </w:rPr>
      </w:pPr>
    </w:p>
    <w:p w14:paraId="096B23E4" w14:textId="6E4C94DA" w:rsidR="00E61439" w:rsidRDefault="00E61439" w:rsidP="00474F67">
      <w:pPr>
        <w:rPr>
          <w:rFonts w:cs="Arial"/>
          <w:szCs w:val="22"/>
        </w:rPr>
      </w:pPr>
    </w:p>
    <w:p w14:paraId="0AF763CA" w14:textId="4FBBE1C5" w:rsidR="00E61439" w:rsidRDefault="00E61439" w:rsidP="00474F67">
      <w:pPr>
        <w:rPr>
          <w:rFonts w:cs="Arial"/>
          <w:szCs w:val="22"/>
        </w:rPr>
      </w:pPr>
    </w:p>
    <w:p w14:paraId="75D134E7" w14:textId="75E78929" w:rsidR="00E61439" w:rsidRDefault="00E61439" w:rsidP="00474F67">
      <w:pPr>
        <w:rPr>
          <w:rFonts w:cs="Arial"/>
          <w:szCs w:val="22"/>
        </w:rPr>
      </w:pPr>
    </w:p>
    <w:p w14:paraId="4E85E4DA" w14:textId="01A95BE3" w:rsidR="00E61439" w:rsidRDefault="00E61439" w:rsidP="00474F67">
      <w:pPr>
        <w:rPr>
          <w:rFonts w:cs="Arial"/>
          <w:szCs w:val="22"/>
        </w:rPr>
      </w:pPr>
    </w:p>
    <w:p w14:paraId="2756D196" w14:textId="00013577" w:rsidR="00BE69A2" w:rsidRPr="005F0958" w:rsidRDefault="00ED3613" w:rsidP="00BE69A2">
      <w:pPr>
        <w:pStyle w:val="Normalnumberedlist"/>
      </w:pPr>
      <w:r>
        <w:lastRenderedPageBreak/>
        <w:t>Rhestrwch briodweddau a chyfyngiadau’r mathau canlynol o adlynion: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774398C9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adlyn: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4A50FD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5F6C1EEC" w:rsidR="004A50FD" w:rsidRPr="00ED3613" w:rsidRDefault="004A50FD" w:rsidP="004A50FD">
            <w:pPr>
              <w:rPr>
                <w:rFonts w:cs="Arial"/>
                <w:szCs w:val="22"/>
              </w:rPr>
            </w:pPr>
            <w:r>
              <w:t>PVA</w:t>
            </w:r>
          </w:p>
        </w:tc>
        <w:tc>
          <w:tcPr>
            <w:tcW w:w="3216" w:type="dxa"/>
          </w:tcPr>
          <w:p w14:paraId="38046317" w14:textId="613C00F3" w:rsidR="004A50FD" w:rsidRPr="004A50FD" w:rsidRDefault="00032002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Glud dŵr amlbwrpas da. Hawdd ei ddefnyddio a’i lanhau. Ddim yn wenwynig</w:t>
            </w:r>
          </w:p>
        </w:tc>
        <w:tc>
          <w:tcPr>
            <w:tcW w:w="3216" w:type="dxa"/>
          </w:tcPr>
          <w:p w14:paraId="1B5A4046" w14:textId="174D493A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Dim llawer o ludedd i ddechrau. Amser crampio hir. Mae’n cymryd 24 awr i gael bond llawn. Ddim yn dda ar gyfer pren resin/olewog</w:t>
            </w:r>
          </w:p>
        </w:tc>
      </w:tr>
      <w:tr w:rsidR="004A50FD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81CD2A8" w:rsidR="004A50FD" w:rsidRPr="00ED3613" w:rsidRDefault="004A50FD" w:rsidP="004A50FD">
            <w:pPr>
              <w:rPr>
                <w:rFonts w:cs="Arial"/>
                <w:szCs w:val="22"/>
              </w:rPr>
            </w:pPr>
            <w:r>
              <w:t>Glud polywethan</w:t>
            </w:r>
          </w:p>
        </w:tc>
        <w:tc>
          <w:tcPr>
            <w:tcW w:w="3216" w:type="dxa"/>
          </w:tcPr>
          <w:p w14:paraId="1D0563D2" w14:textId="24F46AA9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Gludo’r rhan fwyaf o ddeunyddiau yn ogystal â phren. Amser crampio cyflym. Uniad gwrth-ddŵr. Ehangu a llenwi bylchau. Hawdd ei sandio</w:t>
            </w:r>
          </w:p>
        </w:tc>
        <w:tc>
          <w:tcPr>
            <w:tcW w:w="3216" w:type="dxa"/>
          </w:tcPr>
          <w:p w14:paraId="71E4DF6C" w14:textId="77777777" w:rsidR="004A50FD" w:rsidRPr="004A50FD" w:rsidRDefault="004A50FD" w:rsidP="004A50FD">
            <w:pPr>
              <w:rPr>
                <w:rFonts w:cs="Arial"/>
                <w:color w:val="FF0000"/>
              </w:rPr>
            </w:pPr>
            <w:r>
              <w:rPr>
                <w:color w:val="FF0000"/>
              </w:rPr>
              <w:t>Gwenwynig. Anodd ei dynnu oddi ar rai arwynebau. Gall fod yn rhy gyflym a diflannu cyn gosod.</w:t>
            </w:r>
          </w:p>
          <w:p w14:paraId="72D338DE" w14:textId="745C307C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Drutach na PVA</w:t>
            </w:r>
          </w:p>
        </w:tc>
      </w:tr>
      <w:tr w:rsidR="004A50FD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636D2BA6" w:rsidR="004A50FD" w:rsidRPr="00ED3613" w:rsidRDefault="004A50FD" w:rsidP="004A50FD">
            <w:pPr>
              <w:rPr>
                <w:rFonts w:cs="Arial"/>
                <w:szCs w:val="22"/>
              </w:rPr>
            </w:pPr>
            <w:r>
              <w:t>Resin seiliedig ar ddŵr</w:t>
            </w:r>
          </w:p>
        </w:tc>
        <w:tc>
          <w:tcPr>
            <w:tcW w:w="3216" w:type="dxa"/>
          </w:tcPr>
          <w:p w14:paraId="7A78CA72" w14:textId="0FBD07CD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Gwell gludedd na PVA i ddechrau a hawdd ei lanhau. Uniad cryfach na PVA gyda gwell gallu i wrthsefyll dŵr pan fydd yn caledu</w:t>
            </w:r>
          </w:p>
        </w:tc>
        <w:tc>
          <w:tcPr>
            <w:tcW w:w="3216" w:type="dxa"/>
          </w:tcPr>
          <w:p w14:paraId="06FB63FD" w14:textId="61E0F599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Nid yw’n addas ar gyfer yr holl ddeunyddiau. Gall fod yn anodd ei lanhau pan fydd yn caledu. Drutach na PVA</w:t>
            </w: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sectPr w:rsidR="005F095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E5E1B" w14:textId="77777777" w:rsidR="006C39E1" w:rsidRDefault="006C39E1">
      <w:pPr>
        <w:spacing w:before="0" w:after="0"/>
      </w:pPr>
      <w:r>
        <w:separator/>
      </w:r>
    </w:p>
  </w:endnote>
  <w:endnote w:type="continuationSeparator" w:id="0">
    <w:p w14:paraId="6A9E32B7" w14:textId="77777777" w:rsidR="006C39E1" w:rsidRDefault="006C39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FD5C068" w:rsidR="00110217" w:rsidRPr="00F03E33" w:rsidRDefault="005749F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AD2D" w14:textId="77777777" w:rsidR="006C39E1" w:rsidRDefault="006C39E1">
      <w:pPr>
        <w:spacing w:before="0" w:after="0"/>
      </w:pPr>
      <w:r>
        <w:separator/>
      </w:r>
    </w:p>
  </w:footnote>
  <w:footnote w:type="continuationSeparator" w:id="0">
    <w:p w14:paraId="652B4817" w14:textId="77777777" w:rsidR="006C39E1" w:rsidRDefault="006C39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D0C390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51380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E51380">
      <w:rPr>
        <w:b/>
        <w:bCs/>
        <w:sz w:val="28"/>
        <w:szCs w:val="28"/>
      </w:rPr>
      <w:t xml:space="preserve"> </w:t>
    </w:r>
    <w:r w:rsidR="005749F6">
      <w:rPr>
        <w:b/>
        <w:bCs/>
        <w:sz w:val="28"/>
        <w:szCs w:val="28"/>
      </w:rPr>
      <w:t>Gwasanaethau Adeiladu</w:t>
    </w:r>
  </w:p>
  <w:p w14:paraId="6D5BF42A" w14:textId="32717F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51BDE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002"/>
    <w:rsid w:val="00043E65"/>
    <w:rsid w:val="00051329"/>
    <w:rsid w:val="0005655E"/>
    <w:rsid w:val="00080FC2"/>
    <w:rsid w:val="00082C62"/>
    <w:rsid w:val="000B231F"/>
    <w:rsid w:val="000E194B"/>
    <w:rsid w:val="00110217"/>
    <w:rsid w:val="00152AC3"/>
    <w:rsid w:val="00156AF3"/>
    <w:rsid w:val="001752DF"/>
    <w:rsid w:val="00192052"/>
    <w:rsid w:val="00192EEF"/>
    <w:rsid w:val="0019491D"/>
    <w:rsid w:val="001F4DCC"/>
    <w:rsid w:val="001F74AD"/>
    <w:rsid w:val="00264912"/>
    <w:rsid w:val="00286BE7"/>
    <w:rsid w:val="002D07A8"/>
    <w:rsid w:val="003405EA"/>
    <w:rsid w:val="00392714"/>
    <w:rsid w:val="00396084"/>
    <w:rsid w:val="003A03C3"/>
    <w:rsid w:val="003B504D"/>
    <w:rsid w:val="003C53CE"/>
    <w:rsid w:val="00404B31"/>
    <w:rsid w:val="00432E82"/>
    <w:rsid w:val="00474F67"/>
    <w:rsid w:val="0048500D"/>
    <w:rsid w:val="004A50FD"/>
    <w:rsid w:val="004C2D94"/>
    <w:rsid w:val="00524E1B"/>
    <w:rsid w:val="005749F6"/>
    <w:rsid w:val="00574D5F"/>
    <w:rsid w:val="005E41F4"/>
    <w:rsid w:val="005F0958"/>
    <w:rsid w:val="006135C0"/>
    <w:rsid w:val="00661726"/>
    <w:rsid w:val="006642FD"/>
    <w:rsid w:val="006807B0"/>
    <w:rsid w:val="00691B95"/>
    <w:rsid w:val="006B798A"/>
    <w:rsid w:val="006C39E1"/>
    <w:rsid w:val="006D3AA3"/>
    <w:rsid w:val="006D4994"/>
    <w:rsid w:val="006E1028"/>
    <w:rsid w:val="006E19C2"/>
    <w:rsid w:val="006F7BAF"/>
    <w:rsid w:val="00733C8C"/>
    <w:rsid w:val="0078734E"/>
    <w:rsid w:val="007943DB"/>
    <w:rsid w:val="00797FA7"/>
    <w:rsid w:val="00842F04"/>
    <w:rsid w:val="008B431F"/>
    <w:rsid w:val="008C1F1C"/>
    <w:rsid w:val="008D47A6"/>
    <w:rsid w:val="0091026A"/>
    <w:rsid w:val="0091620A"/>
    <w:rsid w:val="009975A0"/>
    <w:rsid w:val="009C5C6E"/>
    <w:rsid w:val="00A2454C"/>
    <w:rsid w:val="00A61782"/>
    <w:rsid w:val="00A67969"/>
    <w:rsid w:val="00A91FF8"/>
    <w:rsid w:val="00AE245C"/>
    <w:rsid w:val="00B01CFC"/>
    <w:rsid w:val="00B054EC"/>
    <w:rsid w:val="00B2383E"/>
    <w:rsid w:val="00B92E16"/>
    <w:rsid w:val="00BB0692"/>
    <w:rsid w:val="00BE2C21"/>
    <w:rsid w:val="00BE69A2"/>
    <w:rsid w:val="00C01D20"/>
    <w:rsid w:val="00C055DE"/>
    <w:rsid w:val="00C06971"/>
    <w:rsid w:val="00C202BF"/>
    <w:rsid w:val="00C30B24"/>
    <w:rsid w:val="00C66F3F"/>
    <w:rsid w:val="00C858D7"/>
    <w:rsid w:val="00C92CCC"/>
    <w:rsid w:val="00CD35D7"/>
    <w:rsid w:val="00CD39C2"/>
    <w:rsid w:val="00CD4537"/>
    <w:rsid w:val="00D073BC"/>
    <w:rsid w:val="00D30AA4"/>
    <w:rsid w:val="00D56B82"/>
    <w:rsid w:val="00D93985"/>
    <w:rsid w:val="00DA2485"/>
    <w:rsid w:val="00DE29A8"/>
    <w:rsid w:val="00E51380"/>
    <w:rsid w:val="00E61439"/>
    <w:rsid w:val="00E666E9"/>
    <w:rsid w:val="00EA6982"/>
    <w:rsid w:val="00ED3613"/>
    <w:rsid w:val="00F03E33"/>
    <w:rsid w:val="00F15749"/>
    <w:rsid w:val="00F42A36"/>
    <w:rsid w:val="00F97A1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25</cp:revision>
  <cp:lastPrinted>2013-05-15T12:05:00Z</cp:lastPrinted>
  <dcterms:created xsi:type="dcterms:W3CDTF">2020-06-14T13:37:00Z</dcterms:created>
  <dcterms:modified xsi:type="dcterms:W3CDTF">2021-06-16T11:09:00Z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