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557BFFEB" w:rsidR="00F642DF" w:rsidRPr="002C7B5A" w:rsidRDefault="00474F67" w:rsidP="002C7B5A">
      <w:pPr>
        <w:pStyle w:val="Heading1"/>
      </w:pPr>
      <w:r>
        <w:t>Taflen waith 31: Paratoi cefndiroed</w:t>
      </w:r>
      <w:r w:rsidR="009E2352">
        <w:t>d – cywir neu anghywir (tiwtor)</w:t>
      </w:r>
      <w:bookmarkStart w:id="0" w:name="_GoBack"/>
      <w:bookmarkEnd w:id="0"/>
    </w:p>
    <w:p w14:paraId="19734428" w14:textId="61454C00" w:rsidR="008C7851" w:rsidRPr="00756F24" w:rsidRDefault="008C7851" w:rsidP="008C7851">
      <w:pPr>
        <w:rPr>
          <w:rFonts w:cs="Arial"/>
          <w:szCs w:val="22"/>
        </w:rPr>
      </w:pPr>
      <w:r>
        <w:t xml:space="preserve">Darllenwch y datganiadau canlynol a nodwch a ydynt yn gywir neu’n anghywir. </w:t>
      </w:r>
    </w:p>
    <w:p w14:paraId="760A7A62" w14:textId="77777777" w:rsidR="008C7851" w:rsidRDefault="008C7851" w:rsidP="008C7851">
      <w:pPr>
        <w:pStyle w:val="Answer"/>
        <w:ind w:left="0"/>
      </w:pPr>
    </w:p>
    <w:p w14:paraId="0B06093A" w14:textId="77777777" w:rsidR="008C7851" w:rsidRDefault="008C7851" w:rsidP="008C7851">
      <w:pPr>
        <w:pStyle w:val="Answer"/>
        <w:ind w:left="0"/>
      </w:pPr>
      <w:r>
        <w:t>1. Mae tynnu hen blastr yn cael ei alw’n ‘</w:t>
      </w:r>
      <w:proofErr w:type="spellStart"/>
      <w:r>
        <w:t>sgolpio</w:t>
      </w:r>
      <w:proofErr w:type="spellEnd"/>
      <w:r>
        <w:t>’.</w:t>
      </w:r>
    </w:p>
    <w:p w14:paraId="019CA0DC" w14:textId="384CC591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>Anghywir</w:t>
      </w:r>
    </w:p>
    <w:p w14:paraId="70D3C088" w14:textId="77777777" w:rsidR="008C7851" w:rsidRDefault="008C7851" w:rsidP="008C7851">
      <w:pPr>
        <w:pStyle w:val="Answer"/>
      </w:pPr>
    </w:p>
    <w:p w14:paraId="068E0C7C" w14:textId="77777777" w:rsidR="008C7851" w:rsidRDefault="008C7851" w:rsidP="008C7851">
      <w:pPr>
        <w:pStyle w:val="Answer"/>
        <w:ind w:left="0"/>
      </w:pPr>
      <w:r>
        <w:t>2. Mae’n bosib sgimio dros arwyneb sydd wedi’i blastro gyda chyfrwng bondio.</w:t>
      </w:r>
    </w:p>
    <w:p w14:paraId="12819F6E" w14:textId="74441DF2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>Cywir</w:t>
      </w:r>
      <w:r>
        <w:rPr>
          <w:b/>
          <w:color w:val="FF0000"/>
        </w:rPr>
        <w:t xml:space="preserve"> </w:t>
      </w:r>
    </w:p>
    <w:p w14:paraId="11CE0326" w14:textId="77777777" w:rsidR="008C7851" w:rsidRDefault="008C7851" w:rsidP="008C7851">
      <w:pPr>
        <w:pStyle w:val="Answer"/>
      </w:pPr>
    </w:p>
    <w:p w14:paraId="275B8786" w14:textId="77777777" w:rsidR="008C7851" w:rsidRDefault="008C7851" w:rsidP="008C7851">
      <w:pPr>
        <w:pStyle w:val="Answer"/>
        <w:ind w:left="0"/>
      </w:pPr>
      <w:r>
        <w:t>3. Mae dellt a phlastr yn dal i gael eu defnyddio heddiw mewn gwaith cadwraeth.</w:t>
      </w:r>
    </w:p>
    <w:p w14:paraId="7D6AD46D" w14:textId="743DB7AF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>Cywir</w:t>
      </w:r>
      <w:r>
        <w:rPr>
          <w:b/>
          <w:color w:val="FF0000"/>
        </w:rPr>
        <w:t xml:space="preserve"> </w:t>
      </w:r>
    </w:p>
    <w:p w14:paraId="06645502" w14:textId="77777777" w:rsidR="008C7851" w:rsidRDefault="008C7851" w:rsidP="008C7851">
      <w:pPr>
        <w:pStyle w:val="Answer"/>
      </w:pPr>
    </w:p>
    <w:p w14:paraId="521DE77F" w14:textId="77777777" w:rsidR="008C7851" w:rsidRDefault="008C7851" w:rsidP="008C7851">
      <w:pPr>
        <w:pStyle w:val="Answer"/>
        <w:ind w:left="0"/>
      </w:pPr>
      <w:r>
        <w:t xml:space="preserve">4. Mae EML yn cael ei ddefnyddio i baratoi cefndiroedd </w:t>
      </w:r>
      <w:proofErr w:type="spellStart"/>
      <w:r>
        <w:t>compównd</w:t>
      </w:r>
      <w:proofErr w:type="spellEnd"/>
      <w:r>
        <w:t xml:space="preserve"> cyn plastro.</w:t>
      </w:r>
    </w:p>
    <w:p w14:paraId="6046CEB3" w14:textId="7EBCAEA1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>Cywir</w:t>
      </w:r>
      <w:r>
        <w:rPr>
          <w:b/>
          <w:color w:val="FF0000"/>
        </w:rPr>
        <w:t xml:space="preserve"> </w:t>
      </w:r>
    </w:p>
    <w:p w14:paraId="17748185" w14:textId="77777777" w:rsidR="008C7851" w:rsidRDefault="008C7851" w:rsidP="008C7851">
      <w:pPr>
        <w:pStyle w:val="Answer"/>
      </w:pPr>
    </w:p>
    <w:p w14:paraId="6B9992A5" w14:textId="77777777" w:rsidR="008C7851" w:rsidRDefault="008C7851" w:rsidP="008C7851">
      <w:pPr>
        <w:pStyle w:val="Answer"/>
        <w:ind w:left="0"/>
      </w:pPr>
      <w:r>
        <w:t xml:space="preserve">5. Mae modd rhoi cyfryngau bondio ar </w:t>
      </w:r>
      <w:proofErr w:type="spellStart"/>
      <w:r>
        <w:t>walblatiau</w:t>
      </w:r>
      <w:proofErr w:type="spellEnd"/>
      <w:r>
        <w:t xml:space="preserve"> fel bod y deunydd plastro yn glynu at yr arwyneb.</w:t>
      </w:r>
    </w:p>
    <w:p w14:paraId="7D9BC125" w14:textId="278452A5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>Anghywir</w:t>
      </w:r>
    </w:p>
    <w:p w14:paraId="5B4D965C" w14:textId="77777777" w:rsidR="008C7851" w:rsidRDefault="008C7851" w:rsidP="008C7851">
      <w:pPr>
        <w:pStyle w:val="Answer"/>
      </w:pPr>
    </w:p>
    <w:p w14:paraId="4A8E333E" w14:textId="77777777" w:rsidR="008C7851" w:rsidRDefault="008C7851" w:rsidP="008C7851">
      <w:pPr>
        <w:pStyle w:val="Answer"/>
        <w:ind w:left="0"/>
      </w:pPr>
      <w:r>
        <w:t xml:space="preserve">6. Gall lleithder achosi </w:t>
      </w:r>
      <w:proofErr w:type="spellStart"/>
      <w:r>
        <w:t>ewlychaid</w:t>
      </w:r>
      <w:proofErr w:type="spellEnd"/>
      <w:r>
        <w:t xml:space="preserve"> ar arwyneb y plastr.</w:t>
      </w:r>
    </w:p>
    <w:p w14:paraId="4C50B9F9" w14:textId="1A635D09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 xml:space="preserve">Cywir </w:t>
      </w:r>
    </w:p>
    <w:p w14:paraId="4FFB673D" w14:textId="77777777" w:rsidR="008C7851" w:rsidRDefault="008C7851" w:rsidP="008C7851">
      <w:pPr>
        <w:pStyle w:val="Answer"/>
      </w:pPr>
    </w:p>
    <w:p w14:paraId="7AB46A92" w14:textId="77777777" w:rsidR="008C7851" w:rsidRDefault="008C7851" w:rsidP="008C7851">
      <w:pPr>
        <w:pStyle w:val="Answer"/>
        <w:ind w:left="0"/>
      </w:pPr>
      <w:r>
        <w:t xml:space="preserve">7. Mae modd tynnu paent rhydd oddi ar arwyneb y cefndir gyda gwn nodwydd. </w:t>
      </w:r>
    </w:p>
    <w:p w14:paraId="766953F4" w14:textId="70F4D49E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 xml:space="preserve">Cywir </w:t>
      </w:r>
    </w:p>
    <w:p w14:paraId="41C6ADA7" w14:textId="77777777" w:rsidR="008C7851" w:rsidRDefault="008C7851" w:rsidP="008C7851">
      <w:pPr>
        <w:pStyle w:val="Answer"/>
      </w:pPr>
    </w:p>
    <w:p w14:paraId="7E00BCCD" w14:textId="77777777" w:rsidR="008C7851" w:rsidRDefault="008C7851" w:rsidP="008C7851">
      <w:pPr>
        <w:pStyle w:val="Answer"/>
        <w:ind w:left="0"/>
      </w:pPr>
      <w:r>
        <w:t xml:space="preserve">8. Mae cefndiroedd </w:t>
      </w:r>
      <w:proofErr w:type="spellStart"/>
      <w:r>
        <w:t>compównd</w:t>
      </w:r>
      <w:proofErr w:type="spellEnd"/>
      <w:r>
        <w:t xml:space="preserve"> yn cynnwys llawer o ddeunyddiau gwaith maen.</w:t>
      </w:r>
    </w:p>
    <w:p w14:paraId="7D57FC34" w14:textId="7B8DB3FF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 xml:space="preserve">Cywir </w:t>
      </w:r>
    </w:p>
    <w:p w14:paraId="33736149" w14:textId="77777777" w:rsidR="008C7851" w:rsidRDefault="008C7851" w:rsidP="008C7851">
      <w:pPr>
        <w:pStyle w:val="Answer"/>
      </w:pPr>
    </w:p>
    <w:p w14:paraId="6C67F3E0" w14:textId="647353DB" w:rsidR="008C7851" w:rsidRDefault="008C7851" w:rsidP="008C7851">
      <w:pPr>
        <w:pStyle w:val="Answer"/>
        <w:ind w:left="0"/>
      </w:pPr>
      <w:r>
        <w:t>9. Dylid gwirio llinoledd hen ddistiau pren a stydiau a bod eu canol yn gywir.</w:t>
      </w:r>
    </w:p>
    <w:p w14:paraId="6B03C7B7" w14:textId="063F2E8F" w:rsidR="008C7851" w:rsidRPr="00A731E4" w:rsidRDefault="008C7851" w:rsidP="008C7851">
      <w:pPr>
        <w:pStyle w:val="Answer"/>
        <w:ind w:left="0"/>
        <w:rPr>
          <w:color w:val="FF0000"/>
        </w:rPr>
      </w:pPr>
      <w:r>
        <w:rPr>
          <w:color w:val="FF0000"/>
        </w:rPr>
        <w:t xml:space="preserve">Cywir </w:t>
      </w:r>
    </w:p>
    <w:p w14:paraId="0B11B4B0" w14:textId="77777777" w:rsidR="008C7851" w:rsidRDefault="008C7851" w:rsidP="008C7851">
      <w:pPr>
        <w:pStyle w:val="Answer"/>
      </w:pPr>
    </w:p>
    <w:p w14:paraId="414D8B7F" w14:textId="77777777" w:rsidR="008C7851" w:rsidRDefault="008C7851" w:rsidP="008C7851">
      <w:pPr>
        <w:pStyle w:val="Answer"/>
        <w:ind w:left="0"/>
      </w:pPr>
      <w:r>
        <w:t>10. Mae dellt a phlastr yn gefndir sy’n gysylltiedig â phlastr calch.</w:t>
      </w:r>
    </w:p>
    <w:p w14:paraId="56ED4C85" w14:textId="40E9CD3C" w:rsidR="008C7851" w:rsidRPr="00A731E4" w:rsidRDefault="008C7851" w:rsidP="008C7851">
      <w:pPr>
        <w:pStyle w:val="Answer"/>
        <w:ind w:left="0"/>
        <w:rPr>
          <w:b/>
        </w:rPr>
      </w:pPr>
      <w:r>
        <w:rPr>
          <w:color w:val="FF0000"/>
        </w:rPr>
        <w:t>Cywir</w:t>
      </w:r>
      <w:r>
        <w:rPr>
          <w:rFonts w:ascii="Calibri"/>
          <w:color w:val="000000" w:themeColor="text1"/>
        </w:rPr>
        <w:tab/>
      </w:r>
    </w:p>
    <w:p w14:paraId="240C67CA" w14:textId="0B0505DB" w:rsidR="006E1028" w:rsidRPr="00752288" w:rsidRDefault="006E1028" w:rsidP="008C7851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A3EBE" w14:textId="77777777" w:rsidR="009F6BF1" w:rsidRDefault="009F6BF1">
      <w:pPr>
        <w:spacing w:before="0" w:after="0"/>
      </w:pPr>
      <w:r>
        <w:separator/>
      </w:r>
    </w:p>
  </w:endnote>
  <w:endnote w:type="continuationSeparator" w:id="0">
    <w:p w14:paraId="71106708" w14:textId="77777777" w:rsidR="009F6BF1" w:rsidRDefault="009F6B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5C227D6" w:rsidR="00110217" w:rsidRPr="00F03E33" w:rsidRDefault="00CA7A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E235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9E235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608C" w14:textId="77777777" w:rsidR="009F6BF1" w:rsidRDefault="009F6BF1">
      <w:pPr>
        <w:spacing w:before="0" w:after="0"/>
      </w:pPr>
      <w:r>
        <w:separator/>
      </w:r>
    </w:p>
  </w:footnote>
  <w:footnote w:type="continuationSeparator" w:id="0">
    <w:p w14:paraId="0FA3C660" w14:textId="77777777" w:rsidR="009F6BF1" w:rsidRDefault="009F6B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86BBE" w14:textId="77777777" w:rsidR="009E235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1A3674C" w14:textId="442B6771" w:rsidR="00CA7AF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E2352">
      <w:rPr>
        <w:b/>
        <w:bCs/>
        <w:sz w:val="28"/>
        <w:szCs w:val="28"/>
      </w:rPr>
      <w:t xml:space="preserve"> </w:t>
    </w:r>
    <w:r w:rsidR="00CA7AF3">
      <w:rPr>
        <w:b/>
        <w:sz w:val="28"/>
      </w:rPr>
      <w:t>Gwasanaethau Adeiladu</w:t>
    </w:r>
  </w:p>
  <w:p w14:paraId="6D5BF42A" w14:textId="4C55633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E4694"/>
    <w:rsid w:val="00307E3A"/>
    <w:rsid w:val="003405EA"/>
    <w:rsid w:val="00404B31"/>
    <w:rsid w:val="00411A63"/>
    <w:rsid w:val="00474F67"/>
    <w:rsid w:val="0048500D"/>
    <w:rsid w:val="00524E1B"/>
    <w:rsid w:val="00571133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42D0"/>
    <w:rsid w:val="00797FA7"/>
    <w:rsid w:val="007E7174"/>
    <w:rsid w:val="008416F6"/>
    <w:rsid w:val="008C1F1C"/>
    <w:rsid w:val="008C7851"/>
    <w:rsid w:val="009975A0"/>
    <w:rsid w:val="009A78AE"/>
    <w:rsid w:val="009C5C6E"/>
    <w:rsid w:val="009E2352"/>
    <w:rsid w:val="009F6BF1"/>
    <w:rsid w:val="00A2454C"/>
    <w:rsid w:val="00A731E4"/>
    <w:rsid w:val="00AE245C"/>
    <w:rsid w:val="00B054EC"/>
    <w:rsid w:val="00B62710"/>
    <w:rsid w:val="00B77AB7"/>
    <w:rsid w:val="00BA16BA"/>
    <w:rsid w:val="00BD44EF"/>
    <w:rsid w:val="00BE2C21"/>
    <w:rsid w:val="00C01D20"/>
    <w:rsid w:val="00C147EF"/>
    <w:rsid w:val="00C202BF"/>
    <w:rsid w:val="00C858D7"/>
    <w:rsid w:val="00CA7AF3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2021-02-11T12:40:00Z</dcterms:created>
  <dcterms:modified xsi:type="dcterms:W3CDTF">2021-05-05T10:17:00Z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