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2AB8FA8F" w:rsidR="00F642DF" w:rsidRPr="002C7B5A" w:rsidRDefault="00474F67" w:rsidP="002C7B5A">
      <w:pPr>
        <w:pStyle w:val="Heading1"/>
      </w:pPr>
      <w:r>
        <w:t>Taflen waith 4: Cwestiynau gwybodaeth gyffredinol (tiwtor)</w:t>
      </w:r>
    </w:p>
    <w:p w14:paraId="2FF8E687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AB0A534" w14:textId="6D3B89AE" w:rsidR="00030D62" w:rsidRPr="009D536D" w:rsidRDefault="00030D62" w:rsidP="00C61062">
      <w:pPr>
        <w:pStyle w:val="Normalnumberedlist"/>
      </w:pPr>
      <w:r>
        <w:t>Rhowch dri rheswm dros blastro waliau mewnol tŷ.</w:t>
      </w:r>
    </w:p>
    <w:p w14:paraId="65BEA5C3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</w:rPr>
        <w:tab/>
      </w:r>
      <w:r>
        <w:rPr>
          <w:color w:val="FF0000"/>
        </w:rPr>
        <w:t>Addurno</w:t>
      </w:r>
    </w:p>
    <w:p w14:paraId="5DEA1D01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color w:val="FF0000"/>
        </w:rPr>
        <w:tab/>
        <w:t>Gwella perfformiad yr adeilad</w:t>
      </w:r>
    </w:p>
    <w:p w14:paraId="7967902B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  <w:color w:val="FF0000"/>
        </w:rPr>
        <w:tab/>
      </w:r>
      <w:r>
        <w:rPr>
          <w:color w:val="FF0000"/>
        </w:rPr>
        <w:t>Diogelu rhag tân</w:t>
      </w:r>
    </w:p>
    <w:p w14:paraId="1512B58A" w14:textId="77777777" w:rsidR="00030D62" w:rsidRPr="00A4031E" w:rsidRDefault="00030D62" w:rsidP="00030D62">
      <w:pPr>
        <w:pStyle w:val="Answer"/>
        <w:ind w:left="0"/>
      </w:pPr>
    </w:p>
    <w:p w14:paraId="09CB229D" w14:textId="4A05E479" w:rsidR="00030D62" w:rsidRPr="009D536D" w:rsidRDefault="00030D62" w:rsidP="00C61062">
      <w:pPr>
        <w:pStyle w:val="Normalnumberedlist"/>
      </w:pPr>
      <w:r>
        <w:t>Pa fath o waith sy’n debygol o gael ei gynnwys mewn gwaith adfer?</w:t>
      </w:r>
      <w:r>
        <w:tab/>
      </w:r>
    </w:p>
    <w:p w14:paraId="50FB8C58" w14:textId="41358827" w:rsidR="00030D62" w:rsidRPr="009D536D" w:rsidRDefault="00030D62" w:rsidP="00F901C7">
      <w:pPr>
        <w:pStyle w:val="Answer"/>
        <w:ind w:left="720"/>
        <w:rPr>
          <w:color w:val="FF0000"/>
        </w:rPr>
      </w:pPr>
      <w:r>
        <w:rPr>
          <w:color w:val="FF0000"/>
        </w:rPr>
        <w:t>Defnyddio plastrau calch ar adeiladau traddodiadol ac mewn gwaith cadwraeth neu dreftadaeth.</w:t>
      </w:r>
    </w:p>
    <w:p w14:paraId="5D43E55B" w14:textId="77777777" w:rsidR="00030D62" w:rsidRPr="009D536D" w:rsidRDefault="00030D62" w:rsidP="00030D62">
      <w:pPr>
        <w:pStyle w:val="Answer"/>
        <w:ind w:left="0"/>
        <w:rPr>
          <w:b/>
          <w:bCs/>
          <w:color w:val="FF0000"/>
        </w:rPr>
      </w:pPr>
    </w:p>
    <w:p w14:paraId="10C2C8A6" w14:textId="48E13204" w:rsidR="00030D62" w:rsidRPr="009D536D" w:rsidRDefault="00A11A08" w:rsidP="00C61062">
      <w:pPr>
        <w:pStyle w:val="Normalnumberedlist"/>
      </w:pPr>
      <w:r>
        <w:t>Pam fod angen rhoi côt grafog</w:t>
      </w:r>
      <w:r w:rsidR="00030D62">
        <w:t xml:space="preserve"> ar gefndir?</w:t>
      </w:r>
    </w:p>
    <w:p w14:paraId="1B98540F" w14:textId="0A50C3F1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</w:rPr>
        <w:tab/>
      </w:r>
      <w:r>
        <w:rPr>
          <w:color w:val="FF0000"/>
        </w:rPr>
        <w:t>I reoli sugnedd</w:t>
      </w:r>
    </w:p>
    <w:p w14:paraId="3DDD8F6D" w14:textId="02124D22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color w:val="FF0000"/>
        </w:rPr>
        <w:tab/>
        <w:t xml:space="preserve">I </w:t>
      </w:r>
      <w:r w:rsidR="00A11A08">
        <w:rPr>
          <w:color w:val="FF0000"/>
        </w:rPr>
        <w:t>esmwytháu</w:t>
      </w:r>
      <w:r>
        <w:rPr>
          <w:color w:val="FF0000"/>
        </w:rPr>
        <w:t xml:space="preserve"> arwynebau afreolaidd</w:t>
      </w:r>
    </w:p>
    <w:p w14:paraId="77D4297A" w14:textId="77777777" w:rsidR="00030D62" w:rsidRDefault="00030D62" w:rsidP="00030D62">
      <w:pPr>
        <w:pStyle w:val="Answer"/>
        <w:ind w:left="0"/>
        <w:rPr>
          <w:b/>
          <w:bCs/>
        </w:rPr>
      </w:pPr>
      <w:r>
        <w:rPr>
          <w:b/>
        </w:rPr>
        <w:tab/>
      </w:r>
    </w:p>
    <w:p w14:paraId="21482834" w14:textId="3740D37C" w:rsidR="00030D62" w:rsidRPr="009D536D" w:rsidRDefault="00030D62" w:rsidP="00C61062">
      <w:pPr>
        <w:pStyle w:val="Normalnumberedlist"/>
      </w:pPr>
      <w:r>
        <w:t xml:space="preserve">Pa fath o gefndir sydd angen y lleiaf o waith paratoi cyn rhoi côt </w:t>
      </w:r>
      <w:proofErr w:type="spellStart"/>
      <w:r>
        <w:t>fflotiog</w:t>
      </w:r>
      <w:proofErr w:type="spellEnd"/>
      <w:r>
        <w:t>?</w:t>
      </w:r>
    </w:p>
    <w:p w14:paraId="683B2888" w14:textId="27F05D25" w:rsidR="00030D62" w:rsidRPr="009D536D" w:rsidRDefault="00030D62" w:rsidP="00030D62">
      <w:pPr>
        <w:pStyle w:val="Answer"/>
        <w:ind w:left="0" w:firstLine="720"/>
        <w:rPr>
          <w:color w:val="FF0000"/>
        </w:rPr>
      </w:pPr>
      <w:r>
        <w:rPr>
          <w:color w:val="FF0000"/>
        </w:rPr>
        <w:t>B</w:t>
      </w:r>
      <w:r w:rsidR="00A11A08">
        <w:rPr>
          <w:color w:val="FF0000"/>
        </w:rPr>
        <w:t>l</w:t>
      </w:r>
      <w:r>
        <w:rPr>
          <w:color w:val="FF0000"/>
        </w:rPr>
        <w:t>ociau newydd</w:t>
      </w:r>
    </w:p>
    <w:p w14:paraId="408EDAD9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436E90D2" w14:textId="24FE7162" w:rsidR="00030D62" w:rsidRPr="009D536D" w:rsidRDefault="00030D62" w:rsidP="00C61062">
      <w:pPr>
        <w:pStyle w:val="Normalnumberedlist"/>
      </w:pPr>
      <w:r>
        <w:t xml:space="preserve">Beth a ddefnyddiwyd ar gefndiroedd pren cyn i </w:t>
      </w:r>
      <w:proofErr w:type="spellStart"/>
      <w:r>
        <w:t>blastrfwrdd</w:t>
      </w:r>
      <w:proofErr w:type="spellEnd"/>
      <w:r>
        <w:t xml:space="preserve"> gael ei gyflwyno i'r diwydiant plastro?</w:t>
      </w:r>
      <w:bookmarkStart w:id="0" w:name="_GoBack"/>
      <w:bookmarkEnd w:id="0"/>
    </w:p>
    <w:p w14:paraId="03B6A7E7" w14:textId="77777777" w:rsidR="00030D62" w:rsidRPr="009D536D" w:rsidRDefault="00030D62" w:rsidP="00030D62">
      <w:pPr>
        <w:pStyle w:val="Answer"/>
        <w:ind w:left="0" w:firstLine="720"/>
        <w:rPr>
          <w:color w:val="FF0000"/>
        </w:rPr>
      </w:pPr>
      <w:r>
        <w:rPr>
          <w:color w:val="FF0000"/>
        </w:rPr>
        <w:t>Dellt a phlastr</w:t>
      </w:r>
    </w:p>
    <w:p w14:paraId="1153F3B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5CB90F5D" w14:textId="2A665AF4" w:rsidR="00030D62" w:rsidRPr="009D536D" w:rsidRDefault="00030D62" w:rsidP="00C61062">
      <w:pPr>
        <w:pStyle w:val="Normalnumberedlist"/>
      </w:pPr>
      <w:r>
        <w:t>Pa gefndir sy’n cael ei ystyried yn sugnedd isel?</w:t>
      </w:r>
    </w:p>
    <w:p w14:paraId="428F4DDC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</w:rPr>
        <w:tab/>
      </w:r>
      <w:r>
        <w:rPr>
          <w:color w:val="FF0000"/>
        </w:rPr>
        <w:t>Concrid</w:t>
      </w:r>
    </w:p>
    <w:p w14:paraId="0EAABA0E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color w:val="FF0000"/>
        </w:rPr>
        <w:tab/>
      </w:r>
      <w:proofErr w:type="spellStart"/>
      <w:r>
        <w:rPr>
          <w:color w:val="FF0000"/>
        </w:rPr>
        <w:t>Plastrfwrdd</w:t>
      </w:r>
      <w:proofErr w:type="spellEnd"/>
    </w:p>
    <w:p w14:paraId="46B0695A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color w:val="FF0000"/>
        </w:rPr>
        <w:tab/>
        <w:t>Brics peirianneg</w:t>
      </w:r>
    </w:p>
    <w:p w14:paraId="78C6795C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12AAC30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0D1CB1B0" w14:textId="77777777" w:rsidR="00030D62" w:rsidRPr="00DD29DC" w:rsidRDefault="00030D62" w:rsidP="00030D62">
      <w:pPr>
        <w:pStyle w:val="Answer"/>
        <w:ind w:left="0"/>
      </w:pPr>
    </w:p>
    <w:p w14:paraId="43218B5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8EB0B3A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6C1A979E" w14:textId="77777777" w:rsidR="00030D62" w:rsidRPr="00DD29DC" w:rsidRDefault="00030D62" w:rsidP="00030D62">
      <w:pPr>
        <w:pStyle w:val="Answer"/>
        <w:ind w:left="0"/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6B8E3" w14:textId="77777777" w:rsidR="00232341" w:rsidRDefault="00232341">
      <w:pPr>
        <w:spacing w:before="0" w:after="0"/>
      </w:pPr>
      <w:r>
        <w:separator/>
      </w:r>
    </w:p>
  </w:endnote>
  <w:endnote w:type="continuationSeparator" w:id="0">
    <w:p w14:paraId="09FF0CC2" w14:textId="77777777" w:rsidR="00232341" w:rsidRDefault="00232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60ED645" w:rsidR="00110217" w:rsidRPr="00F03E33" w:rsidRDefault="0070310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11A0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A11A0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DF828" w14:textId="77777777" w:rsidR="00232341" w:rsidRDefault="00232341">
      <w:pPr>
        <w:spacing w:before="0" w:after="0"/>
      </w:pPr>
      <w:r>
        <w:separator/>
      </w:r>
    </w:p>
  </w:footnote>
  <w:footnote w:type="continuationSeparator" w:id="0">
    <w:p w14:paraId="59010633" w14:textId="77777777" w:rsidR="00232341" w:rsidRDefault="00232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43742" w14:textId="77777777" w:rsidR="00A11A0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D46B70F" w14:textId="3FA03332" w:rsidR="0070310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11A08">
      <w:rPr>
        <w:b/>
        <w:bCs/>
        <w:sz w:val="28"/>
        <w:szCs w:val="28"/>
      </w:rPr>
      <w:t xml:space="preserve"> </w:t>
    </w:r>
    <w:r w:rsidR="00703102">
      <w:rPr>
        <w:b/>
        <w:sz w:val="28"/>
      </w:rPr>
      <w:t>Gwasanaethau Adeiladu</w:t>
    </w:r>
  </w:p>
  <w:p w14:paraId="6D5BF42A" w14:textId="6DDD2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05365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2341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855CC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35C4"/>
    <w:rsid w:val="006F7BAF"/>
    <w:rsid w:val="00703102"/>
    <w:rsid w:val="00745E07"/>
    <w:rsid w:val="00752288"/>
    <w:rsid w:val="00797FA7"/>
    <w:rsid w:val="007E7174"/>
    <w:rsid w:val="008416F6"/>
    <w:rsid w:val="008945D5"/>
    <w:rsid w:val="008C1F1C"/>
    <w:rsid w:val="009975A0"/>
    <w:rsid w:val="009A78AE"/>
    <w:rsid w:val="009C5C6E"/>
    <w:rsid w:val="009D536D"/>
    <w:rsid w:val="00A11A0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61062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7B6C"/>
    <w:rsid w:val="00F642DF"/>
    <w:rsid w:val="00F901C7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12</cp:revision>
  <cp:lastPrinted>2013-05-15T12:05:00Z</cp:lastPrinted>
  <dcterms:created xsi:type="dcterms:W3CDTF">2020-11-20T14:44:00Z</dcterms:created>
  <dcterms:modified xsi:type="dcterms:W3CDTF">2021-05-05T11:22:00Z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