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27A3CA" w:rsidR="00474F67" w:rsidRPr="007F05E6" w:rsidRDefault="00474F67" w:rsidP="00474F67">
      <w:pPr>
        <w:pStyle w:val="Unittitle"/>
      </w:pPr>
      <w:r>
        <w:t xml:space="preserve">Uned 110: </w:t>
      </w:r>
      <w:r>
        <w:rPr>
          <w:color w:val="000000"/>
        </w:rPr>
        <w:t>Galwedigaethau gorffen addurno a phaentio diwydiannol</w:t>
      </w:r>
    </w:p>
    <w:p w14:paraId="5C4F3365" w14:textId="34D80AB9" w:rsidR="00474F67" w:rsidRPr="00692A45" w:rsidRDefault="00474F67" w:rsidP="00474F67">
      <w:pPr>
        <w:pStyle w:val="Heading1"/>
      </w:pPr>
      <w:r>
        <w:t>Taflen waith 8: Offer llaw a phŵer (dysgwr)</w:t>
      </w:r>
    </w:p>
    <w:p w14:paraId="674EA1D0" w14:textId="41A08343" w:rsidR="00A73B3C" w:rsidRPr="00A73B3C" w:rsidRDefault="00A73B3C" w:rsidP="00A73B3C">
      <w:pPr>
        <w:pStyle w:val="Normalnumberedlist"/>
      </w:pPr>
      <w:r>
        <w:t>Allwch chi adnabod yr offer llaw canlynol o’u disgrifiadau a sut maen nhw’n cael eu defnyddio?</w:t>
      </w:r>
    </w:p>
    <w:p w14:paraId="5BDAFBF0" w14:textId="57FF7E94" w:rsidR="00A73B3C" w:rsidRPr="00A73B3C" w:rsidRDefault="00A73B3C" w:rsidP="00A73B3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Offeryn â llafn caled; mae handlenni pren ar y rhai o’r ansawdd gorau; maent yn cael eu defnyddio i dynnu papur wal, paent rhydd a diffygion eraill ar arwynebau.</w:t>
      </w:r>
    </w:p>
    <w:p w14:paraId="62F20BB4" w14:textId="5F202AB4" w:rsidR="00A73B3C" w:rsidRDefault="00A73B3C" w:rsidP="00A73B3C">
      <w:pPr>
        <w:rPr>
          <w:rFonts w:cs="Arial"/>
          <w:color w:val="C00000"/>
          <w:szCs w:val="22"/>
        </w:rPr>
      </w:pPr>
    </w:p>
    <w:p w14:paraId="701330E0" w14:textId="2B46FA63" w:rsidR="0093658C" w:rsidRDefault="0093658C" w:rsidP="00A73B3C">
      <w:pPr>
        <w:rPr>
          <w:rFonts w:cs="Arial"/>
          <w:color w:val="C00000"/>
          <w:szCs w:val="22"/>
        </w:rPr>
      </w:pPr>
    </w:p>
    <w:p w14:paraId="5D0068ED" w14:textId="77777777" w:rsidR="0093658C" w:rsidRPr="00A73B3C" w:rsidRDefault="0093658C" w:rsidP="00A73B3C">
      <w:pPr>
        <w:rPr>
          <w:rFonts w:cs="Arial"/>
          <w:szCs w:val="22"/>
        </w:rPr>
      </w:pPr>
    </w:p>
    <w:p w14:paraId="54BF4897" w14:textId="2500AC35" w:rsidR="00A73B3C" w:rsidRPr="00A73B3C" w:rsidRDefault="00A73B3C" w:rsidP="00A73B3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Mae’r offer hyn yn cynnwys llafnau hyblyg tenau; gall llafnau o’r ansawdd gorau blygu 90 gradd a dod yn ôl i siâp; maent yn cael eu defnyddio ar gyfer amryw o wahanol ddeunyddiau llenwi</w:t>
      </w:r>
    </w:p>
    <w:p w14:paraId="75860806" w14:textId="73C63871" w:rsidR="00FD74C5" w:rsidRDefault="00FD74C5" w:rsidP="00FD74C5">
      <w:pPr>
        <w:ind w:left="720"/>
        <w:rPr>
          <w:rFonts w:cs="Arial"/>
          <w:color w:val="C00000"/>
          <w:szCs w:val="22"/>
        </w:rPr>
      </w:pPr>
    </w:p>
    <w:p w14:paraId="167039EB" w14:textId="6A6AB161" w:rsidR="0093658C" w:rsidRDefault="0093658C" w:rsidP="00FD74C5">
      <w:pPr>
        <w:ind w:left="720"/>
        <w:rPr>
          <w:rFonts w:cs="Arial"/>
          <w:color w:val="C00000"/>
          <w:szCs w:val="22"/>
        </w:rPr>
      </w:pPr>
    </w:p>
    <w:p w14:paraId="1A23BB3F" w14:textId="77777777" w:rsidR="0093658C" w:rsidRPr="00FD74C5" w:rsidRDefault="0093658C" w:rsidP="00FD74C5">
      <w:pPr>
        <w:ind w:left="720"/>
        <w:rPr>
          <w:rFonts w:cs="Arial"/>
          <w:color w:val="C00000"/>
          <w:szCs w:val="22"/>
        </w:rPr>
      </w:pPr>
    </w:p>
    <w:p w14:paraId="378980CD" w14:textId="18A4F1FD" w:rsidR="00A73B3C" w:rsidRPr="00A73B3C" w:rsidRDefault="00A73B3C" w:rsidP="00A73B3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Yn debyg i frwsh paent naill ai gydag blew pur, neu frwshys synthetig (wedi’u gwneud gan bobl), darn pwysig o offer i dynnu llwch a llanastr cyffredinol o arwyneb cyn ei beintio.</w:t>
      </w:r>
    </w:p>
    <w:p w14:paraId="541F133B" w14:textId="67D30DAA" w:rsidR="00FD74C5" w:rsidRDefault="00FD74C5" w:rsidP="00A73B3C">
      <w:pPr>
        <w:rPr>
          <w:rFonts w:cs="Arial"/>
          <w:color w:val="C00000"/>
          <w:szCs w:val="22"/>
        </w:rPr>
      </w:pPr>
    </w:p>
    <w:p w14:paraId="26C0324A" w14:textId="3655FA34" w:rsidR="0093658C" w:rsidRDefault="0093658C" w:rsidP="00A73B3C">
      <w:pPr>
        <w:rPr>
          <w:rFonts w:cs="Arial"/>
          <w:color w:val="C00000"/>
          <w:szCs w:val="22"/>
        </w:rPr>
      </w:pPr>
    </w:p>
    <w:p w14:paraId="1B6C7502" w14:textId="77777777" w:rsidR="0093658C" w:rsidRPr="00A73B3C" w:rsidRDefault="0093658C" w:rsidP="00A73B3C">
      <w:pPr>
        <w:rPr>
          <w:rFonts w:cs="Arial"/>
          <w:szCs w:val="22"/>
        </w:rPr>
      </w:pPr>
    </w:p>
    <w:p w14:paraId="0CD27DFC" w14:textId="1D0A8CE4" w:rsidR="00A73B3C" w:rsidRPr="00A73B3C" w:rsidRDefault="00A73B3C" w:rsidP="00A73B3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Llafn ar goesyn metel, ac nid bachyn. Maen nhw’n cael eu defnyddio’n bennaf i dynnu cotiau paent gan ddefnyddio stripiwr paent neu wres. Mae dau brif fath, un ar gyfer arwynebedd gwastad a mowldinau, ac un arall ar gyfer arwynebau gwastad. </w:t>
      </w:r>
    </w:p>
    <w:p w14:paraId="5327788F" w14:textId="2AD19895" w:rsidR="00FD74C5" w:rsidRDefault="00FD74C5" w:rsidP="00FD74C5">
      <w:pPr>
        <w:ind w:left="720"/>
        <w:rPr>
          <w:rFonts w:cs="Arial"/>
          <w:color w:val="C00000"/>
          <w:szCs w:val="22"/>
        </w:rPr>
      </w:pPr>
    </w:p>
    <w:p w14:paraId="45D75136" w14:textId="70537096" w:rsidR="0093658C" w:rsidRDefault="0093658C" w:rsidP="00FD74C5">
      <w:pPr>
        <w:ind w:left="720"/>
        <w:rPr>
          <w:rFonts w:cs="Arial"/>
          <w:color w:val="C00000"/>
          <w:szCs w:val="22"/>
        </w:rPr>
      </w:pPr>
    </w:p>
    <w:p w14:paraId="4C1320E1" w14:textId="77777777" w:rsidR="0093658C" w:rsidRPr="00FD74C5" w:rsidRDefault="0093658C" w:rsidP="00FD74C5">
      <w:pPr>
        <w:ind w:left="720"/>
        <w:rPr>
          <w:rFonts w:cs="Arial"/>
          <w:color w:val="C00000"/>
          <w:szCs w:val="22"/>
        </w:rPr>
      </w:pPr>
    </w:p>
    <w:p w14:paraId="058F9999" w14:textId="7B1DD284" w:rsidR="00FD74C5" w:rsidRPr="00FD74C5" w:rsidRDefault="00A73B3C" w:rsidP="00FD74C5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Arf llaw sy’n dal tiwbiau calc, silicôn a deunyddiau selio hyblyg eraill yr addurnwr, er mwyn llenwi craciau a bylchau mewn sgyrtin, architrafau a chornisiau.</w:t>
      </w:r>
    </w:p>
    <w:p w14:paraId="2EA9AB17" w14:textId="14E13148" w:rsidR="00FD74C5" w:rsidRDefault="00FD74C5" w:rsidP="00FD74C5">
      <w:pPr>
        <w:ind w:left="720"/>
        <w:rPr>
          <w:rFonts w:cs="Arial"/>
          <w:color w:val="C00000"/>
          <w:szCs w:val="22"/>
        </w:rPr>
      </w:pPr>
    </w:p>
    <w:p w14:paraId="1E2C4CF5" w14:textId="24911684" w:rsidR="0093658C" w:rsidRDefault="0093658C" w:rsidP="00FD74C5">
      <w:pPr>
        <w:ind w:left="720"/>
        <w:rPr>
          <w:rFonts w:cs="Arial"/>
          <w:color w:val="C00000"/>
          <w:szCs w:val="22"/>
        </w:rPr>
      </w:pPr>
    </w:p>
    <w:p w14:paraId="6D1992AD" w14:textId="77777777" w:rsidR="0093658C" w:rsidRPr="00FD74C5" w:rsidRDefault="0093658C" w:rsidP="00FD74C5">
      <w:pPr>
        <w:ind w:left="720"/>
        <w:rPr>
          <w:rFonts w:cs="Arial"/>
          <w:color w:val="C00000"/>
          <w:szCs w:val="22"/>
        </w:rPr>
      </w:pPr>
    </w:p>
    <w:p w14:paraId="77E77B03" w14:textId="391AFA27" w:rsidR="00A73B3C" w:rsidRPr="00A73B3C" w:rsidRDefault="00A73B3C" w:rsidP="00A73B3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Gall rhain gael eu cynhyrchu mewn ffatri neu eu torri o ddarn o bren. Mae’n cael ei ddefnyddio i helpu i sgraffinio arwyneb. Gall defnyddio eitemau helpu i greu arwyneb mwy gwastad yn gyflymach a gyda llai o ymdrech.</w:t>
      </w:r>
    </w:p>
    <w:p w14:paraId="3CF1D08C" w14:textId="091CF70E" w:rsidR="00A73B3C" w:rsidRDefault="00A73B3C" w:rsidP="00A73B3C">
      <w:pPr>
        <w:rPr>
          <w:rFonts w:cs="Arial"/>
          <w:color w:val="C00000"/>
          <w:szCs w:val="22"/>
        </w:rPr>
      </w:pPr>
    </w:p>
    <w:p w14:paraId="373E7F78" w14:textId="73ACFEF3" w:rsidR="0093658C" w:rsidRDefault="0093658C" w:rsidP="00A73B3C">
      <w:pPr>
        <w:rPr>
          <w:rFonts w:cs="Arial"/>
          <w:color w:val="C00000"/>
          <w:szCs w:val="22"/>
        </w:rPr>
      </w:pPr>
    </w:p>
    <w:p w14:paraId="4EBDA0BF" w14:textId="5BCC8B96" w:rsidR="0093658C" w:rsidRDefault="0093658C" w:rsidP="00A73B3C">
      <w:pPr>
        <w:rPr>
          <w:rFonts w:cs="Arial"/>
          <w:color w:val="C00000"/>
          <w:szCs w:val="22"/>
        </w:rPr>
      </w:pPr>
    </w:p>
    <w:p w14:paraId="5113EF47" w14:textId="04CF6551" w:rsidR="0093658C" w:rsidRDefault="0093658C" w:rsidP="00A73B3C">
      <w:pPr>
        <w:rPr>
          <w:rFonts w:cs="Arial"/>
          <w:color w:val="C00000"/>
          <w:szCs w:val="22"/>
        </w:rPr>
      </w:pPr>
    </w:p>
    <w:p w14:paraId="236E84D5" w14:textId="77777777" w:rsidR="0093658C" w:rsidRPr="00A73B3C" w:rsidRDefault="0093658C" w:rsidP="00A73B3C">
      <w:pPr>
        <w:rPr>
          <w:rFonts w:cs="Arial"/>
          <w:szCs w:val="22"/>
        </w:rPr>
      </w:pPr>
    </w:p>
    <w:p w14:paraId="23DA7137" w14:textId="047184A4" w:rsidR="00A73B3C" w:rsidRPr="00A73B3C" w:rsidRDefault="00A73B3C" w:rsidP="00276B78">
      <w:pPr>
        <w:pStyle w:val="Normalnumberedlist"/>
      </w:pPr>
      <w:r>
        <w:lastRenderedPageBreak/>
        <w:t>Ticiwch pa ddau o’r canlynol sy’n fanteision i wn gwres aer poeth:</w:t>
      </w:r>
    </w:p>
    <w:p w14:paraId="0E36031B" w14:textId="77777777" w:rsidR="00A73B3C" w:rsidRPr="0093658C" w:rsidRDefault="00A73B3C" w:rsidP="00125E1E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>
        <w:t>Mae’n llai o berygl tân</w:t>
      </w:r>
    </w:p>
    <w:p w14:paraId="4921D828" w14:textId="77777777" w:rsidR="00A73B3C" w:rsidRPr="0093658C" w:rsidRDefault="00A73B3C" w:rsidP="00125E1E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>
        <w:t>Mae’n drydanol</w:t>
      </w:r>
    </w:p>
    <w:p w14:paraId="326E5CF6" w14:textId="77777777" w:rsidR="00A73B3C" w:rsidRPr="0093658C" w:rsidRDefault="00A73B3C" w:rsidP="00125E1E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>
        <w:t>Mae’n tynnu paent yn gyflym</w:t>
      </w:r>
    </w:p>
    <w:p w14:paraId="69A693A2" w14:textId="6A73739E" w:rsidR="00FE7BB3" w:rsidRPr="0093658C" w:rsidRDefault="00A73B3C" w:rsidP="00FE7BB3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>
        <w:t>Mae’n llai tebygol o losgi’r pren</w:t>
      </w:r>
    </w:p>
    <w:p w14:paraId="0FDE4819" w14:textId="77777777" w:rsidR="00A73B3C" w:rsidRPr="00A73B3C" w:rsidRDefault="00A73B3C" w:rsidP="00A73B3C">
      <w:pPr>
        <w:rPr>
          <w:rFonts w:cs="Arial"/>
          <w:szCs w:val="22"/>
        </w:rPr>
      </w:pPr>
    </w:p>
    <w:p w14:paraId="5D80A785" w14:textId="19F8BB0B" w:rsidR="00A73B3C" w:rsidRPr="00A73B3C" w:rsidRDefault="00A73B3C" w:rsidP="00276B78">
      <w:pPr>
        <w:pStyle w:val="Normalnumberedlist"/>
      </w:pPr>
      <w:r>
        <w:t>Ticiwch pa ddau o’r canlynol sy’n anfanteision i wn gwres aer poeth:</w:t>
      </w:r>
    </w:p>
    <w:p w14:paraId="2BA77B40" w14:textId="77777777" w:rsidR="00A73B3C" w:rsidRPr="0093658C" w:rsidRDefault="00A73B3C" w:rsidP="00FE7BB3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Mae’n bosibl ei ddefnyddio ym mhobman</w:t>
      </w:r>
    </w:p>
    <w:p w14:paraId="5330093C" w14:textId="77777777" w:rsidR="00A73B3C" w:rsidRPr="0093658C" w:rsidRDefault="00A73B3C" w:rsidP="00FE7BB3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Mae angen cyflenwad trydan</w:t>
      </w:r>
    </w:p>
    <w:p w14:paraId="74DF2B78" w14:textId="77777777" w:rsidR="00A73B3C" w:rsidRPr="0093658C" w:rsidRDefault="00A73B3C" w:rsidP="00FE7BB3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Mae’n llosgi’r pren yn hawdd</w:t>
      </w:r>
    </w:p>
    <w:p w14:paraId="30939148" w14:textId="77777777" w:rsidR="00A73B3C" w:rsidRPr="0093658C" w:rsidRDefault="00A73B3C" w:rsidP="00FE7BB3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Mae’n arafach na gwres nwy</w:t>
      </w:r>
    </w:p>
    <w:p w14:paraId="28394635" w14:textId="77777777" w:rsidR="00A73B3C" w:rsidRPr="00A73B3C" w:rsidRDefault="00A73B3C" w:rsidP="00A73B3C">
      <w:pPr>
        <w:rPr>
          <w:rFonts w:cs="Arial"/>
          <w:szCs w:val="22"/>
        </w:rPr>
      </w:pPr>
    </w:p>
    <w:p w14:paraId="41D2EB62" w14:textId="5CE20ED7" w:rsidR="00A73B3C" w:rsidRPr="00A73B3C" w:rsidRDefault="00A73B3C" w:rsidP="00276B78">
      <w:pPr>
        <w:pStyle w:val="Normalnumberedlist"/>
      </w:pPr>
      <w:r>
        <w:t>Esboniwch y gwahaniaeth rhwng sgraffinio â llaw a sgraffinio mecanyddol.</w:t>
      </w:r>
    </w:p>
    <w:p w14:paraId="44B3928D" w14:textId="530F072C" w:rsidR="00A73B3C" w:rsidRDefault="00A73B3C" w:rsidP="00A73B3C">
      <w:pPr>
        <w:rPr>
          <w:rFonts w:cs="Arial"/>
          <w:color w:val="C00000"/>
          <w:szCs w:val="22"/>
        </w:rPr>
      </w:pPr>
    </w:p>
    <w:p w14:paraId="0293025F" w14:textId="5CCEB2C1" w:rsidR="0093658C" w:rsidRDefault="0093658C" w:rsidP="00A73B3C">
      <w:pPr>
        <w:rPr>
          <w:rFonts w:cs="Arial"/>
          <w:color w:val="C00000"/>
          <w:szCs w:val="22"/>
        </w:rPr>
      </w:pPr>
    </w:p>
    <w:p w14:paraId="00AC7175" w14:textId="728949BA" w:rsidR="0093658C" w:rsidRDefault="0093658C" w:rsidP="00A73B3C">
      <w:pPr>
        <w:rPr>
          <w:rFonts w:cs="Arial"/>
          <w:color w:val="C00000"/>
          <w:szCs w:val="22"/>
        </w:rPr>
      </w:pPr>
    </w:p>
    <w:p w14:paraId="17DE5591" w14:textId="47855765" w:rsidR="0093658C" w:rsidRDefault="0093658C" w:rsidP="00A73B3C">
      <w:pPr>
        <w:rPr>
          <w:rFonts w:cs="Arial"/>
          <w:color w:val="C00000"/>
          <w:szCs w:val="22"/>
        </w:rPr>
      </w:pPr>
    </w:p>
    <w:p w14:paraId="61768E9D" w14:textId="77777777" w:rsidR="0093658C" w:rsidRPr="00A73B3C" w:rsidRDefault="0093658C" w:rsidP="00A73B3C">
      <w:pPr>
        <w:rPr>
          <w:rFonts w:cs="Arial"/>
          <w:szCs w:val="22"/>
        </w:rPr>
      </w:pPr>
    </w:p>
    <w:p w14:paraId="380A0AE8" w14:textId="7367C38E" w:rsidR="00A73B3C" w:rsidRPr="00A73B3C" w:rsidRDefault="00A73B3C" w:rsidP="00276B78">
      <w:pPr>
        <w:pStyle w:val="Normalnumberedlist"/>
      </w:pPr>
      <w:r>
        <w:t>Nodwch ddau o fanteision sgraffinio di-lwch.</w:t>
      </w:r>
    </w:p>
    <w:p w14:paraId="6BD399E8" w14:textId="4272C92C" w:rsidR="00A73B3C" w:rsidRDefault="00A73B3C" w:rsidP="00A73B3C">
      <w:pPr>
        <w:rPr>
          <w:rFonts w:cs="Arial"/>
          <w:color w:val="C00000"/>
          <w:szCs w:val="22"/>
        </w:rPr>
      </w:pPr>
    </w:p>
    <w:p w14:paraId="489C7CAB" w14:textId="3667843D" w:rsidR="0093658C" w:rsidRDefault="0093658C" w:rsidP="00A73B3C">
      <w:pPr>
        <w:rPr>
          <w:rFonts w:cs="Arial"/>
          <w:color w:val="C00000"/>
          <w:szCs w:val="22"/>
        </w:rPr>
      </w:pPr>
    </w:p>
    <w:p w14:paraId="3C48E304" w14:textId="5339D589" w:rsidR="0093658C" w:rsidRDefault="0093658C" w:rsidP="00A73B3C">
      <w:pPr>
        <w:rPr>
          <w:rFonts w:cs="Arial"/>
          <w:color w:val="C00000"/>
          <w:szCs w:val="22"/>
        </w:rPr>
      </w:pPr>
    </w:p>
    <w:p w14:paraId="6CC1D4BD" w14:textId="77777777" w:rsidR="0093658C" w:rsidRPr="00A73B3C" w:rsidRDefault="0093658C" w:rsidP="00A73B3C">
      <w:pPr>
        <w:rPr>
          <w:rFonts w:cs="Arial"/>
          <w:szCs w:val="22"/>
        </w:rPr>
      </w:pPr>
    </w:p>
    <w:p w14:paraId="2FC444CE" w14:textId="5389C4BB" w:rsidR="00A73B3C" w:rsidRPr="00A73B3C" w:rsidRDefault="00A73B3C" w:rsidP="00276B78">
      <w:pPr>
        <w:pStyle w:val="Normalnumberedlist"/>
      </w:pPr>
      <w:r>
        <w:t>Nodwch fantais sandiwr di-lwch a di-wifr</w:t>
      </w:r>
    </w:p>
    <w:p w14:paraId="18AC1149" w14:textId="630B4D0C" w:rsidR="00A73B3C" w:rsidRDefault="00A73B3C" w:rsidP="00A73B3C">
      <w:pPr>
        <w:rPr>
          <w:rFonts w:cs="Arial"/>
          <w:color w:val="C00000"/>
          <w:szCs w:val="22"/>
        </w:rPr>
      </w:pPr>
    </w:p>
    <w:p w14:paraId="43979EE6" w14:textId="2AB7B9B8" w:rsidR="0093658C" w:rsidRDefault="0093658C" w:rsidP="00A73B3C">
      <w:pPr>
        <w:rPr>
          <w:rFonts w:cs="Arial"/>
          <w:color w:val="C00000"/>
          <w:szCs w:val="22"/>
        </w:rPr>
      </w:pPr>
    </w:p>
    <w:p w14:paraId="655C8B5A" w14:textId="2A5AEEC9" w:rsidR="0093658C" w:rsidRDefault="0093658C" w:rsidP="00A73B3C">
      <w:pPr>
        <w:rPr>
          <w:rFonts w:cs="Arial"/>
          <w:color w:val="C00000"/>
          <w:szCs w:val="22"/>
        </w:rPr>
      </w:pPr>
    </w:p>
    <w:p w14:paraId="7D876EDB" w14:textId="066089A8" w:rsidR="0093658C" w:rsidRDefault="0093658C" w:rsidP="00A73B3C">
      <w:pPr>
        <w:rPr>
          <w:rFonts w:cs="Arial"/>
          <w:b/>
          <w:bCs/>
          <w:szCs w:val="22"/>
        </w:rPr>
      </w:pPr>
    </w:p>
    <w:p w14:paraId="5D8DB5AA" w14:textId="78149D3F" w:rsidR="0093658C" w:rsidRPr="0091665D" w:rsidRDefault="0093658C" w:rsidP="00A73B3C">
      <w:pPr>
        <w:rPr>
          <w:rFonts w:cs="Arial"/>
          <w:b/>
          <w:bCs/>
          <w:szCs w:val="22"/>
        </w:rPr>
      </w:pPr>
    </w:p>
    <w:p w14:paraId="1C1FCCF4" w14:textId="4EB52950" w:rsidR="00A73B3C" w:rsidRDefault="00A73B3C" w:rsidP="00276B78">
      <w:pPr>
        <w:pStyle w:val="Normalnumberedlist"/>
      </w:pPr>
      <w:r>
        <w:t>Enwch yr eitemau yn y llun isod a’u defnyddiau.</w:t>
      </w:r>
    </w:p>
    <w:p w14:paraId="7A0F9701" w14:textId="16FEB9E2" w:rsidR="00276B78" w:rsidRDefault="0093658C" w:rsidP="00A73B3C">
      <w:pPr>
        <w:rPr>
          <w:rFonts w:cs="Arial"/>
          <w:szCs w:val="22"/>
        </w:rPr>
      </w:pPr>
      <w:r>
        <w:rPr>
          <w:noProof/>
          <w:color w:val="000000" w:themeColor="text1"/>
          <w:sz w:val="24"/>
          <w:lang w:eastAsia="cy-GB"/>
        </w:rPr>
        <w:drawing>
          <wp:anchor distT="0" distB="0" distL="114300" distR="114300" simplePos="0" relativeHeight="251658240" behindDoc="0" locked="0" layoutInCell="1" allowOverlap="1" wp14:anchorId="5F7D7207" wp14:editId="2712C5A5">
            <wp:simplePos x="0" y="0"/>
            <wp:positionH relativeFrom="margin">
              <wp:posOffset>295275</wp:posOffset>
            </wp:positionH>
            <wp:positionV relativeFrom="margin">
              <wp:posOffset>6334125</wp:posOffset>
            </wp:positionV>
            <wp:extent cx="1795549" cy="878067"/>
            <wp:effectExtent l="38100" t="38100" r="33655" b="36830"/>
            <wp:wrapSquare wrapText="bothSides"/>
            <wp:docPr id="1" name="Picture 1" descr="Stanley 0-58-930 Dynagrip Nail Punch Set 3 Pie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 descr="Stanley 0-58-930 Dynagrip Nail Punch Set 3 Piec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295" b="189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549" cy="878067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75D9"/>
                      </a:solidFill>
                    </a:ln>
                  </pic:spPr>
                </pic:pic>
              </a:graphicData>
            </a:graphic>
          </wp:anchor>
        </w:drawing>
      </w:r>
    </w:p>
    <w:p w14:paraId="642C0AA9" w14:textId="2C56E27D" w:rsidR="00276B78" w:rsidRDefault="00276B78" w:rsidP="00A73B3C">
      <w:pPr>
        <w:rPr>
          <w:rFonts w:cs="Arial"/>
          <w:szCs w:val="22"/>
        </w:rPr>
      </w:pPr>
    </w:p>
    <w:p w14:paraId="446C8D63" w14:textId="1378FB2A" w:rsidR="00276B78" w:rsidRDefault="00276B78" w:rsidP="00A73B3C">
      <w:pPr>
        <w:rPr>
          <w:rFonts w:cs="Arial"/>
          <w:szCs w:val="22"/>
        </w:rPr>
      </w:pPr>
    </w:p>
    <w:p w14:paraId="234838D3" w14:textId="24B8C3D5" w:rsidR="00276B78" w:rsidRDefault="00276B78" w:rsidP="00A73B3C">
      <w:pPr>
        <w:rPr>
          <w:rFonts w:cs="Arial"/>
          <w:szCs w:val="22"/>
        </w:rPr>
      </w:pPr>
    </w:p>
    <w:p w14:paraId="5F3D794D" w14:textId="54635E48" w:rsidR="00276B78" w:rsidRDefault="00276B78" w:rsidP="00A73B3C">
      <w:pPr>
        <w:rPr>
          <w:rFonts w:cs="Arial"/>
          <w:szCs w:val="22"/>
        </w:rPr>
      </w:pPr>
    </w:p>
    <w:p w14:paraId="0B065F4C" w14:textId="0669873D" w:rsidR="00A73B3C" w:rsidRPr="00A73B3C" w:rsidRDefault="00A73B3C" w:rsidP="00A73B3C">
      <w:pPr>
        <w:rPr>
          <w:rFonts w:cs="Arial"/>
          <w:szCs w:val="22"/>
        </w:rPr>
      </w:pPr>
    </w:p>
    <w:p w14:paraId="26502FD5" w14:textId="16351E90" w:rsidR="00276B78" w:rsidRDefault="00276B78" w:rsidP="00A73B3C">
      <w:pPr>
        <w:rPr>
          <w:rFonts w:cs="Arial"/>
          <w:color w:val="C00000"/>
          <w:szCs w:val="22"/>
        </w:rPr>
      </w:pPr>
    </w:p>
    <w:p w14:paraId="0EE24911" w14:textId="1A19C0FC" w:rsidR="0093658C" w:rsidRDefault="0093658C" w:rsidP="00A73B3C">
      <w:pPr>
        <w:rPr>
          <w:rFonts w:cs="Arial"/>
          <w:color w:val="C00000"/>
          <w:szCs w:val="22"/>
        </w:rPr>
      </w:pPr>
    </w:p>
    <w:p w14:paraId="690D32AD" w14:textId="3A5DFA5A" w:rsidR="0093658C" w:rsidRDefault="0093658C" w:rsidP="00A73B3C">
      <w:pPr>
        <w:rPr>
          <w:rFonts w:cs="Arial"/>
          <w:color w:val="C00000"/>
          <w:szCs w:val="22"/>
        </w:rPr>
      </w:pPr>
    </w:p>
    <w:p w14:paraId="425A30ED" w14:textId="77777777" w:rsidR="0093658C" w:rsidRDefault="0093658C" w:rsidP="00A73B3C">
      <w:pPr>
        <w:rPr>
          <w:rFonts w:cs="Arial"/>
          <w:szCs w:val="22"/>
        </w:rPr>
      </w:pPr>
    </w:p>
    <w:p w14:paraId="75562F82" w14:textId="77777777" w:rsidR="00276B78" w:rsidRPr="00A73B3C" w:rsidRDefault="00276B78" w:rsidP="00A73B3C">
      <w:pPr>
        <w:rPr>
          <w:rFonts w:cs="Arial"/>
          <w:szCs w:val="22"/>
        </w:rPr>
      </w:pPr>
    </w:p>
    <w:p w14:paraId="42279DA2" w14:textId="0EA2391F" w:rsidR="00A73B3C" w:rsidRPr="00A73B3C" w:rsidRDefault="00A73B3C" w:rsidP="00276B78">
      <w:pPr>
        <w:pStyle w:val="Normalnumberedlist"/>
      </w:pPr>
      <w:r>
        <w:lastRenderedPageBreak/>
        <w:t>Rhestrwch feintiau cyffredin cyllyll stripio a llenwi.</w:t>
      </w:r>
    </w:p>
    <w:p w14:paraId="2890D932" w14:textId="2A336F09" w:rsidR="0093658C" w:rsidRDefault="0093658C" w:rsidP="00E014D0">
      <w:pPr>
        <w:ind w:left="357"/>
        <w:rPr>
          <w:rFonts w:cs="Arial"/>
          <w:color w:val="C00000"/>
          <w:szCs w:val="22"/>
        </w:rPr>
      </w:pPr>
    </w:p>
    <w:p w14:paraId="123763F2" w14:textId="77777777" w:rsidR="0093658C" w:rsidRDefault="0093658C" w:rsidP="00E014D0">
      <w:pPr>
        <w:ind w:left="357"/>
        <w:rPr>
          <w:rFonts w:cs="Arial"/>
          <w:color w:val="C00000"/>
          <w:szCs w:val="22"/>
        </w:rPr>
      </w:pPr>
    </w:p>
    <w:p w14:paraId="263CBEE0" w14:textId="03735D5D" w:rsidR="0093658C" w:rsidRDefault="0093658C" w:rsidP="00E014D0">
      <w:pPr>
        <w:ind w:left="357"/>
        <w:rPr>
          <w:rFonts w:cs="Arial"/>
          <w:color w:val="C00000"/>
          <w:szCs w:val="22"/>
        </w:rPr>
      </w:pPr>
    </w:p>
    <w:p w14:paraId="7BD15EEC" w14:textId="77777777" w:rsidR="0093658C" w:rsidRPr="00276B78" w:rsidRDefault="0093658C" w:rsidP="00E014D0">
      <w:pPr>
        <w:ind w:left="357"/>
        <w:rPr>
          <w:rFonts w:cs="Arial"/>
          <w:color w:val="C00000"/>
          <w:szCs w:val="22"/>
        </w:rPr>
      </w:pPr>
    </w:p>
    <w:p w14:paraId="4B0B9821" w14:textId="77777777" w:rsidR="00A73B3C" w:rsidRPr="00A73B3C" w:rsidRDefault="00A73B3C" w:rsidP="00A73B3C">
      <w:pPr>
        <w:rPr>
          <w:rFonts w:cs="Arial"/>
          <w:szCs w:val="22"/>
        </w:rPr>
      </w:pPr>
    </w:p>
    <w:p w14:paraId="16D818CF" w14:textId="7EEF4531" w:rsidR="00A73B3C" w:rsidRPr="00A73B3C" w:rsidRDefault="00A73B3C" w:rsidP="00C350BF">
      <w:pPr>
        <w:pStyle w:val="Normalnumberedlist"/>
      </w:pPr>
      <w:r>
        <w:t>Nodwch y ddau fath gwahanol o fachyn siafio isod</w:t>
      </w:r>
    </w:p>
    <w:p w14:paraId="7B3C8979" w14:textId="17BD0568" w:rsidR="00A73B3C" w:rsidRDefault="00C350BF" w:rsidP="00A73B3C">
      <w:pPr>
        <w:rPr>
          <w:rFonts w:cs="Arial"/>
          <w:szCs w:val="22"/>
        </w:rPr>
      </w:pPr>
      <w:r>
        <w:rPr>
          <w:noProof/>
          <w:color w:val="000000" w:themeColor="text1"/>
          <w:sz w:val="24"/>
          <w:lang w:eastAsia="cy-GB"/>
        </w:rPr>
        <w:drawing>
          <wp:anchor distT="0" distB="0" distL="114300" distR="114300" simplePos="0" relativeHeight="251660288" behindDoc="0" locked="0" layoutInCell="1" allowOverlap="1" wp14:anchorId="147B8FD7" wp14:editId="1D92461A">
            <wp:simplePos x="0" y="0"/>
            <wp:positionH relativeFrom="column">
              <wp:posOffset>298174</wp:posOffset>
            </wp:positionH>
            <wp:positionV relativeFrom="paragraph">
              <wp:posOffset>136028</wp:posOffset>
            </wp:positionV>
            <wp:extent cx="1820545" cy="1353820"/>
            <wp:effectExtent l="57150" t="38100" r="46355" b="17780"/>
            <wp:wrapSquare wrapText="bothSides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1271" b="139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135382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75E5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  <w:sz w:val="24"/>
          <w:lang w:eastAsia="cy-GB"/>
        </w:rPr>
        <w:drawing>
          <wp:anchor distT="0" distB="0" distL="114300" distR="114300" simplePos="0" relativeHeight="251662336" behindDoc="0" locked="0" layoutInCell="1" allowOverlap="1" wp14:anchorId="0E91D55C" wp14:editId="6D961A89">
            <wp:simplePos x="0" y="0"/>
            <wp:positionH relativeFrom="column">
              <wp:posOffset>2468217</wp:posOffset>
            </wp:positionH>
            <wp:positionV relativeFrom="paragraph">
              <wp:posOffset>120346</wp:posOffset>
            </wp:positionV>
            <wp:extent cx="1823720" cy="1355090"/>
            <wp:effectExtent l="57150" t="38100" r="43180" b="16510"/>
            <wp:wrapSquare wrapText="bothSides"/>
            <wp:docPr id="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7345" b="28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720" cy="135509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75D9"/>
                      </a:solidFill>
                    </a:ln>
                  </pic:spPr>
                </pic:pic>
              </a:graphicData>
            </a:graphic>
          </wp:anchor>
        </w:drawing>
      </w:r>
    </w:p>
    <w:p w14:paraId="1DBD694D" w14:textId="0F10EF67" w:rsidR="00C350BF" w:rsidRPr="00A73B3C" w:rsidRDefault="00C350BF" w:rsidP="00A73B3C">
      <w:pPr>
        <w:rPr>
          <w:rFonts w:cs="Arial"/>
          <w:szCs w:val="22"/>
        </w:rPr>
      </w:pPr>
    </w:p>
    <w:p w14:paraId="5C72E3B6" w14:textId="5073654F" w:rsidR="00A73B3C" w:rsidRPr="00A73B3C" w:rsidRDefault="00A73B3C" w:rsidP="00A73B3C">
      <w:pPr>
        <w:rPr>
          <w:rFonts w:cs="Arial"/>
          <w:szCs w:val="22"/>
        </w:rPr>
      </w:pPr>
    </w:p>
    <w:p w14:paraId="3E96A797" w14:textId="19CD03D3" w:rsidR="00A73B3C" w:rsidRPr="00A73B3C" w:rsidRDefault="00A73B3C" w:rsidP="00A73B3C">
      <w:pPr>
        <w:rPr>
          <w:rFonts w:cs="Arial"/>
          <w:szCs w:val="22"/>
        </w:rPr>
      </w:pPr>
    </w:p>
    <w:p w14:paraId="34A829F7" w14:textId="77B0AF00" w:rsidR="00A73B3C" w:rsidRPr="00A73B3C" w:rsidRDefault="00A73B3C" w:rsidP="00A73B3C">
      <w:pPr>
        <w:rPr>
          <w:rFonts w:cs="Arial"/>
          <w:szCs w:val="22"/>
        </w:rPr>
      </w:pPr>
    </w:p>
    <w:p w14:paraId="325EC7F7" w14:textId="77777777" w:rsidR="00A73B3C" w:rsidRPr="00A73B3C" w:rsidRDefault="00A73B3C" w:rsidP="00A73B3C">
      <w:pPr>
        <w:rPr>
          <w:rFonts w:cs="Arial"/>
          <w:szCs w:val="22"/>
        </w:rPr>
      </w:pPr>
    </w:p>
    <w:p w14:paraId="792A2365" w14:textId="77777777" w:rsidR="00A73B3C" w:rsidRPr="00A73B3C" w:rsidRDefault="00A73B3C" w:rsidP="00A73B3C">
      <w:pPr>
        <w:rPr>
          <w:rFonts w:cs="Arial"/>
          <w:szCs w:val="22"/>
        </w:rPr>
      </w:pPr>
    </w:p>
    <w:p w14:paraId="609CE3A2" w14:textId="77777777" w:rsidR="00A73B3C" w:rsidRPr="00A73B3C" w:rsidRDefault="00A73B3C" w:rsidP="00A73B3C">
      <w:pPr>
        <w:rPr>
          <w:rFonts w:cs="Arial"/>
          <w:szCs w:val="22"/>
        </w:rPr>
      </w:pPr>
    </w:p>
    <w:p w14:paraId="08795856" w14:textId="7201ECD0" w:rsidR="00A73B3C" w:rsidRDefault="00A73B3C" w:rsidP="00A73B3C">
      <w:pPr>
        <w:rPr>
          <w:rFonts w:cs="Arial"/>
          <w:color w:val="C00000"/>
          <w:szCs w:val="22"/>
        </w:rPr>
      </w:pPr>
    </w:p>
    <w:p w14:paraId="4EE6E6B7" w14:textId="0B2DDDC4" w:rsidR="0093658C" w:rsidRDefault="0093658C" w:rsidP="00A73B3C">
      <w:pPr>
        <w:rPr>
          <w:rFonts w:cs="Arial"/>
          <w:color w:val="C00000"/>
          <w:szCs w:val="22"/>
        </w:rPr>
      </w:pPr>
    </w:p>
    <w:p w14:paraId="79A14F2A" w14:textId="3C66E97B" w:rsidR="0093658C" w:rsidRDefault="0093658C" w:rsidP="00A73B3C">
      <w:pPr>
        <w:rPr>
          <w:rFonts w:cs="Arial"/>
          <w:color w:val="C00000"/>
          <w:szCs w:val="22"/>
        </w:rPr>
      </w:pPr>
    </w:p>
    <w:p w14:paraId="5317EAD3" w14:textId="77777777" w:rsidR="0093658C" w:rsidRPr="00A73B3C" w:rsidRDefault="0093658C" w:rsidP="00A73B3C">
      <w:pPr>
        <w:rPr>
          <w:rFonts w:cs="Arial"/>
          <w:szCs w:val="22"/>
        </w:rPr>
      </w:pPr>
    </w:p>
    <w:p w14:paraId="2E626416" w14:textId="4AA63FD2" w:rsidR="00A73B3C" w:rsidRPr="00A73B3C" w:rsidRDefault="00A73B3C" w:rsidP="00C350BF">
      <w:pPr>
        <w:pStyle w:val="Normalnumberedlist"/>
      </w:pPr>
      <w:r>
        <w:t>Pa ddarn o offer addurnwr sydd yn y llun isod?</w:t>
      </w:r>
    </w:p>
    <w:p w14:paraId="0FA66D19" w14:textId="14546444" w:rsidR="00A73B3C" w:rsidRPr="00A73B3C" w:rsidRDefault="00C350BF" w:rsidP="00A73B3C">
      <w:pPr>
        <w:rPr>
          <w:rFonts w:cs="Arial"/>
          <w:szCs w:val="22"/>
        </w:rPr>
      </w:pPr>
      <w:r>
        <w:rPr>
          <w:noProof/>
          <w:lang w:eastAsia="cy-GB"/>
        </w:rPr>
        <w:drawing>
          <wp:anchor distT="0" distB="0" distL="114300" distR="114300" simplePos="0" relativeHeight="251664384" behindDoc="0" locked="0" layoutInCell="1" allowOverlap="1" wp14:anchorId="2C913374" wp14:editId="2F3A865E">
            <wp:simplePos x="0" y="0"/>
            <wp:positionH relativeFrom="column">
              <wp:posOffset>308113</wp:posOffset>
            </wp:positionH>
            <wp:positionV relativeFrom="paragraph">
              <wp:posOffset>87575</wp:posOffset>
            </wp:positionV>
            <wp:extent cx="1941830" cy="1368425"/>
            <wp:effectExtent l="19050" t="0" r="1270" b="0"/>
            <wp:wrapSquare wrapText="bothSides"/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1335" t="20229" b="10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830" cy="1368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</w:t>
      </w:r>
    </w:p>
    <w:p w14:paraId="7EB40808" w14:textId="5A76A2E7" w:rsidR="00A73B3C" w:rsidRPr="00A73B3C" w:rsidRDefault="00A73B3C" w:rsidP="00A73B3C">
      <w:pPr>
        <w:rPr>
          <w:rFonts w:cs="Arial"/>
          <w:szCs w:val="22"/>
        </w:rPr>
      </w:pPr>
    </w:p>
    <w:p w14:paraId="5BA524B3" w14:textId="77777777" w:rsidR="00A73B3C" w:rsidRPr="00A73B3C" w:rsidRDefault="00A73B3C" w:rsidP="00A73B3C">
      <w:pPr>
        <w:rPr>
          <w:rFonts w:cs="Arial"/>
          <w:szCs w:val="22"/>
        </w:rPr>
      </w:pPr>
    </w:p>
    <w:p w14:paraId="697DC25D" w14:textId="77777777" w:rsidR="00A73B3C" w:rsidRPr="00A73B3C" w:rsidRDefault="00A73B3C" w:rsidP="00A73B3C">
      <w:pPr>
        <w:rPr>
          <w:rFonts w:cs="Arial"/>
          <w:szCs w:val="22"/>
        </w:rPr>
      </w:pPr>
    </w:p>
    <w:p w14:paraId="189653BD" w14:textId="77777777" w:rsidR="00A73B3C" w:rsidRPr="00A73B3C" w:rsidRDefault="00A73B3C" w:rsidP="00A73B3C">
      <w:pPr>
        <w:rPr>
          <w:rFonts w:cs="Arial"/>
          <w:szCs w:val="22"/>
        </w:rPr>
      </w:pPr>
    </w:p>
    <w:p w14:paraId="5A1726FE" w14:textId="77777777" w:rsidR="00A73B3C" w:rsidRPr="00A73B3C" w:rsidRDefault="00A73B3C" w:rsidP="00A73B3C">
      <w:pPr>
        <w:rPr>
          <w:rFonts w:cs="Arial"/>
          <w:szCs w:val="22"/>
        </w:rPr>
      </w:pPr>
    </w:p>
    <w:p w14:paraId="453FB3FE" w14:textId="77777777" w:rsidR="00A73B3C" w:rsidRPr="00A73B3C" w:rsidRDefault="00A73B3C" w:rsidP="00A73B3C">
      <w:pPr>
        <w:rPr>
          <w:rFonts w:cs="Arial"/>
          <w:szCs w:val="22"/>
        </w:rPr>
      </w:pPr>
    </w:p>
    <w:p w14:paraId="37E8E952" w14:textId="77777777" w:rsidR="00A73B3C" w:rsidRPr="0093658C" w:rsidRDefault="00A73B3C" w:rsidP="00C350BF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>
        <w:t>Gwn gwres wedi'i bweru gan fatri</w:t>
      </w:r>
    </w:p>
    <w:p w14:paraId="7D4BC4A7" w14:textId="77777777" w:rsidR="00A73B3C" w:rsidRPr="0093658C" w:rsidRDefault="00A73B3C" w:rsidP="00C350BF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>
        <w:t>Gwn mastic</w:t>
      </w:r>
    </w:p>
    <w:p w14:paraId="5EC44103" w14:textId="77777777" w:rsidR="00A73B3C" w:rsidRPr="0093658C" w:rsidRDefault="00A73B3C" w:rsidP="00C350BF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>
        <w:t>Gwn calcio wedi’i bweru gan fatri</w:t>
      </w:r>
    </w:p>
    <w:p w14:paraId="29FF0428" w14:textId="57988402" w:rsidR="00A73B3C" w:rsidRDefault="00A73B3C" w:rsidP="00C350BF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>
        <w:t>Gwn llenwi</w:t>
      </w:r>
    </w:p>
    <w:p w14:paraId="110D1506" w14:textId="77777777" w:rsidR="0093658C" w:rsidRPr="0093658C" w:rsidRDefault="0093658C" w:rsidP="0093658C">
      <w:pPr>
        <w:rPr>
          <w:rFonts w:cs="Arial"/>
          <w:szCs w:val="22"/>
        </w:rPr>
      </w:pPr>
    </w:p>
    <w:p w14:paraId="374F33DF" w14:textId="1027028E" w:rsidR="00A73B3C" w:rsidRDefault="00A73B3C" w:rsidP="00A73B3C">
      <w:pPr>
        <w:rPr>
          <w:rFonts w:cs="Arial"/>
          <w:szCs w:val="22"/>
        </w:rPr>
      </w:pPr>
    </w:p>
    <w:p w14:paraId="4399AF5E" w14:textId="77777777" w:rsidR="0093658C" w:rsidRPr="00A73B3C" w:rsidRDefault="0093658C" w:rsidP="00A73B3C">
      <w:pPr>
        <w:rPr>
          <w:rFonts w:cs="Arial"/>
          <w:szCs w:val="22"/>
        </w:rPr>
      </w:pPr>
    </w:p>
    <w:p w14:paraId="7485B478" w14:textId="221E0E0D" w:rsidR="00A73B3C" w:rsidRDefault="00A73B3C" w:rsidP="00C350BF">
      <w:pPr>
        <w:pStyle w:val="Normalnumberedlist"/>
      </w:pPr>
      <w:r>
        <w:t>Llenwch y gair coll</w:t>
      </w:r>
    </w:p>
    <w:p w14:paraId="760DCEB4" w14:textId="0ABFC242" w:rsidR="0093658C" w:rsidRDefault="0093658C" w:rsidP="0093658C">
      <w:pPr>
        <w:pStyle w:val="Normalnumberedlist"/>
        <w:numPr>
          <w:ilvl w:val="0"/>
          <w:numId w:val="0"/>
        </w:numPr>
        <w:ind w:left="357" w:hanging="357"/>
      </w:pPr>
    </w:p>
    <w:p w14:paraId="798C22FB" w14:textId="77777777" w:rsidR="0093658C" w:rsidRPr="00A73B3C" w:rsidRDefault="0093658C" w:rsidP="0093658C">
      <w:pPr>
        <w:pStyle w:val="Normalnumberedlist"/>
        <w:numPr>
          <w:ilvl w:val="0"/>
          <w:numId w:val="0"/>
        </w:numPr>
        <w:ind w:left="357" w:hanging="357"/>
      </w:pPr>
    </w:p>
    <w:p w14:paraId="0A16381E" w14:textId="79E9824F" w:rsidR="0093658C" w:rsidRDefault="0093658C" w:rsidP="0093658C">
      <w:pPr>
        <w:pStyle w:val="Normalnumberedlist"/>
        <w:numPr>
          <w:ilvl w:val="0"/>
          <w:numId w:val="0"/>
        </w:numPr>
        <w:ind w:left="357"/>
      </w:pPr>
      <w:r>
        <w:t xml:space="preserve">Bydd angen T................................. i leihau’r foltedd o 240 folt i 110. </w:t>
      </w:r>
    </w:p>
    <w:p w14:paraId="0E3916C0" w14:textId="3F2A7594" w:rsidR="0093658C" w:rsidRDefault="0093658C" w:rsidP="0093658C">
      <w:pPr>
        <w:pStyle w:val="Normalnumberedlist"/>
        <w:numPr>
          <w:ilvl w:val="0"/>
          <w:numId w:val="0"/>
        </w:numPr>
        <w:ind w:left="357"/>
      </w:pPr>
    </w:p>
    <w:p w14:paraId="5AED8096" w14:textId="77777777" w:rsidR="0093658C" w:rsidRDefault="0093658C" w:rsidP="0093658C">
      <w:pPr>
        <w:pStyle w:val="Normalnumberedlist"/>
        <w:numPr>
          <w:ilvl w:val="0"/>
          <w:numId w:val="0"/>
        </w:numPr>
        <w:ind w:left="357"/>
      </w:pPr>
    </w:p>
    <w:p w14:paraId="0E367F4E" w14:textId="77777777" w:rsidR="00A73B3C" w:rsidRPr="00A73B3C" w:rsidRDefault="00A73B3C" w:rsidP="00A73B3C">
      <w:pPr>
        <w:rPr>
          <w:rFonts w:cs="Arial"/>
          <w:szCs w:val="22"/>
        </w:rPr>
      </w:pPr>
    </w:p>
    <w:p w14:paraId="5BBE8756" w14:textId="060A7FF7" w:rsidR="00A73B3C" w:rsidRPr="00A73B3C" w:rsidRDefault="00A73B3C" w:rsidP="00C350BF">
      <w:pPr>
        <w:pStyle w:val="Normalnumberedlist"/>
      </w:pPr>
      <w:r>
        <w:lastRenderedPageBreak/>
        <w:t>Beth yw lliw arferol cyfarpar 110v?</w:t>
      </w:r>
    </w:p>
    <w:p w14:paraId="3110DB6C" w14:textId="646AE1D1" w:rsidR="00A73B3C" w:rsidRDefault="00A73B3C" w:rsidP="00A73B3C">
      <w:pPr>
        <w:rPr>
          <w:rFonts w:cs="Arial"/>
          <w:color w:val="C00000"/>
          <w:szCs w:val="22"/>
        </w:rPr>
      </w:pPr>
    </w:p>
    <w:p w14:paraId="7365FB45" w14:textId="2A6578EF" w:rsidR="0093658C" w:rsidRDefault="0093658C" w:rsidP="00A73B3C">
      <w:pPr>
        <w:rPr>
          <w:rFonts w:cs="Arial"/>
          <w:color w:val="C00000"/>
          <w:szCs w:val="22"/>
        </w:rPr>
      </w:pPr>
    </w:p>
    <w:p w14:paraId="11DD2DD6" w14:textId="6D342961" w:rsidR="0093658C" w:rsidRDefault="0093658C" w:rsidP="00A73B3C">
      <w:pPr>
        <w:rPr>
          <w:rFonts w:cs="Arial"/>
          <w:color w:val="C00000"/>
          <w:szCs w:val="22"/>
        </w:rPr>
      </w:pPr>
    </w:p>
    <w:p w14:paraId="052468C0" w14:textId="77777777" w:rsidR="0093658C" w:rsidRPr="00A73B3C" w:rsidRDefault="0093658C" w:rsidP="00A73B3C">
      <w:pPr>
        <w:rPr>
          <w:rFonts w:cs="Arial"/>
          <w:szCs w:val="22"/>
        </w:rPr>
      </w:pPr>
    </w:p>
    <w:p w14:paraId="6EBE8F14" w14:textId="5BDBED17" w:rsidR="00A73B3C" w:rsidRPr="00A73B3C" w:rsidRDefault="00A73B3C" w:rsidP="00C350BF">
      <w:pPr>
        <w:pStyle w:val="Normalnumberedlist"/>
      </w:pPr>
      <w:r>
        <w:t>Rhestrwch dair o fanteision offer pŵer sy’n gweithio ar fatri.</w:t>
      </w:r>
    </w:p>
    <w:p w14:paraId="4E25FAB6" w14:textId="60D340A0" w:rsidR="00A73B3C" w:rsidRDefault="00A73B3C" w:rsidP="00A73B3C">
      <w:pPr>
        <w:rPr>
          <w:rFonts w:cs="Arial"/>
          <w:color w:val="C00000"/>
          <w:szCs w:val="22"/>
        </w:rPr>
      </w:pPr>
    </w:p>
    <w:p w14:paraId="236320C7" w14:textId="2CED464A" w:rsidR="0093658C" w:rsidRDefault="0093658C" w:rsidP="00A73B3C">
      <w:pPr>
        <w:rPr>
          <w:rFonts w:cs="Arial"/>
          <w:color w:val="C00000"/>
          <w:szCs w:val="22"/>
        </w:rPr>
      </w:pPr>
    </w:p>
    <w:p w14:paraId="25AE501D" w14:textId="2B442A19" w:rsidR="0093658C" w:rsidRDefault="0093658C" w:rsidP="00A73B3C">
      <w:pPr>
        <w:rPr>
          <w:rFonts w:cs="Arial"/>
          <w:color w:val="C00000"/>
          <w:szCs w:val="22"/>
        </w:rPr>
      </w:pPr>
    </w:p>
    <w:p w14:paraId="710FD872" w14:textId="07EF85AD" w:rsidR="0093658C" w:rsidRDefault="0093658C" w:rsidP="00A73B3C">
      <w:pPr>
        <w:rPr>
          <w:rFonts w:cs="Arial"/>
          <w:color w:val="C00000"/>
          <w:szCs w:val="22"/>
        </w:rPr>
      </w:pPr>
    </w:p>
    <w:p w14:paraId="0AE805DB" w14:textId="02356B65" w:rsidR="0093658C" w:rsidRDefault="0093658C" w:rsidP="00A73B3C">
      <w:pPr>
        <w:rPr>
          <w:rFonts w:cs="Arial"/>
          <w:color w:val="C00000"/>
          <w:szCs w:val="22"/>
        </w:rPr>
      </w:pPr>
    </w:p>
    <w:p w14:paraId="5665A415" w14:textId="77777777" w:rsidR="0093658C" w:rsidRPr="00A73B3C" w:rsidRDefault="0093658C" w:rsidP="00A73B3C">
      <w:pPr>
        <w:rPr>
          <w:rFonts w:cs="Arial"/>
          <w:szCs w:val="22"/>
        </w:rPr>
      </w:pPr>
    </w:p>
    <w:p w14:paraId="220FF63B" w14:textId="1F235FD6" w:rsidR="00A73B3C" w:rsidRPr="00A73B3C" w:rsidRDefault="00A73B3C" w:rsidP="00C350BF">
      <w:pPr>
        <w:pStyle w:val="Normalnumberedlist"/>
      </w:pPr>
      <w:r>
        <w:t>Beth yw anfantais offeryn pŵer di-wifr?</w:t>
      </w:r>
    </w:p>
    <w:p w14:paraId="3673FB01" w14:textId="77777777" w:rsidR="00A73B3C" w:rsidRPr="00A73B3C" w:rsidRDefault="00A73B3C" w:rsidP="00A73B3C">
      <w:pPr>
        <w:rPr>
          <w:rFonts w:cs="Arial"/>
          <w:szCs w:val="22"/>
        </w:rPr>
      </w:pPr>
    </w:p>
    <w:p w14:paraId="1A7138F2" w14:textId="77777777" w:rsidR="00A73B3C" w:rsidRPr="00A73B3C" w:rsidRDefault="00A73B3C" w:rsidP="00A73B3C">
      <w:pPr>
        <w:rPr>
          <w:rFonts w:cs="Arial"/>
          <w:szCs w:val="22"/>
        </w:rPr>
      </w:pPr>
    </w:p>
    <w:p w14:paraId="240C67CA" w14:textId="04A25EC1" w:rsidR="006E1028" w:rsidRDefault="00A73B3C" w:rsidP="00A73B3C">
      <w:r>
        <w:t xml:space="preserve">                                                                                                      </w:t>
      </w:r>
    </w:p>
    <w:sectPr w:rsidR="006E1028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EA2A5" w14:textId="77777777" w:rsidR="00C31B8A" w:rsidRDefault="00C31B8A">
      <w:pPr>
        <w:spacing w:before="0" w:after="0"/>
      </w:pPr>
      <w:r>
        <w:separator/>
      </w:r>
    </w:p>
  </w:endnote>
  <w:endnote w:type="continuationSeparator" w:id="0">
    <w:p w14:paraId="1A6EBA3D" w14:textId="77777777" w:rsidR="00C31B8A" w:rsidRDefault="00C31B8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15293" w14:textId="77777777" w:rsidR="00E014D0" w:rsidRDefault="00E014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BC41ACE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t xml:space="preserve">Hawlfraint </w:t>
    </w:r>
    <w:bookmarkEnd w:id="0"/>
    <w:r>
      <w:t>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C3D41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DA7E38">
      <w:fldChar w:fldCharType="begin"/>
    </w:r>
    <w:r w:rsidR="00DA7E38">
      <w:instrText xml:space="preserve"> NUMPAGES   \* MERGEFORMAT </w:instrText>
    </w:r>
    <w:r w:rsidR="00DA7E38">
      <w:fldChar w:fldCharType="separate"/>
    </w:r>
    <w:r w:rsidR="008C3D41">
      <w:rPr>
        <w:noProof/>
      </w:rPr>
      <w:t>4</w:t>
    </w:r>
    <w:r w:rsidR="00DA7E3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DE372" w14:textId="77777777" w:rsidR="00E014D0" w:rsidRDefault="00E014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B7DD5" w14:textId="77777777" w:rsidR="00C31B8A" w:rsidRDefault="00C31B8A">
      <w:pPr>
        <w:spacing w:before="0" w:after="0"/>
      </w:pPr>
      <w:r>
        <w:separator/>
      </w:r>
    </w:p>
  </w:footnote>
  <w:footnote w:type="continuationSeparator" w:id="0">
    <w:p w14:paraId="013BAAAC" w14:textId="77777777" w:rsidR="00C31B8A" w:rsidRDefault="00C31B8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6B24C" w14:textId="77777777" w:rsidR="00E014D0" w:rsidRDefault="00E014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EC3EF" w14:textId="77777777" w:rsidR="00DA7E38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6481C923" w14:textId="3F7735C4" w:rsidR="0065030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8C3D41">
      <w:rPr>
        <w:b/>
        <w:sz w:val="28"/>
      </w:rPr>
      <w:t xml:space="preserve"> </w:t>
    </w:r>
    <w:r w:rsidR="00650305">
      <w:rPr>
        <w:b/>
        <w:sz w:val="28"/>
      </w:rPr>
      <w:t>Gwasanaethau Adeiladu</w:t>
    </w:r>
  </w:p>
  <w:p w14:paraId="6D5BF42A" w14:textId="2CFA86C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110 Taflen waith 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F4FE3" w14:textId="77777777" w:rsidR="00E014D0" w:rsidRDefault="00E014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AFEF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1671F8"/>
    <w:multiLevelType w:val="hybridMultilevel"/>
    <w:tmpl w:val="0B4E1A1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D73CF"/>
    <w:multiLevelType w:val="hybridMultilevel"/>
    <w:tmpl w:val="22268F0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AE4B32"/>
    <w:multiLevelType w:val="hybridMultilevel"/>
    <w:tmpl w:val="4E1E49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D56AFF"/>
    <w:multiLevelType w:val="hybridMultilevel"/>
    <w:tmpl w:val="2EC8081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EB0967"/>
    <w:multiLevelType w:val="hybridMultilevel"/>
    <w:tmpl w:val="BA5AAB3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5"/>
  </w:num>
  <w:num w:numId="4">
    <w:abstractNumId w:val="19"/>
  </w:num>
  <w:num w:numId="5">
    <w:abstractNumId w:val="9"/>
  </w:num>
  <w:num w:numId="6">
    <w:abstractNumId w:val="18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4"/>
  </w:num>
  <w:num w:numId="14">
    <w:abstractNumId w:val="22"/>
  </w:num>
  <w:num w:numId="15">
    <w:abstractNumId w:val="12"/>
  </w:num>
  <w:num w:numId="16">
    <w:abstractNumId w:val="7"/>
  </w:num>
  <w:num w:numId="17">
    <w:abstractNumId w:val="27"/>
  </w:num>
  <w:num w:numId="18">
    <w:abstractNumId w:val="28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3"/>
  </w:num>
  <w:num w:numId="28">
    <w:abstractNumId w:val="10"/>
    <w:lvlOverride w:ilvl="0">
      <w:startOverride w:val="1"/>
    </w:lvlOverride>
  </w:num>
  <w:num w:numId="29">
    <w:abstractNumId w:val="24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1"/>
  </w:num>
  <w:num w:numId="36">
    <w:abstractNumId w:val="15"/>
  </w:num>
  <w:num w:numId="37">
    <w:abstractNumId w:val="8"/>
  </w:num>
  <w:num w:numId="38">
    <w:abstractNumId w:val="1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25E1E"/>
    <w:rsid w:val="00152AC3"/>
    <w:rsid w:val="00156AF3"/>
    <w:rsid w:val="0019491D"/>
    <w:rsid w:val="001D2A42"/>
    <w:rsid w:val="001F74AD"/>
    <w:rsid w:val="00276B78"/>
    <w:rsid w:val="002859A3"/>
    <w:rsid w:val="002D07A8"/>
    <w:rsid w:val="003405EA"/>
    <w:rsid w:val="00404B31"/>
    <w:rsid w:val="00474F67"/>
    <w:rsid w:val="0048500D"/>
    <w:rsid w:val="00524E1B"/>
    <w:rsid w:val="005F63C4"/>
    <w:rsid w:val="006135C0"/>
    <w:rsid w:val="00650305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6386B"/>
    <w:rsid w:val="00797FA7"/>
    <w:rsid w:val="008C1F1C"/>
    <w:rsid w:val="008C3D41"/>
    <w:rsid w:val="008D47A6"/>
    <w:rsid w:val="0091665D"/>
    <w:rsid w:val="0093658C"/>
    <w:rsid w:val="00950F44"/>
    <w:rsid w:val="009975A0"/>
    <w:rsid w:val="009C5C6E"/>
    <w:rsid w:val="00A2454C"/>
    <w:rsid w:val="00A73B3C"/>
    <w:rsid w:val="00AE245C"/>
    <w:rsid w:val="00B054EC"/>
    <w:rsid w:val="00BE2C21"/>
    <w:rsid w:val="00C01D20"/>
    <w:rsid w:val="00C202BF"/>
    <w:rsid w:val="00C31B8A"/>
    <w:rsid w:val="00C350BF"/>
    <w:rsid w:val="00C858D7"/>
    <w:rsid w:val="00D073BC"/>
    <w:rsid w:val="00D56B82"/>
    <w:rsid w:val="00DA2485"/>
    <w:rsid w:val="00DA7E10"/>
    <w:rsid w:val="00DA7E38"/>
    <w:rsid w:val="00DE29A8"/>
    <w:rsid w:val="00E014D0"/>
    <w:rsid w:val="00F03E33"/>
    <w:rsid w:val="00F15749"/>
    <w:rsid w:val="00F42A36"/>
    <w:rsid w:val="00FD52DA"/>
    <w:rsid w:val="00FD74C5"/>
    <w:rsid w:val="00FE7BB3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A73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2021-02-11T17:33:00Z</dcterms:created>
  <dcterms:modified xsi:type="dcterms:W3CDTF">2021-04-28T09:11:00Z</dcterms:modified>
</cp:coreProperties>
</file>