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7FF79947" w:rsidR="00474F67" w:rsidRPr="00692A45" w:rsidRDefault="00474F67" w:rsidP="00474F67">
      <w:pPr>
        <w:pStyle w:val="Heading1"/>
      </w:pPr>
      <w:r>
        <w:t>Taflen waith 5: Cynaliadwyedd (dysgwr)</w:t>
      </w:r>
    </w:p>
    <w:p w14:paraId="3D13418F" w14:textId="3297766E" w:rsidR="004C10CB" w:rsidRPr="004C10CB" w:rsidRDefault="004C10CB" w:rsidP="004C10CB">
      <w:pPr>
        <w:pStyle w:val="Normalnumberedlist"/>
      </w:pPr>
      <w:r>
        <w:t>Beth yw’r tair A sy’n bwysig gyda chynaliadwyedd yn y diwydiant peintio?</w:t>
      </w:r>
    </w:p>
    <w:p w14:paraId="34332E5D" w14:textId="2DE27E70" w:rsidR="004C10CB" w:rsidRDefault="004C10CB" w:rsidP="004C10CB">
      <w:pPr>
        <w:rPr>
          <w:rFonts w:cs="Arial"/>
          <w:color w:val="C00000"/>
          <w:szCs w:val="22"/>
        </w:rPr>
      </w:pPr>
    </w:p>
    <w:p w14:paraId="65196D18" w14:textId="1B7B2CD4" w:rsidR="00A635EE" w:rsidRDefault="00A635EE" w:rsidP="004C10CB">
      <w:pPr>
        <w:rPr>
          <w:rFonts w:cs="Arial"/>
          <w:color w:val="C00000"/>
          <w:szCs w:val="22"/>
        </w:rPr>
      </w:pPr>
    </w:p>
    <w:p w14:paraId="5F738533" w14:textId="77777777" w:rsidR="00A635EE" w:rsidRPr="004C10CB" w:rsidRDefault="00A635EE" w:rsidP="004C10CB">
      <w:pPr>
        <w:rPr>
          <w:rFonts w:cs="Arial"/>
          <w:szCs w:val="22"/>
        </w:rPr>
      </w:pPr>
    </w:p>
    <w:p w14:paraId="2A866553" w14:textId="68555C47" w:rsidR="004C10CB" w:rsidRPr="004C10CB" w:rsidRDefault="004C10CB" w:rsidP="004C10CB">
      <w:pPr>
        <w:pStyle w:val="Normalnumberedlist"/>
      </w:pPr>
      <w:r>
        <w:t xml:space="preserve">Nodwch pam nad yw cynnyrch sy’n seiliedig ar olew yn ddeunydd cynaliadwy. </w:t>
      </w:r>
    </w:p>
    <w:p w14:paraId="2B7CB1E1" w14:textId="6DC9DA9A" w:rsidR="004C10CB" w:rsidRDefault="004C10CB" w:rsidP="004C10CB">
      <w:pPr>
        <w:rPr>
          <w:rFonts w:cs="Arial"/>
          <w:color w:val="C00000"/>
          <w:szCs w:val="22"/>
        </w:rPr>
      </w:pPr>
    </w:p>
    <w:p w14:paraId="73D4476B" w14:textId="31C4CF47" w:rsidR="00A635EE" w:rsidRDefault="00A635EE" w:rsidP="004C10CB">
      <w:pPr>
        <w:rPr>
          <w:rFonts w:cs="Arial"/>
          <w:color w:val="C00000"/>
          <w:szCs w:val="22"/>
        </w:rPr>
      </w:pPr>
    </w:p>
    <w:p w14:paraId="6650B6ED" w14:textId="77777777" w:rsidR="00A635EE" w:rsidRPr="004C10CB" w:rsidRDefault="00A635EE" w:rsidP="004C10CB">
      <w:pPr>
        <w:rPr>
          <w:rFonts w:cs="Arial"/>
          <w:szCs w:val="22"/>
        </w:rPr>
      </w:pPr>
    </w:p>
    <w:p w14:paraId="69C0C28E" w14:textId="20F71633" w:rsidR="004C10CB" w:rsidRPr="004C10CB" w:rsidRDefault="004C10CB" w:rsidP="004C10CB">
      <w:pPr>
        <w:pStyle w:val="Normalnumberedlist"/>
      </w:pPr>
      <w:r>
        <w:t>Tanlinellwch ystyr cywir VOC</w:t>
      </w:r>
    </w:p>
    <w:p w14:paraId="22F4A14F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Volatile organic characteristics</w:t>
      </w:r>
    </w:p>
    <w:p w14:paraId="1DDD1C15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Variable overt compounds</w:t>
      </w:r>
    </w:p>
    <w:p w14:paraId="468B16F0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Volatile organic components</w:t>
      </w:r>
    </w:p>
    <w:p w14:paraId="60FBCFB3" w14:textId="77777777" w:rsidR="004C10CB" w:rsidRPr="00A635EE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Volatile organic compounds</w:t>
      </w:r>
    </w:p>
    <w:p w14:paraId="375BF00D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Variable overt components</w:t>
      </w:r>
    </w:p>
    <w:p w14:paraId="5D14FD62" w14:textId="77777777" w:rsidR="004C10CB" w:rsidRPr="004C10CB" w:rsidRDefault="004C10CB" w:rsidP="004C10CB">
      <w:pPr>
        <w:rPr>
          <w:rFonts w:cs="Arial"/>
          <w:szCs w:val="22"/>
        </w:rPr>
      </w:pPr>
    </w:p>
    <w:p w14:paraId="09499091" w14:textId="25C6D71E" w:rsidR="004C10CB" w:rsidRPr="004C10CB" w:rsidRDefault="004C10CB" w:rsidP="004C10CB">
      <w:pPr>
        <w:pStyle w:val="Normalnumberedlist"/>
      </w:pPr>
      <w:r>
        <w:t xml:space="preserve">Rhowch y cynnwys VOC yn y drefn gywir o'r uchaf i’r isaf: </w:t>
      </w:r>
    </w:p>
    <w:p w14:paraId="663BB6BB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8% i 24%</w:t>
      </w:r>
    </w:p>
    <w:p w14:paraId="1BDE1CA5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sy’n uwch na 50%</w:t>
      </w:r>
    </w:p>
    <w:p w14:paraId="32FDB152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0% i 0.29%</w:t>
      </w:r>
    </w:p>
    <w:p w14:paraId="4988664A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25% i 50%</w:t>
      </w:r>
    </w:p>
    <w:p w14:paraId="10C8F403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Cynnwys VOC 0.30% i 7.99%</w:t>
      </w:r>
    </w:p>
    <w:p w14:paraId="0845C360" w14:textId="77777777" w:rsidR="004C10CB" w:rsidRPr="004C10CB" w:rsidRDefault="004C10CB" w:rsidP="004C10CB">
      <w:pPr>
        <w:rPr>
          <w:rFonts w:cs="Arial"/>
          <w:szCs w:val="22"/>
        </w:rPr>
      </w:pPr>
    </w:p>
    <w:p w14:paraId="7764FAC3" w14:textId="57D0BD35" w:rsidR="004C10CB" w:rsidRDefault="004C10CB" w:rsidP="004C10CB">
      <w:pPr>
        <w:pStyle w:val="Normalnumberedlist"/>
      </w:pPr>
      <w:r>
        <w:t>Cyfatebwch y pum categori o gynnwys VOC gyda’r lliwiau.</w:t>
      </w:r>
    </w:p>
    <w:p w14:paraId="7DF77AA5" w14:textId="1A29131D" w:rsidR="00A635EE" w:rsidRDefault="00A635EE" w:rsidP="00A635EE">
      <w:pPr>
        <w:pStyle w:val="Normalnumberedlist"/>
        <w:numPr>
          <w:ilvl w:val="0"/>
          <w:numId w:val="0"/>
        </w:numPr>
        <w:ind w:left="357" w:hanging="357"/>
      </w:pPr>
    </w:p>
    <w:p w14:paraId="34CF0D16" w14:textId="5B965CD1" w:rsidR="00A635EE" w:rsidRPr="004C10CB" w:rsidRDefault="00A635EE" w:rsidP="00A635EE">
      <w:pPr>
        <w:pStyle w:val="Normalnumberedlist"/>
        <w:numPr>
          <w:ilvl w:val="0"/>
          <w:numId w:val="0"/>
        </w:numPr>
        <w:ind w:left="357"/>
      </w:pPr>
      <w:r>
        <w:t>CANOLIG  UCHEL IAWN  MINIMOL  UCHEL  ISEL</w:t>
      </w:r>
    </w:p>
    <w:p w14:paraId="0F36A258" w14:textId="3AA8B109" w:rsidR="00D66E38" w:rsidRDefault="00D66E38" w:rsidP="004C10CB">
      <w:pPr>
        <w:rPr>
          <w:rFonts w:cs="Arial"/>
          <w:szCs w:val="22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3256"/>
        <w:gridCol w:w="2981"/>
      </w:tblGrid>
      <w:tr w:rsidR="00D66E38" w14:paraId="63966E36" w14:textId="77777777" w:rsidTr="00D66E38">
        <w:trPr>
          <w:trHeight w:val="487"/>
        </w:trPr>
        <w:tc>
          <w:tcPr>
            <w:tcW w:w="3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144F6DB" w14:textId="77777777" w:rsidR="00D66E38" w:rsidRPr="00053D92" w:rsidRDefault="00D66E38" w:rsidP="007D2327">
            <w:pPr>
              <w:spacing w:after="0" w:line="276" w:lineRule="auto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Categori</w:t>
            </w:r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DBF0102" w14:textId="77777777" w:rsidR="00D66E38" w:rsidRPr="00053D92" w:rsidRDefault="00D66E38" w:rsidP="007D2327">
            <w:pPr>
              <w:spacing w:line="240" w:lineRule="auto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Lliw</w:t>
            </w:r>
          </w:p>
        </w:tc>
      </w:tr>
      <w:tr w:rsidR="00D66E38" w14:paraId="6F74CBA4" w14:textId="77777777" w:rsidTr="00D66E38">
        <w:tc>
          <w:tcPr>
            <w:tcW w:w="32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0EE835" w14:textId="6A8F8EFC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bookmarkStart w:id="0" w:name="_Hlk63951436"/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17ED8"/>
          </w:tcPr>
          <w:p w14:paraId="5FEF03E2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0AC8534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6EB54AE9" w14:textId="206D3782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20000"/>
          </w:tcPr>
          <w:p w14:paraId="3C07C20F" w14:textId="77777777" w:rsidR="00D66E38" w:rsidRPr="008C5503" w:rsidRDefault="00D66E38" w:rsidP="007D2327">
            <w:pPr>
              <w:spacing w:line="360" w:lineRule="auto"/>
              <w:rPr>
                <w:color w:val="C00000"/>
                <w:sz w:val="24"/>
              </w:rPr>
            </w:pPr>
          </w:p>
        </w:tc>
      </w:tr>
      <w:tr w:rsidR="00D66E38" w14:paraId="6E9105EC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57EE7DE" w14:textId="18F7478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398F3B"/>
          </w:tcPr>
          <w:p w14:paraId="30921088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E914D4F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C9D2ABE" w14:textId="617FBC9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447D862D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:rsidRPr="00021208" w14:paraId="40BADDCD" w14:textId="77777777" w:rsidTr="00D66E38">
        <w:tc>
          <w:tcPr>
            <w:tcW w:w="3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4F84D3" w14:textId="7C72CFAF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DAFDD"/>
          </w:tcPr>
          <w:p w14:paraId="50A7642C" w14:textId="77777777" w:rsidR="00D66E38" w:rsidRPr="00053D92" w:rsidRDefault="00D66E38" w:rsidP="007D2327">
            <w:pPr>
              <w:spacing w:line="360" w:lineRule="auto"/>
              <w:rPr>
                <w:color w:val="000000" w:themeColor="text1"/>
                <w:szCs w:val="22"/>
              </w:rPr>
            </w:pPr>
          </w:p>
        </w:tc>
      </w:tr>
    </w:tbl>
    <w:bookmarkEnd w:id="0"/>
    <w:p w14:paraId="0088EFAC" w14:textId="38E482D4" w:rsidR="004C10CB" w:rsidRPr="004C10CB" w:rsidRDefault="004C10CB" w:rsidP="004C10CB">
      <w:pPr>
        <w:pStyle w:val="Normalnumberedlist"/>
      </w:pPr>
      <w:r>
        <w:lastRenderedPageBreak/>
        <w:t xml:space="preserve">Pa gynhwysyn mewn paent roedd yn rhaid i wneuthurwr roi llai ohono yn eu paent erbyn 2010? </w:t>
      </w:r>
    </w:p>
    <w:p w14:paraId="02DECDA1" w14:textId="32739BAA" w:rsidR="004C10CB" w:rsidRDefault="004C10CB" w:rsidP="004C10CB">
      <w:pPr>
        <w:rPr>
          <w:rFonts w:cs="Arial"/>
          <w:color w:val="C00000"/>
          <w:szCs w:val="22"/>
        </w:rPr>
      </w:pPr>
    </w:p>
    <w:p w14:paraId="18278527" w14:textId="3F2BEC14" w:rsidR="00A635EE" w:rsidRDefault="00A635EE" w:rsidP="004C10CB">
      <w:pPr>
        <w:rPr>
          <w:rFonts w:cs="Arial"/>
          <w:color w:val="C00000"/>
          <w:szCs w:val="22"/>
        </w:rPr>
      </w:pPr>
    </w:p>
    <w:p w14:paraId="130C9CFA" w14:textId="77777777" w:rsidR="00A635EE" w:rsidRPr="004C10CB" w:rsidRDefault="00A635EE" w:rsidP="004C10CB">
      <w:pPr>
        <w:rPr>
          <w:rFonts w:cs="Arial"/>
          <w:szCs w:val="22"/>
        </w:rPr>
      </w:pPr>
    </w:p>
    <w:p w14:paraId="176D5E5E" w14:textId="77777777" w:rsidR="004C10CB" w:rsidRDefault="004C10CB" w:rsidP="004C10CB">
      <w:pPr>
        <w:pStyle w:val="Normalnumberedlist"/>
      </w:pPr>
      <w:r>
        <w:t>Nodwch pa fath o baent sy’n fwy ecogyfeillgar.</w:t>
      </w:r>
    </w:p>
    <w:p w14:paraId="22AEE481" w14:textId="65EED0E6" w:rsidR="004C10CB" w:rsidRDefault="004C10CB" w:rsidP="004C10CB">
      <w:pPr>
        <w:rPr>
          <w:rFonts w:cs="Arial"/>
          <w:szCs w:val="22"/>
        </w:rPr>
      </w:pPr>
    </w:p>
    <w:p w14:paraId="15D0FC98" w14:textId="0D77226C" w:rsidR="00A635EE" w:rsidRDefault="00A635EE" w:rsidP="004C10CB">
      <w:pPr>
        <w:rPr>
          <w:rFonts w:cs="Arial"/>
          <w:szCs w:val="22"/>
        </w:rPr>
      </w:pPr>
    </w:p>
    <w:p w14:paraId="2E703C7D" w14:textId="77777777" w:rsidR="00A635EE" w:rsidRPr="004C10CB" w:rsidRDefault="00A635EE" w:rsidP="004C10CB">
      <w:pPr>
        <w:rPr>
          <w:rFonts w:cs="Arial"/>
          <w:szCs w:val="22"/>
        </w:rPr>
      </w:pPr>
    </w:p>
    <w:p w14:paraId="2A80DF56" w14:textId="53A4919F" w:rsidR="004C10CB" w:rsidRDefault="004C10CB" w:rsidP="004C10CB">
      <w:pPr>
        <w:pStyle w:val="Normalnumberedlist"/>
      </w:pPr>
      <w:r>
        <w:t xml:space="preserve">Defnyddiwch y geiriau o’r banc geiriau isod i lenwi’r bylchau yma. </w:t>
      </w:r>
    </w:p>
    <w:p w14:paraId="6B735B33" w14:textId="77777777" w:rsidR="007A13CD" w:rsidRPr="004C10CB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1582992E" w14:textId="77777777" w:rsidR="00A635EE" w:rsidRPr="00FD5418" w:rsidRDefault="00A635EE" w:rsidP="00A635EE">
      <w:pPr>
        <w:spacing w:line="480" w:lineRule="auto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Ceisiwch beidio ag archebu mwy o ......................... nag sydd eu hangen arnoch ar gyfer tasg. Peidiwch ag arllwys deunyddiau ...................... na’r hyn sydd ...................... o brosesau glanhau i sinc neu ...................... . ...................... gynwysyddion yn wag a’u ...................... gyda gwastraff tŷ arferol. Holwch eich ............... lleol a darllen ............... 'r gwneuthurwr i gael arweiniad ar sut mae gwaredu deunyddiau ............... .</w:t>
      </w:r>
    </w:p>
    <w:p w14:paraId="4E3B4490" w14:textId="77777777" w:rsidR="00A635EE" w:rsidRPr="00FD5418" w:rsidRDefault="00A635EE" w:rsidP="00A635EE">
      <w:pPr>
        <w:spacing w:line="360" w:lineRule="auto"/>
        <w:rPr>
          <w:color w:val="000000" w:themeColor="text1"/>
          <w:szCs w:val="22"/>
        </w:rPr>
      </w:pPr>
      <w:r>
        <w:rPr>
          <w:b/>
          <w:color w:val="000000" w:themeColor="text1"/>
          <w:szCs w:val="22"/>
        </w:rPr>
        <w:t>Banc Geiriau:</w:t>
      </w:r>
      <w:r>
        <w:rPr>
          <w:color w:val="000000" w:themeColor="text1"/>
          <w:szCs w:val="22"/>
        </w:rPr>
        <w:t xml:space="preserve"> </w:t>
      </w:r>
    </w:p>
    <w:p w14:paraId="22C2E878" w14:textId="5A33C5C0" w:rsidR="00A635EE" w:rsidRPr="00A635EE" w:rsidRDefault="00A635EE" w:rsidP="00A635EE">
      <w:pPr>
        <w:spacing w:line="360" w:lineRule="auto"/>
        <w:rPr>
          <w:szCs w:val="22"/>
        </w:rPr>
      </w:pPr>
      <w:r>
        <w:t>cyfarwyddiadau, gwastraff, peryglus, ddraeniau, ddeunyddiau, sychwch, gwaredu, dros ben, cyngor</w:t>
      </w:r>
    </w:p>
    <w:p w14:paraId="4DFD6280" w14:textId="53A603A9" w:rsidR="00A635EE" w:rsidRDefault="00A635EE" w:rsidP="00D66E38">
      <w:pPr>
        <w:ind w:left="357"/>
        <w:rPr>
          <w:rFonts w:cs="Arial"/>
          <w:szCs w:val="22"/>
        </w:rPr>
      </w:pPr>
    </w:p>
    <w:p w14:paraId="23C7EDE7" w14:textId="63A1E99A" w:rsidR="00A635EE" w:rsidRPr="00A635EE" w:rsidRDefault="00A635EE" w:rsidP="00A635EE">
      <w:pPr>
        <w:pStyle w:val="Normalnumberedlist"/>
      </w:pPr>
      <w:r>
        <w:t>Beth mae’r symbol isod yn ei olygu?</w:t>
      </w:r>
    </w:p>
    <w:p w14:paraId="0666F4D1" w14:textId="66E11B33" w:rsidR="00A635EE" w:rsidRPr="004C10CB" w:rsidRDefault="00146051" w:rsidP="00D66E38">
      <w:pPr>
        <w:ind w:left="357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2CE1DF" wp14:editId="01226320">
            <wp:simplePos x="0" y="0"/>
            <wp:positionH relativeFrom="margin">
              <wp:posOffset>203835</wp:posOffset>
            </wp:positionH>
            <wp:positionV relativeFrom="margin">
              <wp:posOffset>5273675</wp:posOffset>
            </wp:positionV>
            <wp:extent cx="1103494" cy="1102864"/>
            <wp:effectExtent l="0" t="0" r="1905" b="2540"/>
            <wp:wrapSquare wrapText="bothSides"/>
            <wp:docPr id="17" name="Picture 17" descr="Hazardous to the environment - CHIP Sign from Safety Sign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azardous to the environment - CHIP Sign from Safety Sign Suppli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8" t="6145" r="5609" b="5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494" cy="110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C64355" w14:textId="35ADC812" w:rsidR="004C10CB" w:rsidRPr="004C10CB" w:rsidRDefault="004C10CB" w:rsidP="004C10CB">
      <w:pPr>
        <w:rPr>
          <w:rFonts w:cs="Arial"/>
          <w:szCs w:val="22"/>
        </w:rPr>
      </w:pPr>
    </w:p>
    <w:p w14:paraId="23A60F3D" w14:textId="326C1582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7A58BF84" w14:textId="1D2435A6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6AEEDD2C" w14:textId="49CEE26A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67799D0" w14:textId="355479F5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4D78B18" w14:textId="5BFFB816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7C460FD0" w14:textId="26D98704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4A2F84FB" w14:textId="77777777" w:rsidR="004C10CB" w:rsidRPr="004C10CB" w:rsidRDefault="004C10CB" w:rsidP="004C10CB">
      <w:pPr>
        <w:rPr>
          <w:rFonts w:cs="Arial"/>
          <w:szCs w:val="22"/>
        </w:rPr>
      </w:pPr>
    </w:p>
    <w:p w14:paraId="1C0D70DF" w14:textId="7DCE30BE" w:rsidR="004C10CB" w:rsidRDefault="004C10CB" w:rsidP="004C10CB">
      <w:pPr>
        <w:pStyle w:val="Normalnumberedlist"/>
      </w:pPr>
      <w:r>
        <w:t>Rhowch enghraifft o rywle lle gallech chi weld symbol fel hwn.</w:t>
      </w:r>
    </w:p>
    <w:p w14:paraId="6A30EFD1" w14:textId="77777777" w:rsidR="0050306B" w:rsidRPr="004C10CB" w:rsidRDefault="0050306B" w:rsidP="0050306B">
      <w:pPr>
        <w:pStyle w:val="Normalnumberedlist"/>
        <w:numPr>
          <w:ilvl w:val="0"/>
          <w:numId w:val="0"/>
        </w:numPr>
        <w:ind w:left="357" w:hanging="357"/>
      </w:pPr>
    </w:p>
    <w:p w14:paraId="4FB0DB1B" w14:textId="77777777" w:rsidR="00B115BB" w:rsidRPr="00B115BB" w:rsidRDefault="00B115BB" w:rsidP="00B115BB">
      <w:pPr>
        <w:ind w:left="357"/>
        <w:rPr>
          <w:rFonts w:cs="Arial"/>
          <w:color w:val="C00000"/>
          <w:szCs w:val="22"/>
        </w:rPr>
      </w:pPr>
    </w:p>
    <w:p w14:paraId="554F460E" w14:textId="2285E9E3" w:rsidR="004C10CB" w:rsidRDefault="004C10CB" w:rsidP="004C10CB">
      <w:pPr>
        <w:pStyle w:val="Normalnumberedlist"/>
      </w:pPr>
      <w:r>
        <w:t>Llenwch y geiriau coll o ran cynaliadwyedd:</w:t>
      </w:r>
    </w:p>
    <w:p w14:paraId="066A7705" w14:textId="77777777" w:rsidR="0050306B" w:rsidRPr="004C10CB" w:rsidRDefault="0050306B" w:rsidP="0050306B">
      <w:pPr>
        <w:pStyle w:val="Normalnumberedlist"/>
        <w:numPr>
          <w:ilvl w:val="0"/>
          <w:numId w:val="0"/>
        </w:numPr>
        <w:ind w:left="357" w:hanging="357"/>
      </w:pPr>
    </w:p>
    <w:p w14:paraId="40D1FCBD" w14:textId="77777777" w:rsidR="0050306B" w:rsidRPr="00FD5418" w:rsidRDefault="0050306B" w:rsidP="0050306B">
      <w:pPr>
        <w:pStyle w:val="Normalnumberedlist"/>
        <w:numPr>
          <w:ilvl w:val="0"/>
          <w:numId w:val="0"/>
        </w:numPr>
        <w:spacing w:line="480" w:lineRule="auto"/>
        <w:ind w:left="357"/>
      </w:pPr>
      <w:r>
        <w:lastRenderedPageBreak/>
        <w:t xml:space="preserve">Y mwyaf byddwn yn defnyddio cynnyrch o ffynonellau </w:t>
      </w:r>
      <w:r>
        <w:rPr>
          <w:b/>
        </w:rPr>
        <w:t>A..............................</w:t>
      </w:r>
      <w:r>
        <w:t xml:space="preserve"> y </w:t>
      </w:r>
      <w:r>
        <w:rPr>
          <w:b/>
        </w:rPr>
        <w:t>C..............................</w:t>
      </w:r>
      <w:r>
        <w:t xml:space="preserve"> byddan nhw’n rhedeg allan. Y lleiaf sydd gennym, y </w:t>
      </w:r>
      <w:r>
        <w:rPr>
          <w:b/>
        </w:rPr>
        <w:t>D.............................. B..............................</w:t>
      </w:r>
      <w:r>
        <w:t xml:space="preserve"> nhw.</w:t>
      </w:r>
    </w:p>
    <w:p w14:paraId="6619B760" w14:textId="77777777" w:rsidR="004C10CB" w:rsidRPr="004C10CB" w:rsidRDefault="004C10CB" w:rsidP="0050306B">
      <w:pPr>
        <w:spacing w:line="480" w:lineRule="auto"/>
        <w:ind w:left="357"/>
        <w:rPr>
          <w:rFonts w:cs="Arial"/>
          <w:szCs w:val="22"/>
        </w:rPr>
      </w:pPr>
      <w:r>
        <w:t xml:space="preserve">                                                                  </w:t>
      </w:r>
    </w:p>
    <w:p w14:paraId="039CD444" w14:textId="77777777" w:rsidR="004C10CB" w:rsidRPr="004C10CB" w:rsidRDefault="004C10CB" w:rsidP="004C10CB">
      <w:pPr>
        <w:rPr>
          <w:rFonts w:cs="Arial"/>
          <w:szCs w:val="22"/>
        </w:rPr>
      </w:pPr>
      <w:r>
        <w:t xml:space="preserve">                                                                                                                    </w:t>
      </w:r>
    </w:p>
    <w:p w14:paraId="240C67CA" w14:textId="3287E7E1" w:rsidR="006E1028" w:rsidRDefault="004C10CB" w:rsidP="004C10CB">
      <w:r>
        <w:t xml:space="preserve">                                                             </w:t>
      </w: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1" w:name="_Hlk58432390"/>
    <w:r>
      <w:t xml:space="preserve">Hawlfraint </w:t>
    </w:r>
    <w:bookmarkEnd w:id="1"/>
    <w:r>
      <w:t xml:space="preserve">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1C923" w14:textId="09401FA6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C332E1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C332E1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1111A4E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DE83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091006"/>
    <w:multiLevelType w:val="hybridMultilevel"/>
    <w:tmpl w:val="F266EB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360D7"/>
    <w:multiLevelType w:val="hybridMultilevel"/>
    <w:tmpl w:val="C180F8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961"/>
    <w:rsid w:val="00082C62"/>
    <w:rsid w:val="000B231F"/>
    <w:rsid w:val="000E194B"/>
    <w:rsid w:val="00110217"/>
    <w:rsid w:val="00146051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4C10CB"/>
    <w:rsid w:val="0050306B"/>
    <w:rsid w:val="00524E1B"/>
    <w:rsid w:val="005F3D24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13CD"/>
    <w:rsid w:val="008C1F1C"/>
    <w:rsid w:val="008D47A6"/>
    <w:rsid w:val="00950F44"/>
    <w:rsid w:val="009975A0"/>
    <w:rsid w:val="009C5C6E"/>
    <w:rsid w:val="00A2454C"/>
    <w:rsid w:val="00A56386"/>
    <w:rsid w:val="00A635EE"/>
    <w:rsid w:val="00AE245C"/>
    <w:rsid w:val="00B054EC"/>
    <w:rsid w:val="00B115BB"/>
    <w:rsid w:val="00BE2C21"/>
    <w:rsid w:val="00C01D20"/>
    <w:rsid w:val="00C202BF"/>
    <w:rsid w:val="00C332E1"/>
    <w:rsid w:val="00C858D7"/>
    <w:rsid w:val="00D073BC"/>
    <w:rsid w:val="00D56B82"/>
    <w:rsid w:val="00D66E38"/>
    <w:rsid w:val="00D947A3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C10CB"/>
    <w:pPr>
      <w:ind w:left="720"/>
      <w:contextualSpacing/>
    </w:pPr>
  </w:style>
  <w:style w:type="table" w:styleId="TableGrid">
    <w:name w:val="Table Grid"/>
    <w:basedOn w:val="TableNormal"/>
    <w:rsid w:val="00D66E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0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2021-02-11T10:47:00Z</dcterms:created>
  <dcterms:modified xsi:type="dcterms:W3CDTF">2021-04-28T08:58:00Z</dcterms:modified>
</cp:coreProperties>
</file>