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7270E4DD" w:rsidR="00474F67" w:rsidRPr="00692A45" w:rsidRDefault="00474F67" w:rsidP="00474F67">
      <w:pPr>
        <w:pStyle w:val="Heading1"/>
      </w:pPr>
      <w:r w:rsidRPr="00692A45">
        <w:t xml:space="preserve">Worksheet </w:t>
      </w:r>
      <w:r w:rsidR="003E3A23">
        <w:t>8</w:t>
      </w:r>
      <w:r w:rsidR="00FB4BC0" w:rsidRPr="00692A45">
        <w:t>:</w:t>
      </w:r>
      <w:r w:rsidR="009A11A1">
        <w:t xml:space="preserve"> Heritage listings</w:t>
      </w:r>
      <w:r w:rsidR="009F7F44">
        <w:t xml:space="preserve"> </w:t>
      </w:r>
      <w:r w:rsidRPr="00692A45">
        <w:t>(</w:t>
      </w:r>
      <w:r w:rsidR="0013497F">
        <w:t>learner</w:t>
      </w:r>
      <w:r w:rsidRPr="00692A45">
        <w:t>)</w:t>
      </w:r>
    </w:p>
    <w:p w14:paraId="2E9D103C" w14:textId="2B2D2D88" w:rsidR="00CA146C" w:rsidRDefault="009D3EBF" w:rsidP="00474F67">
      <w:pPr>
        <w:pStyle w:val="Normalnumberedlist"/>
      </w:pPr>
      <w:r>
        <w:t>Briefly describe what constitutes a heritage building</w:t>
      </w:r>
      <w:r w:rsidR="003F395D">
        <w:t>.</w:t>
      </w:r>
    </w:p>
    <w:p w14:paraId="7F388495" w14:textId="78BBBE52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558144E7" w14:textId="5B3D2829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543A895B" w14:textId="64B44771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73259CA7" w14:textId="04F7B45F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2DCF642C" w14:textId="0842C6A7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04CB9FE8" w14:textId="77777777" w:rsidR="00050C56" w:rsidRDefault="00050C56" w:rsidP="00050C56">
      <w:pPr>
        <w:pStyle w:val="Normalnumberedlist"/>
        <w:numPr>
          <w:ilvl w:val="0"/>
          <w:numId w:val="0"/>
        </w:numPr>
        <w:ind w:left="357" w:hanging="357"/>
      </w:pPr>
    </w:p>
    <w:p w14:paraId="1C9586D9" w14:textId="77777777" w:rsidR="00C87CBF" w:rsidRPr="00C87CBF" w:rsidRDefault="00C87CBF" w:rsidP="00C87CBF">
      <w:pPr>
        <w:pStyle w:val="Normalnumberedlist"/>
        <w:numPr>
          <w:ilvl w:val="0"/>
          <w:numId w:val="0"/>
        </w:numPr>
        <w:ind w:left="357" w:hanging="357"/>
      </w:pPr>
    </w:p>
    <w:p w14:paraId="2AA0E635" w14:textId="77777777" w:rsidR="0013497F" w:rsidRDefault="0013497F" w:rsidP="001B3DA1">
      <w:pPr>
        <w:pStyle w:val="Answernumbered"/>
        <w:numPr>
          <w:ilvl w:val="0"/>
          <w:numId w:val="0"/>
        </w:numPr>
        <w:spacing w:line="480" w:lineRule="auto"/>
        <w:rPr>
          <w:lang w:val="en-US"/>
        </w:rPr>
      </w:pPr>
    </w:p>
    <w:p w14:paraId="7031AC75" w14:textId="77777777" w:rsidR="00AE0B9D" w:rsidRDefault="00AE0B9D" w:rsidP="00AE0B9D">
      <w:pPr>
        <w:pStyle w:val="Normalnumberedlist"/>
      </w:pPr>
      <w:r>
        <w:t>What legislation covers listed buildings?</w:t>
      </w:r>
    </w:p>
    <w:p w14:paraId="3CB1E6CF" w14:textId="77777777" w:rsidR="00AE0B9D" w:rsidRDefault="00AE0B9D" w:rsidP="00050C56">
      <w:pPr>
        <w:pStyle w:val="Answernumbered"/>
        <w:numPr>
          <w:ilvl w:val="0"/>
          <w:numId w:val="45"/>
        </w:numPr>
        <w:spacing w:before="8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Building Act 1984</w:t>
      </w:r>
    </w:p>
    <w:p w14:paraId="0FF07908" w14:textId="77777777" w:rsidR="00AE0B9D" w:rsidRPr="00DB1D14" w:rsidRDefault="00AE0B9D" w:rsidP="00AE0B9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>
        <w:t>Health and Safety at Work Act 1974</w:t>
      </w:r>
    </w:p>
    <w:p w14:paraId="175FD59E" w14:textId="77777777" w:rsidR="00AE0B9D" w:rsidRPr="00DB1D14" w:rsidRDefault="00AE0B9D" w:rsidP="00AE0B9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 w:rsidRPr="0016413B">
        <w:t>Planning (Listed Buildings and Conservation Areas) Act 1990</w:t>
      </w:r>
    </w:p>
    <w:p w14:paraId="5292BA3B" w14:textId="77777777" w:rsidR="00AE0B9D" w:rsidRPr="00EC2C68" w:rsidRDefault="00AE0B9D" w:rsidP="00AE0B9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 w:rsidRPr="00EC2C68">
        <w:rPr>
          <w:rFonts w:cs="Arial"/>
          <w:szCs w:val="22"/>
        </w:rPr>
        <w:t>Environmental Protection Act 1990</w:t>
      </w:r>
    </w:p>
    <w:p w14:paraId="61FF4D3D" w14:textId="77777777" w:rsidR="00AE0B9D" w:rsidRDefault="00AE0B9D" w:rsidP="00AE0B9D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1A42F4E7" w14:textId="77777777" w:rsidR="00AE0B9D" w:rsidRPr="00C87CBF" w:rsidRDefault="00AE0B9D" w:rsidP="00AE0B9D">
      <w:pPr>
        <w:pStyle w:val="Normalnumberedlist"/>
      </w:pPr>
      <w:r>
        <w:t>What is the purpose of the schedule of monument consent?</w:t>
      </w:r>
    </w:p>
    <w:p w14:paraId="15BA104C" w14:textId="77777777" w:rsidR="00AE0B9D" w:rsidRPr="00EC2C68" w:rsidRDefault="00AE0B9D" w:rsidP="00050C56">
      <w:pPr>
        <w:pStyle w:val="ListParagraph"/>
        <w:numPr>
          <w:ilvl w:val="0"/>
          <w:numId w:val="46"/>
        </w:numPr>
        <w:ind w:left="782" w:hanging="357"/>
        <w:rPr>
          <w:rFonts w:cs="Arial"/>
          <w:szCs w:val="22"/>
        </w:rPr>
      </w:pPr>
      <w:r w:rsidRPr="00EC2C68">
        <w:rPr>
          <w:rFonts w:cs="Arial"/>
          <w:szCs w:val="22"/>
        </w:rPr>
        <w:t xml:space="preserve">Protect and preserve scheduled monuments </w:t>
      </w:r>
    </w:p>
    <w:p w14:paraId="1E0FE6F0" w14:textId="77777777" w:rsidR="00AE0B9D" w:rsidRDefault="00AE0B9D" w:rsidP="00AE0B9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rPr>
          <w:rFonts w:cs="Arial"/>
          <w:szCs w:val="22"/>
        </w:rPr>
        <w:t>Lists all work required to maintain monuments</w:t>
      </w:r>
    </w:p>
    <w:p w14:paraId="631B48EC" w14:textId="77777777" w:rsidR="00AE0B9D" w:rsidRPr="00C51859" w:rsidRDefault="00AE0B9D" w:rsidP="00AE0B9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rPr>
          <w:rFonts w:cs="Arial"/>
          <w:szCs w:val="22"/>
        </w:rPr>
        <w:t>Lists all monuments within the United Kingdom</w:t>
      </w:r>
    </w:p>
    <w:p w14:paraId="28C9675E" w14:textId="77777777" w:rsidR="00AE0B9D" w:rsidRDefault="00AE0B9D" w:rsidP="00AE0B9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rPr>
          <w:rFonts w:cs="Arial"/>
          <w:szCs w:val="22"/>
        </w:rPr>
        <w:t>Allows monuments to be converted into social housing</w:t>
      </w:r>
    </w:p>
    <w:p w14:paraId="518F4EA0" w14:textId="77777777" w:rsidR="00AE0B9D" w:rsidRDefault="00AE0B9D" w:rsidP="00AE0B9D">
      <w:pPr>
        <w:rPr>
          <w:rFonts w:cs="Arial"/>
          <w:szCs w:val="22"/>
        </w:rPr>
      </w:pPr>
    </w:p>
    <w:p w14:paraId="01C822ED" w14:textId="77777777" w:rsidR="00AE0B9D" w:rsidRDefault="00AE0B9D" w:rsidP="00AE0B9D">
      <w:pPr>
        <w:pStyle w:val="Normalnumberedlist"/>
      </w:pPr>
      <w:r>
        <w:t>What is the maximum penalty fine for breaching a planning enforcement notice?</w:t>
      </w:r>
    </w:p>
    <w:p w14:paraId="75F0868E" w14:textId="77777777" w:rsidR="00AE0B9D" w:rsidRDefault="00AE0B9D" w:rsidP="00AE0B9D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>£5000</w:t>
      </w:r>
    </w:p>
    <w:p w14:paraId="2766F917" w14:textId="77777777" w:rsidR="00AE0B9D" w:rsidRDefault="00AE0B9D" w:rsidP="00AE0B9D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>£10,000</w:t>
      </w:r>
    </w:p>
    <w:p w14:paraId="346EA95E" w14:textId="77777777" w:rsidR="00AE0B9D" w:rsidRDefault="00AE0B9D" w:rsidP="00AE0B9D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>£15,000</w:t>
      </w:r>
    </w:p>
    <w:p w14:paraId="146455F7" w14:textId="77777777" w:rsidR="00AE0B9D" w:rsidRPr="00EC2C68" w:rsidRDefault="00AE0B9D" w:rsidP="00AE0B9D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 w:rsidRPr="00EC2C68">
        <w:rPr>
          <w:rFonts w:cs="Arial"/>
          <w:szCs w:val="22"/>
        </w:rPr>
        <w:t>£20,000</w:t>
      </w:r>
    </w:p>
    <w:p w14:paraId="76550FA0" w14:textId="1830D490" w:rsidR="00BF3A51" w:rsidRDefault="00BF3A51" w:rsidP="002C16EE"/>
    <w:p w14:paraId="50353BC2" w14:textId="625ABBC0" w:rsidR="005A6F4D" w:rsidRDefault="005A6F4D" w:rsidP="00BF3A51">
      <w:pPr>
        <w:pStyle w:val="Answer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79F32" w14:textId="77777777" w:rsidR="00422148" w:rsidRDefault="00422148">
      <w:pPr>
        <w:spacing w:before="0" w:after="0"/>
      </w:pPr>
      <w:r>
        <w:separator/>
      </w:r>
    </w:p>
  </w:endnote>
  <w:endnote w:type="continuationSeparator" w:id="0">
    <w:p w14:paraId="1CE3DFFB" w14:textId="77777777" w:rsidR="00422148" w:rsidRDefault="004221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7CA9C" w14:textId="77777777" w:rsidR="0019122C" w:rsidRDefault="00191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35ABFB5" w:rsidR="00110217" w:rsidRPr="00F03E33" w:rsidRDefault="003F395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9122C">
      <w:fldChar w:fldCharType="begin"/>
    </w:r>
    <w:r w:rsidR="0019122C">
      <w:instrText xml:space="preserve"> NUMPAGES   \* MERGEFORMAT </w:instrText>
    </w:r>
    <w:r w:rsidR="0019122C">
      <w:fldChar w:fldCharType="separate"/>
    </w:r>
    <w:r w:rsidR="00F03E33">
      <w:t>1</w:t>
    </w:r>
    <w:r w:rsidR="0019122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B9FE9" w14:textId="77777777" w:rsidR="0019122C" w:rsidRDefault="00191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AB192" w14:textId="77777777" w:rsidR="00422148" w:rsidRDefault="00422148">
      <w:pPr>
        <w:spacing w:before="0" w:after="0"/>
      </w:pPr>
      <w:r>
        <w:separator/>
      </w:r>
    </w:p>
  </w:footnote>
  <w:footnote w:type="continuationSeparator" w:id="0">
    <w:p w14:paraId="54B2C8D4" w14:textId="77777777" w:rsidR="00422148" w:rsidRDefault="0042214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15865" w14:textId="77777777" w:rsidR="0019122C" w:rsidRDefault="001912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C129A9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497EBA">
          <wp:simplePos x="0" y="0"/>
          <wp:positionH relativeFrom="rightMargin">
            <wp:posOffset>-1889760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F395D">
      <w:rPr>
        <w:b/>
        <w:bCs/>
        <w:sz w:val="28"/>
        <w:szCs w:val="28"/>
      </w:rPr>
      <w:t>Building</w:t>
    </w:r>
    <w:r w:rsidR="0019122C">
      <w:rPr>
        <w:b/>
        <w:bCs/>
        <w:sz w:val="28"/>
        <w:szCs w:val="28"/>
      </w:rPr>
      <w:br/>
    </w:r>
    <w:r w:rsidR="003F395D">
      <w:rPr>
        <w:b/>
        <w:bCs/>
        <w:sz w:val="28"/>
        <w:szCs w:val="28"/>
      </w:rPr>
      <w:t>Services Engineering</w:t>
    </w:r>
  </w:p>
  <w:p w14:paraId="6D5BF42A" w14:textId="6D95DE6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3A23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8F3A3" w14:textId="77777777" w:rsidR="0019122C" w:rsidRDefault="001912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D52B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6246D"/>
    <w:multiLevelType w:val="hybridMultilevel"/>
    <w:tmpl w:val="38462B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86F58"/>
    <w:multiLevelType w:val="hybridMultilevel"/>
    <w:tmpl w:val="8FD6A3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235329"/>
    <w:multiLevelType w:val="hybridMultilevel"/>
    <w:tmpl w:val="4C1ACE94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27097"/>
    <w:multiLevelType w:val="hybridMultilevel"/>
    <w:tmpl w:val="5F1C3DC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33"/>
  </w:num>
  <w:num w:numId="4">
    <w:abstractNumId w:val="26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7"/>
  </w:num>
  <w:num w:numId="11">
    <w:abstractNumId w:val="20"/>
  </w:num>
  <w:num w:numId="12">
    <w:abstractNumId w:val="9"/>
  </w:num>
  <w:num w:numId="13">
    <w:abstractNumId w:val="19"/>
  </w:num>
  <w:num w:numId="14">
    <w:abstractNumId w:val="29"/>
  </w:num>
  <w:num w:numId="15">
    <w:abstractNumId w:val="17"/>
  </w:num>
  <w:num w:numId="16">
    <w:abstractNumId w:val="10"/>
  </w:num>
  <w:num w:numId="17">
    <w:abstractNumId w:val="35"/>
  </w:num>
  <w:num w:numId="18">
    <w:abstractNumId w:val="36"/>
  </w:num>
  <w:num w:numId="19">
    <w:abstractNumId w:val="5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4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1"/>
  </w:num>
  <w:num w:numId="28">
    <w:abstractNumId w:val="15"/>
    <w:lvlOverride w:ilvl="0">
      <w:startOverride w:val="1"/>
    </w:lvlOverride>
  </w:num>
  <w:num w:numId="29">
    <w:abstractNumId w:val="32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7"/>
  </w:num>
  <w:num w:numId="36">
    <w:abstractNumId w:val="1"/>
  </w:num>
  <w:num w:numId="37">
    <w:abstractNumId w:val="13"/>
  </w:num>
  <w:num w:numId="38">
    <w:abstractNumId w:val="15"/>
    <w:lvlOverride w:ilvl="0">
      <w:startOverride w:val="1"/>
    </w:lvlOverride>
  </w:num>
  <w:num w:numId="39">
    <w:abstractNumId w:val="12"/>
  </w:num>
  <w:num w:numId="40">
    <w:abstractNumId w:val="21"/>
  </w:num>
  <w:num w:numId="41">
    <w:abstractNumId w:val="23"/>
  </w:num>
  <w:num w:numId="42">
    <w:abstractNumId w:val="28"/>
  </w:num>
  <w:num w:numId="43">
    <w:abstractNumId w:val="14"/>
  </w:num>
  <w:num w:numId="44">
    <w:abstractNumId w:val="4"/>
  </w:num>
  <w:num w:numId="45">
    <w:abstractNumId w:val="6"/>
  </w:num>
  <w:num w:numId="46">
    <w:abstractNumId w:val="25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0C56"/>
    <w:rsid w:val="00076C9E"/>
    <w:rsid w:val="00082C62"/>
    <w:rsid w:val="000B231F"/>
    <w:rsid w:val="000E194B"/>
    <w:rsid w:val="00110217"/>
    <w:rsid w:val="0013497F"/>
    <w:rsid w:val="00152AC3"/>
    <w:rsid w:val="00156AF3"/>
    <w:rsid w:val="00165484"/>
    <w:rsid w:val="0019122C"/>
    <w:rsid w:val="0019491D"/>
    <w:rsid w:val="001B3DA1"/>
    <w:rsid w:val="001F1812"/>
    <w:rsid w:val="001F74AD"/>
    <w:rsid w:val="002A1E27"/>
    <w:rsid w:val="002C16EE"/>
    <w:rsid w:val="002D07A8"/>
    <w:rsid w:val="003206F1"/>
    <w:rsid w:val="003405EA"/>
    <w:rsid w:val="00361B5C"/>
    <w:rsid w:val="003E2897"/>
    <w:rsid w:val="003E3A23"/>
    <w:rsid w:val="003F395D"/>
    <w:rsid w:val="00404B31"/>
    <w:rsid w:val="00415906"/>
    <w:rsid w:val="00422148"/>
    <w:rsid w:val="00474F67"/>
    <w:rsid w:val="0048433C"/>
    <w:rsid w:val="0048500D"/>
    <w:rsid w:val="004E1192"/>
    <w:rsid w:val="00524E1B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6BEC"/>
    <w:rsid w:val="006F7BAF"/>
    <w:rsid w:val="00717952"/>
    <w:rsid w:val="00797FA7"/>
    <w:rsid w:val="007F74DC"/>
    <w:rsid w:val="00821087"/>
    <w:rsid w:val="008C05F9"/>
    <w:rsid w:val="008C1F1C"/>
    <w:rsid w:val="00955FFD"/>
    <w:rsid w:val="009904BC"/>
    <w:rsid w:val="009975A0"/>
    <w:rsid w:val="009A11A1"/>
    <w:rsid w:val="009C1212"/>
    <w:rsid w:val="009C5C6E"/>
    <w:rsid w:val="009D3EBF"/>
    <w:rsid w:val="009F7F44"/>
    <w:rsid w:val="00A2454C"/>
    <w:rsid w:val="00AE0B9D"/>
    <w:rsid w:val="00AE245C"/>
    <w:rsid w:val="00B054EC"/>
    <w:rsid w:val="00BC2CDA"/>
    <w:rsid w:val="00BE2C21"/>
    <w:rsid w:val="00BE495C"/>
    <w:rsid w:val="00BF3A51"/>
    <w:rsid w:val="00C01D20"/>
    <w:rsid w:val="00C15C1B"/>
    <w:rsid w:val="00C202BF"/>
    <w:rsid w:val="00C51859"/>
    <w:rsid w:val="00C858D7"/>
    <w:rsid w:val="00C87CBF"/>
    <w:rsid w:val="00CA146C"/>
    <w:rsid w:val="00CF7CF5"/>
    <w:rsid w:val="00D073BC"/>
    <w:rsid w:val="00D56B82"/>
    <w:rsid w:val="00DA2485"/>
    <w:rsid w:val="00DB1D14"/>
    <w:rsid w:val="00DE29A8"/>
    <w:rsid w:val="00DF7816"/>
    <w:rsid w:val="00E03D79"/>
    <w:rsid w:val="00E25381"/>
    <w:rsid w:val="00E31BA2"/>
    <w:rsid w:val="00E4018E"/>
    <w:rsid w:val="00E54DCB"/>
    <w:rsid w:val="00E7500E"/>
    <w:rsid w:val="00EC2C68"/>
    <w:rsid w:val="00EC2D4B"/>
    <w:rsid w:val="00EE2D16"/>
    <w:rsid w:val="00EF096A"/>
    <w:rsid w:val="00F03E33"/>
    <w:rsid w:val="00F1574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  <w:tabs>
        <w:tab w:val="clear" w:pos="284"/>
        <w:tab w:val="num" w:pos="360"/>
      </w:tabs>
      <w:ind w:left="0" w:firstLine="0"/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AE0B9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E0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0B9D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2021-03-11T17:04:00Z</dcterms:created>
  <dcterms:modified xsi:type="dcterms:W3CDTF">2021-04-12T12:44:00Z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