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BDFFC83" w:rsidR="00474F67" w:rsidRPr="007F05E6" w:rsidRDefault="00474F67" w:rsidP="00474F67">
      <w:pPr>
        <w:pStyle w:val="Unittitle"/>
      </w:pPr>
      <w:r w:rsidRPr="007051BD">
        <w:t xml:space="preserve">Unit </w:t>
      </w:r>
      <w:r w:rsidR="00A9118A">
        <w:t>104</w:t>
      </w:r>
      <w:r w:rsidRPr="007051BD">
        <w:t xml:space="preserve">: </w:t>
      </w:r>
      <w:r w:rsidR="00D43A10">
        <w:t xml:space="preserve">Employability in </w:t>
      </w:r>
      <w:r w:rsidR="00864737">
        <w:t>the c</w:t>
      </w:r>
      <w:r w:rsidR="00D43A10">
        <w:t xml:space="preserve">onstruction and </w:t>
      </w:r>
      <w:r w:rsidR="00864737">
        <w:t>b</w:t>
      </w:r>
      <w:r w:rsidR="00D43A10">
        <w:t xml:space="preserve">uilt </w:t>
      </w:r>
      <w:r w:rsidR="00864737">
        <w:t>e</w:t>
      </w:r>
      <w:r w:rsidR="00D43A10">
        <w:t>nvironment sector</w:t>
      </w:r>
    </w:p>
    <w:p w14:paraId="78325DB0" w14:textId="1B7D3740" w:rsidR="00A60089" w:rsidRDefault="00866C0C" w:rsidP="00A60089">
      <w:pPr>
        <w:pStyle w:val="Heading1"/>
      </w:pPr>
      <w:r w:rsidRPr="00692A45">
        <w:t>Worksheet</w:t>
      </w:r>
      <w:r w:rsidR="00A9118A">
        <w:t xml:space="preserve"> 10</w:t>
      </w:r>
      <w:r w:rsidRPr="00692A45">
        <w:t>:</w:t>
      </w:r>
      <w:r w:rsidR="00474F67" w:rsidRPr="00692A45">
        <w:t xml:space="preserve"> </w:t>
      </w:r>
      <w:r w:rsidR="0092215D">
        <w:t>Customer and project planning</w:t>
      </w:r>
      <w:r w:rsidR="00672AE3">
        <w:t xml:space="preserve"> (</w:t>
      </w:r>
      <w:r w:rsidR="00AF4F2D">
        <w:t>learner</w:t>
      </w:r>
      <w:r w:rsidR="00672AE3">
        <w:t>)</w:t>
      </w:r>
    </w:p>
    <w:p w14:paraId="13C8241B" w14:textId="77777777" w:rsidR="00295CA0" w:rsidRPr="00295CA0" w:rsidRDefault="00295CA0" w:rsidP="00295CA0">
      <w:pPr>
        <w:spacing w:before="0" w:after="0"/>
        <w:rPr>
          <w:rFonts w:cs="Arial"/>
          <w:b/>
          <w:bCs/>
          <w:szCs w:val="22"/>
        </w:rPr>
      </w:pPr>
      <w:r w:rsidRPr="00295CA0">
        <w:rPr>
          <w:rFonts w:cs="Arial"/>
          <w:b/>
          <w:bCs/>
          <w:szCs w:val="22"/>
        </w:rPr>
        <w:t>Task 1</w:t>
      </w:r>
    </w:p>
    <w:p w14:paraId="17447AE5" w14:textId="5E734FAE" w:rsidR="00295CA0" w:rsidRPr="00295CA0" w:rsidRDefault="00295CA0" w:rsidP="00295CA0">
      <w:pPr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Describe in your own words the terms listed below.</w:t>
      </w:r>
    </w:p>
    <w:p w14:paraId="392B6B0D" w14:textId="77777777" w:rsidR="00295CA0" w:rsidRPr="00295CA0" w:rsidRDefault="00295CA0" w:rsidP="00295CA0">
      <w:pPr>
        <w:spacing w:before="0" w:after="0"/>
        <w:rPr>
          <w:rFonts w:cs="Arial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085"/>
        <w:gridCol w:w="7433"/>
      </w:tblGrid>
      <w:tr w:rsidR="00295CA0" w:rsidRPr="00295CA0" w14:paraId="5D004498" w14:textId="77777777" w:rsidTr="008459B8">
        <w:tc>
          <w:tcPr>
            <w:tcW w:w="2085" w:type="dxa"/>
          </w:tcPr>
          <w:p w14:paraId="51B69AFC" w14:textId="77777777" w:rsidR="00295CA0" w:rsidRPr="00295CA0" w:rsidRDefault="00295CA0" w:rsidP="008459B8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Business term</w:t>
            </w:r>
          </w:p>
        </w:tc>
        <w:tc>
          <w:tcPr>
            <w:tcW w:w="7433" w:type="dxa"/>
          </w:tcPr>
          <w:p w14:paraId="6564899D" w14:textId="77777777" w:rsidR="00295CA0" w:rsidRPr="00295CA0" w:rsidRDefault="00295CA0" w:rsidP="008459B8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Description</w:t>
            </w:r>
          </w:p>
        </w:tc>
      </w:tr>
      <w:tr w:rsidR="00295CA0" w:rsidRPr="00295CA0" w14:paraId="449D6C2F" w14:textId="77777777" w:rsidTr="008459B8">
        <w:tc>
          <w:tcPr>
            <w:tcW w:w="2085" w:type="dxa"/>
          </w:tcPr>
          <w:p w14:paraId="6E545F05" w14:textId="77777777" w:rsidR="00295CA0" w:rsidRPr="00295CA0" w:rsidRDefault="00295CA0" w:rsidP="008459B8">
            <w:pPr>
              <w:rPr>
                <w:rFonts w:cs="Arial"/>
                <w:szCs w:val="22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Penalties</w:t>
            </w:r>
          </w:p>
        </w:tc>
        <w:tc>
          <w:tcPr>
            <w:tcW w:w="7433" w:type="dxa"/>
          </w:tcPr>
          <w:p w14:paraId="35CE40EC" w14:textId="531E5296" w:rsidR="00295CA0" w:rsidRPr="00295CA0" w:rsidRDefault="00295CA0" w:rsidP="008459B8">
            <w:pPr>
              <w:rPr>
                <w:rFonts w:cs="Arial"/>
                <w:szCs w:val="22"/>
              </w:rPr>
            </w:pPr>
          </w:p>
        </w:tc>
      </w:tr>
      <w:tr w:rsidR="00295CA0" w:rsidRPr="00295CA0" w14:paraId="145F32A0" w14:textId="77777777" w:rsidTr="008459B8">
        <w:tc>
          <w:tcPr>
            <w:tcW w:w="2085" w:type="dxa"/>
          </w:tcPr>
          <w:p w14:paraId="664C27BB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Quality of work</w:t>
            </w:r>
          </w:p>
        </w:tc>
        <w:tc>
          <w:tcPr>
            <w:tcW w:w="7433" w:type="dxa"/>
          </w:tcPr>
          <w:p w14:paraId="2F84CAA7" w14:textId="77777777" w:rsidR="00295CA0" w:rsidRPr="00295CA0" w:rsidRDefault="00295CA0" w:rsidP="00162B9C">
            <w:pPr>
              <w:spacing w:line="240" w:lineRule="exact"/>
              <w:rPr>
                <w:rFonts w:cs="Arial"/>
                <w:szCs w:val="22"/>
              </w:rPr>
            </w:pPr>
          </w:p>
        </w:tc>
      </w:tr>
      <w:tr w:rsidR="00295CA0" w:rsidRPr="00295CA0" w14:paraId="55F2AD27" w14:textId="77777777" w:rsidTr="008459B8">
        <w:tc>
          <w:tcPr>
            <w:tcW w:w="2085" w:type="dxa"/>
          </w:tcPr>
          <w:p w14:paraId="2325E251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Transparency</w:t>
            </w:r>
          </w:p>
        </w:tc>
        <w:tc>
          <w:tcPr>
            <w:tcW w:w="7433" w:type="dxa"/>
          </w:tcPr>
          <w:p w14:paraId="7F680E1F" w14:textId="4D532586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47850632" w14:textId="77777777" w:rsidTr="008459B8">
        <w:tc>
          <w:tcPr>
            <w:tcW w:w="2085" w:type="dxa"/>
          </w:tcPr>
          <w:p w14:paraId="59E98E9A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Fulfilment of contract</w:t>
            </w:r>
          </w:p>
        </w:tc>
        <w:tc>
          <w:tcPr>
            <w:tcW w:w="7433" w:type="dxa"/>
          </w:tcPr>
          <w:p w14:paraId="70109730" w14:textId="09D36824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1B761342" w14:textId="77777777" w:rsidTr="008459B8">
        <w:tc>
          <w:tcPr>
            <w:tcW w:w="2085" w:type="dxa"/>
          </w:tcPr>
          <w:p w14:paraId="554B8C72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Scheduling</w:t>
            </w:r>
          </w:p>
        </w:tc>
        <w:tc>
          <w:tcPr>
            <w:tcW w:w="7433" w:type="dxa"/>
          </w:tcPr>
          <w:p w14:paraId="4E57DAEA" w14:textId="0E4ED41E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72B839E2" w14:textId="77777777" w:rsidTr="008459B8">
        <w:tc>
          <w:tcPr>
            <w:tcW w:w="2085" w:type="dxa"/>
          </w:tcPr>
          <w:p w14:paraId="1BCD930F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Pricing and quoting</w:t>
            </w:r>
          </w:p>
        </w:tc>
        <w:tc>
          <w:tcPr>
            <w:tcW w:w="7433" w:type="dxa"/>
          </w:tcPr>
          <w:p w14:paraId="388F7640" w14:textId="012C4EBB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217775F1" w14:textId="77777777" w:rsidTr="008459B8">
        <w:tc>
          <w:tcPr>
            <w:tcW w:w="2085" w:type="dxa"/>
          </w:tcPr>
          <w:p w14:paraId="20917BA1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Initial engagement</w:t>
            </w:r>
          </w:p>
        </w:tc>
        <w:tc>
          <w:tcPr>
            <w:tcW w:w="7433" w:type="dxa"/>
          </w:tcPr>
          <w:p w14:paraId="302BF58A" w14:textId="77777777" w:rsidR="00295CA0" w:rsidRPr="00295CA0" w:rsidRDefault="00295CA0" w:rsidP="00162B9C">
            <w:pPr>
              <w:spacing w:line="240" w:lineRule="exact"/>
              <w:rPr>
                <w:rFonts w:cs="Arial"/>
                <w:szCs w:val="22"/>
              </w:rPr>
            </w:pPr>
          </w:p>
        </w:tc>
      </w:tr>
    </w:tbl>
    <w:p w14:paraId="7AEDDC89" w14:textId="77777777" w:rsidR="00295CA0" w:rsidRPr="00295CA0" w:rsidRDefault="00295CA0" w:rsidP="003D7A25">
      <w:pPr>
        <w:spacing w:before="0" w:after="0" w:line="240" w:lineRule="auto"/>
        <w:rPr>
          <w:rFonts w:cs="Arial"/>
          <w:szCs w:val="22"/>
        </w:rPr>
      </w:pPr>
    </w:p>
    <w:p w14:paraId="10B6383B" w14:textId="27BC9DE3" w:rsidR="00295CA0" w:rsidRDefault="00295CA0" w:rsidP="003D7A25">
      <w:pPr>
        <w:spacing w:before="0" w:after="0" w:line="240" w:lineRule="auto"/>
        <w:rPr>
          <w:rFonts w:cs="Arial"/>
          <w:b/>
          <w:bCs/>
          <w:szCs w:val="22"/>
        </w:rPr>
      </w:pPr>
      <w:r w:rsidRPr="00295CA0">
        <w:rPr>
          <w:rFonts w:cs="Arial"/>
          <w:b/>
          <w:bCs/>
          <w:szCs w:val="22"/>
        </w:rPr>
        <w:t>Task 2</w:t>
      </w:r>
    </w:p>
    <w:p w14:paraId="6C933856" w14:textId="6940431A" w:rsidR="004C225C" w:rsidRPr="00295CA0" w:rsidRDefault="00866C0C" w:rsidP="003D7A25">
      <w:pPr>
        <w:spacing w:before="0" w:after="0" w:line="240" w:lineRule="auto"/>
        <w:rPr>
          <w:rFonts w:cs="Arial"/>
          <w:szCs w:val="22"/>
        </w:rPr>
      </w:pPr>
      <w:r w:rsidRPr="00295CA0">
        <w:rPr>
          <w:rFonts w:cs="Arial"/>
          <w:szCs w:val="22"/>
        </w:rPr>
        <w:t>When planning for a project</w:t>
      </w:r>
      <w:r w:rsidR="005F3663">
        <w:rPr>
          <w:rFonts w:cs="Arial"/>
          <w:szCs w:val="22"/>
        </w:rPr>
        <w:t>, the</w:t>
      </w:r>
      <w:r w:rsidRPr="00295CA0">
        <w:rPr>
          <w:rFonts w:cs="Arial"/>
          <w:szCs w:val="22"/>
        </w:rPr>
        <w:t xml:space="preserve"> sequencing of work is highly important.</w:t>
      </w:r>
      <w:r w:rsidR="00295CA0">
        <w:rPr>
          <w:rFonts w:cs="Arial"/>
          <w:szCs w:val="22"/>
        </w:rPr>
        <w:t xml:space="preserve"> </w:t>
      </w:r>
      <w:r w:rsidRPr="00295CA0">
        <w:rPr>
          <w:rFonts w:cs="Arial"/>
          <w:szCs w:val="22"/>
        </w:rPr>
        <w:t xml:space="preserve">Look at the </w:t>
      </w:r>
      <w:r w:rsidR="005F3663">
        <w:rPr>
          <w:rFonts w:cs="Arial"/>
          <w:szCs w:val="22"/>
        </w:rPr>
        <w:t xml:space="preserve">table </w:t>
      </w:r>
      <w:r w:rsidRPr="00295CA0">
        <w:rPr>
          <w:rFonts w:cs="Arial"/>
          <w:szCs w:val="22"/>
        </w:rPr>
        <w:t>below and l</w:t>
      </w:r>
      <w:r w:rsidR="004C225C" w:rsidRPr="00295CA0">
        <w:rPr>
          <w:rFonts w:cs="Arial"/>
          <w:szCs w:val="22"/>
        </w:rPr>
        <w:t>ist the</w:t>
      </w:r>
      <w:r w:rsidR="003D7A25" w:rsidRPr="00295CA0">
        <w:rPr>
          <w:rFonts w:cs="Arial"/>
          <w:szCs w:val="22"/>
        </w:rPr>
        <w:t xml:space="preserve"> following</w:t>
      </w:r>
      <w:r w:rsidR="004C225C" w:rsidRPr="00295CA0">
        <w:rPr>
          <w:rFonts w:cs="Arial"/>
          <w:szCs w:val="22"/>
        </w:rPr>
        <w:t xml:space="preserve"> factors </w:t>
      </w:r>
      <w:r w:rsidR="003D7A25" w:rsidRPr="00295CA0">
        <w:rPr>
          <w:rFonts w:cs="Arial"/>
          <w:szCs w:val="22"/>
        </w:rPr>
        <w:t xml:space="preserve">in order of </w:t>
      </w:r>
      <w:r w:rsidR="0092215D" w:rsidRPr="00295CA0">
        <w:rPr>
          <w:rFonts w:cs="Arial"/>
          <w:szCs w:val="22"/>
        </w:rPr>
        <w:t>how they would be planned for a project.</w:t>
      </w:r>
    </w:p>
    <w:p w14:paraId="66E52FC1" w14:textId="769C8FBF" w:rsidR="004C225C" w:rsidRPr="00295CA0" w:rsidRDefault="004C225C" w:rsidP="004C225C">
      <w:pPr>
        <w:rPr>
          <w:rFonts w:cs="Arial"/>
          <w:szCs w:val="22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63"/>
        <w:gridCol w:w="2918"/>
        <w:gridCol w:w="1843"/>
        <w:gridCol w:w="4252"/>
      </w:tblGrid>
      <w:tr w:rsidR="00866C0C" w:rsidRPr="00295CA0" w14:paraId="002D10C8" w14:textId="2B4A056C" w:rsidTr="00864737">
        <w:trPr>
          <w:tblHeader/>
        </w:trPr>
        <w:tc>
          <w:tcPr>
            <w:tcW w:w="763" w:type="dxa"/>
          </w:tcPr>
          <w:p w14:paraId="0402B606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2918" w:type="dxa"/>
          </w:tcPr>
          <w:p w14:paraId="26861053" w14:textId="13368306" w:rsidR="00866C0C" w:rsidRPr="00295CA0" w:rsidRDefault="00866C0C" w:rsidP="004C225C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Factors to be considered</w:t>
            </w:r>
          </w:p>
        </w:tc>
        <w:tc>
          <w:tcPr>
            <w:tcW w:w="1843" w:type="dxa"/>
          </w:tcPr>
          <w:p w14:paraId="748A31C7" w14:textId="108302A9" w:rsidR="00866C0C" w:rsidRPr="00295CA0" w:rsidRDefault="00866C0C" w:rsidP="004C225C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Order of consideration</w:t>
            </w:r>
          </w:p>
        </w:tc>
        <w:tc>
          <w:tcPr>
            <w:tcW w:w="4252" w:type="dxa"/>
          </w:tcPr>
          <w:p w14:paraId="51BEB7E8" w14:textId="38F3D032" w:rsidR="00866C0C" w:rsidRPr="00295CA0" w:rsidRDefault="00866C0C" w:rsidP="004C225C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Reason for choice</w:t>
            </w:r>
          </w:p>
        </w:tc>
      </w:tr>
      <w:tr w:rsidR="00866C0C" w:rsidRPr="00295CA0" w14:paraId="520CB302" w14:textId="1CA2178D" w:rsidTr="00866C0C">
        <w:tc>
          <w:tcPr>
            <w:tcW w:w="763" w:type="dxa"/>
          </w:tcPr>
          <w:p w14:paraId="63CCFF64" w14:textId="26B250EE" w:rsidR="00866C0C" w:rsidRPr="00295CA0" w:rsidRDefault="00866C0C" w:rsidP="003D7A25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1</w:t>
            </w:r>
          </w:p>
        </w:tc>
        <w:tc>
          <w:tcPr>
            <w:tcW w:w="2918" w:type="dxa"/>
          </w:tcPr>
          <w:p w14:paraId="241B9AC1" w14:textId="4C94D031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Receive final payment</w:t>
            </w:r>
          </w:p>
        </w:tc>
        <w:tc>
          <w:tcPr>
            <w:tcW w:w="1843" w:type="dxa"/>
          </w:tcPr>
          <w:p w14:paraId="6A709DEA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116E2EA7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1492C5FC" w14:textId="4B007982" w:rsidTr="00866C0C">
        <w:tc>
          <w:tcPr>
            <w:tcW w:w="763" w:type="dxa"/>
          </w:tcPr>
          <w:p w14:paraId="0F4D08B4" w14:textId="2B5B0BF3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2</w:t>
            </w:r>
          </w:p>
        </w:tc>
        <w:tc>
          <w:tcPr>
            <w:tcW w:w="2918" w:type="dxa"/>
          </w:tcPr>
          <w:p w14:paraId="3A84D2AB" w14:textId="0403B428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Authorisation of work</w:t>
            </w:r>
          </w:p>
        </w:tc>
        <w:tc>
          <w:tcPr>
            <w:tcW w:w="1843" w:type="dxa"/>
          </w:tcPr>
          <w:p w14:paraId="77935937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6C425CF2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4AF1B4E1" w14:textId="48F49F42" w:rsidTr="00866C0C">
        <w:tc>
          <w:tcPr>
            <w:tcW w:w="763" w:type="dxa"/>
          </w:tcPr>
          <w:p w14:paraId="39237C0F" w14:textId="5EE63F12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3</w:t>
            </w:r>
          </w:p>
        </w:tc>
        <w:tc>
          <w:tcPr>
            <w:tcW w:w="2918" w:type="dxa"/>
          </w:tcPr>
          <w:p w14:paraId="7BB43211" w14:textId="1D231988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Schedule work</w:t>
            </w:r>
          </w:p>
        </w:tc>
        <w:tc>
          <w:tcPr>
            <w:tcW w:w="1843" w:type="dxa"/>
          </w:tcPr>
          <w:p w14:paraId="2CF7B1B8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6B8E7DD1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2DA4B955" w14:textId="547DA8C5" w:rsidTr="00866C0C">
        <w:tc>
          <w:tcPr>
            <w:tcW w:w="763" w:type="dxa"/>
          </w:tcPr>
          <w:p w14:paraId="3FD7E362" w14:textId="420E6E8E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4</w:t>
            </w:r>
          </w:p>
        </w:tc>
        <w:tc>
          <w:tcPr>
            <w:tcW w:w="2918" w:type="dxa"/>
          </w:tcPr>
          <w:p w14:paraId="7B23F617" w14:textId="66973651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Carry out work</w:t>
            </w:r>
          </w:p>
        </w:tc>
        <w:tc>
          <w:tcPr>
            <w:tcW w:w="1843" w:type="dxa"/>
          </w:tcPr>
          <w:p w14:paraId="2F08F9AB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73C0727E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070F516E" w14:textId="38F53F50" w:rsidTr="00866C0C">
        <w:tc>
          <w:tcPr>
            <w:tcW w:w="763" w:type="dxa"/>
          </w:tcPr>
          <w:p w14:paraId="6B6CF6A2" w14:textId="3EB40F55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5</w:t>
            </w:r>
          </w:p>
        </w:tc>
        <w:tc>
          <w:tcPr>
            <w:tcW w:w="2918" w:type="dxa"/>
          </w:tcPr>
          <w:p w14:paraId="36A585EB" w14:textId="520BBF4E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Quote client</w:t>
            </w:r>
          </w:p>
        </w:tc>
        <w:tc>
          <w:tcPr>
            <w:tcW w:w="1843" w:type="dxa"/>
          </w:tcPr>
          <w:p w14:paraId="013079FE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338ABD80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15F02950" w14:textId="6C949E61" w:rsidTr="00866C0C">
        <w:tc>
          <w:tcPr>
            <w:tcW w:w="763" w:type="dxa"/>
          </w:tcPr>
          <w:p w14:paraId="520FF5B2" w14:textId="1CBD103D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6</w:t>
            </w:r>
          </w:p>
        </w:tc>
        <w:tc>
          <w:tcPr>
            <w:tcW w:w="2918" w:type="dxa"/>
          </w:tcPr>
          <w:p w14:paraId="1317DFC4" w14:textId="27B6F32C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Price up work</w:t>
            </w:r>
          </w:p>
        </w:tc>
        <w:tc>
          <w:tcPr>
            <w:tcW w:w="1843" w:type="dxa"/>
          </w:tcPr>
          <w:p w14:paraId="072F5590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1C8CE900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3B51AD20" w14:textId="64D35EEB" w:rsidTr="00866C0C">
        <w:tc>
          <w:tcPr>
            <w:tcW w:w="763" w:type="dxa"/>
          </w:tcPr>
          <w:p w14:paraId="5B8B2636" w14:textId="1C24BE44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7</w:t>
            </w:r>
          </w:p>
        </w:tc>
        <w:tc>
          <w:tcPr>
            <w:tcW w:w="2918" w:type="dxa"/>
          </w:tcPr>
          <w:p w14:paraId="3E3967D8" w14:textId="309B9EAD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Engage with client</w:t>
            </w:r>
          </w:p>
        </w:tc>
        <w:tc>
          <w:tcPr>
            <w:tcW w:w="1843" w:type="dxa"/>
          </w:tcPr>
          <w:p w14:paraId="0CF14C1F" w14:textId="77777777" w:rsidR="00866C0C" w:rsidRPr="00295CA0" w:rsidRDefault="00866C0C" w:rsidP="00866C0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1BED46DF" w14:textId="77777777" w:rsidR="00866C0C" w:rsidRPr="00295CA0" w:rsidRDefault="00866C0C" w:rsidP="00866C0C">
            <w:pPr>
              <w:rPr>
                <w:rFonts w:cs="Arial"/>
                <w:szCs w:val="22"/>
              </w:rPr>
            </w:pPr>
          </w:p>
        </w:tc>
      </w:tr>
      <w:tr w:rsidR="00866C0C" w:rsidRPr="00295CA0" w14:paraId="4589BA5D" w14:textId="78C4A942" w:rsidTr="00866C0C">
        <w:tc>
          <w:tcPr>
            <w:tcW w:w="763" w:type="dxa"/>
          </w:tcPr>
          <w:p w14:paraId="5188B4BD" w14:textId="4C214670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8</w:t>
            </w:r>
          </w:p>
        </w:tc>
        <w:tc>
          <w:tcPr>
            <w:tcW w:w="2918" w:type="dxa"/>
          </w:tcPr>
          <w:p w14:paraId="542C60C8" w14:textId="5D231575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Check quality of work</w:t>
            </w:r>
          </w:p>
        </w:tc>
        <w:tc>
          <w:tcPr>
            <w:tcW w:w="1843" w:type="dxa"/>
          </w:tcPr>
          <w:p w14:paraId="05283312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2B9E376C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</w:tbl>
    <w:p w14:paraId="21B34CF8" w14:textId="77777777" w:rsidR="003D7A25" w:rsidRPr="00295CA0" w:rsidRDefault="003D7A25" w:rsidP="004C225C">
      <w:pPr>
        <w:rPr>
          <w:rFonts w:cs="Arial"/>
          <w:szCs w:val="22"/>
        </w:rPr>
      </w:pPr>
    </w:p>
    <w:p w14:paraId="0165EA57" w14:textId="77777777" w:rsidR="004C225C" w:rsidRPr="00295CA0" w:rsidRDefault="004C225C" w:rsidP="004C225C">
      <w:pPr>
        <w:rPr>
          <w:rFonts w:cs="Arial"/>
          <w:szCs w:val="22"/>
        </w:rPr>
      </w:pPr>
    </w:p>
    <w:p w14:paraId="575880A2" w14:textId="77777777" w:rsidR="004C225C" w:rsidRPr="00295CA0" w:rsidRDefault="004C225C" w:rsidP="004C225C">
      <w:pPr>
        <w:rPr>
          <w:rFonts w:cs="Arial"/>
          <w:szCs w:val="22"/>
        </w:rPr>
      </w:pPr>
    </w:p>
    <w:sectPr w:rsidR="004C225C" w:rsidRPr="00295CA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580AD" w14:textId="77777777" w:rsidR="00EE2D3E" w:rsidRDefault="00EE2D3E">
      <w:pPr>
        <w:spacing w:before="0" w:after="0"/>
      </w:pPr>
      <w:r>
        <w:separator/>
      </w:r>
    </w:p>
  </w:endnote>
  <w:endnote w:type="continuationSeparator" w:id="0">
    <w:p w14:paraId="28F00C5C" w14:textId="77777777" w:rsidR="00EE2D3E" w:rsidRDefault="00EE2D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27DFCE" w:rsidR="00110217" w:rsidRPr="00F03E33" w:rsidRDefault="00AF4F2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CAD3A" w14:textId="77777777" w:rsidR="00EE2D3E" w:rsidRDefault="00EE2D3E">
      <w:pPr>
        <w:spacing w:before="0" w:after="0"/>
      </w:pPr>
      <w:r>
        <w:separator/>
      </w:r>
    </w:p>
  </w:footnote>
  <w:footnote w:type="continuationSeparator" w:id="0">
    <w:p w14:paraId="066C1F38" w14:textId="77777777" w:rsidR="00EE2D3E" w:rsidRDefault="00EE2D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3C53D0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64737">
      <w:rPr>
        <w:b/>
        <w:bCs/>
        <w:sz w:val="28"/>
        <w:szCs w:val="28"/>
      </w:rPr>
      <w:t>Building</w:t>
    </w:r>
    <w:r w:rsidR="00864737">
      <w:rPr>
        <w:b/>
        <w:bCs/>
        <w:sz w:val="28"/>
        <w:szCs w:val="28"/>
      </w:rPr>
      <w:br/>
      <w:t>Services Engineering</w:t>
    </w:r>
  </w:p>
  <w:p w14:paraId="6D5BF42A" w14:textId="3DA90A1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9118A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A9118A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9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8"/>
  </w:num>
  <w:num w:numId="14">
    <w:abstractNumId w:val="26"/>
  </w:num>
  <w:num w:numId="15">
    <w:abstractNumId w:val="16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0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4"/>
  </w:num>
  <w:num w:numId="36">
    <w:abstractNumId w:val="25"/>
  </w:num>
  <w:num w:numId="37">
    <w:abstractNumId w:val="9"/>
  </w:num>
  <w:num w:numId="38">
    <w:abstractNumId w:val="19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6"/>
  </w:num>
  <w:num w:numId="46">
    <w:abstractNumId w:val="32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62B9C"/>
    <w:rsid w:val="0019491D"/>
    <w:rsid w:val="001F74AD"/>
    <w:rsid w:val="00243CCB"/>
    <w:rsid w:val="00295CA0"/>
    <w:rsid w:val="002C4032"/>
    <w:rsid w:val="002D07A8"/>
    <w:rsid w:val="003405EA"/>
    <w:rsid w:val="003D7A25"/>
    <w:rsid w:val="003F190B"/>
    <w:rsid w:val="00404B31"/>
    <w:rsid w:val="004145CA"/>
    <w:rsid w:val="00423439"/>
    <w:rsid w:val="00434578"/>
    <w:rsid w:val="00437D1C"/>
    <w:rsid w:val="00454AD1"/>
    <w:rsid w:val="00474F67"/>
    <w:rsid w:val="0048500D"/>
    <w:rsid w:val="004A2174"/>
    <w:rsid w:val="004C225C"/>
    <w:rsid w:val="00524E1B"/>
    <w:rsid w:val="005F1A1B"/>
    <w:rsid w:val="005F3663"/>
    <w:rsid w:val="006135C0"/>
    <w:rsid w:val="00652059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2AD4"/>
    <w:rsid w:val="00864737"/>
    <w:rsid w:val="00866C0C"/>
    <w:rsid w:val="008744E0"/>
    <w:rsid w:val="008768C0"/>
    <w:rsid w:val="008C1F1C"/>
    <w:rsid w:val="008D47A6"/>
    <w:rsid w:val="0092215D"/>
    <w:rsid w:val="00930403"/>
    <w:rsid w:val="00937EB1"/>
    <w:rsid w:val="00943622"/>
    <w:rsid w:val="00963B2E"/>
    <w:rsid w:val="00967EEE"/>
    <w:rsid w:val="009975A0"/>
    <w:rsid w:val="009C5C6E"/>
    <w:rsid w:val="009F3967"/>
    <w:rsid w:val="009F5CD6"/>
    <w:rsid w:val="00A04F4F"/>
    <w:rsid w:val="00A2454C"/>
    <w:rsid w:val="00A60089"/>
    <w:rsid w:val="00A70C46"/>
    <w:rsid w:val="00A90E92"/>
    <w:rsid w:val="00A9118A"/>
    <w:rsid w:val="00A95D7C"/>
    <w:rsid w:val="00AE1ECE"/>
    <w:rsid w:val="00AE245C"/>
    <w:rsid w:val="00AF4F2D"/>
    <w:rsid w:val="00B054EC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CE3822"/>
    <w:rsid w:val="00D073BC"/>
    <w:rsid w:val="00D43A10"/>
    <w:rsid w:val="00D56B82"/>
    <w:rsid w:val="00D61B83"/>
    <w:rsid w:val="00D8173D"/>
    <w:rsid w:val="00D93E18"/>
    <w:rsid w:val="00DA2485"/>
    <w:rsid w:val="00DE29A8"/>
    <w:rsid w:val="00EE2D3E"/>
    <w:rsid w:val="00F03E33"/>
    <w:rsid w:val="00F15749"/>
    <w:rsid w:val="00F42A36"/>
    <w:rsid w:val="00F47710"/>
    <w:rsid w:val="00F86994"/>
    <w:rsid w:val="00FB525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221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22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2215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2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215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2020-05-17T15:19:00Z</dcterms:created>
  <dcterms:modified xsi:type="dcterms:W3CDTF">2021-02-18T13:39:00Z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