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5B383E7F" w:rsidR="00474F67" w:rsidRPr="007F05E6" w:rsidRDefault="00474F67" w:rsidP="00474F67">
      <w:pPr>
        <w:pStyle w:val="Unittitle"/>
      </w:pPr>
      <w:r w:rsidRPr="007051BD">
        <w:t xml:space="preserve">Unit </w:t>
      </w:r>
      <w:r w:rsidR="00D31FA7">
        <w:t>105</w:t>
      </w:r>
      <w:r w:rsidRPr="007051BD">
        <w:t xml:space="preserve">: </w:t>
      </w:r>
      <w:r w:rsidR="001259FF" w:rsidRPr="001259FF">
        <w:t xml:space="preserve">Protecting </w:t>
      </w:r>
      <w:r w:rsidR="009704CD">
        <w:t>h</w:t>
      </w:r>
      <w:r w:rsidR="001259FF" w:rsidRPr="001259FF">
        <w:t xml:space="preserve">ealth, </w:t>
      </w:r>
      <w:r w:rsidR="009704CD">
        <w:t>s</w:t>
      </w:r>
      <w:r w:rsidR="001259FF" w:rsidRPr="001259FF">
        <w:t>afety</w:t>
      </w:r>
      <w:r w:rsidR="009704CD">
        <w:t xml:space="preserve"> </w:t>
      </w:r>
      <w:r w:rsidR="001259FF" w:rsidRPr="001259FF">
        <w:t xml:space="preserve">and the </w:t>
      </w:r>
      <w:r w:rsidR="009704CD">
        <w:t>e</w:t>
      </w:r>
      <w:r w:rsidR="001259FF" w:rsidRPr="001259FF">
        <w:t xml:space="preserve">nvironment </w:t>
      </w:r>
      <w:r w:rsidR="009704CD">
        <w:t>w</w:t>
      </w:r>
      <w:r w:rsidR="001259FF" w:rsidRPr="001259FF">
        <w:t xml:space="preserve">hen </w:t>
      </w:r>
      <w:r w:rsidR="009704CD">
        <w:t>w</w:t>
      </w:r>
      <w:r w:rsidR="001259FF" w:rsidRPr="001259FF">
        <w:t xml:space="preserve">orking in the </w:t>
      </w:r>
      <w:r w:rsidR="009704CD">
        <w:t>c</w:t>
      </w:r>
      <w:r w:rsidR="001259FF" w:rsidRPr="001259FF">
        <w:t xml:space="preserve">onstruction and </w:t>
      </w:r>
      <w:r w:rsidR="009704CD">
        <w:t>b</w:t>
      </w:r>
      <w:r w:rsidR="001259FF" w:rsidRPr="001259FF">
        <w:t xml:space="preserve">uilt </w:t>
      </w:r>
      <w:r w:rsidR="009704CD">
        <w:t>e</w:t>
      </w:r>
      <w:r w:rsidR="001259FF" w:rsidRPr="001259FF">
        <w:t xml:space="preserve">nvironment </w:t>
      </w:r>
      <w:r w:rsidR="009704CD">
        <w:t>s</w:t>
      </w:r>
      <w:r w:rsidR="001259FF" w:rsidRPr="001259FF">
        <w:t>ector</w:t>
      </w:r>
    </w:p>
    <w:p w14:paraId="0CACE771" w14:textId="190A48C3" w:rsidR="001259FF" w:rsidRDefault="00AA0E5F" w:rsidP="00A60089">
      <w:pPr>
        <w:pStyle w:val="Heading1"/>
      </w:pPr>
      <w:r w:rsidRPr="00692A45">
        <w:t>Worksheet</w:t>
      </w:r>
      <w:r w:rsidR="00D31FA7">
        <w:t xml:space="preserve"> 15</w:t>
      </w:r>
      <w:r w:rsidRPr="00692A45">
        <w:t>:</w:t>
      </w:r>
      <w:r w:rsidR="00474F67" w:rsidRPr="00692A45">
        <w:t xml:space="preserve"> </w:t>
      </w:r>
      <w:r w:rsidR="004F21C4">
        <w:t>Emergency signs</w:t>
      </w:r>
      <w:r w:rsidR="00672AE3">
        <w:t xml:space="preserve"> (</w:t>
      </w:r>
      <w:r w:rsidR="009704CD">
        <w:t>l</w:t>
      </w:r>
      <w:r w:rsidR="004F21C4">
        <w:t>earner</w:t>
      </w:r>
      <w:r w:rsidR="00672AE3">
        <w:t>)</w:t>
      </w:r>
    </w:p>
    <w:p w14:paraId="072FC92D" w14:textId="75CF063D" w:rsidR="004F21C4" w:rsidRPr="002F619E" w:rsidRDefault="001E7EF0" w:rsidP="002A2110">
      <w:pPr>
        <w:pStyle w:val="Normalnumberedlist"/>
      </w:pPr>
      <w:r>
        <w:t>The statements below show</w:t>
      </w:r>
      <w:r w:rsidR="003943E2">
        <w:t xml:space="preserve"> signs and</w:t>
      </w:r>
      <w:r w:rsidR="004F21C4" w:rsidRPr="002F619E">
        <w:t xml:space="preserve"> items that can be identified by their colour. </w:t>
      </w:r>
      <w:r>
        <w:t>M</w:t>
      </w:r>
      <w:r w:rsidR="004F21C4" w:rsidRPr="002F619E">
        <w:t xml:space="preserve">atch the different items with the correct colour </w:t>
      </w:r>
      <w:r w:rsidR="002A2110">
        <w:t>(</w:t>
      </w:r>
      <w:r w:rsidR="004F21C4" w:rsidRPr="002F619E">
        <w:t>or colours</w:t>
      </w:r>
      <w:r w:rsidR="002A2110">
        <w:t>)</w:t>
      </w:r>
      <w:r>
        <w:t xml:space="preserve"> and add them</w:t>
      </w:r>
      <w:r w:rsidR="004F21C4" w:rsidRPr="002F619E">
        <w:t xml:space="preserve"> into each gap from the list</w:t>
      </w:r>
      <w:r w:rsidR="003979AE">
        <w:t xml:space="preserve"> at the foot of the page</w:t>
      </w:r>
      <w:r w:rsidR="004F21C4" w:rsidRPr="002F619E">
        <w:t>. The colours can be used more than once but the</w:t>
      </w:r>
      <w:r w:rsidR="003979AE">
        <w:t>re</w:t>
      </w:r>
      <w:r w:rsidR="004F21C4" w:rsidRPr="002F619E">
        <w:t xml:space="preserve"> </w:t>
      </w:r>
      <w:r w:rsidR="003979AE">
        <w:t>are</w:t>
      </w:r>
      <w:r w:rsidR="004F21C4" w:rsidRPr="002F619E">
        <w:t xml:space="preserve"> also </w:t>
      </w:r>
      <w:r w:rsidR="003979AE">
        <w:t>some</w:t>
      </w:r>
      <w:r w:rsidR="004F21C4" w:rsidRPr="002F619E">
        <w:t xml:space="preserve"> colours that are </w:t>
      </w:r>
      <w:r w:rsidR="004F21C4" w:rsidRPr="00154867">
        <w:rPr>
          <w:b/>
        </w:rPr>
        <w:t>not</w:t>
      </w:r>
      <w:r w:rsidR="004F21C4" w:rsidRPr="002F619E">
        <w:t xml:space="preserve"> used.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7"/>
        <w:gridCol w:w="111"/>
        <w:gridCol w:w="2241"/>
        <w:gridCol w:w="2352"/>
        <w:gridCol w:w="2352"/>
        <w:gridCol w:w="2055"/>
      </w:tblGrid>
      <w:tr w:rsidR="004F21C4" w:rsidRPr="002F619E" w14:paraId="3562800B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</w:tcPr>
          <w:p w14:paraId="4F456C8F" w14:textId="77777777" w:rsidR="004F21C4" w:rsidRPr="001E7EF0" w:rsidRDefault="004F21C4" w:rsidP="00C92986">
            <w:pPr>
              <w:pStyle w:val="Header"/>
              <w:jc w:val="center"/>
              <w:rPr>
                <w:rFonts w:cs="Arial"/>
                <w:b/>
                <w:bCs/>
                <w:szCs w:val="22"/>
              </w:rPr>
            </w:pPr>
            <w:r w:rsidRPr="001E7EF0">
              <w:rPr>
                <w:rFonts w:cs="Arial"/>
                <w:b/>
                <w:bCs/>
                <w:szCs w:val="22"/>
              </w:rPr>
              <w:t>Statements</w:t>
            </w:r>
          </w:p>
        </w:tc>
      </w:tr>
      <w:tr w:rsidR="004F21C4" w:rsidRPr="002F619E" w14:paraId="4AA5F468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1ED6F486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1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4C2819E3" w14:textId="02BB8F10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prohibition sign forbidding any naked flames has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edging with a </w:t>
            </w:r>
            <w:r w:rsidRPr="002F619E">
              <w:rPr>
                <w:rFonts w:cs="Arial"/>
                <w:bCs/>
                <w:szCs w:val="22"/>
              </w:rPr>
              <w:t xml:space="preserve">____________ </w:t>
            </w:r>
            <w:r w:rsidRPr="002F619E">
              <w:rPr>
                <w:rFonts w:cs="Arial"/>
                <w:szCs w:val="22"/>
              </w:rPr>
              <w:t>background</w:t>
            </w:r>
            <w:r w:rsidR="00B6552D">
              <w:rPr>
                <w:rFonts w:cs="Arial"/>
                <w:szCs w:val="22"/>
              </w:rPr>
              <w:t>.</w:t>
            </w:r>
          </w:p>
          <w:p w14:paraId="376F79F1" w14:textId="7348D534" w:rsidR="009704CD" w:rsidRPr="002F619E" w:rsidRDefault="009704CD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5BAB3DB0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5B9E1C29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25473493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536A7F40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2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7AFE6048" w14:textId="771F22AD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sign warning of ‘danger electricity’ has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picture with a </w:t>
            </w:r>
            <w:r w:rsidRPr="002F619E">
              <w:rPr>
                <w:rFonts w:cs="Arial"/>
                <w:bCs/>
                <w:szCs w:val="22"/>
              </w:rPr>
              <w:t xml:space="preserve">____________ </w:t>
            </w:r>
            <w:r w:rsidRPr="002F619E">
              <w:rPr>
                <w:rFonts w:cs="Arial"/>
                <w:szCs w:val="22"/>
              </w:rPr>
              <w:t>background</w:t>
            </w:r>
            <w:r w:rsidR="00B6552D">
              <w:rPr>
                <w:rFonts w:cs="Arial"/>
                <w:szCs w:val="22"/>
              </w:rPr>
              <w:t>.</w:t>
            </w:r>
          </w:p>
          <w:p w14:paraId="37A08CD2" w14:textId="7BA4AA1D" w:rsidR="009704CD" w:rsidRPr="002F619E" w:rsidRDefault="009704CD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430CB462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37B8AE8A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33EA5F83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5970DBAE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3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5B4D7603" w14:textId="0BACE435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mandatory sign informing that eye protection must be used has a </w:t>
            </w:r>
            <w:r w:rsidRPr="002F619E">
              <w:rPr>
                <w:rFonts w:cs="Arial"/>
                <w:bCs/>
                <w:szCs w:val="22"/>
              </w:rPr>
              <w:t xml:space="preserve">____________ </w:t>
            </w:r>
            <w:r w:rsidRPr="002F619E">
              <w:rPr>
                <w:rFonts w:cs="Arial"/>
                <w:szCs w:val="22"/>
              </w:rPr>
              <w:t xml:space="preserve">picture on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background</w:t>
            </w:r>
            <w:r w:rsidR="00B6552D">
              <w:rPr>
                <w:rFonts w:cs="Arial"/>
                <w:szCs w:val="22"/>
              </w:rPr>
              <w:t>.</w:t>
            </w:r>
          </w:p>
          <w:p w14:paraId="59A8985F" w14:textId="26425F44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70C73C7F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415EE6C0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5D794FC5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2668D1CB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4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6F2A1A51" w14:textId="0E5B4C14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water type fire extinguisher has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label and</w:t>
            </w:r>
            <w:r w:rsidR="00716213">
              <w:rPr>
                <w:rFonts w:cs="Arial"/>
                <w:szCs w:val="22"/>
              </w:rPr>
              <w:t>/</w:t>
            </w:r>
            <w:r w:rsidRPr="002F619E">
              <w:rPr>
                <w:rFonts w:cs="Arial"/>
                <w:szCs w:val="22"/>
              </w:rPr>
              <w:t>or body</w:t>
            </w:r>
            <w:r w:rsidR="00B6552D">
              <w:rPr>
                <w:rFonts w:cs="Arial"/>
                <w:szCs w:val="22"/>
              </w:rPr>
              <w:t>.</w:t>
            </w:r>
          </w:p>
          <w:p w14:paraId="1E4523C0" w14:textId="0A260212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29A86062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11F61C4D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77903A4F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3B866219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5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719F3479" w14:textId="212BCCA0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first aid box should display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cross on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background</w:t>
            </w:r>
            <w:r w:rsidR="00B6552D">
              <w:rPr>
                <w:rFonts w:cs="Arial"/>
                <w:szCs w:val="22"/>
              </w:rPr>
              <w:t>.</w:t>
            </w:r>
          </w:p>
          <w:p w14:paraId="2D6E3266" w14:textId="3D4094F4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428A68F1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7319DEEF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40DF8A82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52E8B19A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6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72ACDF6A" w14:textId="2855E88D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mandatory sign informing that safety helmets must be worn has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picture on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background</w:t>
            </w:r>
            <w:r w:rsidR="00B6552D">
              <w:rPr>
                <w:rFonts w:cs="Arial"/>
                <w:szCs w:val="22"/>
              </w:rPr>
              <w:t>.</w:t>
            </w:r>
          </w:p>
          <w:p w14:paraId="43F248CC" w14:textId="05D90BF8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303EFF72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5AD1733E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3CD372D5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7BDA7DCB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7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29CF0B78" w14:textId="02C720B6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fire exit sign has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background with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text</w:t>
            </w:r>
            <w:r w:rsidR="00B6552D">
              <w:rPr>
                <w:rFonts w:cs="Arial"/>
                <w:szCs w:val="22"/>
              </w:rPr>
              <w:t>.</w:t>
            </w:r>
          </w:p>
          <w:p w14:paraId="0818DC98" w14:textId="7023D5D4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0BFE9AEC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16E93763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3C2F16A3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418A0DED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8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6C4CFB9D" w14:textId="1A8430F5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dry powder type fire extinguisher has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label and</w:t>
            </w:r>
            <w:r w:rsidR="00716213">
              <w:rPr>
                <w:rFonts w:cs="Arial"/>
                <w:szCs w:val="22"/>
              </w:rPr>
              <w:t>/</w:t>
            </w:r>
            <w:r w:rsidRPr="002F619E">
              <w:rPr>
                <w:rFonts w:cs="Arial"/>
                <w:szCs w:val="22"/>
              </w:rPr>
              <w:t>or body</w:t>
            </w:r>
            <w:r w:rsidR="00B6552D">
              <w:rPr>
                <w:rFonts w:cs="Arial"/>
                <w:szCs w:val="22"/>
              </w:rPr>
              <w:t>.</w:t>
            </w:r>
          </w:p>
          <w:p w14:paraId="68450DCB" w14:textId="06F7D257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6EE3F58C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758448A6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5C91667D" w14:textId="77777777" w:rsidTr="001E7EF0">
        <w:trPr>
          <w:cantSplit/>
          <w:jc w:val="center"/>
        </w:trPr>
        <w:tc>
          <w:tcPr>
            <w:tcW w:w="508" w:type="dxa"/>
            <w:gridSpan w:val="2"/>
            <w:tcBorders>
              <w:bottom w:val="single" w:sz="4" w:space="0" w:color="auto"/>
            </w:tcBorders>
            <w:vAlign w:val="center"/>
          </w:tcPr>
          <w:p w14:paraId="3A4FF5C5" w14:textId="77777777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9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14:paraId="061F542B" w14:textId="789E5D91" w:rsidR="004F21C4" w:rsidRPr="002F619E" w:rsidRDefault="004F21C4" w:rsidP="00C92986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prohibition sign stating no access for unauthorised persons has </w:t>
            </w:r>
            <w:r w:rsidRPr="002F619E">
              <w:rPr>
                <w:rFonts w:cs="Arial"/>
                <w:bCs/>
                <w:szCs w:val="22"/>
              </w:rPr>
              <w:t xml:space="preserve">____________ </w:t>
            </w:r>
            <w:r w:rsidRPr="002F619E">
              <w:rPr>
                <w:rFonts w:cs="Arial"/>
                <w:szCs w:val="22"/>
              </w:rPr>
              <w:t xml:space="preserve">edging with a </w:t>
            </w:r>
            <w:r w:rsidRPr="002F619E">
              <w:rPr>
                <w:rFonts w:cs="Arial"/>
                <w:bCs/>
                <w:szCs w:val="22"/>
              </w:rPr>
              <w:t>____________</w:t>
            </w:r>
            <w:r w:rsidRPr="002F619E">
              <w:rPr>
                <w:rFonts w:cs="Arial"/>
                <w:szCs w:val="22"/>
              </w:rPr>
              <w:t xml:space="preserve"> background</w:t>
            </w:r>
            <w:r w:rsidR="00B6552D">
              <w:rPr>
                <w:rFonts w:cs="Arial"/>
                <w:szCs w:val="22"/>
              </w:rPr>
              <w:t>.</w:t>
            </w:r>
          </w:p>
          <w:p w14:paraId="28944E6D" w14:textId="605DB616" w:rsidR="002F619E" w:rsidRPr="002F619E" w:rsidRDefault="002F619E" w:rsidP="00C92986">
            <w:pPr>
              <w:pStyle w:val="Header"/>
              <w:rPr>
                <w:rFonts w:cs="Arial"/>
                <w:szCs w:val="22"/>
              </w:rPr>
            </w:pPr>
          </w:p>
        </w:tc>
      </w:tr>
      <w:tr w:rsidR="004F21C4" w:rsidRPr="002F619E" w14:paraId="4A912CF8" w14:textId="77777777" w:rsidTr="001E7EF0">
        <w:trPr>
          <w:cantSplit/>
          <w:jc w:val="center"/>
        </w:trPr>
        <w:tc>
          <w:tcPr>
            <w:tcW w:w="9508" w:type="dxa"/>
            <w:gridSpan w:val="6"/>
            <w:shd w:val="clear" w:color="auto" w:fill="C0C0C0"/>
            <w:vAlign w:val="center"/>
          </w:tcPr>
          <w:p w14:paraId="5115C0C5" w14:textId="77777777" w:rsidR="004F21C4" w:rsidRPr="002F619E" w:rsidRDefault="004F21C4" w:rsidP="00C92986">
            <w:pPr>
              <w:pStyle w:val="Header"/>
              <w:rPr>
                <w:rFonts w:cs="Arial"/>
                <w:b/>
                <w:szCs w:val="22"/>
              </w:rPr>
            </w:pPr>
          </w:p>
        </w:tc>
      </w:tr>
      <w:tr w:rsidR="004F21C4" w:rsidRPr="002F619E" w14:paraId="0946959D" w14:textId="77777777" w:rsidTr="001E7EF0">
        <w:trPr>
          <w:cantSplit/>
          <w:jc w:val="center"/>
        </w:trPr>
        <w:tc>
          <w:tcPr>
            <w:tcW w:w="508" w:type="dxa"/>
            <w:gridSpan w:val="2"/>
            <w:vAlign w:val="center"/>
          </w:tcPr>
          <w:p w14:paraId="027DDF41" w14:textId="272F1EC5" w:rsidR="004F21C4" w:rsidRPr="002F619E" w:rsidRDefault="004F21C4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1</w:t>
            </w:r>
            <w:r w:rsidR="003F0930" w:rsidRPr="002F619E">
              <w:rPr>
                <w:rFonts w:cs="Arial"/>
                <w:b/>
                <w:szCs w:val="22"/>
              </w:rPr>
              <w:t>0</w:t>
            </w:r>
          </w:p>
        </w:tc>
        <w:tc>
          <w:tcPr>
            <w:tcW w:w="9000" w:type="dxa"/>
            <w:gridSpan w:val="4"/>
          </w:tcPr>
          <w:p w14:paraId="31EA6C39" w14:textId="4203DD12" w:rsidR="002F619E" w:rsidRPr="002F619E" w:rsidRDefault="004F21C4" w:rsidP="002A2110">
            <w:pPr>
              <w:pStyle w:val="Header"/>
              <w:rPr>
                <w:rFonts w:cs="Arial"/>
                <w:szCs w:val="22"/>
              </w:rPr>
            </w:pPr>
            <w:r w:rsidRPr="002F619E">
              <w:rPr>
                <w:rFonts w:cs="Arial"/>
                <w:szCs w:val="22"/>
              </w:rPr>
              <w:t xml:space="preserve">A mandatory sign informing that safety boots must be worn has a </w:t>
            </w:r>
            <w:r w:rsidRPr="002F619E">
              <w:rPr>
                <w:rFonts w:cs="Arial"/>
                <w:bCs/>
                <w:szCs w:val="22"/>
              </w:rPr>
              <w:t xml:space="preserve">____________ </w:t>
            </w:r>
            <w:r w:rsidRPr="002F619E">
              <w:rPr>
                <w:rFonts w:cs="Arial"/>
                <w:szCs w:val="22"/>
              </w:rPr>
              <w:t xml:space="preserve">picture on a </w:t>
            </w:r>
            <w:r w:rsidRPr="002F619E">
              <w:rPr>
                <w:rFonts w:cs="Arial"/>
                <w:bCs/>
                <w:szCs w:val="22"/>
              </w:rPr>
              <w:t>_____________</w:t>
            </w:r>
            <w:r w:rsidRPr="002F619E">
              <w:rPr>
                <w:rFonts w:cs="Arial"/>
                <w:szCs w:val="22"/>
              </w:rPr>
              <w:t xml:space="preserve"> background</w:t>
            </w:r>
            <w:r w:rsidR="00B6552D">
              <w:rPr>
                <w:rFonts w:cs="Arial"/>
                <w:szCs w:val="22"/>
              </w:rPr>
              <w:t>.</w:t>
            </w:r>
          </w:p>
        </w:tc>
      </w:tr>
      <w:tr w:rsidR="001E7EF0" w:rsidRPr="002F619E" w14:paraId="55CE6A9A" w14:textId="291A80DE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</w:trPr>
        <w:tc>
          <w:tcPr>
            <w:tcW w:w="7056" w:type="dxa"/>
            <w:gridSpan w:val="4"/>
            <w:shd w:val="clear" w:color="auto" w:fill="C0C0C0"/>
          </w:tcPr>
          <w:p w14:paraId="78CE9E7C" w14:textId="0D039D7E" w:rsidR="001E7EF0" w:rsidRPr="002F619E" w:rsidRDefault="001E7EF0" w:rsidP="00C92986">
            <w:pPr>
              <w:pStyle w:val="Header"/>
              <w:jc w:val="center"/>
              <w:rPr>
                <w:rFonts w:cs="Arial"/>
                <w:b/>
                <w:szCs w:val="22"/>
              </w:rPr>
            </w:pPr>
            <w:r w:rsidRPr="002F619E">
              <w:rPr>
                <w:rFonts w:cs="Arial"/>
                <w:b/>
                <w:szCs w:val="22"/>
              </w:rPr>
              <w:t>Colours</w:t>
            </w:r>
          </w:p>
        </w:tc>
      </w:tr>
      <w:tr w:rsidR="001E7EF0" w:rsidRPr="001E7EF0" w14:paraId="3B880261" w14:textId="29A2F315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</w:trPr>
        <w:tc>
          <w:tcPr>
            <w:tcW w:w="2352" w:type="dxa"/>
            <w:gridSpan w:val="2"/>
          </w:tcPr>
          <w:p w14:paraId="6ADC76E6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Yellow</w:t>
            </w:r>
          </w:p>
        </w:tc>
        <w:tc>
          <w:tcPr>
            <w:tcW w:w="2352" w:type="dxa"/>
          </w:tcPr>
          <w:p w14:paraId="26CA5768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Maroon</w:t>
            </w:r>
          </w:p>
        </w:tc>
        <w:tc>
          <w:tcPr>
            <w:tcW w:w="2352" w:type="dxa"/>
          </w:tcPr>
          <w:p w14:paraId="6B54462A" w14:textId="0747A5EA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White</w:t>
            </w:r>
          </w:p>
        </w:tc>
      </w:tr>
      <w:tr w:rsidR="001E7EF0" w:rsidRPr="001E7EF0" w14:paraId="1264327B" w14:textId="1B14BBC9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</w:trPr>
        <w:tc>
          <w:tcPr>
            <w:tcW w:w="2352" w:type="dxa"/>
            <w:gridSpan w:val="2"/>
          </w:tcPr>
          <w:p w14:paraId="6BD015A8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Blue</w:t>
            </w:r>
          </w:p>
        </w:tc>
        <w:tc>
          <w:tcPr>
            <w:tcW w:w="2352" w:type="dxa"/>
          </w:tcPr>
          <w:p w14:paraId="28DBC6BE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Black</w:t>
            </w:r>
          </w:p>
        </w:tc>
        <w:tc>
          <w:tcPr>
            <w:tcW w:w="2352" w:type="dxa"/>
          </w:tcPr>
          <w:p w14:paraId="0574D1AF" w14:textId="0B01AB06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Grey</w:t>
            </w:r>
          </w:p>
        </w:tc>
      </w:tr>
      <w:tr w:rsidR="001E7EF0" w:rsidRPr="001E7EF0" w14:paraId="5DBA00FC" w14:textId="6D9CDADF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</w:trPr>
        <w:tc>
          <w:tcPr>
            <w:tcW w:w="2352" w:type="dxa"/>
            <w:gridSpan w:val="2"/>
          </w:tcPr>
          <w:p w14:paraId="28F148CA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Pink</w:t>
            </w:r>
          </w:p>
        </w:tc>
        <w:tc>
          <w:tcPr>
            <w:tcW w:w="2352" w:type="dxa"/>
          </w:tcPr>
          <w:p w14:paraId="4B823863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Orange</w:t>
            </w:r>
          </w:p>
        </w:tc>
        <w:tc>
          <w:tcPr>
            <w:tcW w:w="2352" w:type="dxa"/>
          </w:tcPr>
          <w:p w14:paraId="358594F9" w14:textId="702EBD4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Green</w:t>
            </w:r>
          </w:p>
        </w:tc>
      </w:tr>
      <w:tr w:rsidR="001E7EF0" w:rsidRPr="001E7EF0" w14:paraId="6B91D02B" w14:textId="60B0E6F4" w:rsidTr="001E7EF0">
        <w:tblPrEx>
          <w:jc w:val="left"/>
        </w:tblPrEx>
        <w:trPr>
          <w:gridBefore w:val="1"/>
          <w:gridAfter w:val="1"/>
          <w:wBefore w:w="397" w:type="dxa"/>
          <w:wAfter w:w="2055" w:type="dxa"/>
          <w:trHeight w:val="70"/>
        </w:trPr>
        <w:tc>
          <w:tcPr>
            <w:tcW w:w="2352" w:type="dxa"/>
            <w:gridSpan w:val="2"/>
          </w:tcPr>
          <w:p w14:paraId="43C4A747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Red</w:t>
            </w:r>
          </w:p>
        </w:tc>
        <w:tc>
          <w:tcPr>
            <w:tcW w:w="2352" w:type="dxa"/>
          </w:tcPr>
          <w:p w14:paraId="6A521F90" w14:textId="77777777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Brown</w:t>
            </w:r>
          </w:p>
        </w:tc>
        <w:tc>
          <w:tcPr>
            <w:tcW w:w="2352" w:type="dxa"/>
          </w:tcPr>
          <w:p w14:paraId="7D98F7F4" w14:textId="7F7D9973" w:rsidR="001E7EF0" w:rsidRPr="001E7EF0" w:rsidRDefault="001E7EF0" w:rsidP="00C92986">
            <w:pPr>
              <w:pStyle w:val="Header"/>
              <w:rPr>
                <w:rFonts w:cs="Arial"/>
                <w:sz w:val="20"/>
                <w:szCs w:val="20"/>
              </w:rPr>
            </w:pPr>
            <w:r w:rsidRPr="001E7EF0">
              <w:rPr>
                <w:rFonts w:cs="Arial"/>
                <w:sz w:val="20"/>
                <w:szCs w:val="20"/>
              </w:rPr>
              <w:t>Lemon</w:t>
            </w:r>
          </w:p>
        </w:tc>
      </w:tr>
    </w:tbl>
    <w:p w14:paraId="1C1BCDE8" w14:textId="77777777" w:rsidR="001E7EF0" w:rsidRPr="00B02DC8" w:rsidRDefault="001E7EF0" w:rsidP="001E7EF0"/>
    <w:sectPr w:rsidR="001E7EF0" w:rsidRPr="00B02DC8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E6C06" w14:textId="77777777" w:rsidR="001A2C78" w:rsidRDefault="001A2C78">
      <w:pPr>
        <w:spacing w:before="0" w:after="0"/>
      </w:pPr>
      <w:r>
        <w:separator/>
      </w:r>
    </w:p>
  </w:endnote>
  <w:endnote w:type="continuationSeparator" w:id="0">
    <w:p w14:paraId="1205CFBA" w14:textId="77777777" w:rsidR="001A2C78" w:rsidRDefault="001A2C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CE64A" w14:textId="77777777" w:rsidR="00917FA7" w:rsidRDefault="00917F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2E00C83" w:rsidR="00110217" w:rsidRPr="00F03E33" w:rsidRDefault="00917FA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 NUMPAGES   \* MERGEFORMAT 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00249" w14:textId="77777777" w:rsidR="00917FA7" w:rsidRDefault="00917F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F628DE" w14:textId="77777777" w:rsidR="001A2C78" w:rsidRDefault="001A2C78">
      <w:pPr>
        <w:spacing w:before="0" w:after="0"/>
      </w:pPr>
      <w:r>
        <w:separator/>
      </w:r>
    </w:p>
  </w:footnote>
  <w:footnote w:type="continuationSeparator" w:id="0">
    <w:p w14:paraId="1D5F3D6E" w14:textId="77777777" w:rsidR="001A2C78" w:rsidRDefault="001A2C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9DB3D" w14:textId="77777777" w:rsidR="00917FA7" w:rsidRDefault="00917F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7C02BC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704CD">
      <w:rPr>
        <w:b/>
        <w:bCs/>
        <w:sz w:val="28"/>
        <w:szCs w:val="28"/>
      </w:rPr>
      <w:t>Building</w:t>
    </w:r>
  </w:p>
  <w:p w14:paraId="325D12F8" w14:textId="1A3D2116" w:rsidR="009704CD" w:rsidRPr="00D42CEB" w:rsidRDefault="009704CD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2F4083F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31FA7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D31FA7">
      <w:rPr>
        <w:color w:val="0077E3"/>
        <w:sz w:val="24"/>
        <w:szCs w:val="28"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78F1F" w14:textId="77777777" w:rsidR="00917FA7" w:rsidRDefault="00917F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3184"/>
    <w:rsid w:val="00154867"/>
    <w:rsid w:val="00156AF3"/>
    <w:rsid w:val="0019491D"/>
    <w:rsid w:val="001A2C78"/>
    <w:rsid w:val="001E7EF0"/>
    <w:rsid w:val="001F74AD"/>
    <w:rsid w:val="00243CCB"/>
    <w:rsid w:val="002A2110"/>
    <w:rsid w:val="002C4032"/>
    <w:rsid w:val="002D07A8"/>
    <w:rsid w:val="002F619E"/>
    <w:rsid w:val="003405EA"/>
    <w:rsid w:val="003769E1"/>
    <w:rsid w:val="003943E2"/>
    <w:rsid w:val="003979AE"/>
    <w:rsid w:val="003F0930"/>
    <w:rsid w:val="00404B31"/>
    <w:rsid w:val="004145CA"/>
    <w:rsid w:val="00433A94"/>
    <w:rsid w:val="00474F67"/>
    <w:rsid w:val="0048500D"/>
    <w:rsid w:val="004A2174"/>
    <w:rsid w:val="004F21C4"/>
    <w:rsid w:val="00524E1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16213"/>
    <w:rsid w:val="00797FA7"/>
    <w:rsid w:val="008051BF"/>
    <w:rsid w:val="00832AD4"/>
    <w:rsid w:val="008768C0"/>
    <w:rsid w:val="008A2C81"/>
    <w:rsid w:val="008C1F1C"/>
    <w:rsid w:val="008D47A6"/>
    <w:rsid w:val="00917FA7"/>
    <w:rsid w:val="00923BFF"/>
    <w:rsid w:val="00930403"/>
    <w:rsid w:val="00937EB1"/>
    <w:rsid w:val="00963B2E"/>
    <w:rsid w:val="009704CD"/>
    <w:rsid w:val="009975A0"/>
    <w:rsid w:val="009C5C6E"/>
    <w:rsid w:val="009E1785"/>
    <w:rsid w:val="009F5CD6"/>
    <w:rsid w:val="00A2454C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6552D"/>
    <w:rsid w:val="00B7751B"/>
    <w:rsid w:val="00BB281F"/>
    <w:rsid w:val="00BE2C21"/>
    <w:rsid w:val="00BE4474"/>
    <w:rsid w:val="00C01078"/>
    <w:rsid w:val="00C01D20"/>
    <w:rsid w:val="00C202BF"/>
    <w:rsid w:val="00C3686C"/>
    <w:rsid w:val="00C76408"/>
    <w:rsid w:val="00C858D7"/>
    <w:rsid w:val="00CD2AEE"/>
    <w:rsid w:val="00CD5BB4"/>
    <w:rsid w:val="00D04D79"/>
    <w:rsid w:val="00D073BC"/>
    <w:rsid w:val="00D31FA7"/>
    <w:rsid w:val="00D43A10"/>
    <w:rsid w:val="00D56B82"/>
    <w:rsid w:val="00D61B83"/>
    <w:rsid w:val="00D8173D"/>
    <w:rsid w:val="00DA2485"/>
    <w:rsid w:val="00DE29A8"/>
    <w:rsid w:val="00F03E33"/>
    <w:rsid w:val="00F15749"/>
    <w:rsid w:val="00F42A36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14</cp:revision>
  <cp:lastPrinted>2013-05-15T12:05:00Z</cp:lastPrinted>
  <dcterms:created xsi:type="dcterms:W3CDTF">2020-06-14T19:11:00Z</dcterms:created>
  <dcterms:modified xsi:type="dcterms:W3CDTF">2021-03-03T16:04:00Z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