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207604" w14:textId="764F1744" w:rsidR="00474F67" w:rsidRPr="007F05E6" w:rsidRDefault="2E23B079" w:rsidP="00474F67">
      <w:pPr>
        <w:pStyle w:val="Unittitle"/>
      </w:pPr>
      <w:r>
        <w:t xml:space="preserve">Unit </w:t>
      </w:r>
      <w:r w:rsidR="00587328">
        <w:t>105</w:t>
      </w:r>
      <w:r>
        <w:t xml:space="preserve">: </w:t>
      </w:r>
      <w:r w:rsidR="0F0321C5">
        <w:t xml:space="preserve">Protecting </w:t>
      </w:r>
      <w:r w:rsidR="0004201C">
        <w:t>h</w:t>
      </w:r>
      <w:r w:rsidR="0F0321C5">
        <w:t xml:space="preserve">ealth, </w:t>
      </w:r>
      <w:r w:rsidR="0004201C">
        <w:t>s</w:t>
      </w:r>
      <w:r w:rsidR="0F0321C5">
        <w:t xml:space="preserve">afety and the </w:t>
      </w:r>
      <w:r w:rsidR="0004201C">
        <w:t>e</w:t>
      </w:r>
      <w:r w:rsidR="0F0321C5">
        <w:t xml:space="preserve">nvironment </w:t>
      </w:r>
      <w:r w:rsidR="0004201C">
        <w:t>w</w:t>
      </w:r>
      <w:r w:rsidR="0F0321C5">
        <w:t xml:space="preserve">hen </w:t>
      </w:r>
      <w:r w:rsidR="0004201C">
        <w:t>w</w:t>
      </w:r>
      <w:r w:rsidR="0F0321C5">
        <w:t xml:space="preserve">orking in the </w:t>
      </w:r>
      <w:r w:rsidR="0004201C">
        <w:t>c</w:t>
      </w:r>
      <w:r w:rsidR="0F0321C5">
        <w:t xml:space="preserve">onstruction and </w:t>
      </w:r>
      <w:r w:rsidR="0004201C">
        <w:t>b</w:t>
      </w:r>
      <w:r w:rsidR="0F0321C5">
        <w:t xml:space="preserve">uilt </w:t>
      </w:r>
      <w:r w:rsidR="0004201C">
        <w:t>e</w:t>
      </w:r>
      <w:r w:rsidR="0F0321C5">
        <w:t xml:space="preserve">nvironment </w:t>
      </w:r>
      <w:r w:rsidR="0004201C">
        <w:t>s</w:t>
      </w:r>
      <w:r w:rsidR="0F0321C5">
        <w:t>ector</w:t>
      </w:r>
    </w:p>
    <w:p w14:paraId="5C5C47ED" w14:textId="5517F1B8" w:rsidR="001259FF" w:rsidRDefault="4C13DC7F" w:rsidP="00A60089">
      <w:pPr>
        <w:pStyle w:val="Heading1"/>
      </w:pPr>
      <w:r>
        <w:t>Worksheet</w:t>
      </w:r>
      <w:r w:rsidR="00587328">
        <w:t xml:space="preserve"> 19</w:t>
      </w:r>
      <w:r>
        <w:t>:</w:t>
      </w:r>
      <w:r w:rsidR="2E23B079">
        <w:t xml:space="preserve"> </w:t>
      </w:r>
      <w:r w:rsidR="00092A1C">
        <w:t>Power tools</w:t>
      </w:r>
      <w:r w:rsidR="19BCD893">
        <w:t xml:space="preserve"> </w:t>
      </w:r>
      <w:r w:rsidR="34626F75">
        <w:t>(</w:t>
      </w:r>
      <w:r w:rsidR="0004201C">
        <w:t>t</w:t>
      </w:r>
      <w:r w:rsidR="00A72EE7">
        <w:t>utor</w:t>
      </w:r>
      <w:r w:rsidR="34626F75">
        <w:t>)</w:t>
      </w:r>
    </w:p>
    <w:p w14:paraId="71F18917" w14:textId="558B32DF" w:rsidR="00092A1C" w:rsidRDefault="00092A1C" w:rsidP="00360461">
      <w:pPr>
        <w:pStyle w:val="Normalnumberedlist"/>
      </w:pPr>
      <w:r>
        <w:t>Power tools are a form of mechanisation that can speed up an activity on site.</w:t>
      </w:r>
      <w:r w:rsidR="00563A23">
        <w:t xml:space="preserve"> </w:t>
      </w:r>
      <w:r>
        <w:t xml:space="preserve">Look at the images below </w:t>
      </w:r>
      <w:r w:rsidR="006444C1">
        <w:t>then</w:t>
      </w:r>
      <w:r>
        <w:t xml:space="preserve"> identify the name </w:t>
      </w:r>
      <w:r w:rsidR="00BA0F62">
        <w:t xml:space="preserve">of the tool </w:t>
      </w:r>
      <w:r>
        <w:t xml:space="preserve">and </w:t>
      </w:r>
      <w:r w:rsidR="0004201C">
        <w:t xml:space="preserve">write a </w:t>
      </w:r>
      <w:r>
        <w:t xml:space="preserve">description of </w:t>
      </w:r>
      <w:r w:rsidR="00BA0F62">
        <w:t>it</w:t>
      </w:r>
      <w:r w:rsidR="0004201C">
        <w:t>.</w:t>
      </w:r>
    </w:p>
    <w:p w14:paraId="143101AB" w14:textId="77777777" w:rsidR="00143717" w:rsidRPr="00D41DCA" w:rsidRDefault="00143717" w:rsidP="00D41DCA"/>
    <w:tbl>
      <w:tblPr>
        <w:tblStyle w:val="TableGrid"/>
        <w:tblW w:w="0" w:type="auto"/>
        <w:tblLook w:val="04A0" w:firstRow="1" w:lastRow="0" w:firstColumn="1" w:lastColumn="0" w:noHBand="0" w:noVBand="1"/>
      </w:tblPr>
      <w:tblGrid>
        <w:gridCol w:w="3478"/>
        <w:gridCol w:w="1621"/>
        <w:gridCol w:w="4409"/>
      </w:tblGrid>
      <w:tr w:rsidR="00D41DCA" w:rsidRPr="00143717" w14:paraId="304C5ED1" w14:textId="77777777" w:rsidTr="00D41DCA">
        <w:tc>
          <w:tcPr>
            <w:tcW w:w="3478" w:type="dxa"/>
          </w:tcPr>
          <w:p w14:paraId="070C18FA" w14:textId="69D7AE0B" w:rsidR="00D41DCA" w:rsidRPr="00143717" w:rsidRDefault="00D41DCA" w:rsidP="00A72EE7">
            <w:pPr>
              <w:spacing w:after="0" w:line="240" w:lineRule="auto"/>
              <w:ind w:right="111"/>
              <w:rPr>
                <w:rFonts w:eastAsia="Arial" w:cs="Arial"/>
                <w:b/>
                <w:bCs/>
                <w:szCs w:val="22"/>
              </w:rPr>
            </w:pPr>
            <w:r w:rsidRPr="00143717">
              <w:rPr>
                <w:rFonts w:eastAsia="Arial" w:cs="Arial"/>
                <w:b/>
                <w:bCs/>
                <w:szCs w:val="22"/>
              </w:rPr>
              <w:t>Image</w:t>
            </w:r>
          </w:p>
        </w:tc>
        <w:tc>
          <w:tcPr>
            <w:tcW w:w="1621" w:type="dxa"/>
          </w:tcPr>
          <w:p w14:paraId="7626D315" w14:textId="7971932F" w:rsidR="00D41DCA" w:rsidRPr="00143717" w:rsidRDefault="00D41DCA" w:rsidP="00A72EE7">
            <w:pPr>
              <w:spacing w:after="0" w:line="240" w:lineRule="auto"/>
              <w:ind w:right="111"/>
              <w:rPr>
                <w:rFonts w:eastAsia="Arial" w:cs="Arial"/>
                <w:b/>
                <w:bCs/>
                <w:szCs w:val="22"/>
              </w:rPr>
            </w:pPr>
            <w:r w:rsidRPr="00143717">
              <w:rPr>
                <w:rFonts w:eastAsia="Arial" w:cs="Arial"/>
                <w:b/>
                <w:bCs/>
                <w:szCs w:val="22"/>
              </w:rPr>
              <w:t>Name of item</w:t>
            </w:r>
          </w:p>
        </w:tc>
        <w:tc>
          <w:tcPr>
            <w:tcW w:w="4409" w:type="dxa"/>
          </w:tcPr>
          <w:p w14:paraId="4A7CC989" w14:textId="2A5FCEE7" w:rsidR="00D41DCA" w:rsidRPr="00143717" w:rsidRDefault="00D41DCA" w:rsidP="00A72EE7">
            <w:pPr>
              <w:spacing w:after="0" w:line="240" w:lineRule="auto"/>
              <w:ind w:right="111"/>
              <w:rPr>
                <w:rFonts w:eastAsia="Arial" w:cs="Arial"/>
                <w:b/>
                <w:bCs/>
                <w:szCs w:val="22"/>
              </w:rPr>
            </w:pPr>
            <w:r w:rsidRPr="00143717">
              <w:rPr>
                <w:rFonts w:eastAsia="Arial" w:cs="Arial"/>
                <w:b/>
                <w:bCs/>
                <w:szCs w:val="22"/>
              </w:rPr>
              <w:t>Description</w:t>
            </w:r>
          </w:p>
        </w:tc>
      </w:tr>
      <w:tr w:rsidR="00D41DCA" w:rsidRPr="00143717" w14:paraId="5C2839A0" w14:textId="77777777" w:rsidTr="00D41DCA">
        <w:tc>
          <w:tcPr>
            <w:tcW w:w="3478" w:type="dxa"/>
          </w:tcPr>
          <w:p w14:paraId="7CDE4DCA" w14:textId="474887A4" w:rsidR="00D41DCA" w:rsidRPr="00143717" w:rsidRDefault="00D41DCA" w:rsidP="00A72EE7">
            <w:pPr>
              <w:spacing w:after="0" w:line="240" w:lineRule="auto"/>
              <w:ind w:right="111"/>
              <w:rPr>
                <w:rFonts w:eastAsia="Arial" w:cs="Arial"/>
                <w:b/>
                <w:bCs/>
                <w:szCs w:val="22"/>
              </w:rPr>
            </w:pPr>
            <w:r w:rsidRPr="00143717">
              <w:rPr>
                <w:rFonts w:eastAsia="Arial" w:cs="Arial"/>
                <w:b/>
                <w:bCs/>
                <w:noProof/>
                <w:szCs w:val="22"/>
              </w:rPr>
              <w:drawing>
                <wp:inline distT="0" distB="0" distL="0" distR="0" wp14:anchorId="448871C0" wp14:editId="5A3C0B40">
                  <wp:extent cx="1516976" cy="1306285"/>
                  <wp:effectExtent l="0" t="0" r="7620" b="8255"/>
                  <wp:docPr id="13316" name="Picture 2" descr="p2834216_x">
                    <a:extLst xmlns:a="http://schemas.openxmlformats.org/drawingml/2006/main">
                      <a:ext uri="{FF2B5EF4-FFF2-40B4-BE49-F238E27FC236}">
                        <a16:creationId xmlns:a16="http://schemas.microsoft.com/office/drawing/2014/main" id="{AC94AFEC-B05D-4F61-9B0F-76A329D7CEC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16" name="Picture 2" descr="p2834216_x">
                            <a:extLst>
                              <a:ext uri="{FF2B5EF4-FFF2-40B4-BE49-F238E27FC236}">
                                <a16:creationId xmlns:a16="http://schemas.microsoft.com/office/drawing/2014/main" id="{AC94AFEC-B05D-4F61-9B0F-76A329D7CECB}"/>
                              </a:ext>
                            </a:extLst>
                          </pic:cNvP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527364" cy="1315230"/>
                          </a:xfrm>
                          <a:prstGeom prst="rect">
                            <a:avLst/>
                          </a:prstGeom>
                          <a:noFill/>
                          <a:ln>
                            <a:noFill/>
                          </a:ln>
                        </pic:spPr>
                      </pic:pic>
                    </a:graphicData>
                  </a:graphic>
                </wp:inline>
              </w:drawing>
            </w:r>
          </w:p>
        </w:tc>
        <w:tc>
          <w:tcPr>
            <w:tcW w:w="1621" w:type="dxa"/>
          </w:tcPr>
          <w:p w14:paraId="775B44BA" w14:textId="455FD7F2" w:rsidR="00D41DCA" w:rsidRPr="00143717" w:rsidRDefault="00D41DCA" w:rsidP="00A72EE7">
            <w:pPr>
              <w:spacing w:after="0" w:line="240" w:lineRule="auto"/>
              <w:ind w:right="111"/>
              <w:rPr>
                <w:rFonts w:eastAsia="Arial" w:cs="Arial"/>
                <w:color w:val="FF0000"/>
                <w:szCs w:val="22"/>
              </w:rPr>
            </w:pPr>
            <w:r w:rsidRPr="00143717">
              <w:rPr>
                <w:rFonts w:eastAsia="Arial" w:cs="Arial"/>
                <w:color w:val="FF0000"/>
                <w:szCs w:val="22"/>
              </w:rPr>
              <w:t>Nail gun</w:t>
            </w:r>
          </w:p>
        </w:tc>
        <w:tc>
          <w:tcPr>
            <w:tcW w:w="4409" w:type="dxa"/>
          </w:tcPr>
          <w:p w14:paraId="036887A3" w14:textId="0210BC54" w:rsidR="00D41DCA" w:rsidRPr="00143717" w:rsidRDefault="00D41DCA" w:rsidP="00EA5E7D">
            <w:pPr>
              <w:spacing w:after="0" w:line="240" w:lineRule="auto"/>
              <w:ind w:right="111"/>
              <w:rPr>
                <w:rFonts w:eastAsia="Arial" w:cs="Arial"/>
                <w:color w:val="FF0000"/>
                <w:szCs w:val="22"/>
              </w:rPr>
            </w:pPr>
            <w:r w:rsidRPr="00143717">
              <w:rPr>
                <w:rFonts w:eastAsia="Arial" w:cs="Arial"/>
                <w:color w:val="FF0000"/>
                <w:szCs w:val="22"/>
              </w:rPr>
              <w:t xml:space="preserve">Nail </w:t>
            </w:r>
            <w:r w:rsidR="00EA5E7D">
              <w:rPr>
                <w:rFonts w:eastAsia="Arial" w:cs="Arial"/>
                <w:color w:val="FF0000"/>
                <w:szCs w:val="22"/>
              </w:rPr>
              <w:t>g</w:t>
            </w:r>
            <w:r w:rsidRPr="00143717">
              <w:rPr>
                <w:rFonts w:eastAsia="Arial" w:cs="Arial"/>
                <w:color w:val="FF0000"/>
                <w:szCs w:val="22"/>
              </w:rPr>
              <w:t>uns come in two forms</w:t>
            </w:r>
            <w:r w:rsidR="00EA5E7D">
              <w:rPr>
                <w:rFonts w:eastAsia="Arial" w:cs="Arial"/>
                <w:color w:val="FF0000"/>
                <w:szCs w:val="22"/>
              </w:rPr>
              <w:t>:</w:t>
            </w:r>
            <w:r w:rsidRPr="00143717">
              <w:rPr>
                <w:rFonts w:eastAsia="Arial" w:cs="Arial"/>
                <w:color w:val="FF0000"/>
                <w:szCs w:val="22"/>
              </w:rPr>
              <w:t xml:space="preserve"> gas and battery</w:t>
            </w:r>
            <w:r w:rsidR="00EA5E7D">
              <w:rPr>
                <w:rFonts w:eastAsia="Arial" w:cs="Arial"/>
                <w:color w:val="FF0000"/>
                <w:szCs w:val="22"/>
              </w:rPr>
              <w:t>, a</w:t>
            </w:r>
            <w:r w:rsidRPr="00143717">
              <w:rPr>
                <w:rFonts w:eastAsia="Arial" w:cs="Arial"/>
                <w:color w:val="FF0000"/>
                <w:szCs w:val="22"/>
              </w:rPr>
              <w:t>lthough the gas nail gun depends on battery power also. They are used to drive nails into the surface</w:t>
            </w:r>
            <w:r w:rsidR="00EA5E7D">
              <w:rPr>
                <w:rFonts w:eastAsia="Arial" w:cs="Arial"/>
                <w:color w:val="FF0000"/>
                <w:szCs w:val="22"/>
              </w:rPr>
              <w:t>,</w:t>
            </w:r>
            <w:r w:rsidRPr="00143717">
              <w:rPr>
                <w:rFonts w:eastAsia="Arial" w:cs="Arial"/>
                <w:color w:val="FF0000"/>
                <w:szCs w:val="22"/>
              </w:rPr>
              <w:t xml:space="preserve"> saving on time, labour, damage and vibration. The nails come in strips and are inserted into the bottom of the guns and are fed up through the gun as each nail is fired.</w:t>
            </w:r>
          </w:p>
        </w:tc>
      </w:tr>
      <w:tr w:rsidR="00D41DCA" w:rsidRPr="00143717" w14:paraId="3E30ABD6" w14:textId="77777777" w:rsidTr="00D41DCA">
        <w:tc>
          <w:tcPr>
            <w:tcW w:w="3478" w:type="dxa"/>
          </w:tcPr>
          <w:p w14:paraId="0E379EEC" w14:textId="5E78AA15" w:rsidR="00D41DCA" w:rsidRPr="00143717" w:rsidRDefault="00D41DCA" w:rsidP="00A72EE7">
            <w:pPr>
              <w:spacing w:after="0" w:line="240" w:lineRule="auto"/>
              <w:ind w:right="111"/>
              <w:rPr>
                <w:rFonts w:eastAsia="Arial" w:cs="Arial"/>
                <w:b/>
                <w:bCs/>
                <w:szCs w:val="22"/>
              </w:rPr>
            </w:pPr>
            <w:r w:rsidRPr="00143717">
              <w:rPr>
                <w:rFonts w:eastAsia="Arial" w:cs="Arial"/>
                <w:b/>
                <w:bCs/>
                <w:noProof/>
                <w:szCs w:val="22"/>
              </w:rPr>
              <w:drawing>
                <wp:inline distT="0" distB="0" distL="0" distR="0" wp14:anchorId="5621C8E3" wp14:editId="4ADB9E15">
                  <wp:extent cx="1323975" cy="758165"/>
                  <wp:effectExtent l="0" t="0" r="0" b="4445"/>
                  <wp:docPr id="8196" name="Picture 2" descr="p4765792_x">
                    <a:extLst xmlns:a="http://schemas.openxmlformats.org/drawingml/2006/main">
                      <a:ext uri="{FF2B5EF4-FFF2-40B4-BE49-F238E27FC236}">
                        <a16:creationId xmlns:a16="http://schemas.microsoft.com/office/drawing/2014/main" id="{39AF0162-2763-42A3-8199-B0A0FAA13D4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96" name="Picture 2" descr="p4765792_x">
                            <a:extLst>
                              <a:ext uri="{FF2B5EF4-FFF2-40B4-BE49-F238E27FC236}">
                                <a16:creationId xmlns:a16="http://schemas.microsoft.com/office/drawing/2014/main" id="{39AF0162-2763-42A3-8199-B0A0FAA13D4F}"/>
                              </a:ext>
                            </a:extLst>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56127" cy="776577"/>
                          </a:xfrm>
                          <a:prstGeom prst="rect">
                            <a:avLst/>
                          </a:prstGeom>
                          <a:noFill/>
                          <a:ln>
                            <a:noFill/>
                          </a:ln>
                        </pic:spPr>
                      </pic:pic>
                    </a:graphicData>
                  </a:graphic>
                </wp:inline>
              </w:drawing>
            </w:r>
          </w:p>
        </w:tc>
        <w:tc>
          <w:tcPr>
            <w:tcW w:w="1621" w:type="dxa"/>
          </w:tcPr>
          <w:p w14:paraId="06D87783" w14:textId="0A309185" w:rsidR="00D41DCA" w:rsidRPr="00143717" w:rsidRDefault="00D41DCA" w:rsidP="00A72EE7">
            <w:pPr>
              <w:spacing w:after="0" w:line="240" w:lineRule="auto"/>
              <w:ind w:right="111"/>
              <w:rPr>
                <w:rFonts w:eastAsia="Arial" w:cs="Arial"/>
                <w:color w:val="FF0000"/>
                <w:szCs w:val="22"/>
              </w:rPr>
            </w:pPr>
            <w:r w:rsidRPr="00143717">
              <w:rPr>
                <w:rFonts w:eastAsia="Arial" w:cs="Arial"/>
                <w:color w:val="FF0000"/>
                <w:szCs w:val="22"/>
              </w:rPr>
              <w:t>Hammer drill</w:t>
            </w:r>
          </w:p>
        </w:tc>
        <w:tc>
          <w:tcPr>
            <w:tcW w:w="4409" w:type="dxa"/>
          </w:tcPr>
          <w:p w14:paraId="396DA3C6" w14:textId="72F139E4" w:rsidR="00D41DCA" w:rsidRPr="00143717" w:rsidRDefault="00D41DCA" w:rsidP="00A72EE7">
            <w:pPr>
              <w:spacing w:after="0" w:line="240" w:lineRule="auto"/>
              <w:ind w:right="111"/>
              <w:rPr>
                <w:rFonts w:eastAsia="Arial" w:cs="Arial"/>
                <w:color w:val="FF0000"/>
                <w:szCs w:val="22"/>
              </w:rPr>
            </w:pPr>
            <w:r w:rsidRPr="00143717">
              <w:rPr>
                <w:rFonts w:eastAsia="Arial" w:cs="Arial"/>
                <w:color w:val="FF0000"/>
                <w:szCs w:val="22"/>
              </w:rPr>
              <w:t>This drill has a hammer effect which is used to bore holes into hard masonry products such as bricks, blocks, stone and concrete. The rotation action operated by a switch and is easy to discard. The still hammer action may be used when chasing walls. This drill also has a unique chuck which requires the drill bits to have a certain style of insert end</w:t>
            </w:r>
            <w:r w:rsidR="00EA5E7D">
              <w:rPr>
                <w:rFonts w:eastAsia="Arial" w:cs="Arial"/>
                <w:color w:val="FF0000"/>
                <w:szCs w:val="22"/>
              </w:rPr>
              <w:t>.</w:t>
            </w:r>
          </w:p>
        </w:tc>
      </w:tr>
      <w:tr w:rsidR="00D41DCA" w:rsidRPr="00143717" w14:paraId="1B366D16" w14:textId="77777777" w:rsidTr="00D41DCA">
        <w:tc>
          <w:tcPr>
            <w:tcW w:w="3478" w:type="dxa"/>
          </w:tcPr>
          <w:p w14:paraId="6C3D0077" w14:textId="314EFC74" w:rsidR="00D41DCA" w:rsidRPr="00143717" w:rsidRDefault="00D41DCA" w:rsidP="00A72EE7">
            <w:pPr>
              <w:spacing w:after="0" w:line="240" w:lineRule="auto"/>
              <w:ind w:right="111"/>
              <w:rPr>
                <w:rFonts w:eastAsia="Arial" w:cs="Arial"/>
                <w:b/>
                <w:bCs/>
                <w:szCs w:val="22"/>
              </w:rPr>
            </w:pPr>
            <w:r w:rsidRPr="00143717">
              <w:rPr>
                <w:rFonts w:eastAsia="Arial" w:cs="Arial"/>
                <w:b/>
                <w:bCs/>
                <w:noProof/>
                <w:szCs w:val="22"/>
              </w:rPr>
              <w:drawing>
                <wp:inline distT="0" distB="0" distL="0" distR="0" wp14:anchorId="3E37AAE8" wp14:editId="75F18767">
                  <wp:extent cx="1247775" cy="645795"/>
                  <wp:effectExtent l="0" t="0" r="9525" b="1905"/>
                  <wp:docPr id="6148" name="Picture 2" descr="p4295094_x">
                    <a:extLst xmlns:a="http://schemas.openxmlformats.org/drawingml/2006/main">
                      <a:ext uri="{FF2B5EF4-FFF2-40B4-BE49-F238E27FC236}">
                        <a16:creationId xmlns:a16="http://schemas.microsoft.com/office/drawing/2014/main" id="{B6C1F8C9-2E11-431C-8CA5-D26620E6E1A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48" name="Picture 2" descr="p4295094_x">
                            <a:extLst>
                              <a:ext uri="{FF2B5EF4-FFF2-40B4-BE49-F238E27FC236}">
                                <a16:creationId xmlns:a16="http://schemas.microsoft.com/office/drawing/2014/main" id="{B6C1F8C9-2E11-431C-8CA5-D26620E6E1A2}"/>
                              </a:ext>
                            </a:extLst>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86028" cy="665593"/>
                          </a:xfrm>
                          <a:prstGeom prst="rect">
                            <a:avLst/>
                          </a:prstGeom>
                          <a:noFill/>
                          <a:ln>
                            <a:noFill/>
                          </a:ln>
                        </pic:spPr>
                      </pic:pic>
                    </a:graphicData>
                  </a:graphic>
                </wp:inline>
              </w:drawing>
            </w:r>
          </w:p>
        </w:tc>
        <w:tc>
          <w:tcPr>
            <w:tcW w:w="1621" w:type="dxa"/>
          </w:tcPr>
          <w:p w14:paraId="7B47B942" w14:textId="19EAFD5F" w:rsidR="00D41DCA" w:rsidRPr="00143717" w:rsidRDefault="00D41DCA" w:rsidP="00A72EE7">
            <w:pPr>
              <w:spacing w:after="0" w:line="240" w:lineRule="auto"/>
              <w:ind w:right="111"/>
              <w:rPr>
                <w:rFonts w:eastAsia="Arial" w:cs="Arial"/>
                <w:color w:val="FF0000"/>
                <w:szCs w:val="22"/>
              </w:rPr>
            </w:pPr>
            <w:r w:rsidRPr="00143717">
              <w:rPr>
                <w:rFonts w:eastAsia="Arial" w:cs="Arial"/>
                <w:color w:val="FF0000"/>
                <w:szCs w:val="22"/>
              </w:rPr>
              <w:t>Percussion drill</w:t>
            </w:r>
          </w:p>
        </w:tc>
        <w:tc>
          <w:tcPr>
            <w:tcW w:w="4409" w:type="dxa"/>
          </w:tcPr>
          <w:p w14:paraId="099B05B3" w14:textId="2B46E2A8" w:rsidR="00D41DCA" w:rsidRPr="00143717" w:rsidRDefault="00D41DCA" w:rsidP="00A72EE7">
            <w:pPr>
              <w:spacing w:after="0" w:line="240" w:lineRule="auto"/>
              <w:ind w:right="111"/>
              <w:rPr>
                <w:rFonts w:eastAsia="Arial" w:cs="Arial"/>
                <w:color w:val="FF0000"/>
                <w:szCs w:val="22"/>
              </w:rPr>
            </w:pPr>
            <w:r w:rsidRPr="00143717">
              <w:rPr>
                <w:rFonts w:eastAsia="Arial" w:cs="Arial"/>
                <w:color w:val="FF0000"/>
                <w:szCs w:val="22"/>
              </w:rPr>
              <w:t>This drill has a percussive hammer effect which enables it to bore into hard materials, such as bricks, blocks, stone and concrete. This percussive action is optional and is brought into operation by means of a switch. It can also drill free from percussion and be used to drill holes into materials such as timber, plastic or steel</w:t>
            </w:r>
            <w:r w:rsidR="00EA5E7D">
              <w:rPr>
                <w:rFonts w:eastAsia="Arial" w:cs="Arial"/>
                <w:color w:val="FF0000"/>
                <w:szCs w:val="22"/>
              </w:rPr>
              <w:t>.</w:t>
            </w:r>
          </w:p>
        </w:tc>
      </w:tr>
      <w:tr w:rsidR="00D41DCA" w:rsidRPr="00143717" w14:paraId="7278F048" w14:textId="77777777" w:rsidTr="00D41DCA">
        <w:tc>
          <w:tcPr>
            <w:tcW w:w="3478" w:type="dxa"/>
          </w:tcPr>
          <w:p w14:paraId="12039C4B" w14:textId="76DC0653" w:rsidR="00D41DCA" w:rsidRPr="00143717" w:rsidRDefault="00D41DCA" w:rsidP="00A72EE7">
            <w:pPr>
              <w:spacing w:after="0" w:line="240" w:lineRule="auto"/>
              <w:ind w:right="111"/>
              <w:rPr>
                <w:rFonts w:eastAsia="Arial" w:cs="Arial"/>
                <w:b/>
                <w:bCs/>
                <w:szCs w:val="22"/>
              </w:rPr>
            </w:pPr>
            <w:r w:rsidRPr="00143717">
              <w:rPr>
                <w:rFonts w:eastAsia="Arial" w:cs="Arial"/>
                <w:b/>
                <w:bCs/>
                <w:noProof/>
                <w:szCs w:val="22"/>
              </w:rPr>
              <w:drawing>
                <wp:inline distT="0" distB="0" distL="0" distR="0" wp14:anchorId="71EB9177" wp14:editId="49E99CBC">
                  <wp:extent cx="1620982" cy="1371600"/>
                  <wp:effectExtent l="0" t="0" r="0" b="0"/>
                  <wp:docPr id="4100" name="Picture 2" descr="p4763174_x">
                    <a:extLst xmlns:a="http://schemas.openxmlformats.org/drawingml/2006/main">
                      <a:ext uri="{FF2B5EF4-FFF2-40B4-BE49-F238E27FC236}">
                        <a16:creationId xmlns:a16="http://schemas.microsoft.com/office/drawing/2014/main" id="{8E4552D0-91A9-47E4-945E-7F10E7F833D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00" name="Picture 2" descr="p4763174_x">
                            <a:extLst>
                              <a:ext uri="{FF2B5EF4-FFF2-40B4-BE49-F238E27FC236}">
                                <a16:creationId xmlns:a16="http://schemas.microsoft.com/office/drawing/2014/main" id="{8E4552D0-91A9-47E4-945E-7F10E7F833DA}"/>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654761" cy="1400182"/>
                          </a:xfrm>
                          <a:prstGeom prst="rect">
                            <a:avLst/>
                          </a:prstGeom>
                          <a:noFill/>
                          <a:ln>
                            <a:noFill/>
                          </a:ln>
                        </pic:spPr>
                      </pic:pic>
                    </a:graphicData>
                  </a:graphic>
                </wp:inline>
              </w:drawing>
            </w:r>
          </w:p>
        </w:tc>
        <w:tc>
          <w:tcPr>
            <w:tcW w:w="1621" w:type="dxa"/>
          </w:tcPr>
          <w:p w14:paraId="2F8F9EAC" w14:textId="4B1F4E4A" w:rsidR="00D41DCA" w:rsidRPr="00143717" w:rsidRDefault="00D41DCA" w:rsidP="00A72EE7">
            <w:pPr>
              <w:spacing w:after="0" w:line="240" w:lineRule="auto"/>
              <w:ind w:right="111"/>
              <w:rPr>
                <w:rFonts w:eastAsia="Arial" w:cs="Arial"/>
                <w:color w:val="FF0000"/>
                <w:szCs w:val="22"/>
              </w:rPr>
            </w:pPr>
            <w:r w:rsidRPr="00143717">
              <w:rPr>
                <w:rFonts w:eastAsia="Arial" w:cs="Arial"/>
                <w:color w:val="FF0000"/>
                <w:szCs w:val="22"/>
              </w:rPr>
              <w:t>Battery drill</w:t>
            </w:r>
          </w:p>
        </w:tc>
        <w:tc>
          <w:tcPr>
            <w:tcW w:w="4409" w:type="dxa"/>
          </w:tcPr>
          <w:p w14:paraId="4F385BF6" w14:textId="77777777" w:rsidR="00D41DCA" w:rsidRPr="00143717" w:rsidRDefault="00D41DCA" w:rsidP="00D41DCA">
            <w:pPr>
              <w:spacing w:after="0" w:line="240" w:lineRule="auto"/>
              <w:ind w:right="111"/>
              <w:rPr>
                <w:rFonts w:eastAsia="Arial" w:cs="Arial"/>
                <w:color w:val="FF0000"/>
                <w:szCs w:val="22"/>
              </w:rPr>
            </w:pPr>
            <w:r w:rsidRPr="00143717">
              <w:rPr>
                <w:rFonts w:eastAsia="Arial" w:cs="Arial"/>
                <w:color w:val="FF0000"/>
                <w:szCs w:val="22"/>
              </w:rPr>
              <w:t xml:space="preserve">The drill driver is highly versatile and can be used with different bits. They insert and remove screws, cut circular holes with a saw cutter, or buff and polish. Various designs of chuck are available for rapid interchange of bits. </w:t>
            </w:r>
          </w:p>
          <w:p w14:paraId="33C6F384" w14:textId="222EC060" w:rsidR="00D41DCA" w:rsidRPr="00143717" w:rsidRDefault="00D41DCA" w:rsidP="00A72EE7">
            <w:pPr>
              <w:spacing w:after="0" w:line="240" w:lineRule="auto"/>
              <w:ind w:right="111"/>
              <w:rPr>
                <w:rFonts w:eastAsia="Arial" w:cs="Arial"/>
                <w:color w:val="FF0000"/>
                <w:szCs w:val="22"/>
              </w:rPr>
            </w:pPr>
          </w:p>
        </w:tc>
      </w:tr>
    </w:tbl>
    <w:p w14:paraId="01E25224" w14:textId="6275DAFC" w:rsidR="0080464D" w:rsidRPr="0080464D" w:rsidRDefault="0080464D" w:rsidP="00A72EE7">
      <w:pPr>
        <w:spacing w:after="0" w:line="240" w:lineRule="auto"/>
        <w:ind w:right="111"/>
        <w:rPr>
          <w:rFonts w:eastAsia="Arial" w:cs="Arial"/>
          <w:b/>
          <w:bCs/>
          <w:sz w:val="24"/>
        </w:rPr>
      </w:pPr>
    </w:p>
    <w:sectPr w:rsidR="0080464D" w:rsidRPr="0080464D" w:rsidSect="00F03E33">
      <w:headerReference w:type="default" r:id="rId14"/>
      <w:footerReference w:type="default" r:id="rId15"/>
      <w:pgSz w:w="11900" w:h="16840"/>
      <w:pgMar w:top="2155" w:right="1191" w:bottom="1247" w:left="1191" w:header="567" w:footer="5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3EE9FF" w14:textId="77777777" w:rsidR="00A60073" w:rsidRDefault="00A60073">
      <w:pPr>
        <w:spacing w:before="0" w:after="0"/>
      </w:pPr>
      <w:r>
        <w:separator/>
      </w:r>
    </w:p>
  </w:endnote>
  <w:endnote w:type="continuationSeparator" w:id="0">
    <w:p w14:paraId="7FA9EFAE" w14:textId="77777777" w:rsidR="00A60073" w:rsidRDefault="00A6007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ngressSans">
    <w:altName w:val="Calibri"/>
    <w:charset w:val="00"/>
    <w:family w:val="swiss"/>
    <w:pitch w:val="variable"/>
    <w:sig w:usb0="800000AF" w:usb1="4000004A"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40DF1B" w14:textId="58E7BDB9" w:rsidR="00110217" w:rsidRPr="00F03E33" w:rsidRDefault="0004201C" w:rsidP="00F03E33">
    <w:pPr>
      <w:pStyle w:val="Footer"/>
      <w:pBdr>
        <w:top w:val="single" w:sz="4" w:space="6" w:color="0077E3"/>
      </w:pBdr>
      <w:tabs>
        <w:tab w:val="clear" w:pos="9639"/>
        <w:tab w:val="clear" w:pos="11199"/>
        <w:tab w:val="right" w:pos="16160"/>
      </w:tabs>
      <w:spacing w:before="0"/>
      <w:ind w:left="0"/>
      <w:rPr>
        <w:rFonts w:cs="Arial"/>
      </w:rPr>
    </w:pPr>
    <w:r w:rsidRPr="004F296E">
      <w:rPr>
        <w:rFonts w:cs="Arial"/>
      </w:rPr>
      <w:t>Copyright © 2021 City and Guilds of London Institute. All rights reserved.</w:t>
    </w:r>
    <w:r w:rsidR="00F03E33" w:rsidRPr="001C75AD">
      <w:rPr>
        <w:rFonts w:cs="Arial"/>
      </w:rPr>
      <w:tab/>
      <w:t xml:space="preserve">Page </w:t>
    </w:r>
    <w:r w:rsidR="00F03E33">
      <w:fldChar w:fldCharType="begin"/>
    </w:r>
    <w:r w:rsidR="00F03E33">
      <w:instrText xml:space="preserve"> PAGE   \* MERGEFORMAT </w:instrText>
    </w:r>
    <w:r w:rsidR="00F03E33">
      <w:fldChar w:fldCharType="separate"/>
    </w:r>
    <w:r w:rsidR="00F03E33">
      <w:t>1</w:t>
    </w:r>
    <w:r w:rsidR="00F03E33">
      <w:rPr>
        <w:rFonts w:cs="Arial"/>
        <w:noProof/>
      </w:rPr>
      <w:fldChar w:fldCharType="end"/>
    </w:r>
    <w:r w:rsidR="00F03E33" w:rsidRPr="001C75AD">
      <w:rPr>
        <w:rFonts w:cs="Arial"/>
      </w:rPr>
      <w:t xml:space="preserve"> of </w:t>
    </w:r>
    <w:fldSimple w:instr="NUMPAGES   \* MERGEFORMAT">
      <w:r w:rsidR="00F03E33">
        <w:t>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DCF1C9" w14:textId="77777777" w:rsidR="00A60073" w:rsidRDefault="00A60073">
      <w:pPr>
        <w:spacing w:before="0" w:after="0"/>
      </w:pPr>
      <w:r>
        <w:separator/>
      </w:r>
    </w:p>
  </w:footnote>
  <w:footnote w:type="continuationSeparator" w:id="0">
    <w:p w14:paraId="4452D458" w14:textId="77777777" w:rsidR="00A60073" w:rsidRDefault="00A60073">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002B03" w14:textId="1E20366F" w:rsidR="00F03E33" w:rsidRDefault="00F03E33" w:rsidP="00F03E33">
    <w:pPr>
      <w:tabs>
        <w:tab w:val="left" w:pos="12572"/>
      </w:tabs>
      <w:spacing w:before="0" w:after="0" w:line="360" w:lineRule="exact"/>
      <w:rPr>
        <w:b/>
        <w:bCs/>
        <w:sz w:val="28"/>
        <w:szCs w:val="28"/>
      </w:rPr>
    </w:pPr>
    <w:r w:rsidRPr="00D42CEB">
      <w:rPr>
        <w:rFonts w:cs="Arial"/>
        <w:noProof/>
        <w:sz w:val="28"/>
        <w:szCs w:val="22"/>
      </w:rPr>
      <w:drawing>
        <wp:anchor distT="0" distB="0" distL="114300" distR="114300" simplePos="0" relativeHeight="251659264" behindDoc="0" locked="1" layoutInCell="1" allowOverlap="1" wp14:anchorId="3B2F94B7" wp14:editId="2B6905AD">
          <wp:simplePos x="0" y="0"/>
          <wp:positionH relativeFrom="rightMargin">
            <wp:posOffset>-1980565</wp:posOffset>
          </wp:positionH>
          <wp:positionV relativeFrom="page">
            <wp:posOffset>269875</wp:posOffset>
          </wp:positionV>
          <wp:extent cx="1980000" cy="601200"/>
          <wp:effectExtent l="0" t="0" r="1270" b="0"/>
          <wp:wrapNone/>
          <wp:docPr id="8" name="Picture 8"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Pr="00D42CEB">
      <w:rPr>
        <w:sz w:val="28"/>
        <w:szCs w:val="28"/>
      </w:rPr>
      <w:t xml:space="preserve">Foundation in </w:t>
    </w:r>
    <w:r w:rsidRPr="00D42CEB">
      <w:rPr>
        <w:b/>
        <w:bCs/>
        <w:sz w:val="28"/>
        <w:szCs w:val="28"/>
      </w:rPr>
      <w:t xml:space="preserve">Construction and </w:t>
    </w:r>
    <w:r w:rsidR="0004201C">
      <w:rPr>
        <w:b/>
        <w:bCs/>
        <w:sz w:val="28"/>
        <w:szCs w:val="28"/>
      </w:rPr>
      <w:t>Building</w:t>
    </w:r>
  </w:p>
  <w:p w14:paraId="54D4FFA3" w14:textId="7C7180D8" w:rsidR="0004201C" w:rsidRPr="00D42CEB" w:rsidRDefault="0004201C" w:rsidP="00F03E33">
    <w:pPr>
      <w:tabs>
        <w:tab w:val="left" w:pos="12572"/>
      </w:tabs>
      <w:spacing w:before="0" w:after="0" w:line="360" w:lineRule="exact"/>
      <w:rPr>
        <w:b/>
        <w:bCs/>
        <w:sz w:val="28"/>
        <w:szCs w:val="28"/>
      </w:rPr>
    </w:pPr>
    <w:r>
      <w:rPr>
        <w:b/>
        <w:bCs/>
        <w:sz w:val="28"/>
        <w:szCs w:val="28"/>
      </w:rPr>
      <w:t>Services Engineering</w:t>
    </w:r>
  </w:p>
  <w:p w14:paraId="7C7EE0C3" w14:textId="5B6B7218" w:rsidR="00110217" w:rsidRPr="00F03E33" w:rsidRDefault="00F03E33" w:rsidP="00F03E33">
    <w:pPr>
      <w:tabs>
        <w:tab w:val="left" w:pos="12572"/>
      </w:tabs>
      <w:spacing w:before="0" w:after="0" w:line="320" w:lineRule="exact"/>
      <w:rPr>
        <w:color w:val="0077E3"/>
        <w:sz w:val="24"/>
        <w:szCs w:val="28"/>
        <w:vertAlign w:val="subscript"/>
      </w:rPr>
    </w:pPr>
    <w:r w:rsidRPr="00AC3BFD">
      <w:rPr>
        <w:noProof/>
        <w:color w:val="0077E3"/>
        <w:sz w:val="24"/>
        <w:szCs w:val="22"/>
      </w:rPr>
      <mc:AlternateContent>
        <mc:Choice Requires="wps">
          <w:drawing>
            <wp:anchor distT="0" distB="0" distL="114300" distR="114300" simplePos="0" relativeHeight="251660288" behindDoc="0" locked="1" layoutInCell="1" allowOverlap="1" wp14:anchorId="770B857A" wp14:editId="100C8C0A">
              <wp:simplePos x="0" y="0"/>
              <wp:positionH relativeFrom="margin">
                <wp:posOffset>0</wp:posOffset>
              </wp:positionH>
              <wp:positionV relativeFrom="page">
                <wp:posOffset>1080135</wp:posOffset>
              </wp:positionV>
              <wp:extent cx="6048000" cy="0"/>
              <wp:effectExtent l="0" t="0" r="10160" b="12700"/>
              <wp:wrapNone/>
              <wp:docPr id="11" name="Straight Connector 11"/>
              <wp:cNvGraphicFramePr/>
              <a:graphic xmlns:a="http://schemas.openxmlformats.org/drawingml/2006/main">
                <a:graphicData uri="http://schemas.microsoft.com/office/word/2010/wordprocessingShape">
                  <wps:wsp>
                    <wps:cNvCnPr/>
                    <wps:spPr>
                      <a:xfrm>
                        <a:off x="0" y="0"/>
                        <a:ext cx="6048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w14:anchorId="4EA9CB77">
            <v:line id="Straight Connector 11"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o:spid="_x0000_s1026" strokecolor="#5b9bd5 [3204]" strokeweight=".5pt" from="0,85.05pt" to="476.2pt,85.05pt" w14:anchorId="04FDA35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">
              <v:stroke joinstyle="miter"/>
              <w10:wrap anchorx="margin" anchory="page"/>
              <w10:anchorlock/>
            </v:line>
          </w:pict>
        </mc:Fallback>
      </mc:AlternateContent>
    </w:r>
    <w:r w:rsidRPr="00AC3BFD">
      <w:rPr>
        <w:color w:val="0077E3"/>
        <w:sz w:val="24"/>
        <w:szCs w:val="28"/>
      </w:rPr>
      <w:t xml:space="preserve">Unit </w:t>
    </w:r>
    <w:r w:rsidR="00587328">
      <w:rPr>
        <w:color w:val="0077E3"/>
        <w:sz w:val="24"/>
        <w:szCs w:val="28"/>
      </w:rPr>
      <w:t>105</w:t>
    </w:r>
    <w:r w:rsidRPr="00AC3BFD">
      <w:rPr>
        <w:color w:val="0077E3"/>
        <w:sz w:val="24"/>
        <w:szCs w:val="28"/>
      </w:rPr>
      <w:t xml:space="preserve"> </w:t>
    </w:r>
    <w:r>
      <w:rPr>
        <w:color w:val="0077E3"/>
        <w:sz w:val="24"/>
        <w:szCs w:val="28"/>
      </w:rPr>
      <w:t>Worksheet 1</w:t>
    </w:r>
    <w:r w:rsidR="00587328">
      <w:rPr>
        <w:color w:val="0077E3"/>
        <w:sz w:val="24"/>
        <w:szCs w:val="28"/>
      </w:rPr>
      <w:t>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D0DAEB60"/>
    <w:lvl w:ilvl="0">
      <w:start w:val="1"/>
      <w:numFmt w:val="decimal"/>
      <w:lvlText w:val="%1."/>
      <w:lvlJc w:val="left"/>
      <w:pPr>
        <w:tabs>
          <w:tab w:val="num" w:pos="360"/>
        </w:tabs>
        <w:ind w:left="360" w:hanging="360"/>
      </w:pPr>
    </w:lvl>
  </w:abstractNum>
  <w:abstractNum w:abstractNumId="1" w15:restartNumberingAfterBreak="0">
    <w:nsid w:val="0AB608E2"/>
    <w:multiLevelType w:val="multilevel"/>
    <w:tmpl w:val="153A9684"/>
    <w:lvl w:ilvl="0">
      <w:start w:val="1"/>
      <w:numFmt w:val="decimal"/>
      <w:lvlText w:val="%1."/>
      <w:lvlJc w:val="left"/>
      <w:pPr>
        <w:ind w:left="1077" w:hanging="360"/>
      </w:pPr>
    </w:lvl>
    <w:lvl w:ilvl="1">
      <w:start w:val="2"/>
      <w:numFmt w:val="decimal"/>
      <w:isLgl/>
      <w:lvlText w:val="%1.%2"/>
      <w:lvlJc w:val="left"/>
      <w:pPr>
        <w:ind w:left="1077" w:hanging="360"/>
      </w:pPr>
      <w:rPr>
        <w:rFonts w:hint="default"/>
      </w:rPr>
    </w:lvl>
    <w:lvl w:ilvl="2">
      <w:start w:val="1"/>
      <w:numFmt w:val="decimal"/>
      <w:isLgl/>
      <w:lvlText w:val="%1.%2.%3"/>
      <w:lvlJc w:val="left"/>
      <w:pPr>
        <w:ind w:left="1437" w:hanging="720"/>
      </w:pPr>
      <w:rPr>
        <w:rFonts w:hint="default"/>
      </w:rPr>
    </w:lvl>
    <w:lvl w:ilvl="3">
      <w:start w:val="1"/>
      <w:numFmt w:val="decimal"/>
      <w:isLgl/>
      <w:lvlText w:val="%1.%2.%3.%4"/>
      <w:lvlJc w:val="left"/>
      <w:pPr>
        <w:ind w:left="1437" w:hanging="720"/>
      </w:pPr>
      <w:rPr>
        <w:rFonts w:hint="default"/>
      </w:rPr>
    </w:lvl>
    <w:lvl w:ilvl="4">
      <w:start w:val="1"/>
      <w:numFmt w:val="decimal"/>
      <w:isLgl/>
      <w:lvlText w:val="%1.%2.%3.%4.%5"/>
      <w:lvlJc w:val="left"/>
      <w:pPr>
        <w:ind w:left="1797" w:hanging="1080"/>
      </w:pPr>
      <w:rPr>
        <w:rFonts w:hint="default"/>
      </w:rPr>
    </w:lvl>
    <w:lvl w:ilvl="5">
      <w:start w:val="1"/>
      <w:numFmt w:val="decimal"/>
      <w:isLgl/>
      <w:lvlText w:val="%1.%2.%3.%4.%5.%6"/>
      <w:lvlJc w:val="left"/>
      <w:pPr>
        <w:ind w:left="1797" w:hanging="1080"/>
      </w:pPr>
      <w:rPr>
        <w:rFonts w:hint="default"/>
      </w:rPr>
    </w:lvl>
    <w:lvl w:ilvl="6">
      <w:start w:val="1"/>
      <w:numFmt w:val="decimal"/>
      <w:isLgl/>
      <w:lvlText w:val="%1.%2.%3.%4.%5.%6.%7"/>
      <w:lvlJc w:val="left"/>
      <w:pPr>
        <w:ind w:left="2157" w:hanging="1440"/>
      </w:pPr>
      <w:rPr>
        <w:rFonts w:hint="default"/>
      </w:rPr>
    </w:lvl>
    <w:lvl w:ilvl="7">
      <w:start w:val="1"/>
      <w:numFmt w:val="decimal"/>
      <w:isLgl/>
      <w:lvlText w:val="%1.%2.%3.%4.%5.%6.%7.%8"/>
      <w:lvlJc w:val="left"/>
      <w:pPr>
        <w:ind w:left="2157" w:hanging="1440"/>
      </w:pPr>
      <w:rPr>
        <w:rFonts w:hint="default"/>
      </w:rPr>
    </w:lvl>
    <w:lvl w:ilvl="8">
      <w:start w:val="1"/>
      <w:numFmt w:val="decimal"/>
      <w:isLgl/>
      <w:lvlText w:val="%1.%2.%3.%4.%5.%6.%7.%8.%9"/>
      <w:lvlJc w:val="left"/>
      <w:pPr>
        <w:ind w:left="2517" w:hanging="1800"/>
      </w:pPr>
      <w:rPr>
        <w:rFonts w:hint="default"/>
      </w:rPr>
    </w:lvl>
  </w:abstractNum>
  <w:abstractNum w:abstractNumId="2" w15:restartNumberingAfterBreak="0">
    <w:nsid w:val="0D302E61"/>
    <w:multiLevelType w:val="multilevel"/>
    <w:tmpl w:val="140C80C2"/>
    <w:lvl w:ilvl="0">
      <w:start w:val="1"/>
      <w:numFmt w:val="bullet"/>
      <w:lvlText w:val="•"/>
      <w:lvlJc w:val="left"/>
      <w:pPr>
        <w:ind w:left="284" w:firstLine="0"/>
      </w:pPr>
      <w:rPr>
        <w:rFonts w:ascii="Arial" w:hAnsi="Arial" w:hint="default"/>
        <w:b w:val="0"/>
        <w:i w:val="0"/>
        <w:caps w:val="0"/>
        <w:strike w:val="0"/>
        <w:dstrike w:val="0"/>
        <w:vanish w:val="0"/>
        <w:color w:val="595959"/>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1D679A2"/>
    <w:multiLevelType w:val="hybridMultilevel"/>
    <w:tmpl w:val="510A5A9E"/>
    <w:lvl w:ilvl="0" w:tplc="D7CA0F78">
      <w:start w:val="1"/>
      <w:numFmt w:val="bulle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F27211"/>
    <w:multiLevelType w:val="multilevel"/>
    <w:tmpl w:val="B366F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6556274"/>
    <w:multiLevelType w:val="hybridMultilevel"/>
    <w:tmpl w:val="53C2A10C"/>
    <w:lvl w:ilvl="0" w:tplc="E7C400D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0650C9"/>
    <w:multiLevelType w:val="hybridMultilevel"/>
    <w:tmpl w:val="E19840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9661E86"/>
    <w:multiLevelType w:val="hybridMultilevel"/>
    <w:tmpl w:val="786AE61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AC664DE"/>
    <w:multiLevelType w:val="hybridMultilevel"/>
    <w:tmpl w:val="ED78DD8E"/>
    <w:lvl w:ilvl="0" w:tplc="3A089872">
      <w:start w:val="1"/>
      <w:numFmt w:val="bullet"/>
      <w:lvlText w:val="•"/>
      <w:lvlJc w:val="left"/>
      <w:pPr>
        <w:ind w:left="720" w:hanging="360"/>
      </w:pPr>
      <w:rPr>
        <w:rFonts w:ascii="Arial" w:hAnsi="Arial" w:hint="default"/>
      </w:rPr>
    </w:lvl>
    <w:lvl w:ilvl="1" w:tplc="C52E256E">
      <w:start w:val="1"/>
      <w:numFmt w:val="bullet"/>
      <w:lvlText w:val="o"/>
      <w:lvlJc w:val="left"/>
      <w:pPr>
        <w:ind w:left="1440" w:hanging="360"/>
      </w:pPr>
      <w:rPr>
        <w:rFonts w:ascii="Courier New" w:hAnsi="Courier New" w:hint="default"/>
      </w:rPr>
    </w:lvl>
    <w:lvl w:ilvl="2" w:tplc="4A4A74E4">
      <w:start w:val="1"/>
      <w:numFmt w:val="bullet"/>
      <w:lvlText w:val=""/>
      <w:lvlJc w:val="left"/>
      <w:pPr>
        <w:ind w:left="2160" w:hanging="360"/>
      </w:pPr>
      <w:rPr>
        <w:rFonts w:ascii="Wingdings" w:hAnsi="Wingdings" w:hint="default"/>
      </w:rPr>
    </w:lvl>
    <w:lvl w:ilvl="3" w:tplc="E06C5326">
      <w:start w:val="1"/>
      <w:numFmt w:val="bullet"/>
      <w:lvlText w:val=""/>
      <w:lvlJc w:val="left"/>
      <w:pPr>
        <w:ind w:left="2880" w:hanging="360"/>
      </w:pPr>
      <w:rPr>
        <w:rFonts w:ascii="Symbol" w:hAnsi="Symbol" w:hint="default"/>
      </w:rPr>
    </w:lvl>
    <w:lvl w:ilvl="4" w:tplc="2EDC2754">
      <w:start w:val="1"/>
      <w:numFmt w:val="bullet"/>
      <w:lvlText w:val="o"/>
      <w:lvlJc w:val="left"/>
      <w:pPr>
        <w:ind w:left="3600" w:hanging="360"/>
      </w:pPr>
      <w:rPr>
        <w:rFonts w:ascii="Courier New" w:hAnsi="Courier New" w:hint="default"/>
      </w:rPr>
    </w:lvl>
    <w:lvl w:ilvl="5" w:tplc="201E851A">
      <w:start w:val="1"/>
      <w:numFmt w:val="bullet"/>
      <w:lvlText w:val=""/>
      <w:lvlJc w:val="left"/>
      <w:pPr>
        <w:ind w:left="4320" w:hanging="360"/>
      </w:pPr>
      <w:rPr>
        <w:rFonts w:ascii="Wingdings" w:hAnsi="Wingdings" w:hint="default"/>
      </w:rPr>
    </w:lvl>
    <w:lvl w:ilvl="6" w:tplc="DD64DB06">
      <w:start w:val="1"/>
      <w:numFmt w:val="bullet"/>
      <w:lvlText w:val=""/>
      <w:lvlJc w:val="left"/>
      <w:pPr>
        <w:ind w:left="5040" w:hanging="360"/>
      </w:pPr>
      <w:rPr>
        <w:rFonts w:ascii="Symbol" w:hAnsi="Symbol" w:hint="default"/>
      </w:rPr>
    </w:lvl>
    <w:lvl w:ilvl="7" w:tplc="19729896">
      <w:start w:val="1"/>
      <w:numFmt w:val="bullet"/>
      <w:lvlText w:val="o"/>
      <w:lvlJc w:val="left"/>
      <w:pPr>
        <w:ind w:left="5760" w:hanging="360"/>
      </w:pPr>
      <w:rPr>
        <w:rFonts w:ascii="Courier New" w:hAnsi="Courier New" w:hint="default"/>
      </w:rPr>
    </w:lvl>
    <w:lvl w:ilvl="8" w:tplc="3C5AB91E">
      <w:start w:val="1"/>
      <w:numFmt w:val="bullet"/>
      <w:lvlText w:val=""/>
      <w:lvlJc w:val="left"/>
      <w:pPr>
        <w:ind w:left="6480" w:hanging="360"/>
      </w:pPr>
      <w:rPr>
        <w:rFonts w:ascii="Wingdings" w:hAnsi="Wingdings" w:hint="default"/>
      </w:rPr>
    </w:lvl>
  </w:abstractNum>
  <w:abstractNum w:abstractNumId="9" w15:restartNumberingAfterBreak="0">
    <w:nsid w:val="1F7B6B2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3A655CB"/>
    <w:multiLevelType w:val="hybridMultilevel"/>
    <w:tmpl w:val="B34AA1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44F2387"/>
    <w:multiLevelType w:val="multilevel"/>
    <w:tmpl w:val="153A9684"/>
    <w:lvl w:ilvl="0">
      <w:start w:val="1"/>
      <w:numFmt w:val="decimal"/>
      <w:lvlText w:val="%1."/>
      <w:lvlJc w:val="left"/>
      <w:pPr>
        <w:ind w:left="1077" w:hanging="360"/>
      </w:pPr>
    </w:lvl>
    <w:lvl w:ilvl="1">
      <w:start w:val="2"/>
      <w:numFmt w:val="decimal"/>
      <w:isLgl/>
      <w:lvlText w:val="%1.%2"/>
      <w:lvlJc w:val="left"/>
      <w:pPr>
        <w:ind w:left="1077" w:hanging="360"/>
      </w:pPr>
      <w:rPr>
        <w:rFonts w:hint="default"/>
      </w:rPr>
    </w:lvl>
    <w:lvl w:ilvl="2">
      <w:start w:val="1"/>
      <w:numFmt w:val="decimal"/>
      <w:isLgl/>
      <w:lvlText w:val="%1.%2.%3"/>
      <w:lvlJc w:val="left"/>
      <w:pPr>
        <w:ind w:left="1437" w:hanging="720"/>
      </w:pPr>
      <w:rPr>
        <w:rFonts w:hint="default"/>
      </w:rPr>
    </w:lvl>
    <w:lvl w:ilvl="3">
      <w:start w:val="1"/>
      <w:numFmt w:val="decimal"/>
      <w:isLgl/>
      <w:lvlText w:val="%1.%2.%3.%4"/>
      <w:lvlJc w:val="left"/>
      <w:pPr>
        <w:ind w:left="1437" w:hanging="720"/>
      </w:pPr>
      <w:rPr>
        <w:rFonts w:hint="default"/>
      </w:rPr>
    </w:lvl>
    <w:lvl w:ilvl="4">
      <w:start w:val="1"/>
      <w:numFmt w:val="decimal"/>
      <w:isLgl/>
      <w:lvlText w:val="%1.%2.%3.%4.%5"/>
      <w:lvlJc w:val="left"/>
      <w:pPr>
        <w:ind w:left="1797" w:hanging="1080"/>
      </w:pPr>
      <w:rPr>
        <w:rFonts w:hint="default"/>
      </w:rPr>
    </w:lvl>
    <w:lvl w:ilvl="5">
      <w:start w:val="1"/>
      <w:numFmt w:val="decimal"/>
      <w:isLgl/>
      <w:lvlText w:val="%1.%2.%3.%4.%5.%6"/>
      <w:lvlJc w:val="left"/>
      <w:pPr>
        <w:ind w:left="1797" w:hanging="1080"/>
      </w:pPr>
      <w:rPr>
        <w:rFonts w:hint="default"/>
      </w:rPr>
    </w:lvl>
    <w:lvl w:ilvl="6">
      <w:start w:val="1"/>
      <w:numFmt w:val="decimal"/>
      <w:isLgl/>
      <w:lvlText w:val="%1.%2.%3.%4.%5.%6.%7"/>
      <w:lvlJc w:val="left"/>
      <w:pPr>
        <w:ind w:left="2157" w:hanging="1440"/>
      </w:pPr>
      <w:rPr>
        <w:rFonts w:hint="default"/>
      </w:rPr>
    </w:lvl>
    <w:lvl w:ilvl="7">
      <w:start w:val="1"/>
      <w:numFmt w:val="decimal"/>
      <w:isLgl/>
      <w:lvlText w:val="%1.%2.%3.%4.%5.%6.%7.%8"/>
      <w:lvlJc w:val="left"/>
      <w:pPr>
        <w:ind w:left="2157" w:hanging="1440"/>
      </w:pPr>
      <w:rPr>
        <w:rFonts w:hint="default"/>
      </w:rPr>
    </w:lvl>
    <w:lvl w:ilvl="8">
      <w:start w:val="1"/>
      <w:numFmt w:val="decimal"/>
      <w:isLgl/>
      <w:lvlText w:val="%1.%2.%3.%4.%5.%6.%7.%8.%9"/>
      <w:lvlJc w:val="left"/>
      <w:pPr>
        <w:ind w:left="2517" w:hanging="1800"/>
      </w:pPr>
      <w:rPr>
        <w:rFonts w:hint="default"/>
      </w:rPr>
    </w:lvl>
  </w:abstractNum>
  <w:abstractNum w:abstractNumId="12" w15:restartNumberingAfterBreak="0">
    <w:nsid w:val="25141CF7"/>
    <w:multiLevelType w:val="hybridMultilevel"/>
    <w:tmpl w:val="7C462E2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7E4136F"/>
    <w:multiLevelType w:val="hybridMultilevel"/>
    <w:tmpl w:val="EF86AAD0"/>
    <w:lvl w:ilvl="0" w:tplc="E78EED1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BAE51C7"/>
    <w:multiLevelType w:val="hybridMultilevel"/>
    <w:tmpl w:val="F6B081BC"/>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15" w15:restartNumberingAfterBreak="0">
    <w:nsid w:val="3D842095"/>
    <w:multiLevelType w:val="hybridMultilevel"/>
    <w:tmpl w:val="D41CF502"/>
    <w:lvl w:ilvl="0" w:tplc="0E2E5098">
      <w:start w:val="1"/>
      <w:numFmt w:val="decimal"/>
      <w:pStyle w:val="Answernumbered"/>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E283C19"/>
    <w:multiLevelType w:val="multilevel"/>
    <w:tmpl w:val="5CD60782"/>
    <w:lvl w:ilvl="0">
      <w:start w:val="1"/>
      <w:numFmt w:val="decimal"/>
      <w:lvlText w:val="%1."/>
      <w:lvlJc w:val="left"/>
      <w:pPr>
        <w:ind w:left="357"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40F706D7"/>
    <w:multiLevelType w:val="hybridMultilevel"/>
    <w:tmpl w:val="4C827C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15764F2"/>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6F57573"/>
    <w:multiLevelType w:val="hybridMultilevel"/>
    <w:tmpl w:val="CA1C4782"/>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48A47D45"/>
    <w:multiLevelType w:val="hybridMultilevel"/>
    <w:tmpl w:val="0F8A9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0535390"/>
    <w:multiLevelType w:val="hybridMultilevel"/>
    <w:tmpl w:val="40846720"/>
    <w:lvl w:ilvl="0" w:tplc="C6F099F2">
      <w:start w:val="1"/>
      <w:numFmt w:val="bullet"/>
      <w:lvlText w:val="•"/>
      <w:lvlJc w:val="left"/>
      <w:pPr>
        <w:tabs>
          <w:tab w:val="num" w:pos="284"/>
        </w:tabs>
        <w:ind w:left="284" w:hanging="284"/>
      </w:pPr>
      <w:rPr>
        <w:rFonts w:ascii="Arial" w:hAnsi="Arial" w:hint="default"/>
        <w:b w:val="0"/>
        <w:i w:val="0"/>
        <w:caps w:val="0"/>
        <w:strike w:val="0"/>
        <w:dstrike w:val="0"/>
        <w:vanish w:val="0"/>
        <w:color w:val="E3061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74E2247"/>
    <w:multiLevelType w:val="hybridMultilevel"/>
    <w:tmpl w:val="7CBCB860"/>
    <w:lvl w:ilvl="0" w:tplc="BE0095B6">
      <w:start w:val="1"/>
      <w:numFmt w:val="bullet"/>
      <w:lvlText w:val="–"/>
      <w:lvlJc w:val="left"/>
      <w:pPr>
        <w:tabs>
          <w:tab w:val="num" w:pos="567"/>
        </w:tabs>
        <w:ind w:left="175" w:firstLine="109"/>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911322B"/>
    <w:multiLevelType w:val="multilevel"/>
    <w:tmpl w:val="5AAAC4B0"/>
    <w:lvl w:ilvl="0">
      <w:start w:val="1"/>
      <w:numFmt w:val="bullet"/>
      <w:lvlText w:val="•"/>
      <w:lvlJc w:val="left"/>
      <w:pPr>
        <w:ind w:left="284" w:firstLine="0"/>
      </w:pPr>
      <w:rPr>
        <w:rFonts w:ascii="Arial" w:hAnsi="Arial" w:hint="default"/>
        <w:b w:val="0"/>
        <w:i w:val="0"/>
        <w:caps w:val="0"/>
        <w:strike w:val="0"/>
        <w:dstrike w:val="0"/>
        <w:vanish w:val="0"/>
        <w:color w:val="595959"/>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5989168F"/>
    <w:multiLevelType w:val="multilevel"/>
    <w:tmpl w:val="75188282"/>
    <w:lvl w:ilvl="0">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59C812AB"/>
    <w:multiLevelType w:val="multilevel"/>
    <w:tmpl w:val="EFD0AC70"/>
    <w:lvl w:ilvl="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5D8E55F4"/>
    <w:multiLevelType w:val="multilevel"/>
    <w:tmpl w:val="7C703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3DC2907"/>
    <w:multiLevelType w:val="hybridMultilevel"/>
    <w:tmpl w:val="91CE2FCE"/>
    <w:lvl w:ilvl="0" w:tplc="D0E8F08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89C6FE9"/>
    <w:multiLevelType w:val="multilevel"/>
    <w:tmpl w:val="AE4882FC"/>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ACB328B"/>
    <w:multiLevelType w:val="hybridMultilevel"/>
    <w:tmpl w:val="78282A66"/>
    <w:lvl w:ilvl="0" w:tplc="5F0A842A">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C7C0E88"/>
    <w:multiLevelType w:val="hybridMultilevel"/>
    <w:tmpl w:val="75188282"/>
    <w:lvl w:ilvl="0" w:tplc="305CC07C">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CF670B5"/>
    <w:multiLevelType w:val="hybridMultilevel"/>
    <w:tmpl w:val="1966D38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0FB2FA3"/>
    <w:multiLevelType w:val="multilevel"/>
    <w:tmpl w:val="46266B76"/>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76B67071"/>
    <w:multiLevelType w:val="hybridMultilevel"/>
    <w:tmpl w:val="E178379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773F704B"/>
    <w:multiLevelType w:val="hybridMultilevel"/>
    <w:tmpl w:val="926815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7E67E72"/>
    <w:multiLevelType w:val="hybridMultilevel"/>
    <w:tmpl w:val="69A8EE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9A171C9"/>
    <w:multiLevelType w:val="multilevel"/>
    <w:tmpl w:val="9774B8C2"/>
    <w:styleLink w:val="StyleBulleted"/>
    <w:lvl w:ilvl="0">
      <w:start w:val="1"/>
      <w:numFmt w:val="bullet"/>
      <w:lvlText w:val=""/>
      <w:lvlJc w:val="left"/>
      <w:pPr>
        <w:tabs>
          <w:tab w:val="num" w:pos="360"/>
        </w:tabs>
        <w:ind w:left="360" w:hanging="360"/>
      </w:pPr>
      <w:rPr>
        <w:rFonts w:ascii="Symbol" w:hAnsi="Symbol"/>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B826F77"/>
    <w:multiLevelType w:val="multilevel"/>
    <w:tmpl w:val="18D2AE2C"/>
    <w:lvl w:ilvl="0">
      <w:start w:val="1"/>
      <w:numFmt w:val="decimal"/>
      <w:pStyle w:val="UnitLO"/>
      <w:lvlText w:val="%1."/>
      <w:lvlJc w:val="left"/>
      <w:pPr>
        <w:tabs>
          <w:tab w:val="num" w:pos="340"/>
        </w:tabs>
        <w:ind w:left="340" w:hanging="340"/>
      </w:pPr>
      <w:rPr>
        <w:rFonts w:hint="default"/>
        <w:b w:val="0"/>
      </w:rPr>
    </w:lvl>
    <w:lvl w:ilvl="1">
      <w:start w:val="1"/>
      <w:numFmt w:val="decimal"/>
      <w:pStyle w:val="UnitLO-AC"/>
      <w:lvlText w:val="%1.%2"/>
      <w:lvlJc w:val="left"/>
      <w:pPr>
        <w:tabs>
          <w:tab w:val="num" w:pos="510"/>
        </w:tabs>
        <w:ind w:left="510" w:hanging="510"/>
      </w:pPr>
      <w:rPr>
        <w:rFonts w:ascii="CongressSans" w:hAnsi="CongressSans" w:hint="default"/>
        <w:b w:val="0"/>
        <w:sz w:val="22"/>
      </w:rPr>
    </w:lvl>
    <w:lvl w:ilvl="2">
      <w:start w:val="1"/>
      <w:numFmt w:val="lowerLetter"/>
      <w:pStyle w:val="UnitLO-AC2"/>
      <w:lvlText w:val="%3."/>
      <w:lvlJc w:val="left"/>
      <w:pPr>
        <w:tabs>
          <w:tab w:val="num" w:pos="964"/>
        </w:tabs>
        <w:ind w:left="964" w:hanging="284"/>
      </w:pPr>
      <w:rPr>
        <w:rFonts w:hint="default"/>
        <w:b w:val="0"/>
        <w:i w:val="0"/>
        <w:sz w:val="22"/>
        <w:szCs w:val="22"/>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7F40089F"/>
    <w:multiLevelType w:val="multilevel"/>
    <w:tmpl w:val="153A9684"/>
    <w:lvl w:ilvl="0">
      <w:start w:val="1"/>
      <w:numFmt w:val="decimal"/>
      <w:lvlText w:val="%1."/>
      <w:lvlJc w:val="left"/>
      <w:pPr>
        <w:ind w:left="1077" w:hanging="360"/>
      </w:pPr>
    </w:lvl>
    <w:lvl w:ilvl="1">
      <w:start w:val="2"/>
      <w:numFmt w:val="decimal"/>
      <w:isLgl/>
      <w:lvlText w:val="%1.%2"/>
      <w:lvlJc w:val="left"/>
      <w:pPr>
        <w:ind w:left="1077" w:hanging="360"/>
      </w:pPr>
      <w:rPr>
        <w:rFonts w:hint="default"/>
      </w:rPr>
    </w:lvl>
    <w:lvl w:ilvl="2">
      <w:start w:val="1"/>
      <w:numFmt w:val="decimal"/>
      <w:isLgl/>
      <w:lvlText w:val="%1.%2.%3"/>
      <w:lvlJc w:val="left"/>
      <w:pPr>
        <w:ind w:left="1437" w:hanging="720"/>
      </w:pPr>
      <w:rPr>
        <w:rFonts w:hint="default"/>
      </w:rPr>
    </w:lvl>
    <w:lvl w:ilvl="3">
      <w:start w:val="1"/>
      <w:numFmt w:val="decimal"/>
      <w:isLgl/>
      <w:lvlText w:val="%1.%2.%3.%4"/>
      <w:lvlJc w:val="left"/>
      <w:pPr>
        <w:ind w:left="1437" w:hanging="720"/>
      </w:pPr>
      <w:rPr>
        <w:rFonts w:hint="default"/>
      </w:rPr>
    </w:lvl>
    <w:lvl w:ilvl="4">
      <w:start w:val="1"/>
      <w:numFmt w:val="decimal"/>
      <w:isLgl/>
      <w:lvlText w:val="%1.%2.%3.%4.%5"/>
      <w:lvlJc w:val="left"/>
      <w:pPr>
        <w:ind w:left="1797" w:hanging="1080"/>
      </w:pPr>
      <w:rPr>
        <w:rFonts w:hint="default"/>
      </w:rPr>
    </w:lvl>
    <w:lvl w:ilvl="5">
      <w:start w:val="1"/>
      <w:numFmt w:val="decimal"/>
      <w:isLgl/>
      <w:lvlText w:val="%1.%2.%3.%4.%5.%6"/>
      <w:lvlJc w:val="left"/>
      <w:pPr>
        <w:ind w:left="1797" w:hanging="1080"/>
      </w:pPr>
      <w:rPr>
        <w:rFonts w:hint="default"/>
      </w:rPr>
    </w:lvl>
    <w:lvl w:ilvl="6">
      <w:start w:val="1"/>
      <w:numFmt w:val="decimal"/>
      <w:isLgl/>
      <w:lvlText w:val="%1.%2.%3.%4.%5.%6.%7"/>
      <w:lvlJc w:val="left"/>
      <w:pPr>
        <w:ind w:left="2157" w:hanging="1440"/>
      </w:pPr>
      <w:rPr>
        <w:rFonts w:hint="default"/>
      </w:rPr>
    </w:lvl>
    <w:lvl w:ilvl="7">
      <w:start w:val="1"/>
      <w:numFmt w:val="decimal"/>
      <w:isLgl/>
      <w:lvlText w:val="%1.%2.%3.%4.%5.%6.%7.%8"/>
      <w:lvlJc w:val="left"/>
      <w:pPr>
        <w:ind w:left="2157" w:hanging="1440"/>
      </w:pPr>
      <w:rPr>
        <w:rFonts w:hint="default"/>
      </w:rPr>
    </w:lvl>
    <w:lvl w:ilvl="8">
      <w:start w:val="1"/>
      <w:numFmt w:val="decimal"/>
      <w:isLgl/>
      <w:lvlText w:val="%1.%2.%3.%4.%5.%6.%7.%8.%9"/>
      <w:lvlJc w:val="left"/>
      <w:pPr>
        <w:ind w:left="2517" w:hanging="1800"/>
      </w:pPr>
      <w:rPr>
        <w:rFonts w:hint="default"/>
      </w:rPr>
    </w:lvl>
  </w:abstractNum>
  <w:num w:numId="1">
    <w:abstractNumId w:val="8"/>
  </w:num>
  <w:num w:numId="2">
    <w:abstractNumId w:val="9"/>
  </w:num>
  <w:num w:numId="3">
    <w:abstractNumId w:val="22"/>
  </w:num>
  <w:num w:numId="4">
    <w:abstractNumId w:val="30"/>
  </w:num>
  <w:num w:numId="5">
    <w:abstractNumId w:val="24"/>
  </w:num>
  <w:num w:numId="6">
    <w:abstractNumId w:val="13"/>
  </w:num>
  <w:num w:numId="7">
    <w:abstractNumId w:val="23"/>
  </w:num>
  <w:num w:numId="8">
    <w:abstractNumId w:val="13"/>
  </w:num>
  <w:num w:numId="9">
    <w:abstractNumId w:val="2"/>
  </w:num>
  <w:num w:numId="10">
    <w:abstractNumId w:val="13"/>
    <w:lvlOverride w:ilvl="0">
      <w:startOverride w:val="1"/>
    </w:lvlOverride>
  </w:num>
  <w:num w:numId="11">
    <w:abstractNumId w:val="25"/>
  </w:num>
  <w:num w:numId="12">
    <w:abstractNumId w:val="21"/>
  </w:num>
  <w:num w:numId="13">
    <w:abstractNumId w:val="10"/>
  </w:num>
  <w:num w:numId="14">
    <w:abstractNumId w:val="19"/>
  </w:num>
  <w:num w:numId="15">
    <w:abstractNumId w:val="27"/>
  </w:num>
  <w:num w:numId="16">
    <w:abstractNumId w:val="17"/>
  </w:num>
  <w:num w:numId="17">
    <w:abstractNumId w:val="12"/>
  </w:num>
  <w:num w:numId="18">
    <w:abstractNumId w:val="33"/>
  </w:num>
  <w:num w:numId="19">
    <w:abstractNumId w:val="35"/>
  </w:num>
  <w:num w:numId="20">
    <w:abstractNumId w:val="5"/>
  </w:num>
  <w:num w:numId="21">
    <w:abstractNumId w:val="3"/>
  </w:num>
  <w:num w:numId="22">
    <w:abstractNumId w:val="15"/>
  </w:num>
  <w:num w:numId="23">
    <w:abstractNumId w:val="15"/>
    <w:lvlOverride w:ilvl="0">
      <w:startOverride w:val="1"/>
    </w:lvlOverride>
  </w:num>
  <w:num w:numId="24">
    <w:abstractNumId w:val="32"/>
  </w:num>
  <w:num w:numId="25">
    <w:abstractNumId w:val="15"/>
    <w:lvlOverride w:ilvl="0">
      <w:startOverride w:val="1"/>
    </w:lvlOverride>
  </w:num>
  <w:num w:numId="26">
    <w:abstractNumId w:val="15"/>
    <w:lvlOverride w:ilvl="0">
      <w:startOverride w:val="1"/>
    </w:lvlOverride>
  </w:num>
  <w:num w:numId="27">
    <w:abstractNumId w:val="16"/>
  </w:num>
  <w:num w:numId="28">
    <w:abstractNumId w:val="28"/>
  </w:num>
  <w:num w:numId="29">
    <w:abstractNumId w:val="15"/>
    <w:lvlOverride w:ilvl="0">
      <w:startOverride w:val="1"/>
    </w:lvlOverride>
  </w:num>
  <w:num w:numId="30">
    <w:abstractNumId w:val="29"/>
  </w:num>
  <w:num w:numId="31">
    <w:abstractNumId w:val="15"/>
  </w:num>
  <w:num w:numId="32">
    <w:abstractNumId w:val="15"/>
    <w:lvlOverride w:ilvl="0">
      <w:startOverride w:val="1"/>
    </w:lvlOverride>
  </w:num>
  <w:num w:numId="33">
    <w:abstractNumId w:val="15"/>
    <w:lvlOverride w:ilvl="0">
      <w:startOverride w:val="1"/>
    </w:lvlOverride>
  </w:num>
  <w:num w:numId="34">
    <w:abstractNumId w:val="0"/>
  </w:num>
  <w:num w:numId="35">
    <w:abstractNumId w:val="18"/>
  </w:num>
  <w:num w:numId="36">
    <w:abstractNumId w:val="4"/>
  </w:num>
  <w:num w:numId="37">
    <w:abstractNumId w:val="26"/>
  </w:num>
  <w:num w:numId="38">
    <w:abstractNumId w:val="11"/>
  </w:num>
  <w:num w:numId="39">
    <w:abstractNumId w:val="20"/>
  </w:num>
  <w:num w:numId="40">
    <w:abstractNumId w:val="38"/>
  </w:num>
  <w:num w:numId="41">
    <w:abstractNumId w:val="1"/>
  </w:num>
  <w:num w:numId="42">
    <w:abstractNumId w:val="37"/>
  </w:num>
  <w:num w:numId="43">
    <w:abstractNumId w:val="36"/>
  </w:num>
  <w:num w:numId="4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4"/>
  </w:num>
  <w:num w:numId="46">
    <w:abstractNumId w:val="7"/>
  </w:num>
  <w:num w:numId="47">
    <w:abstractNumId w:val="34"/>
  </w:num>
  <w:num w:numId="48">
    <w:abstractNumId w:val="31"/>
  </w:num>
  <w:num w:numId="4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33BD"/>
    <w:rsid w:val="0004201C"/>
    <w:rsid w:val="00082C62"/>
    <w:rsid w:val="00092A1C"/>
    <w:rsid w:val="000B231F"/>
    <w:rsid w:val="000C1B90"/>
    <w:rsid w:val="000C6244"/>
    <w:rsid w:val="000E194B"/>
    <w:rsid w:val="00110217"/>
    <w:rsid w:val="001259FF"/>
    <w:rsid w:val="0014141E"/>
    <w:rsid w:val="00143717"/>
    <w:rsid w:val="001439C9"/>
    <w:rsid w:val="00152AC3"/>
    <w:rsid w:val="00156AF3"/>
    <w:rsid w:val="00171E28"/>
    <w:rsid w:val="0019491D"/>
    <w:rsid w:val="001D2A06"/>
    <w:rsid w:val="001F74AD"/>
    <w:rsid w:val="00243CCB"/>
    <w:rsid w:val="002B248F"/>
    <w:rsid w:val="002C4032"/>
    <w:rsid w:val="002D07A8"/>
    <w:rsid w:val="0030078D"/>
    <w:rsid w:val="003405EA"/>
    <w:rsid w:val="003769E1"/>
    <w:rsid w:val="00404B31"/>
    <w:rsid w:val="004145CA"/>
    <w:rsid w:val="00433A94"/>
    <w:rsid w:val="00474F67"/>
    <w:rsid w:val="00475ED9"/>
    <w:rsid w:val="0048500D"/>
    <w:rsid w:val="004A2174"/>
    <w:rsid w:val="004C03B1"/>
    <w:rsid w:val="004D0309"/>
    <w:rsid w:val="00524E1B"/>
    <w:rsid w:val="00563A23"/>
    <w:rsid w:val="00573FF9"/>
    <w:rsid w:val="00587328"/>
    <w:rsid w:val="00590153"/>
    <w:rsid w:val="00595EC6"/>
    <w:rsid w:val="005F1A1B"/>
    <w:rsid w:val="006135C0"/>
    <w:rsid w:val="006444C1"/>
    <w:rsid w:val="006642FD"/>
    <w:rsid w:val="00672AE3"/>
    <w:rsid w:val="006807B0"/>
    <w:rsid w:val="00691B95"/>
    <w:rsid w:val="006B798A"/>
    <w:rsid w:val="006D32C0"/>
    <w:rsid w:val="006D3AA3"/>
    <w:rsid w:val="006D4994"/>
    <w:rsid w:val="006E1028"/>
    <w:rsid w:val="006E19C2"/>
    <w:rsid w:val="006F7BAF"/>
    <w:rsid w:val="007171A6"/>
    <w:rsid w:val="00796699"/>
    <w:rsid w:val="00797FA7"/>
    <w:rsid w:val="007990E9"/>
    <w:rsid w:val="0080464D"/>
    <w:rsid w:val="008051BF"/>
    <w:rsid w:val="00832AD4"/>
    <w:rsid w:val="008523EA"/>
    <w:rsid w:val="008768C0"/>
    <w:rsid w:val="008C1F1C"/>
    <w:rsid w:val="008D47A6"/>
    <w:rsid w:val="009032D6"/>
    <w:rsid w:val="00930403"/>
    <w:rsid w:val="00937EB1"/>
    <w:rsid w:val="00946AF6"/>
    <w:rsid w:val="00963B2E"/>
    <w:rsid w:val="00981A5E"/>
    <w:rsid w:val="009975A0"/>
    <w:rsid w:val="009C5C6E"/>
    <w:rsid w:val="009F5CD6"/>
    <w:rsid w:val="00A2454C"/>
    <w:rsid w:val="00A47589"/>
    <w:rsid w:val="00A60073"/>
    <w:rsid w:val="00A60089"/>
    <w:rsid w:val="00A70C46"/>
    <w:rsid w:val="00A72EE7"/>
    <w:rsid w:val="00A90E92"/>
    <w:rsid w:val="00A95D7C"/>
    <w:rsid w:val="00AA0E5F"/>
    <w:rsid w:val="00AE245C"/>
    <w:rsid w:val="00B054EC"/>
    <w:rsid w:val="00B1FBE0"/>
    <w:rsid w:val="00B261C8"/>
    <w:rsid w:val="00B47854"/>
    <w:rsid w:val="00BA0F62"/>
    <w:rsid w:val="00BB281F"/>
    <w:rsid w:val="00BE2C21"/>
    <w:rsid w:val="00BE4474"/>
    <w:rsid w:val="00C01D20"/>
    <w:rsid w:val="00C202BF"/>
    <w:rsid w:val="00C3686C"/>
    <w:rsid w:val="00C6399E"/>
    <w:rsid w:val="00C76408"/>
    <w:rsid w:val="00C858D7"/>
    <w:rsid w:val="00CD5BB4"/>
    <w:rsid w:val="00D04D79"/>
    <w:rsid w:val="00D073BC"/>
    <w:rsid w:val="00D41DCA"/>
    <w:rsid w:val="00D43A10"/>
    <w:rsid w:val="00D56B82"/>
    <w:rsid w:val="00D61B83"/>
    <w:rsid w:val="00D8173D"/>
    <w:rsid w:val="00DA2485"/>
    <w:rsid w:val="00DE29A8"/>
    <w:rsid w:val="00E17C38"/>
    <w:rsid w:val="00EA5E7D"/>
    <w:rsid w:val="00EA5EBD"/>
    <w:rsid w:val="00F03E33"/>
    <w:rsid w:val="00F15749"/>
    <w:rsid w:val="00F42A36"/>
    <w:rsid w:val="00F83CEB"/>
    <w:rsid w:val="00F86994"/>
    <w:rsid w:val="00FB3746"/>
    <w:rsid w:val="00FD52DA"/>
    <w:rsid w:val="00FF2FC2"/>
    <w:rsid w:val="01A81426"/>
    <w:rsid w:val="026E3B26"/>
    <w:rsid w:val="030786D2"/>
    <w:rsid w:val="030FCE0A"/>
    <w:rsid w:val="03F31307"/>
    <w:rsid w:val="049D5F46"/>
    <w:rsid w:val="05AC69A3"/>
    <w:rsid w:val="06DAB0A0"/>
    <w:rsid w:val="06DFC4DD"/>
    <w:rsid w:val="06E220F6"/>
    <w:rsid w:val="07A5FFF0"/>
    <w:rsid w:val="08147306"/>
    <w:rsid w:val="0848638E"/>
    <w:rsid w:val="0B44E511"/>
    <w:rsid w:val="0C012732"/>
    <w:rsid w:val="0CA2FFE6"/>
    <w:rsid w:val="0CAF8BB1"/>
    <w:rsid w:val="0E139497"/>
    <w:rsid w:val="0F0321C5"/>
    <w:rsid w:val="0F24A953"/>
    <w:rsid w:val="118F9478"/>
    <w:rsid w:val="136A5406"/>
    <w:rsid w:val="1470539D"/>
    <w:rsid w:val="170CD687"/>
    <w:rsid w:val="17BE8987"/>
    <w:rsid w:val="1803982C"/>
    <w:rsid w:val="18331E01"/>
    <w:rsid w:val="192A4D1B"/>
    <w:rsid w:val="19BCD893"/>
    <w:rsid w:val="1A2CBC42"/>
    <w:rsid w:val="1B3890E7"/>
    <w:rsid w:val="1C3D04F9"/>
    <w:rsid w:val="1EAD5698"/>
    <w:rsid w:val="1FDC35FD"/>
    <w:rsid w:val="1FE9EDA5"/>
    <w:rsid w:val="2117D857"/>
    <w:rsid w:val="220C627D"/>
    <w:rsid w:val="22A6E1F7"/>
    <w:rsid w:val="2320419E"/>
    <w:rsid w:val="23AE08AD"/>
    <w:rsid w:val="244550FE"/>
    <w:rsid w:val="27CF3D5F"/>
    <w:rsid w:val="29987CF5"/>
    <w:rsid w:val="2A38BA68"/>
    <w:rsid w:val="2C12E2D3"/>
    <w:rsid w:val="2C4DCE8D"/>
    <w:rsid w:val="2C53BFDB"/>
    <w:rsid w:val="2CE35D2C"/>
    <w:rsid w:val="2DAEB75C"/>
    <w:rsid w:val="2E029B35"/>
    <w:rsid w:val="2E23B079"/>
    <w:rsid w:val="301C1F95"/>
    <w:rsid w:val="30FDB4E1"/>
    <w:rsid w:val="335388D9"/>
    <w:rsid w:val="34626F75"/>
    <w:rsid w:val="347ACC9D"/>
    <w:rsid w:val="34930353"/>
    <w:rsid w:val="3551F1F0"/>
    <w:rsid w:val="35D5B2C5"/>
    <w:rsid w:val="3605EAF0"/>
    <w:rsid w:val="362011F0"/>
    <w:rsid w:val="36280218"/>
    <w:rsid w:val="36DD355A"/>
    <w:rsid w:val="36E36CC8"/>
    <w:rsid w:val="37036D63"/>
    <w:rsid w:val="37BB7534"/>
    <w:rsid w:val="37CD1B8B"/>
    <w:rsid w:val="389E874E"/>
    <w:rsid w:val="38B6FA88"/>
    <w:rsid w:val="38D7959B"/>
    <w:rsid w:val="397B3546"/>
    <w:rsid w:val="39CF7790"/>
    <w:rsid w:val="3BE5E595"/>
    <w:rsid w:val="3C5405B4"/>
    <w:rsid w:val="3C67D737"/>
    <w:rsid w:val="3C8AFCC7"/>
    <w:rsid w:val="3CFDD82F"/>
    <w:rsid w:val="3DD79F5A"/>
    <w:rsid w:val="3F5A1C5B"/>
    <w:rsid w:val="40B60611"/>
    <w:rsid w:val="41852ACA"/>
    <w:rsid w:val="429C2751"/>
    <w:rsid w:val="437B6CB0"/>
    <w:rsid w:val="441C14F2"/>
    <w:rsid w:val="44CD1149"/>
    <w:rsid w:val="47242059"/>
    <w:rsid w:val="4851C9C8"/>
    <w:rsid w:val="48A108E7"/>
    <w:rsid w:val="491B3EC0"/>
    <w:rsid w:val="4ABFC44E"/>
    <w:rsid w:val="4B1887DB"/>
    <w:rsid w:val="4B85FDBF"/>
    <w:rsid w:val="4BBBD4F3"/>
    <w:rsid w:val="4BCBDB5A"/>
    <w:rsid w:val="4BFEB2BA"/>
    <w:rsid w:val="4C13DC7F"/>
    <w:rsid w:val="4CB11A81"/>
    <w:rsid w:val="4D8EAA74"/>
    <w:rsid w:val="4E74DAEF"/>
    <w:rsid w:val="4EC3EB77"/>
    <w:rsid w:val="4F6CA616"/>
    <w:rsid w:val="5080A786"/>
    <w:rsid w:val="51CE40F0"/>
    <w:rsid w:val="51DCBE25"/>
    <w:rsid w:val="525BC709"/>
    <w:rsid w:val="536E2F35"/>
    <w:rsid w:val="54C65268"/>
    <w:rsid w:val="554636D3"/>
    <w:rsid w:val="554FB794"/>
    <w:rsid w:val="56D329CA"/>
    <w:rsid w:val="57604B44"/>
    <w:rsid w:val="5780033D"/>
    <w:rsid w:val="5781BC99"/>
    <w:rsid w:val="58888108"/>
    <w:rsid w:val="59988FF0"/>
    <w:rsid w:val="59E49822"/>
    <w:rsid w:val="5B33CF11"/>
    <w:rsid w:val="5BD0BE2E"/>
    <w:rsid w:val="5D342B0A"/>
    <w:rsid w:val="5F715013"/>
    <w:rsid w:val="5FA72EC9"/>
    <w:rsid w:val="6142CCFC"/>
    <w:rsid w:val="61871CBC"/>
    <w:rsid w:val="618928A5"/>
    <w:rsid w:val="643180E3"/>
    <w:rsid w:val="66A1521C"/>
    <w:rsid w:val="67DCB563"/>
    <w:rsid w:val="68704124"/>
    <w:rsid w:val="68BDF3D9"/>
    <w:rsid w:val="68D8B9A1"/>
    <w:rsid w:val="696A68B3"/>
    <w:rsid w:val="696C393C"/>
    <w:rsid w:val="6A6DB985"/>
    <w:rsid w:val="6AB381B0"/>
    <w:rsid w:val="6AC84336"/>
    <w:rsid w:val="6B3E5D1D"/>
    <w:rsid w:val="6BE05DF5"/>
    <w:rsid w:val="6BF5C1C2"/>
    <w:rsid w:val="6C505B97"/>
    <w:rsid w:val="6CA7B068"/>
    <w:rsid w:val="6D296326"/>
    <w:rsid w:val="6DB6A40D"/>
    <w:rsid w:val="6E730B41"/>
    <w:rsid w:val="6E75A6CD"/>
    <w:rsid w:val="7032E3E4"/>
    <w:rsid w:val="709D79AD"/>
    <w:rsid w:val="71AC4E92"/>
    <w:rsid w:val="71F5E44F"/>
    <w:rsid w:val="72EF0E5C"/>
    <w:rsid w:val="74C9410E"/>
    <w:rsid w:val="752EB5BB"/>
    <w:rsid w:val="76EA1676"/>
    <w:rsid w:val="77816F2C"/>
    <w:rsid w:val="789B8FB3"/>
    <w:rsid w:val="78EA5AF7"/>
    <w:rsid w:val="7A02C483"/>
    <w:rsid w:val="7A956397"/>
    <w:rsid w:val="7D9C6CC0"/>
    <w:rsid w:val="7EC027F9"/>
    <w:rsid w:val="7EEAF166"/>
    <w:rsid w:val="7EF67190"/>
    <w:rsid w:val="7EFF04A1"/>
    <w:rsid w:val="7F9AAE08"/>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177129"/>
  <w15:docId w15:val="{54CDA4E7-5B87-4111-B3E9-1400140DA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1" w:uiPriority="9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02B24"/>
    <w:pPr>
      <w:spacing w:before="80" w:after="80" w:line="260" w:lineRule="exact"/>
    </w:pPr>
    <w:rPr>
      <w:rFonts w:ascii="Arial" w:hAnsi="Arial"/>
      <w:sz w:val="22"/>
      <w:szCs w:val="24"/>
      <w:lang w:eastAsia="en-US"/>
    </w:rPr>
  </w:style>
  <w:style w:type="paragraph" w:styleId="Heading1">
    <w:name w:val="heading 1"/>
    <w:basedOn w:val="Normal"/>
    <w:next w:val="Normal"/>
    <w:link w:val="Heading1Char"/>
    <w:uiPriority w:val="99"/>
    <w:qFormat/>
    <w:rsid w:val="00F03E33"/>
    <w:pPr>
      <w:spacing w:before="0" w:after="360" w:line="320" w:lineRule="exact"/>
      <w:outlineLvl w:val="0"/>
    </w:pPr>
    <w:rPr>
      <w:rFonts w:eastAsia="Times New Roman" w:cs="Arial"/>
      <w:b/>
      <w:bCs/>
      <w:color w:val="0077E3"/>
      <w:sz w:val="32"/>
    </w:rPr>
  </w:style>
  <w:style w:type="paragraph" w:styleId="Heading2">
    <w:name w:val="heading 2"/>
    <w:basedOn w:val="Normal"/>
    <w:next w:val="Normal"/>
    <w:link w:val="Heading2Char"/>
    <w:rsid w:val="00AE245C"/>
    <w:pPr>
      <w:keepNext/>
      <w:spacing w:before="0" w:after="160"/>
      <w:outlineLvl w:val="1"/>
    </w:pPr>
    <w:rPr>
      <w:rFonts w:eastAsia="Times New Roman"/>
      <w:b/>
      <w:bCs/>
      <w:sz w:val="26"/>
    </w:rPr>
  </w:style>
  <w:style w:type="paragraph" w:styleId="Heading3">
    <w:name w:val="heading 3"/>
    <w:basedOn w:val="Normal"/>
    <w:next w:val="Normal"/>
    <w:link w:val="Heading3Char"/>
    <w:rsid w:val="00F03E33"/>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F03E33"/>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paragraph" w:customStyle="1" w:styleId="Normalbulletlist">
    <w:name w:val="Normal bullet list"/>
    <w:basedOn w:val="Normal"/>
    <w:rsid w:val="00F03E33"/>
    <w:pPr>
      <w:numPr>
        <w:numId w:val="20"/>
      </w:numPr>
    </w:pPr>
    <w:rPr>
      <w:rFonts w:eastAsia="Times New Roman"/>
      <w:bCs/>
    </w:rPr>
  </w:style>
  <w:style w:type="paragraph" w:customStyle="1" w:styleId="Normalbulletsublist">
    <w:name w:val="Normal bullet sublist"/>
    <w:basedOn w:val="Normal"/>
    <w:rsid w:val="00902B24"/>
    <w:pPr>
      <w:contextualSpacing/>
    </w:pPr>
    <w:rPr>
      <w:rFonts w:eastAsia="Times New Roman"/>
      <w:bCs/>
    </w:rPr>
  </w:style>
  <w:style w:type="paragraph" w:customStyle="1" w:styleId="Normalheadingblack">
    <w:name w:val="Normal heading black"/>
    <w:basedOn w:val="Normal"/>
    <w:qFormat/>
    <w:rsid w:val="00902B24"/>
    <w:rPr>
      <w:b/>
    </w:rPr>
  </w:style>
  <w:style w:type="paragraph" w:customStyle="1" w:styleId="Normalheadingred">
    <w:name w:val="Normal heading red"/>
    <w:basedOn w:val="Normal"/>
    <w:qFormat/>
    <w:rsid w:val="00F03E33"/>
    <w:rPr>
      <w:b/>
      <w:color w:val="0077E3"/>
    </w:rPr>
  </w:style>
  <w:style w:type="paragraph" w:customStyle="1" w:styleId="Normalnumberedlist">
    <w:name w:val="Normal numbered list"/>
    <w:basedOn w:val="Normal"/>
    <w:qFormat/>
    <w:rsid w:val="0048500D"/>
    <w:pPr>
      <w:numPr>
        <w:numId w:val="30"/>
      </w:numPr>
      <w:spacing w:before="0" w:after="0"/>
    </w:pPr>
  </w:style>
  <w:style w:type="paragraph" w:customStyle="1" w:styleId="Unittitle">
    <w:name w:val="Unit title"/>
    <w:basedOn w:val="Normal"/>
    <w:rsid w:val="00DE29A8"/>
    <w:pPr>
      <w:spacing w:after="240" w:line="360" w:lineRule="exact"/>
    </w:pPr>
    <w:rPr>
      <w:rFonts w:eastAsia="Times New Roman" w:cs="Arial"/>
      <w:b/>
      <w:sz w:val="32"/>
      <w:szCs w:val="28"/>
    </w:rPr>
  </w:style>
  <w:style w:type="paragraph" w:customStyle="1" w:styleId="Answer">
    <w:name w:val="Answer"/>
    <w:basedOn w:val="Normal"/>
    <w:qFormat/>
    <w:rsid w:val="006E1028"/>
    <w:pPr>
      <w:ind w:left="357"/>
    </w:pPr>
    <w:rPr>
      <w:rFonts w:cs="Arial"/>
      <w:szCs w:val="22"/>
    </w:rPr>
  </w:style>
  <w:style w:type="paragraph" w:customStyle="1" w:styleId="Answernumbered">
    <w:name w:val="Answer numbered"/>
    <w:basedOn w:val="Normalnumberedlist"/>
    <w:qFormat/>
    <w:rsid w:val="00B054EC"/>
    <w:pPr>
      <w:numPr>
        <w:numId w:val="22"/>
      </w:numPr>
    </w:pPr>
  </w:style>
  <w:style w:type="character" w:customStyle="1" w:styleId="Heading3Char">
    <w:name w:val="Heading 3 Char"/>
    <w:link w:val="Heading3"/>
    <w:rsid w:val="00F03E33"/>
    <w:rPr>
      <w:rFonts w:ascii="Arial" w:eastAsia="Times New Roman" w:hAnsi="Arial"/>
      <w:b/>
      <w:bCs/>
      <w:color w:val="64B3E8"/>
      <w:sz w:val="24"/>
      <w:szCs w:val="24"/>
      <w:lang w:eastAsia="en-US"/>
    </w:rPr>
  </w:style>
  <w:style w:type="character" w:customStyle="1" w:styleId="Heading2Char">
    <w:name w:val="Heading 2 Char"/>
    <w:link w:val="Heading2"/>
    <w:rsid w:val="00AE245C"/>
    <w:rPr>
      <w:rFonts w:ascii="Arial" w:eastAsia="Times New Roman" w:hAnsi="Arial"/>
      <w:b/>
      <w:bCs/>
      <w:sz w:val="26"/>
    </w:rPr>
  </w:style>
  <w:style w:type="paragraph" w:styleId="Header">
    <w:name w:val="header"/>
    <w:basedOn w:val="Normal"/>
    <w:link w:val="HeaderChar"/>
    <w:rsid w:val="00BE2C21"/>
    <w:pPr>
      <w:tabs>
        <w:tab w:val="center" w:pos="4320"/>
        <w:tab w:val="right" w:pos="8640"/>
      </w:tabs>
      <w:spacing w:before="0" w:after="0" w:line="240" w:lineRule="auto"/>
    </w:pPr>
  </w:style>
  <w:style w:type="character" w:customStyle="1" w:styleId="HeaderChar">
    <w:name w:val="Header Char"/>
    <w:link w:val="Header"/>
    <w:rsid w:val="00BE2C21"/>
    <w:rPr>
      <w:rFonts w:ascii="Arial" w:hAnsi="Arial"/>
      <w:sz w:val="22"/>
    </w:rPr>
  </w:style>
  <w:style w:type="paragraph" w:styleId="BalloonText">
    <w:name w:val="Balloon Text"/>
    <w:basedOn w:val="Normal"/>
    <w:link w:val="BalloonTextChar"/>
    <w:rsid w:val="000033BD"/>
    <w:pPr>
      <w:spacing w:before="0" w:after="0" w:line="240" w:lineRule="auto"/>
    </w:pPr>
    <w:rPr>
      <w:rFonts w:ascii="Tahoma" w:hAnsi="Tahoma" w:cs="Tahoma"/>
      <w:sz w:val="16"/>
      <w:szCs w:val="16"/>
    </w:rPr>
  </w:style>
  <w:style w:type="character" w:customStyle="1" w:styleId="BalloonTextChar">
    <w:name w:val="Balloon Text Char"/>
    <w:link w:val="BalloonText"/>
    <w:rsid w:val="000033BD"/>
    <w:rPr>
      <w:rFonts w:ascii="Tahoma" w:hAnsi="Tahoma" w:cs="Tahoma"/>
      <w:sz w:val="16"/>
      <w:szCs w:val="16"/>
    </w:rPr>
  </w:style>
  <w:style w:type="paragraph" w:styleId="NormalWeb">
    <w:name w:val="Normal (Web)"/>
    <w:basedOn w:val="Normal"/>
    <w:uiPriority w:val="99"/>
    <w:semiHidden/>
    <w:unhideWhenUsed/>
    <w:rsid w:val="00A60089"/>
    <w:pPr>
      <w:spacing w:before="100" w:beforeAutospacing="1" w:after="100" w:afterAutospacing="1" w:line="240" w:lineRule="auto"/>
    </w:pPr>
    <w:rPr>
      <w:rFonts w:ascii="Times New Roman" w:eastAsia="Times New Roman" w:hAnsi="Times New Roman"/>
      <w:sz w:val="24"/>
      <w:lang w:eastAsia="en-GB"/>
    </w:rPr>
  </w:style>
  <w:style w:type="character" w:styleId="Strong">
    <w:name w:val="Strong"/>
    <w:basedOn w:val="DefaultParagraphFont"/>
    <w:uiPriority w:val="22"/>
    <w:qFormat/>
    <w:rsid w:val="00A60089"/>
    <w:rPr>
      <w:b/>
      <w:bCs/>
    </w:rPr>
  </w:style>
  <w:style w:type="character" w:styleId="Hyperlink">
    <w:name w:val="Hyperlink"/>
    <w:basedOn w:val="DefaultParagraphFont"/>
    <w:uiPriority w:val="99"/>
    <w:semiHidden/>
    <w:unhideWhenUsed/>
    <w:rsid w:val="00A60089"/>
    <w:rPr>
      <w:color w:val="0000FF"/>
      <w:u w:val="single"/>
    </w:rPr>
  </w:style>
  <w:style w:type="paragraph" w:styleId="ListParagraph">
    <w:name w:val="List Paragraph"/>
    <w:basedOn w:val="Normal"/>
    <w:rsid w:val="00243CCB"/>
    <w:pPr>
      <w:ind w:left="720"/>
      <w:contextualSpacing/>
    </w:pPr>
  </w:style>
  <w:style w:type="paragraph" w:customStyle="1" w:styleId="outcome06">
    <w:name w:val="outcome 06"/>
    <w:basedOn w:val="Normal"/>
    <w:next w:val="Normal"/>
    <w:rsid w:val="00CD5BB4"/>
    <w:pPr>
      <w:spacing w:before="40" w:after="40" w:line="240" w:lineRule="auto"/>
    </w:pPr>
    <w:rPr>
      <w:rFonts w:ascii="CongressSans" w:eastAsia="Times New Roman" w:hAnsi="CongressSans"/>
    </w:rPr>
  </w:style>
  <w:style w:type="paragraph" w:customStyle="1" w:styleId="UnitLO">
    <w:name w:val="Unit LO"/>
    <w:basedOn w:val="Normal"/>
    <w:next w:val="Normal"/>
    <w:rsid w:val="00CD5BB4"/>
    <w:pPr>
      <w:numPr>
        <w:numId w:val="42"/>
      </w:numPr>
      <w:tabs>
        <w:tab w:val="left" w:pos="397"/>
      </w:tabs>
      <w:spacing w:before="40" w:after="40" w:line="240" w:lineRule="auto"/>
    </w:pPr>
    <w:rPr>
      <w:rFonts w:ascii="CongressSans" w:eastAsia="Times New Roman" w:hAnsi="CongressSans" w:cs="CongressSans"/>
      <w:szCs w:val="22"/>
      <w:lang w:val="en-US"/>
    </w:rPr>
  </w:style>
  <w:style w:type="paragraph" w:customStyle="1" w:styleId="UnitLO-AC">
    <w:name w:val="Unit LO-AC"/>
    <w:basedOn w:val="UnitLO"/>
    <w:link w:val="UnitLO-ACCharChar"/>
    <w:rsid w:val="00CD5BB4"/>
    <w:pPr>
      <w:numPr>
        <w:ilvl w:val="1"/>
      </w:numPr>
      <w:tabs>
        <w:tab w:val="clear" w:pos="397"/>
      </w:tabs>
    </w:pPr>
  </w:style>
  <w:style w:type="character" w:customStyle="1" w:styleId="UnitLO-ACCharChar">
    <w:name w:val="Unit LO-AC Char Char"/>
    <w:link w:val="UnitLO-AC"/>
    <w:locked/>
    <w:rsid w:val="00CD5BB4"/>
    <w:rPr>
      <w:rFonts w:ascii="CongressSans" w:eastAsia="Times New Roman" w:hAnsi="CongressSans" w:cs="CongressSans"/>
      <w:sz w:val="22"/>
      <w:szCs w:val="22"/>
      <w:lang w:val="en-US" w:eastAsia="en-US"/>
    </w:rPr>
  </w:style>
  <w:style w:type="paragraph" w:customStyle="1" w:styleId="UnitLO-AC2">
    <w:name w:val="Unit LO-AC2"/>
    <w:basedOn w:val="UnitLO-AC"/>
    <w:rsid w:val="00CD5BB4"/>
    <w:pPr>
      <w:numPr>
        <w:ilvl w:val="2"/>
      </w:numPr>
      <w:tabs>
        <w:tab w:val="clear" w:pos="964"/>
      </w:tabs>
      <w:ind w:left="2160" w:hanging="360"/>
    </w:pPr>
  </w:style>
  <w:style w:type="numbering" w:customStyle="1" w:styleId="StyleBulleted">
    <w:name w:val="Style Bulleted"/>
    <w:basedOn w:val="NoList"/>
    <w:rsid w:val="00CD5BB4"/>
    <w:pPr>
      <w:numPr>
        <w:numId w:val="43"/>
      </w:numPr>
    </w:pPr>
  </w:style>
  <w:style w:type="paragraph" w:styleId="NoSpacing">
    <w:name w:val="No Spacing"/>
    <w:uiPriority w:val="1"/>
    <w:qFormat/>
    <w:rsid w:val="00D61B83"/>
    <w:rPr>
      <w:rFonts w:ascii="CongressSans" w:eastAsia="Times New Roman" w:hAnsi="CongressSans"/>
      <w:sz w:val="22"/>
      <w:szCs w:val="24"/>
      <w:lang w:eastAsia="en-US"/>
    </w:rPr>
  </w:style>
  <w:style w:type="paragraph" w:customStyle="1" w:styleId="H1Unit">
    <w:name w:val="H1 Unit"/>
    <w:basedOn w:val="Heading1"/>
    <w:next w:val="Normal"/>
    <w:rsid w:val="00930403"/>
    <w:pPr>
      <w:keepNext/>
      <w:keepLines/>
      <w:tabs>
        <w:tab w:val="left" w:pos="2268"/>
      </w:tabs>
      <w:spacing w:after="60" w:line="240" w:lineRule="auto"/>
      <w:ind w:left="2268" w:hanging="2268"/>
    </w:pPr>
    <w:rPr>
      <w:rFonts w:ascii="CongressSans" w:hAnsi="CongressSans"/>
      <w:color w:val="auto"/>
      <w:kern w:val="32"/>
      <w:szCs w:val="32"/>
    </w:rPr>
  </w:style>
  <w:style w:type="paragraph" w:styleId="ListContinue2">
    <w:name w:val="List Continue 2"/>
    <w:basedOn w:val="Normal"/>
    <w:rsid w:val="004145CA"/>
    <w:pPr>
      <w:spacing w:before="40" w:after="120" w:line="240" w:lineRule="auto"/>
      <w:ind w:left="566"/>
    </w:pPr>
    <w:rPr>
      <w:rFonts w:ascii="CongressSans" w:eastAsia="Times New Roman" w:hAnsi="CongressSans"/>
    </w:rPr>
  </w:style>
  <w:style w:type="table" w:styleId="TableGrid">
    <w:name w:val="Table Grid"/>
    <w:basedOn w:val="TableNormal"/>
    <w:uiPriority w:val="39"/>
    <w:rsid w:val="00AA0E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semiHidden/>
    <w:rsid w:val="001259FF"/>
    <w:pPr>
      <w:spacing w:before="0" w:after="0" w:line="240" w:lineRule="auto"/>
    </w:pPr>
    <w:rPr>
      <w:rFonts w:ascii="Comic Sans MS" w:eastAsia="Times New Roman" w:hAnsi="Comic Sans MS"/>
      <w:sz w:val="24"/>
      <w:szCs w:val="20"/>
    </w:rPr>
  </w:style>
  <w:style w:type="character" w:customStyle="1" w:styleId="BodyTextChar">
    <w:name w:val="Body Text Char"/>
    <w:basedOn w:val="DefaultParagraphFont"/>
    <w:link w:val="BodyText"/>
    <w:semiHidden/>
    <w:rsid w:val="001259FF"/>
    <w:rPr>
      <w:rFonts w:ascii="Comic Sans MS" w:eastAsia="Times New Roman" w:hAnsi="Comic Sans MS"/>
      <w:sz w:val="24"/>
      <w:lang w:eastAsia="en-US"/>
    </w:rPr>
  </w:style>
  <w:style w:type="paragraph" w:styleId="HTMLPreformatted">
    <w:name w:val="HTML Preformatted"/>
    <w:basedOn w:val="Normal"/>
    <w:link w:val="HTMLPreformattedChar"/>
    <w:uiPriority w:val="99"/>
    <w:unhideWhenUsed/>
    <w:rsid w:val="00FB37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heme="minorHAnsi" w:hAnsi="Courier New" w:cs="Courier New"/>
      <w:sz w:val="20"/>
      <w:szCs w:val="20"/>
      <w:lang w:eastAsia="en-GB"/>
    </w:rPr>
  </w:style>
  <w:style w:type="character" w:customStyle="1" w:styleId="HTMLPreformattedChar">
    <w:name w:val="HTML Preformatted Char"/>
    <w:basedOn w:val="DefaultParagraphFont"/>
    <w:link w:val="HTMLPreformatted"/>
    <w:uiPriority w:val="99"/>
    <w:rsid w:val="00FB3746"/>
    <w:rPr>
      <w:rFonts w:ascii="Courier New" w:eastAsiaTheme="minorHAnsi"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3880471">
      <w:bodyDiv w:val="1"/>
      <w:marLeft w:val="0"/>
      <w:marRight w:val="0"/>
      <w:marTop w:val="0"/>
      <w:marBottom w:val="0"/>
      <w:divBdr>
        <w:top w:val="none" w:sz="0" w:space="0" w:color="auto"/>
        <w:left w:val="none" w:sz="0" w:space="0" w:color="auto"/>
        <w:bottom w:val="none" w:sz="0" w:space="0" w:color="auto"/>
        <w:right w:val="none" w:sz="0" w:space="0" w:color="auto"/>
      </w:divBdr>
    </w:div>
    <w:div w:id="389155548">
      <w:bodyDiv w:val="1"/>
      <w:marLeft w:val="0"/>
      <w:marRight w:val="0"/>
      <w:marTop w:val="0"/>
      <w:marBottom w:val="0"/>
      <w:divBdr>
        <w:top w:val="none" w:sz="0" w:space="0" w:color="auto"/>
        <w:left w:val="none" w:sz="0" w:space="0" w:color="auto"/>
        <w:bottom w:val="none" w:sz="0" w:space="0" w:color="auto"/>
        <w:right w:val="none" w:sz="0" w:space="0" w:color="auto"/>
      </w:divBdr>
    </w:div>
    <w:div w:id="738359615">
      <w:bodyDiv w:val="1"/>
      <w:marLeft w:val="0"/>
      <w:marRight w:val="0"/>
      <w:marTop w:val="0"/>
      <w:marBottom w:val="0"/>
      <w:divBdr>
        <w:top w:val="none" w:sz="0" w:space="0" w:color="auto"/>
        <w:left w:val="none" w:sz="0" w:space="0" w:color="auto"/>
        <w:bottom w:val="none" w:sz="0" w:space="0" w:color="auto"/>
        <w:right w:val="none" w:sz="0" w:space="0" w:color="auto"/>
      </w:divBdr>
    </w:div>
    <w:div w:id="1201438465">
      <w:bodyDiv w:val="1"/>
      <w:marLeft w:val="0"/>
      <w:marRight w:val="0"/>
      <w:marTop w:val="0"/>
      <w:marBottom w:val="0"/>
      <w:divBdr>
        <w:top w:val="none" w:sz="0" w:space="0" w:color="auto"/>
        <w:left w:val="none" w:sz="0" w:space="0" w:color="auto"/>
        <w:bottom w:val="none" w:sz="0" w:space="0" w:color="auto"/>
        <w:right w:val="none" w:sz="0" w:space="0" w:color="auto"/>
      </w:divBdr>
    </w:div>
    <w:div w:id="1831557179">
      <w:bodyDiv w:val="1"/>
      <w:marLeft w:val="0"/>
      <w:marRight w:val="0"/>
      <w:marTop w:val="0"/>
      <w:marBottom w:val="0"/>
      <w:divBdr>
        <w:top w:val="none" w:sz="0" w:space="0" w:color="auto"/>
        <w:left w:val="none" w:sz="0" w:space="0" w:color="auto"/>
        <w:bottom w:val="none" w:sz="0" w:space="0" w:color="auto"/>
        <w:right w:val="none" w:sz="0" w:space="0" w:color="auto"/>
      </w:divBdr>
    </w:div>
    <w:div w:id="1914464664">
      <w:bodyDiv w:val="1"/>
      <w:marLeft w:val="0"/>
      <w:marRight w:val="0"/>
      <w:marTop w:val="0"/>
      <w:marBottom w:val="0"/>
      <w:divBdr>
        <w:top w:val="none" w:sz="0" w:space="0" w:color="auto"/>
        <w:left w:val="none" w:sz="0" w:space="0" w:color="auto"/>
        <w:bottom w:val="none" w:sz="0" w:space="0" w:color="auto"/>
        <w:right w:val="none" w:sz="0" w:space="0" w:color="auto"/>
      </w:divBdr>
    </w:div>
    <w:div w:id="2074427305">
      <w:bodyDiv w:val="1"/>
      <w:marLeft w:val="0"/>
      <w:marRight w:val="0"/>
      <w:marTop w:val="0"/>
      <w:marBottom w:val="0"/>
      <w:divBdr>
        <w:top w:val="none" w:sz="0" w:space="0" w:color="auto"/>
        <w:left w:val="none" w:sz="0" w:space="0" w:color="auto"/>
        <w:bottom w:val="none" w:sz="0" w:space="0" w:color="auto"/>
        <w:right w:val="none" w:sz="0" w:space="0" w:color="auto"/>
      </w:divBdr>
    </w:div>
    <w:div w:id="211362548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5.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6" ma:contentTypeDescription="Create a new document." ma:contentTypeScope="" ma:versionID="6d8fd973004ed86d7ba9f8e7a1daa516">
  <xsd:schema xmlns:xsd="http://www.w3.org/2001/XMLSchema" xmlns:xs="http://www.w3.org/2001/XMLSchema" xmlns:p="http://schemas.microsoft.com/office/2006/metadata/properties" xmlns:ns2="1c5831b9-66da-4f16-a409-834213ecdb8e" xmlns:ns3="7d91badd-8922-4db1-9652-4fbca8a6b7df" targetNamespace="http://schemas.microsoft.com/office/2006/metadata/properties" ma:root="true" ma:fieldsID="c87b6c94211ad6040e8d5e3341244e41" ns2:_="" ns3:_="">
    <xsd:import namespace="1c5831b9-66da-4f16-a409-834213ecdb8e"/>
    <xsd:import namespace="7d91badd-8922-4db1-9652-4fbca8a6b7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55355AF-B94F-4F4F-9400-F1D6E1CFAD75}">
  <ds:schemaRefs>
    <ds:schemaRef ds:uri="http://schemas.microsoft.com/sharepoint/v3/contenttype/forms"/>
  </ds:schemaRefs>
</ds:datastoreItem>
</file>

<file path=customXml/itemProps2.xml><?xml version="1.0" encoding="utf-8"?>
<ds:datastoreItem xmlns:ds="http://schemas.openxmlformats.org/officeDocument/2006/customXml" ds:itemID="{C98E5621-1EA9-478D-8A77-6AF4C685B5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5831b9-66da-4f16-a409-834213ecdb8e"/>
    <ds:schemaRef ds:uri="7d91badd-8922-4db1-9652-4fbca8a6b7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6CE7D38-9D1E-4CC9-A595-3B8227051A4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248</Words>
  <Characters>1417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1662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Linda Mellor</cp:lastModifiedBy>
  <cp:revision>10</cp:revision>
  <cp:lastPrinted>2013-05-15T12:05:00Z</cp:lastPrinted>
  <dcterms:created xsi:type="dcterms:W3CDTF">2020-06-11T16:52:00Z</dcterms:created>
  <dcterms:modified xsi:type="dcterms:W3CDTF">2021-03-03T16:27:00Z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