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CA541E0" w:rsidR="00474F67" w:rsidRPr="007F05E6" w:rsidRDefault="00474F67" w:rsidP="00474F67">
      <w:pPr>
        <w:pStyle w:val="Unittitle"/>
      </w:pPr>
      <w:r w:rsidRPr="007051BD">
        <w:t xml:space="preserve">Unit </w:t>
      </w:r>
      <w:r w:rsidR="000E633F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14174C44" w:rsidR="00483346" w:rsidRDefault="00474F67" w:rsidP="008C3561">
      <w:pPr>
        <w:pStyle w:val="Heading1"/>
      </w:pPr>
      <w:r w:rsidRPr="00692A45">
        <w:t xml:space="preserve">Worksheet </w:t>
      </w:r>
      <w:r w:rsidR="0076754F">
        <w:t>27</w:t>
      </w:r>
      <w:r w:rsidRPr="00692A45">
        <w:t xml:space="preserve">: </w:t>
      </w:r>
      <w:r w:rsidR="00637190">
        <w:t>Recording work</w:t>
      </w:r>
      <w:r w:rsidRPr="00692A45">
        <w:t xml:space="preserve"> (</w:t>
      </w:r>
      <w:r w:rsidR="00240777">
        <w:t>t</w:t>
      </w:r>
      <w:r w:rsidR="00026284">
        <w:t>utor</w:t>
      </w:r>
      <w:r w:rsidRPr="00692A45">
        <w:t>)</w:t>
      </w:r>
    </w:p>
    <w:p w14:paraId="3BAE6599" w14:textId="7C789ABD" w:rsidR="00FC2799" w:rsidRDefault="00863204" w:rsidP="00FC2799">
      <w:r w:rsidRPr="009E41C7">
        <w:t xml:space="preserve">Learners should work independently to </w:t>
      </w:r>
      <w:r>
        <w:t>complete the table</w:t>
      </w:r>
      <w:r w:rsidRPr="009E41C7">
        <w:t>.</w:t>
      </w:r>
      <w:r>
        <w:t xml:space="preserve"> </w:t>
      </w:r>
    </w:p>
    <w:p w14:paraId="39D54AC8" w14:textId="77777777" w:rsidR="00FC2799" w:rsidRDefault="00FC2799" w:rsidP="00FC2799"/>
    <w:p w14:paraId="1FC2BC1C" w14:textId="4E33FE44" w:rsidR="00863204" w:rsidRDefault="00863204" w:rsidP="00400A8A">
      <w:pPr>
        <w:pStyle w:val="Normalnumberedlist"/>
        <w:numPr>
          <w:ilvl w:val="0"/>
          <w:numId w:val="0"/>
        </w:numPr>
      </w:pPr>
      <w:r>
        <w:t xml:space="preserve">Describe the recording document and explain </w:t>
      </w:r>
      <w:r w:rsidR="00861668">
        <w:t xml:space="preserve">what its purpose </w:t>
      </w:r>
      <w:r w:rsidR="006B61A5">
        <w:t xml:space="preserve">is </w:t>
      </w:r>
      <w:r w:rsidR="00861668">
        <w:t xml:space="preserve">on </w:t>
      </w:r>
      <w:r w:rsidR="00FB3259">
        <w:t>a construction site.</w:t>
      </w:r>
    </w:p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  <w:bookmarkStart w:id="0" w:name="_Hlk41052269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6"/>
        <w:gridCol w:w="6812"/>
      </w:tblGrid>
      <w:tr w:rsidR="003140AA" w14:paraId="719E4C09" w14:textId="77777777" w:rsidTr="00D409C7">
        <w:trPr>
          <w:trHeight w:val="393"/>
        </w:trPr>
        <w:tc>
          <w:tcPr>
            <w:tcW w:w="1418" w:type="pct"/>
          </w:tcPr>
          <w:bookmarkEnd w:id="0"/>
          <w:p w14:paraId="4F2082B1" w14:textId="72C616EF" w:rsidR="003140AA" w:rsidRPr="00ED7542" w:rsidRDefault="004739D7" w:rsidP="00D409C7">
            <w:pPr>
              <w:pStyle w:val="Normalheadingblack"/>
            </w:pPr>
            <w:r w:rsidRPr="00ED7542">
              <w:t>Document</w:t>
            </w:r>
          </w:p>
        </w:tc>
        <w:tc>
          <w:tcPr>
            <w:tcW w:w="3582" w:type="pct"/>
          </w:tcPr>
          <w:p w14:paraId="2D42AAC6" w14:textId="7EFA85F6" w:rsidR="003140AA" w:rsidRPr="00ED7542" w:rsidRDefault="00CC1C4F" w:rsidP="00D409C7">
            <w:pPr>
              <w:pStyle w:val="Normalheadingblack"/>
            </w:pPr>
            <w:r>
              <w:t xml:space="preserve">Description and </w:t>
            </w:r>
            <w:r w:rsidR="0059661A">
              <w:t>purpose</w:t>
            </w:r>
          </w:p>
        </w:tc>
      </w:tr>
      <w:tr w:rsidR="003140AA" w14:paraId="55B645E0" w14:textId="77777777" w:rsidTr="00D409C7">
        <w:trPr>
          <w:trHeight w:val="1386"/>
        </w:trPr>
        <w:tc>
          <w:tcPr>
            <w:tcW w:w="1418" w:type="pct"/>
          </w:tcPr>
          <w:p w14:paraId="60D7FADD" w14:textId="4BCAE569" w:rsidR="003140AA" w:rsidRDefault="00ED7542" w:rsidP="00D409C7">
            <w:r>
              <w:t>Timesheets</w:t>
            </w:r>
          </w:p>
        </w:tc>
        <w:tc>
          <w:tcPr>
            <w:tcW w:w="3582" w:type="pct"/>
          </w:tcPr>
          <w:p w14:paraId="58BFEB64" w14:textId="6CA6F5B1" w:rsidR="003140AA" w:rsidRDefault="0059661A" w:rsidP="00D409C7">
            <w:r>
              <w:rPr>
                <w:color w:val="FF0000"/>
                <w:lang w:val="en-US"/>
              </w:rPr>
              <w:t>Used to r</w:t>
            </w:r>
            <w:r w:rsidRPr="0059661A">
              <w:rPr>
                <w:color w:val="FF0000"/>
                <w:lang w:val="en-US"/>
              </w:rPr>
              <w:t>ecord the hours of work completed on a daily basis</w:t>
            </w:r>
            <w:r w:rsidR="005B1AC6">
              <w:rPr>
                <w:color w:val="FF0000"/>
                <w:lang w:val="en-US"/>
              </w:rPr>
              <w:t xml:space="preserve">. </w:t>
            </w:r>
            <w:r w:rsidR="00F847BA">
              <w:rPr>
                <w:color w:val="FF0000"/>
                <w:lang w:val="en-US"/>
              </w:rPr>
              <w:t>(</w:t>
            </w:r>
            <w:r w:rsidR="005B1AC6">
              <w:rPr>
                <w:color w:val="FF0000"/>
                <w:lang w:val="en-US"/>
              </w:rPr>
              <w:t>With additional relevant information</w:t>
            </w:r>
            <w:r w:rsidR="00F847BA">
              <w:rPr>
                <w:color w:val="FF0000"/>
                <w:lang w:val="en-US"/>
              </w:rPr>
              <w:t>.)</w:t>
            </w:r>
          </w:p>
        </w:tc>
      </w:tr>
      <w:tr w:rsidR="003140AA" w14:paraId="1230BAA9" w14:textId="77777777" w:rsidTr="00D409C7">
        <w:trPr>
          <w:trHeight w:val="1386"/>
        </w:trPr>
        <w:tc>
          <w:tcPr>
            <w:tcW w:w="1418" w:type="pct"/>
          </w:tcPr>
          <w:p w14:paraId="4CA38774" w14:textId="0B60E709" w:rsidR="003140AA" w:rsidRDefault="005B1AC6" w:rsidP="00D409C7">
            <w:r>
              <w:t>Job sheets</w:t>
            </w:r>
          </w:p>
        </w:tc>
        <w:tc>
          <w:tcPr>
            <w:tcW w:w="3582" w:type="pct"/>
          </w:tcPr>
          <w:p w14:paraId="38904841" w14:textId="5DA0F132" w:rsidR="003140AA" w:rsidRDefault="00FC2799" w:rsidP="00D409C7">
            <w:r>
              <w:rPr>
                <w:color w:val="FF0000"/>
                <w:lang w:val="en-US"/>
              </w:rPr>
              <w:t>Provide</w:t>
            </w:r>
            <w:r w:rsidRPr="00F847BA">
              <w:rPr>
                <w:color w:val="FF0000"/>
                <w:lang w:val="en-US"/>
              </w:rPr>
              <w:t xml:space="preserve">s </w:t>
            </w:r>
            <w:r w:rsidR="00F847BA" w:rsidRPr="00F847BA">
              <w:rPr>
                <w:color w:val="FF0000"/>
                <w:lang w:val="en-US"/>
              </w:rPr>
              <w:t>information about location of the work on site, materials needed for the job and the allocated hours to complete the job.</w:t>
            </w:r>
            <w:r w:rsidR="003C5479">
              <w:rPr>
                <w:color w:val="FF0000"/>
                <w:lang w:val="en-US"/>
              </w:rPr>
              <w:t xml:space="preserve"> (With additional relevant information.)</w:t>
            </w:r>
          </w:p>
        </w:tc>
      </w:tr>
      <w:tr w:rsidR="003140AA" w14:paraId="303B8BF7" w14:textId="77777777" w:rsidTr="00D409C7">
        <w:trPr>
          <w:trHeight w:val="1386"/>
        </w:trPr>
        <w:tc>
          <w:tcPr>
            <w:tcW w:w="1418" w:type="pct"/>
          </w:tcPr>
          <w:p w14:paraId="72759F16" w14:textId="3B3FE284" w:rsidR="003140AA" w:rsidRDefault="00123C57" w:rsidP="00D409C7">
            <w:r>
              <w:t xml:space="preserve">Tools and materials </w:t>
            </w:r>
            <w:r w:rsidR="00477E24">
              <w:t>list</w:t>
            </w:r>
          </w:p>
        </w:tc>
        <w:tc>
          <w:tcPr>
            <w:tcW w:w="3582" w:type="pct"/>
          </w:tcPr>
          <w:p w14:paraId="256509F4" w14:textId="0251F006" w:rsidR="003140AA" w:rsidRDefault="00B2503E" w:rsidP="00D409C7">
            <w:r>
              <w:rPr>
                <w:color w:val="FF0000"/>
              </w:rPr>
              <w:t>A list of equipment that a</w:t>
            </w:r>
            <w:r w:rsidR="00477E24" w:rsidRPr="00477E24">
              <w:rPr>
                <w:color w:val="FF0000"/>
              </w:rPr>
              <w:t>llows for effective planning of the job and prevents delays caused by discovery of missing items or tools after the job has started</w:t>
            </w:r>
            <w:r w:rsidR="00147CB5">
              <w:rPr>
                <w:color w:val="FF0000"/>
              </w:rPr>
              <w:t xml:space="preserve">. </w:t>
            </w:r>
            <w:r w:rsidR="00147CB5">
              <w:rPr>
                <w:color w:val="FF0000"/>
                <w:lang w:val="en-US"/>
              </w:rPr>
              <w:t>(With additional relevant information.)</w:t>
            </w:r>
          </w:p>
        </w:tc>
      </w:tr>
      <w:tr w:rsidR="003140AA" w14:paraId="338440F8" w14:textId="77777777" w:rsidTr="00D409C7">
        <w:trPr>
          <w:trHeight w:val="1386"/>
        </w:trPr>
        <w:tc>
          <w:tcPr>
            <w:tcW w:w="1418" w:type="pct"/>
          </w:tcPr>
          <w:p w14:paraId="777550A7" w14:textId="7559C9BD" w:rsidR="003140AA" w:rsidRDefault="00147CB5" w:rsidP="00D409C7">
            <w:r>
              <w:t>Snagging list</w:t>
            </w:r>
          </w:p>
        </w:tc>
        <w:tc>
          <w:tcPr>
            <w:tcW w:w="3582" w:type="pct"/>
          </w:tcPr>
          <w:p w14:paraId="6AA41345" w14:textId="0D54A16F" w:rsidR="003140AA" w:rsidRDefault="00B2503E" w:rsidP="00D409C7">
            <w:r>
              <w:rPr>
                <w:color w:val="FF0000"/>
                <w:lang w:val="en-US"/>
              </w:rPr>
              <w:t>A list of f</w:t>
            </w:r>
            <w:r w:rsidRPr="00147CB5">
              <w:rPr>
                <w:color w:val="FF0000"/>
                <w:lang w:val="en-US"/>
              </w:rPr>
              <w:t xml:space="preserve">aults </w:t>
            </w:r>
            <w:r w:rsidR="00147CB5" w:rsidRPr="00147CB5">
              <w:rPr>
                <w:color w:val="FF0000"/>
                <w:lang w:val="en-US"/>
              </w:rPr>
              <w:t xml:space="preserve">and problems </w:t>
            </w:r>
            <w:r>
              <w:rPr>
                <w:color w:val="FF0000"/>
                <w:lang w:val="en-US"/>
              </w:rPr>
              <w:t xml:space="preserve">that have been </w:t>
            </w:r>
            <w:r w:rsidR="00147CB5" w:rsidRPr="00147CB5">
              <w:rPr>
                <w:color w:val="FF0000"/>
                <w:lang w:val="en-US"/>
              </w:rPr>
              <w:t xml:space="preserve">identified </w:t>
            </w:r>
            <w:r>
              <w:rPr>
                <w:color w:val="FF0000"/>
                <w:lang w:val="en-US"/>
              </w:rPr>
              <w:t>and that can then be</w:t>
            </w:r>
            <w:r w:rsidR="00147CB5" w:rsidRPr="00147CB5">
              <w:rPr>
                <w:color w:val="FF0000"/>
                <w:lang w:val="en-US"/>
              </w:rPr>
              <w:t xml:space="preserve"> systematically worked through.</w:t>
            </w:r>
            <w:r w:rsidR="00147CB5">
              <w:rPr>
                <w:color w:val="FF0000"/>
                <w:lang w:val="en-US"/>
              </w:rPr>
              <w:t xml:space="preserve"> (With additional relevant information.)</w:t>
            </w:r>
          </w:p>
        </w:tc>
      </w:tr>
      <w:tr w:rsidR="00147CB5" w14:paraId="62E2133F" w14:textId="77777777" w:rsidTr="00D409C7">
        <w:trPr>
          <w:trHeight w:val="1386"/>
        </w:trPr>
        <w:tc>
          <w:tcPr>
            <w:tcW w:w="1418" w:type="pct"/>
          </w:tcPr>
          <w:p w14:paraId="06F6FD6F" w14:textId="20151B4C" w:rsidR="00147CB5" w:rsidRDefault="00147CB5" w:rsidP="00D409C7">
            <w:r>
              <w:t>Delivery note</w:t>
            </w:r>
          </w:p>
        </w:tc>
        <w:tc>
          <w:tcPr>
            <w:tcW w:w="3582" w:type="pct"/>
          </w:tcPr>
          <w:p w14:paraId="4C653D00" w14:textId="56D6BA4D" w:rsidR="00147CB5" w:rsidRDefault="00B2503E" w:rsidP="00D409C7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Information in the note can be checked carefully to ensure that g</w:t>
            </w:r>
            <w:r w:rsidR="003671E2" w:rsidRPr="003671E2">
              <w:rPr>
                <w:color w:val="FF0000"/>
                <w:lang w:val="en-US"/>
              </w:rPr>
              <w:t xml:space="preserve">oods being delivered </w:t>
            </w:r>
            <w:r>
              <w:rPr>
                <w:color w:val="FF0000"/>
                <w:lang w:val="en-US"/>
              </w:rPr>
              <w:t>of the</w:t>
            </w:r>
            <w:r w:rsidR="003671E2" w:rsidRPr="003671E2">
              <w:rPr>
                <w:color w:val="FF0000"/>
                <w:lang w:val="en-US"/>
              </w:rPr>
              <w:t xml:space="preserve"> quantity </w:t>
            </w:r>
            <w:r>
              <w:rPr>
                <w:color w:val="FF0000"/>
                <w:lang w:val="en-US"/>
              </w:rPr>
              <w:t xml:space="preserve">requested </w:t>
            </w:r>
            <w:r w:rsidR="003671E2" w:rsidRPr="003671E2">
              <w:rPr>
                <w:color w:val="FF0000"/>
                <w:lang w:val="en-US"/>
              </w:rPr>
              <w:t>and</w:t>
            </w:r>
            <w:r>
              <w:rPr>
                <w:color w:val="FF0000"/>
                <w:lang w:val="en-US"/>
              </w:rPr>
              <w:t xml:space="preserve"> in</w:t>
            </w:r>
            <w:r w:rsidR="003671E2" w:rsidRPr="003671E2">
              <w:rPr>
                <w:color w:val="FF0000"/>
                <w:lang w:val="en-US"/>
              </w:rPr>
              <w:t xml:space="preserve"> good condition</w:t>
            </w:r>
            <w:r w:rsidR="008D4EC8">
              <w:rPr>
                <w:color w:val="FF0000"/>
                <w:lang w:val="en-US"/>
              </w:rPr>
              <w:t xml:space="preserve"> and</w:t>
            </w:r>
            <w:r>
              <w:rPr>
                <w:color w:val="FF0000"/>
                <w:lang w:val="en-US"/>
              </w:rPr>
              <w:t xml:space="preserve"> any</w:t>
            </w:r>
            <w:r w:rsidR="008D4EC8">
              <w:rPr>
                <w:color w:val="FF0000"/>
                <w:lang w:val="en-US"/>
              </w:rPr>
              <w:t xml:space="preserve"> </w:t>
            </w:r>
            <w:r w:rsidR="008D4EC8" w:rsidRPr="008D4EC8">
              <w:rPr>
                <w:color w:val="FF0000"/>
                <w:lang w:val="en-US"/>
              </w:rPr>
              <w:t xml:space="preserve">discrepancies </w:t>
            </w:r>
            <w:r w:rsidR="008D4EC8">
              <w:rPr>
                <w:color w:val="FF0000"/>
                <w:lang w:val="en-US"/>
              </w:rPr>
              <w:t>can</w:t>
            </w:r>
            <w:r w:rsidR="008D4EC8" w:rsidRPr="008D4EC8">
              <w:rPr>
                <w:color w:val="FF0000"/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 xml:space="preserve">then </w:t>
            </w:r>
            <w:r w:rsidR="008D4EC8" w:rsidRPr="008D4EC8">
              <w:rPr>
                <w:color w:val="FF0000"/>
                <w:lang w:val="en-US"/>
              </w:rPr>
              <w:t>be recorded</w:t>
            </w:r>
            <w:r w:rsidR="008D4EC8">
              <w:rPr>
                <w:color w:val="FF0000"/>
                <w:lang w:val="en-US"/>
              </w:rPr>
              <w:t>. (With additional relevant information.)</w:t>
            </w:r>
          </w:p>
        </w:tc>
      </w:tr>
    </w:tbl>
    <w:p w14:paraId="2D2FDC40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A7A06" w14:textId="77777777" w:rsidR="00A000B6" w:rsidRDefault="00A000B6">
      <w:pPr>
        <w:spacing w:before="0" w:after="0"/>
      </w:pPr>
      <w:r>
        <w:separator/>
      </w:r>
    </w:p>
  </w:endnote>
  <w:endnote w:type="continuationSeparator" w:id="0">
    <w:p w14:paraId="6E6126EC" w14:textId="77777777" w:rsidR="00A000B6" w:rsidRDefault="00A000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6FED4C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C2799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400A8A">
      <w:fldChar w:fldCharType="begin"/>
    </w:r>
    <w:r w:rsidR="00400A8A">
      <w:instrText xml:space="preserve"> NUMPAGES   \* MERGEFORMAT </w:instrText>
    </w:r>
    <w:r w:rsidR="00400A8A">
      <w:fldChar w:fldCharType="separate"/>
    </w:r>
    <w:r>
      <w:t>1</w:t>
    </w:r>
    <w:r w:rsidR="00400A8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396E7" w14:textId="77777777" w:rsidR="00A000B6" w:rsidRDefault="00A000B6">
      <w:pPr>
        <w:spacing w:before="0" w:after="0"/>
      </w:pPr>
      <w:r>
        <w:separator/>
      </w:r>
    </w:p>
  </w:footnote>
  <w:footnote w:type="continuationSeparator" w:id="0">
    <w:p w14:paraId="7A7FC01D" w14:textId="77777777" w:rsidR="00A000B6" w:rsidRDefault="00A000B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06893E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181B75D">
          <wp:simplePos x="0" y="0"/>
          <wp:positionH relativeFrom="rightMargin">
            <wp:posOffset>-1896110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9E19EC" w:rsidRPr="006561A4">
      <w:rPr>
        <w:b/>
        <w:bCs/>
        <w:sz w:val="28"/>
        <w:szCs w:val="28"/>
      </w:rPr>
      <w:t xml:space="preserve">Construction and Building </w:t>
    </w:r>
    <w:r w:rsidR="00635672">
      <w:rPr>
        <w:b/>
        <w:bCs/>
        <w:sz w:val="28"/>
        <w:szCs w:val="28"/>
      </w:rPr>
      <w:br/>
    </w:r>
    <w:r w:rsidR="009E19EC" w:rsidRPr="006561A4">
      <w:rPr>
        <w:b/>
        <w:bCs/>
        <w:sz w:val="28"/>
        <w:szCs w:val="28"/>
      </w:rPr>
      <w:t>Services Engineering</w:t>
    </w:r>
    <w:r w:rsidR="009E19EC" w:rsidRPr="00D42CEB" w:rsidDel="009E19EC">
      <w:rPr>
        <w:b/>
        <w:bCs/>
        <w:sz w:val="28"/>
        <w:szCs w:val="28"/>
      </w:rPr>
      <w:t xml:space="preserve"> </w:t>
    </w:r>
  </w:p>
  <w:p w14:paraId="6D5BF42A" w14:textId="471136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21C44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E633F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6754F">
      <w:rPr>
        <w:color w:val="0077E3"/>
        <w:sz w:val="24"/>
        <w:szCs w:val="28"/>
      </w:rPr>
      <w:t>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26284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E633F"/>
    <w:rsid w:val="000F2C7E"/>
    <w:rsid w:val="000F5E1A"/>
    <w:rsid w:val="00102460"/>
    <w:rsid w:val="00110217"/>
    <w:rsid w:val="0011498D"/>
    <w:rsid w:val="00123C57"/>
    <w:rsid w:val="00125C66"/>
    <w:rsid w:val="0012689E"/>
    <w:rsid w:val="00146F5A"/>
    <w:rsid w:val="00147CB5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0777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140AA"/>
    <w:rsid w:val="003321E9"/>
    <w:rsid w:val="003405EA"/>
    <w:rsid w:val="003671E2"/>
    <w:rsid w:val="003C0D31"/>
    <w:rsid w:val="003C5479"/>
    <w:rsid w:val="003D4FF4"/>
    <w:rsid w:val="003E2698"/>
    <w:rsid w:val="00400A8A"/>
    <w:rsid w:val="00404B31"/>
    <w:rsid w:val="00412250"/>
    <w:rsid w:val="004231CF"/>
    <w:rsid w:val="00431B53"/>
    <w:rsid w:val="004739D7"/>
    <w:rsid w:val="00474F67"/>
    <w:rsid w:val="00477E24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4905"/>
    <w:rsid w:val="00587889"/>
    <w:rsid w:val="0059661A"/>
    <w:rsid w:val="005B1AC6"/>
    <w:rsid w:val="005B2261"/>
    <w:rsid w:val="006102C9"/>
    <w:rsid w:val="006135C0"/>
    <w:rsid w:val="00630238"/>
    <w:rsid w:val="00635672"/>
    <w:rsid w:val="00637190"/>
    <w:rsid w:val="00640757"/>
    <w:rsid w:val="0064349E"/>
    <w:rsid w:val="006642FD"/>
    <w:rsid w:val="00664845"/>
    <w:rsid w:val="00665C72"/>
    <w:rsid w:val="006807B0"/>
    <w:rsid w:val="00691B95"/>
    <w:rsid w:val="0069356F"/>
    <w:rsid w:val="006955BE"/>
    <w:rsid w:val="006B61A5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541F4"/>
    <w:rsid w:val="00761312"/>
    <w:rsid w:val="0076754F"/>
    <w:rsid w:val="0077075B"/>
    <w:rsid w:val="00784E6A"/>
    <w:rsid w:val="007950A9"/>
    <w:rsid w:val="00797FA7"/>
    <w:rsid w:val="007A1B78"/>
    <w:rsid w:val="007C5E36"/>
    <w:rsid w:val="007D2949"/>
    <w:rsid w:val="007E5615"/>
    <w:rsid w:val="007E7174"/>
    <w:rsid w:val="008416F6"/>
    <w:rsid w:val="00861668"/>
    <w:rsid w:val="00863204"/>
    <w:rsid w:val="0086435D"/>
    <w:rsid w:val="00865496"/>
    <w:rsid w:val="00886267"/>
    <w:rsid w:val="00891B82"/>
    <w:rsid w:val="008C1F1C"/>
    <w:rsid w:val="008C3561"/>
    <w:rsid w:val="008D4EC8"/>
    <w:rsid w:val="0090487F"/>
    <w:rsid w:val="0093575E"/>
    <w:rsid w:val="00940857"/>
    <w:rsid w:val="009913DE"/>
    <w:rsid w:val="009975A0"/>
    <w:rsid w:val="009A78AE"/>
    <w:rsid w:val="009C5C6E"/>
    <w:rsid w:val="009D5F96"/>
    <w:rsid w:val="009E19EC"/>
    <w:rsid w:val="009F5E08"/>
    <w:rsid w:val="00A000B6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2503E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588B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1C4F"/>
    <w:rsid w:val="00CC78BA"/>
    <w:rsid w:val="00CD11F5"/>
    <w:rsid w:val="00CD22FF"/>
    <w:rsid w:val="00CF6423"/>
    <w:rsid w:val="00D0111D"/>
    <w:rsid w:val="00D038EE"/>
    <w:rsid w:val="00D073BC"/>
    <w:rsid w:val="00D202C0"/>
    <w:rsid w:val="00D409C7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82A4C"/>
    <w:rsid w:val="00ED7542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847BA"/>
    <w:rsid w:val="00F9665F"/>
    <w:rsid w:val="00FB3259"/>
    <w:rsid w:val="00FB7C61"/>
    <w:rsid w:val="00FC22DC"/>
    <w:rsid w:val="00FC2799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2021-01-15T14:50:00Z</dcterms:created>
  <dcterms:modified xsi:type="dcterms:W3CDTF">2021-01-29T13:57:00Z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