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47A3F97C" w:rsidR="00474F67" w:rsidRPr="007F05E6" w:rsidRDefault="00474F67" w:rsidP="00474F67">
      <w:pPr>
        <w:pStyle w:val="Unittitle"/>
      </w:pPr>
      <w:r w:rsidRPr="007051BD">
        <w:t xml:space="preserve">Unit </w:t>
      </w:r>
      <w:r w:rsidR="00611D2C">
        <w:t>107</w:t>
      </w:r>
      <w:r w:rsidRPr="007051BD">
        <w:t xml:space="preserve">: </w:t>
      </w:r>
      <w:r w:rsidR="000B2F68">
        <w:t>Working with brick, block and stone</w:t>
      </w:r>
    </w:p>
    <w:p w14:paraId="025C43D1" w14:textId="21A25B7B" w:rsidR="00483346" w:rsidRPr="008C3561" w:rsidRDefault="00474F67" w:rsidP="008C3561">
      <w:pPr>
        <w:pStyle w:val="Heading1"/>
      </w:pPr>
      <w:r w:rsidRPr="00692A45">
        <w:t xml:space="preserve">Worksheet </w:t>
      </w:r>
      <w:r w:rsidR="00105945">
        <w:t>18</w:t>
      </w:r>
      <w:r w:rsidRPr="00692A45">
        <w:t xml:space="preserve">: </w:t>
      </w:r>
      <w:r w:rsidR="004231CF">
        <w:t>Planning the sequence of work</w:t>
      </w:r>
      <w:r w:rsidR="002B13AA">
        <w:t xml:space="preserve"> </w:t>
      </w:r>
      <w:r w:rsidR="00AF105D">
        <w:t>(</w:t>
      </w:r>
      <w:r w:rsidR="00467D8B">
        <w:t>1</w:t>
      </w:r>
      <w:r w:rsidR="00AF105D">
        <w:t>)</w:t>
      </w:r>
      <w:r w:rsidRPr="00692A45">
        <w:t xml:space="preserve"> (</w:t>
      </w:r>
      <w:r w:rsidR="00624F62">
        <w:t>l</w:t>
      </w:r>
      <w:r w:rsidR="00432DB3">
        <w:t>earner</w:t>
      </w:r>
      <w:r w:rsidRPr="00692A45">
        <w:t>)</w:t>
      </w:r>
    </w:p>
    <w:p w14:paraId="4BF55AAA" w14:textId="77777777" w:rsidR="00FA74E1" w:rsidRDefault="00FA74E1" w:rsidP="00FA74E1">
      <w:bookmarkStart w:id="0" w:name="_Hlk41052269"/>
      <w:r w:rsidRPr="009E41C7">
        <w:t xml:space="preserve">Learners should work independently to </w:t>
      </w:r>
      <w:r>
        <w:t>complete the table</w:t>
      </w:r>
      <w:r w:rsidRPr="009E41C7">
        <w:t>.</w:t>
      </w:r>
      <w:r>
        <w:t xml:space="preserve"> </w:t>
      </w:r>
    </w:p>
    <w:p w14:paraId="1EA3F9E9" w14:textId="77777777" w:rsidR="00FA74E1" w:rsidRDefault="00FA74E1" w:rsidP="00FA74E1">
      <w:pPr>
        <w:pStyle w:val="Normalnumberedlist"/>
        <w:numPr>
          <w:ilvl w:val="0"/>
          <w:numId w:val="0"/>
        </w:numPr>
        <w:ind w:left="357"/>
      </w:pPr>
    </w:p>
    <w:p w14:paraId="13B7246F" w14:textId="77777777" w:rsidR="00FA74E1" w:rsidRDefault="00FA74E1" w:rsidP="00756171">
      <w:pPr>
        <w:pStyle w:val="Normalnumberedlist"/>
        <w:numPr>
          <w:ilvl w:val="0"/>
          <w:numId w:val="0"/>
        </w:numPr>
      </w:pPr>
      <w:r>
        <w:t xml:space="preserve">Identify the document or drawing from the description. </w:t>
      </w:r>
    </w:p>
    <w:tbl>
      <w:tblPr>
        <w:tblStyle w:val="TableGrid"/>
        <w:tblpPr w:leftFromText="180" w:rightFromText="180" w:vertAnchor="text" w:horzAnchor="margin" w:tblpY="957"/>
        <w:tblW w:w="5000" w:type="pct"/>
        <w:tblLook w:val="04A0" w:firstRow="1" w:lastRow="0" w:firstColumn="1" w:lastColumn="0" w:noHBand="0" w:noVBand="1"/>
      </w:tblPr>
      <w:tblGrid>
        <w:gridCol w:w="5948"/>
        <w:gridCol w:w="3560"/>
      </w:tblGrid>
      <w:tr w:rsidR="00FA74E1" w14:paraId="701A320B" w14:textId="77777777" w:rsidTr="002132B4">
        <w:trPr>
          <w:trHeight w:val="438"/>
        </w:trPr>
        <w:tc>
          <w:tcPr>
            <w:tcW w:w="3128" w:type="pct"/>
          </w:tcPr>
          <w:p w14:paraId="73FD600E" w14:textId="77777777" w:rsidR="00FA74E1" w:rsidRPr="00E71E2F" w:rsidRDefault="00FA74E1" w:rsidP="002132B4">
            <w:pPr>
              <w:pStyle w:val="Normalheadingblack"/>
            </w:pPr>
            <w:r w:rsidRPr="00E71E2F">
              <w:t>Description</w:t>
            </w:r>
          </w:p>
        </w:tc>
        <w:tc>
          <w:tcPr>
            <w:tcW w:w="1872" w:type="pct"/>
          </w:tcPr>
          <w:p w14:paraId="5A5AFFF5" w14:textId="77777777" w:rsidR="00FA74E1" w:rsidRPr="00E71E2F" w:rsidRDefault="00FA74E1" w:rsidP="002132B4">
            <w:pPr>
              <w:pStyle w:val="Normalheadingblack"/>
            </w:pPr>
            <w:r w:rsidRPr="00E71E2F">
              <w:t>Document or drawing</w:t>
            </w:r>
          </w:p>
        </w:tc>
      </w:tr>
      <w:tr w:rsidR="00FA74E1" w14:paraId="0B1739B3" w14:textId="77777777" w:rsidTr="002132B4">
        <w:trPr>
          <w:trHeight w:val="1089"/>
        </w:trPr>
        <w:tc>
          <w:tcPr>
            <w:tcW w:w="3128" w:type="pct"/>
          </w:tcPr>
          <w:p w14:paraId="37FEBA3F" w14:textId="77777777" w:rsidR="00FA74E1" w:rsidRPr="00A55DE5" w:rsidRDefault="00FA74E1" w:rsidP="002132B4">
            <w:pPr>
              <w:rPr>
                <w:b/>
              </w:rPr>
            </w:pPr>
            <w:r w:rsidRPr="00A55DE5">
              <w:t xml:space="preserve">A </w:t>
            </w:r>
            <w:r>
              <w:t>document for planning and monitoring work progress on site.</w:t>
            </w:r>
          </w:p>
        </w:tc>
        <w:tc>
          <w:tcPr>
            <w:tcW w:w="1872" w:type="pct"/>
          </w:tcPr>
          <w:p w14:paraId="423BCC3E" w14:textId="252B713E" w:rsidR="00FA74E1" w:rsidRPr="009F6556" w:rsidRDefault="00FA74E1" w:rsidP="002132B4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</w:p>
        </w:tc>
      </w:tr>
      <w:tr w:rsidR="00FA74E1" w14:paraId="7B09435E" w14:textId="77777777" w:rsidTr="002132B4">
        <w:trPr>
          <w:trHeight w:val="1089"/>
        </w:trPr>
        <w:tc>
          <w:tcPr>
            <w:tcW w:w="3128" w:type="pct"/>
          </w:tcPr>
          <w:p w14:paraId="150D2CF8" w14:textId="77777777" w:rsidR="00FA74E1" w:rsidRPr="00A55DE5" w:rsidRDefault="00FA74E1" w:rsidP="002132B4">
            <w:pPr>
              <w:rPr>
                <w:b/>
              </w:rPr>
            </w:pPr>
            <w:r>
              <w:t xml:space="preserve">A drawing that gives a </w:t>
            </w:r>
            <w:r w:rsidRPr="00A058B2">
              <w:t>broad view</w:t>
            </w:r>
            <w:r>
              <w:t xml:space="preserve"> showing</w:t>
            </w:r>
            <w:r w:rsidRPr="00A058B2">
              <w:t xml:space="preserve"> the position of a building in relation to others.</w:t>
            </w:r>
          </w:p>
        </w:tc>
        <w:tc>
          <w:tcPr>
            <w:tcW w:w="1872" w:type="pct"/>
          </w:tcPr>
          <w:p w14:paraId="3582EEA0" w14:textId="0EA41857" w:rsidR="00FA74E1" w:rsidRPr="009F6556" w:rsidRDefault="00FA74E1" w:rsidP="002132B4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</w:p>
        </w:tc>
      </w:tr>
      <w:tr w:rsidR="00FA74E1" w14:paraId="6783D352" w14:textId="77777777" w:rsidTr="002132B4">
        <w:trPr>
          <w:trHeight w:val="1089"/>
        </w:trPr>
        <w:tc>
          <w:tcPr>
            <w:tcW w:w="3128" w:type="pct"/>
          </w:tcPr>
          <w:p w14:paraId="2D6A65C9" w14:textId="77777777" w:rsidR="00FA74E1" w:rsidRPr="00A55DE5" w:rsidRDefault="00FA74E1" w:rsidP="002132B4">
            <w:pPr>
              <w:rPr>
                <w:b/>
              </w:rPr>
            </w:pPr>
            <w:r>
              <w:t xml:space="preserve">A drawing that shows </w:t>
            </w:r>
            <w:r w:rsidRPr="005815A5">
              <w:t xml:space="preserve">the position of the proposed building </w:t>
            </w:r>
            <w:r>
              <w:t xml:space="preserve">on the plot </w:t>
            </w:r>
            <w:r w:rsidRPr="005815A5">
              <w:t xml:space="preserve">and the general layout of </w:t>
            </w:r>
            <w:r>
              <w:t>items</w:t>
            </w:r>
            <w:r w:rsidRPr="005815A5">
              <w:t xml:space="preserve"> </w:t>
            </w:r>
            <w:r>
              <w:t>such as</w:t>
            </w:r>
            <w:r w:rsidRPr="005815A5">
              <w:t xml:space="preserve"> roads and boundaries.</w:t>
            </w:r>
          </w:p>
        </w:tc>
        <w:tc>
          <w:tcPr>
            <w:tcW w:w="1872" w:type="pct"/>
          </w:tcPr>
          <w:p w14:paraId="65CF9494" w14:textId="484679A7" w:rsidR="00FA74E1" w:rsidRPr="009F6556" w:rsidRDefault="00FA74E1" w:rsidP="002132B4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</w:p>
        </w:tc>
      </w:tr>
      <w:tr w:rsidR="00FA74E1" w14:paraId="3B469283" w14:textId="77777777" w:rsidTr="002132B4">
        <w:trPr>
          <w:trHeight w:val="1089"/>
        </w:trPr>
        <w:tc>
          <w:tcPr>
            <w:tcW w:w="3128" w:type="pct"/>
          </w:tcPr>
          <w:p w14:paraId="474EDDA9" w14:textId="77777777" w:rsidR="00FA74E1" w:rsidRPr="00A55DE5" w:rsidRDefault="00FA74E1" w:rsidP="002132B4">
            <w:pPr>
              <w:rPr>
                <w:b/>
              </w:rPr>
            </w:pPr>
            <w:r>
              <w:t>A drawing that gives a view of the front of a structure.</w:t>
            </w:r>
          </w:p>
        </w:tc>
        <w:tc>
          <w:tcPr>
            <w:tcW w:w="1872" w:type="pct"/>
          </w:tcPr>
          <w:p w14:paraId="379A7350" w14:textId="52B5D069" w:rsidR="00FA74E1" w:rsidRPr="009F6556" w:rsidRDefault="00FA74E1" w:rsidP="002132B4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</w:p>
        </w:tc>
      </w:tr>
      <w:tr w:rsidR="00FA74E1" w14:paraId="2E002A4B" w14:textId="77777777" w:rsidTr="002132B4">
        <w:trPr>
          <w:trHeight w:val="1089"/>
        </w:trPr>
        <w:tc>
          <w:tcPr>
            <w:tcW w:w="3128" w:type="pct"/>
          </w:tcPr>
          <w:p w14:paraId="1D6F8C40" w14:textId="77777777" w:rsidR="00FA74E1" w:rsidRDefault="00FA74E1" w:rsidP="002132B4">
            <w:pPr>
              <w:rPr>
                <w:b/>
              </w:rPr>
            </w:pPr>
            <w:r>
              <w:t>A drawing that gives dimensions for internal walls, doors, and window positions.</w:t>
            </w:r>
          </w:p>
        </w:tc>
        <w:tc>
          <w:tcPr>
            <w:tcW w:w="1872" w:type="pct"/>
          </w:tcPr>
          <w:p w14:paraId="5B6432DD" w14:textId="240936B2" w:rsidR="00FA74E1" w:rsidRDefault="00FA74E1" w:rsidP="002132B4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</w:p>
        </w:tc>
      </w:tr>
      <w:tr w:rsidR="00FA74E1" w14:paraId="5EB50C53" w14:textId="77777777" w:rsidTr="002132B4">
        <w:trPr>
          <w:trHeight w:val="1089"/>
        </w:trPr>
        <w:tc>
          <w:tcPr>
            <w:tcW w:w="3128" w:type="pct"/>
          </w:tcPr>
          <w:p w14:paraId="57634933" w14:textId="77777777" w:rsidR="00FA74E1" w:rsidRDefault="00FA74E1" w:rsidP="002132B4">
            <w:pPr>
              <w:rPr>
                <w:b/>
              </w:rPr>
            </w:pPr>
            <w:r>
              <w:t xml:space="preserve">A drawing that displays </w:t>
            </w:r>
            <w:r w:rsidRPr="00995815">
              <w:t>a slice through the structure to show details that would otherwise be hidden.</w:t>
            </w:r>
          </w:p>
        </w:tc>
        <w:tc>
          <w:tcPr>
            <w:tcW w:w="1872" w:type="pct"/>
          </w:tcPr>
          <w:p w14:paraId="16FC0E15" w14:textId="10840962" w:rsidR="00FA74E1" w:rsidRDefault="00FA74E1" w:rsidP="002132B4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</w:p>
        </w:tc>
      </w:tr>
      <w:tr w:rsidR="00FA74E1" w14:paraId="68062E34" w14:textId="77777777" w:rsidTr="002132B4">
        <w:trPr>
          <w:trHeight w:val="1089"/>
        </w:trPr>
        <w:tc>
          <w:tcPr>
            <w:tcW w:w="3128" w:type="pct"/>
          </w:tcPr>
          <w:p w14:paraId="62A6BE0B" w14:textId="77777777" w:rsidR="00FA74E1" w:rsidRDefault="00FA74E1" w:rsidP="002132B4">
            <w:pPr>
              <w:rPr>
                <w:b/>
              </w:rPr>
            </w:pPr>
            <w:r>
              <w:t>A document that states the type of materials that must be used in a project.</w:t>
            </w:r>
          </w:p>
        </w:tc>
        <w:tc>
          <w:tcPr>
            <w:tcW w:w="1872" w:type="pct"/>
          </w:tcPr>
          <w:p w14:paraId="31D5896F" w14:textId="3468A95A" w:rsidR="00FA74E1" w:rsidRDefault="00FA74E1" w:rsidP="002132B4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</w:p>
        </w:tc>
      </w:tr>
      <w:tr w:rsidR="00FA74E1" w14:paraId="2C680E1F" w14:textId="77777777" w:rsidTr="002132B4">
        <w:trPr>
          <w:trHeight w:val="1089"/>
        </w:trPr>
        <w:tc>
          <w:tcPr>
            <w:tcW w:w="3128" w:type="pct"/>
          </w:tcPr>
          <w:p w14:paraId="50277AA6" w14:textId="77777777" w:rsidR="00FA74E1" w:rsidRDefault="00FA74E1" w:rsidP="002132B4">
            <w:pPr>
              <w:rPr>
                <w:b/>
              </w:rPr>
            </w:pPr>
            <w:r>
              <w:t>A document that lists repetitive components and fittings that are to be used in similar buildings on a site.</w:t>
            </w:r>
          </w:p>
        </w:tc>
        <w:tc>
          <w:tcPr>
            <w:tcW w:w="1872" w:type="pct"/>
          </w:tcPr>
          <w:p w14:paraId="15991284" w14:textId="2E35B6BE" w:rsidR="00FA74E1" w:rsidRDefault="00FA74E1" w:rsidP="002132B4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</w:p>
        </w:tc>
      </w:tr>
      <w:bookmarkEnd w:id="0"/>
    </w:tbl>
    <w:p w14:paraId="2D2FDC40" w14:textId="77777777" w:rsidR="00044FB5" w:rsidRDefault="00044FB5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559D4" w14:textId="77777777" w:rsidR="00FD3EB9" w:rsidRDefault="00FD3EB9">
      <w:pPr>
        <w:spacing w:before="0" w:after="0"/>
      </w:pPr>
      <w:r>
        <w:separator/>
      </w:r>
    </w:p>
  </w:endnote>
  <w:endnote w:type="continuationSeparator" w:id="0">
    <w:p w14:paraId="14966FFB" w14:textId="77777777" w:rsidR="00FD3EB9" w:rsidRDefault="00FD3EB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FE2014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E756B7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015D9" w14:textId="77777777" w:rsidR="00FD3EB9" w:rsidRDefault="00FD3EB9">
      <w:pPr>
        <w:spacing w:before="0" w:after="0"/>
      </w:pPr>
      <w:r>
        <w:separator/>
      </w:r>
    </w:p>
  </w:footnote>
  <w:footnote w:type="continuationSeparator" w:id="0">
    <w:p w14:paraId="2B91A2AD" w14:textId="77777777" w:rsidR="00FD3EB9" w:rsidRDefault="00FD3EB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90D577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3800959">
          <wp:simplePos x="0" y="0"/>
          <wp:positionH relativeFrom="rightMargin">
            <wp:posOffset>-1919605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7F5B32" w:rsidRPr="006561A4">
      <w:rPr>
        <w:b/>
        <w:bCs/>
        <w:sz w:val="28"/>
        <w:szCs w:val="28"/>
      </w:rPr>
      <w:t xml:space="preserve">Construction and Building </w:t>
    </w:r>
    <w:r w:rsidR="00BC775B">
      <w:rPr>
        <w:b/>
        <w:bCs/>
        <w:sz w:val="28"/>
        <w:szCs w:val="28"/>
      </w:rPr>
      <w:br/>
    </w:r>
    <w:r w:rsidR="007F5B32" w:rsidRPr="006561A4">
      <w:rPr>
        <w:b/>
        <w:bCs/>
        <w:sz w:val="28"/>
        <w:szCs w:val="28"/>
      </w:rPr>
      <w:t>Services Engineering</w:t>
    </w:r>
  </w:p>
  <w:p w14:paraId="6D5BF42A" w14:textId="695D84E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C2201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11D2C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105945">
      <w:rPr>
        <w:color w:val="0077E3"/>
        <w:sz w:val="24"/>
        <w:szCs w:val="28"/>
      </w:rPr>
      <w:t>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422A"/>
    <w:rsid w:val="0007717E"/>
    <w:rsid w:val="00082C62"/>
    <w:rsid w:val="000B0725"/>
    <w:rsid w:val="000B231F"/>
    <w:rsid w:val="000B2F68"/>
    <w:rsid w:val="000E194B"/>
    <w:rsid w:val="000E480D"/>
    <w:rsid w:val="000F19A9"/>
    <w:rsid w:val="000F2C7E"/>
    <w:rsid w:val="000F5E1A"/>
    <w:rsid w:val="00102460"/>
    <w:rsid w:val="00105945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321E9"/>
    <w:rsid w:val="003405EA"/>
    <w:rsid w:val="003C0D31"/>
    <w:rsid w:val="003D4FF4"/>
    <w:rsid w:val="003E2698"/>
    <w:rsid w:val="00404B31"/>
    <w:rsid w:val="00412250"/>
    <w:rsid w:val="004231CF"/>
    <w:rsid w:val="004314E3"/>
    <w:rsid w:val="00431B53"/>
    <w:rsid w:val="00432DB3"/>
    <w:rsid w:val="00446CED"/>
    <w:rsid w:val="00467D8B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1556"/>
    <w:rsid w:val="00577A0B"/>
    <w:rsid w:val="005815A5"/>
    <w:rsid w:val="00587889"/>
    <w:rsid w:val="005B2261"/>
    <w:rsid w:val="006102C9"/>
    <w:rsid w:val="00611D2C"/>
    <w:rsid w:val="006135C0"/>
    <w:rsid w:val="00624F62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031D"/>
    <w:rsid w:val="006E1028"/>
    <w:rsid w:val="006E19C2"/>
    <w:rsid w:val="006E7024"/>
    <w:rsid w:val="006F345F"/>
    <w:rsid w:val="006F7BAF"/>
    <w:rsid w:val="0071188C"/>
    <w:rsid w:val="007238B1"/>
    <w:rsid w:val="00724B4D"/>
    <w:rsid w:val="00731694"/>
    <w:rsid w:val="00745E07"/>
    <w:rsid w:val="00752288"/>
    <w:rsid w:val="00756171"/>
    <w:rsid w:val="00761312"/>
    <w:rsid w:val="0077075B"/>
    <w:rsid w:val="007950A9"/>
    <w:rsid w:val="00797FA7"/>
    <w:rsid w:val="007D2949"/>
    <w:rsid w:val="007E5615"/>
    <w:rsid w:val="007E7174"/>
    <w:rsid w:val="007F5B32"/>
    <w:rsid w:val="008416F6"/>
    <w:rsid w:val="0086435D"/>
    <w:rsid w:val="00865496"/>
    <w:rsid w:val="00886267"/>
    <w:rsid w:val="00891B82"/>
    <w:rsid w:val="008C1F1C"/>
    <w:rsid w:val="008C3561"/>
    <w:rsid w:val="008D37CD"/>
    <w:rsid w:val="0090487F"/>
    <w:rsid w:val="0093575E"/>
    <w:rsid w:val="00940857"/>
    <w:rsid w:val="009913DE"/>
    <w:rsid w:val="00995815"/>
    <w:rsid w:val="009975A0"/>
    <w:rsid w:val="009A78AE"/>
    <w:rsid w:val="009C5C6E"/>
    <w:rsid w:val="009D5F96"/>
    <w:rsid w:val="009E6800"/>
    <w:rsid w:val="009F5E08"/>
    <w:rsid w:val="009F6556"/>
    <w:rsid w:val="00A01183"/>
    <w:rsid w:val="00A058B2"/>
    <w:rsid w:val="00A111E9"/>
    <w:rsid w:val="00A17705"/>
    <w:rsid w:val="00A2454C"/>
    <w:rsid w:val="00A5264A"/>
    <w:rsid w:val="00A55DE5"/>
    <w:rsid w:val="00A97E6C"/>
    <w:rsid w:val="00AB39C8"/>
    <w:rsid w:val="00AE245C"/>
    <w:rsid w:val="00AF105D"/>
    <w:rsid w:val="00AF54F2"/>
    <w:rsid w:val="00B054EC"/>
    <w:rsid w:val="00B21EC0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775B"/>
    <w:rsid w:val="00BD5123"/>
    <w:rsid w:val="00BE2C21"/>
    <w:rsid w:val="00BE51D8"/>
    <w:rsid w:val="00BF10C7"/>
    <w:rsid w:val="00C01D20"/>
    <w:rsid w:val="00C0678C"/>
    <w:rsid w:val="00C202BF"/>
    <w:rsid w:val="00C64265"/>
    <w:rsid w:val="00C839D4"/>
    <w:rsid w:val="00C858D7"/>
    <w:rsid w:val="00C93052"/>
    <w:rsid w:val="00C961B4"/>
    <w:rsid w:val="00CC78BA"/>
    <w:rsid w:val="00CD11F5"/>
    <w:rsid w:val="00CD22FF"/>
    <w:rsid w:val="00CF6423"/>
    <w:rsid w:val="00D0111D"/>
    <w:rsid w:val="00D073BC"/>
    <w:rsid w:val="00D202C0"/>
    <w:rsid w:val="00D5428E"/>
    <w:rsid w:val="00D56B82"/>
    <w:rsid w:val="00D572C2"/>
    <w:rsid w:val="00D719D0"/>
    <w:rsid w:val="00D93663"/>
    <w:rsid w:val="00D94D65"/>
    <w:rsid w:val="00DA2485"/>
    <w:rsid w:val="00DA57D9"/>
    <w:rsid w:val="00DB1A87"/>
    <w:rsid w:val="00DC58DA"/>
    <w:rsid w:val="00DE1B8D"/>
    <w:rsid w:val="00DE29A8"/>
    <w:rsid w:val="00DE74A3"/>
    <w:rsid w:val="00E17483"/>
    <w:rsid w:val="00E57807"/>
    <w:rsid w:val="00E71E2F"/>
    <w:rsid w:val="00E73678"/>
    <w:rsid w:val="00E756B7"/>
    <w:rsid w:val="00E82A4C"/>
    <w:rsid w:val="00EE4C6C"/>
    <w:rsid w:val="00F028D2"/>
    <w:rsid w:val="00F03E33"/>
    <w:rsid w:val="00F142A2"/>
    <w:rsid w:val="00F15749"/>
    <w:rsid w:val="00F25EF4"/>
    <w:rsid w:val="00F41FBC"/>
    <w:rsid w:val="00F52000"/>
    <w:rsid w:val="00F57A45"/>
    <w:rsid w:val="00F57C52"/>
    <w:rsid w:val="00F642DF"/>
    <w:rsid w:val="00F737D7"/>
    <w:rsid w:val="00F76987"/>
    <w:rsid w:val="00F9665F"/>
    <w:rsid w:val="00FA74E1"/>
    <w:rsid w:val="00FB7C61"/>
    <w:rsid w:val="00FC22DC"/>
    <w:rsid w:val="00FD3EB9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FA74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A74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A74E1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8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2021-01-15T15:51:00Z</dcterms:created>
  <dcterms:modified xsi:type="dcterms:W3CDTF">2021-01-29T15:47:00Z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