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10FE2808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="009818EC">
        <w:t>9</w:t>
      </w:r>
      <w:r w:rsidRPr="00692A45">
        <w:t xml:space="preserve">: </w:t>
      </w:r>
      <w:r w:rsidR="00881BE3">
        <w:t>Assessing backgrounds – true or false</w:t>
      </w:r>
      <w:r w:rsidRPr="00692A45">
        <w:t xml:space="preserve"> (</w:t>
      </w:r>
      <w:r w:rsidR="00691B95">
        <w:t>tutor</w:t>
      </w:r>
      <w:r w:rsidRPr="00692A45">
        <w:t>)</w:t>
      </w:r>
    </w:p>
    <w:p w14:paraId="78FCF6C4" w14:textId="22DB0ACF" w:rsidR="00881BE3" w:rsidRPr="001E6A00" w:rsidRDefault="001E6A00" w:rsidP="00FA48EE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  <w:r w:rsidRPr="001E6A00">
        <w:rPr>
          <w:lang w:eastAsia="en-GB"/>
        </w:rPr>
        <w:t xml:space="preserve">Read through each statement </w:t>
      </w:r>
      <w:r w:rsidR="00154E88">
        <w:rPr>
          <w:lang w:eastAsia="en-GB"/>
        </w:rPr>
        <w:t xml:space="preserve">on assessing backgrounds </w:t>
      </w:r>
      <w:r w:rsidRPr="001E6A00">
        <w:rPr>
          <w:lang w:eastAsia="en-GB"/>
        </w:rPr>
        <w:t xml:space="preserve">and </w:t>
      </w:r>
      <w:r w:rsidR="009222DB">
        <w:rPr>
          <w:lang w:eastAsia="en-GB"/>
        </w:rPr>
        <w:t>state</w:t>
      </w:r>
      <w:r w:rsidRPr="001E6A00">
        <w:rPr>
          <w:lang w:eastAsia="en-GB"/>
        </w:rPr>
        <w:t xml:space="preserve"> whether it is</w:t>
      </w:r>
      <w:r w:rsidR="00881BE3" w:rsidRPr="001E6A00">
        <w:rPr>
          <w:lang w:eastAsia="en-GB"/>
        </w:rPr>
        <w:t xml:space="preserve"> </w:t>
      </w:r>
      <w:r w:rsidRPr="001E6A00">
        <w:rPr>
          <w:lang w:eastAsia="en-GB"/>
        </w:rPr>
        <w:t>t</w:t>
      </w:r>
      <w:r w:rsidR="00881BE3" w:rsidRPr="001E6A00">
        <w:rPr>
          <w:lang w:eastAsia="en-GB"/>
        </w:rPr>
        <w:t>rue or false</w:t>
      </w:r>
      <w:r w:rsidRPr="001E6A00">
        <w:rPr>
          <w:lang w:eastAsia="en-GB"/>
        </w:rPr>
        <w:t>.</w:t>
      </w:r>
      <w:r w:rsidR="00881BE3" w:rsidRPr="001E6A00">
        <w:rPr>
          <w:lang w:eastAsia="en-GB"/>
        </w:rPr>
        <w:tab/>
      </w:r>
    </w:p>
    <w:p w14:paraId="1B93A74E" w14:textId="77777777" w:rsidR="00881BE3" w:rsidRDefault="00881BE3" w:rsidP="00881BE3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A86169C" w14:textId="77777777" w:rsidR="00881BE3" w:rsidRDefault="00881BE3" w:rsidP="00881BE3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51E05C9" w14:textId="06B0864B" w:rsidR="00881BE3" w:rsidRDefault="00881BE3" w:rsidP="00FA48EE">
      <w:pPr>
        <w:pStyle w:val="Normalnumberedlist"/>
        <w:rPr>
          <w:lang w:eastAsia="en-GB"/>
        </w:rPr>
      </w:pPr>
      <w:r>
        <w:rPr>
          <w:lang w:eastAsia="en-GB"/>
        </w:rPr>
        <w:t>A background containing a rough surface has a good key</w:t>
      </w:r>
      <w:r w:rsidR="00FA48EE">
        <w:rPr>
          <w:lang w:eastAsia="en-GB"/>
        </w:rPr>
        <w:t>.</w:t>
      </w:r>
    </w:p>
    <w:p w14:paraId="7BD0C2D0" w14:textId="77777777" w:rsidR="00881BE3" w:rsidRPr="00FA48EE" w:rsidRDefault="00881BE3" w:rsidP="00881BE3">
      <w:pPr>
        <w:pStyle w:val="Answer"/>
        <w:ind w:left="1080"/>
        <w:rPr>
          <w:rFonts w:eastAsia="MS PGothic"/>
          <w:color w:val="FF0000"/>
          <w:lang w:eastAsia="en-GB"/>
        </w:rPr>
      </w:pPr>
      <w:r w:rsidRPr="00FA48EE">
        <w:rPr>
          <w:rFonts w:eastAsia="MS PGothic"/>
          <w:color w:val="FF0000"/>
          <w:lang w:eastAsia="en-GB"/>
        </w:rPr>
        <w:t>True</w:t>
      </w:r>
    </w:p>
    <w:p w14:paraId="12CE9AC1" w14:textId="77777777" w:rsidR="00881BE3" w:rsidRDefault="00881BE3" w:rsidP="00881BE3">
      <w:pPr>
        <w:pStyle w:val="Answer"/>
        <w:rPr>
          <w:rFonts w:eastAsia="MS PGothic"/>
          <w:color w:val="000000" w:themeColor="text1"/>
          <w:lang w:eastAsia="en-GB"/>
        </w:rPr>
      </w:pPr>
    </w:p>
    <w:p w14:paraId="1B1394E3" w14:textId="4AF67321" w:rsidR="00881BE3" w:rsidRDefault="00881BE3" w:rsidP="00FA48EE">
      <w:pPr>
        <w:pStyle w:val="Normalnumberedlist"/>
        <w:rPr>
          <w:lang w:eastAsia="en-GB"/>
        </w:rPr>
      </w:pPr>
      <w:r>
        <w:rPr>
          <w:lang w:eastAsia="en-GB"/>
        </w:rPr>
        <w:t>New blockwork background is considered to be low suction</w:t>
      </w:r>
      <w:r w:rsidR="00FA48EE">
        <w:rPr>
          <w:lang w:eastAsia="en-GB"/>
        </w:rPr>
        <w:t>.</w:t>
      </w:r>
    </w:p>
    <w:p w14:paraId="594399D6" w14:textId="77777777" w:rsidR="00881BE3" w:rsidRPr="00FA48EE" w:rsidRDefault="00881BE3" w:rsidP="00881BE3">
      <w:pPr>
        <w:pStyle w:val="Answer"/>
        <w:ind w:left="1080"/>
        <w:rPr>
          <w:rFonts w:eastAsia="MS PGothic"/>
          <w:color w:val="FF0000"/>
          <w:lang w:eastAsia="en-GB"/>
        </w:rPr>
      </w:pPr>
      <w:r w:rsidRPr="00FA48EE">
        <w:rPr>
          <w:rFonts w:eastAsia="MS PGothic"/>
          <w:color w:val="FF0000"/>
          <w:lang w:eastAsia="en-GB"/>
        </w:rPr>
        <w:t>False</w:t>
      </w:r>
    </w:p>
    <w:p w14:paraId="11718AA0" w14:textId="77777777" w:rsidR="00881BE3" w:rsidRDefault="00881BE3" w:rsidP="00881BE3">
      <w:pPr>
        <w:pStyle w:val="Answer"/>
        <w:rPr>
          <w:rFonts w:eastAsia="MS PGothic"/>
          <w:color w:val="000000" w:themeColor="text1"/>
          <w:lang w:eastAsia="en-GB"/>
        </w:rPr>
      </w:pPr>
    </w:p>
    <w:p w14:paraId="4BDFD478" w14:textId="043A7A14" w:rsidR="00881BE3" w:rsidRDefault="00881BE3" w:rsidP="00FA48EE">
      <w:pPr>
        <w:pStyle w:val="Normalnumberedlist"/>
        <w:rPr>
          <w:lang w:eastAsia="en-GB"/>
        </w:rPr>
      </w:pPr>
      <w:r>
        <w:rPr>
          <w:lang w:eastAsia="en-GB"/>
        </w:rPr>
        <w:t>Plasterboard is considered to be a high suction background</w:t>
      </w:r>
      <w:r w:rsidR="00FA48EE">
        <w:rPr>
          <w:lang w:eastAsia="en-GB"/>
        </w:rPr>
        <w:t>.</w:t>
      </w:r>
    </w:p>
    <w:p w14:paraId="64E6F036" w14:textId="77777777" w:rsidR="00881BE3" w:rsidRPr="00FA48EE" w:rsidRDefault="00881BE3" w:rsidP="00881BE3">
      <w:pPr>
        <w:pStyle w:val="Answer"/>
        <w:ind w:left="1080"/>
        <w:rPr>
          <w:rFonts w:eastAsia="MS PGothic"/>
          <w:color w:val="FF0000"/>
          <w:lang w:eastAsia="en-GB"/>
        </w:rPr>
      </w:pPr>
      <w:r w:rsidRPr="00FA48EE">
        <w:rPr>
          <w:rFonts w:eastAsia="MS PGothic"/>
          <w:color w:val="FF0000"/>
          <w:lang w:eastAsia="en-GB"/>
        </w:rPr>
        <w:t>False</w:t>
      </w:r>
    </w:p>
    <w:p w14:paraId="0A9A21AF" w14:textId="77777777" w:rsidR="00881BE3" w:rsidRDefault="00881BE3" w:rsidP="00881BE3">
      <w:pPr>
        <w:pStyle w:val="Answer"/>
        <w:rPr>
          <w:rFonts w:eastAsia="MS PGothic"/>
          <w:color w:val="000000" w:themeColor="text1"/>
          <w:lang w:eastAsia="en-GB"/>
        </w:rPr>
      </w:pPr>
    </w:p>
    <w:p w14:paraId="560AF6C9" w14:textId="5B5B5853" w:rsidR="00881BE3" w:rsidRDefault="00881BE3" w:rsidP="00FA48EE">
      <w:pPr>
        <w:pStyle w:val="Normalnumberedlist"/>
        <w:rPr>
          <w:lang w:eastAsia="en-GB"/>
        </w:rPr>
      </w:pPr>
      <w:r>
        <w:rPr>
          <w:lang w:eastAsia="en-GB"/>
        </w:rPr>
        <w:t>Stone backgrounds are generally plastered with traditional plastering materials</w:t>
      </w:r>
      <w:r w:rsidR="00FA48EE">
        <w:rPr>
          <w:lang w:eastAsia="en-GB"/>
        </w:rPr>
        <w:t>.</w:t>
      </w:r>
    </w:p>
    <w:p w14:paraId="7DAA7068" w14:textId="77777777" w:rsidR="00881BE3" w:rsidRPr="00FA48EE" w:rsidRDefault="00881BE3" w:rsidP="00881BE3">
      <w:pPr>
        <w:pStyle w:val="Answer"/>
        <w:ind w:left="1080"/>
        <w:rPr>
          <w:rFonts w:eastAsia="MS PGothic"/>
          <w:color w:val="FF0000"/>
          <w:lang w:eastAsia="en-GB"/>
        </w:rPr>
      </w:pPr>
      <w:r w:rsidRPr="00FA48EE">
        <w:rPr>
          <w:rFonts w:eastAsia="MS PGothic"/>
          <w:color w:val="FF0000"/>
          <w:lang w:eastAsia="en-GB"/>
        </w:rPr>
        <w:t>True</w:t>
      </w:r>
    </w:p>
    <w:p w14:paraId="0EA73B7F" w14:textId="77777777" w:rsidR="00881BE3" w:rsidRDefault="00881BE3" w:rsidP="00881BE3">
      <w:pPr>
        <w:pStyle w:val="Answer"/>
        <w:rPr>
          <w:rFonts w:eastAsia="MS PGothic"/>
          <w:color w:val="000000" w:themeColor="text1"/>
          <w:lang w:eastAsia="en-GB"/>
        </w:rPr>
      </w:pPr>
    </w:p>
    <w:p w14:paraId="40A23866" w14:textId="077278BE" w:rsidR="00881BE3" w:rsidRDefault="00881BE3" w:rsidP="00FA48EE">
      <w:pPr>
        <w:pStyle w:val="Normalnumberedlist"/>
        <w:rPr>
          <w:lang w:eastAsia="en-GB"/>
        </w:rPr>
      </w:pPr>
      <w:r>
        <w:rPr>
          <w:lang w:eastAsia="en-GB"/>
        </w:rPr>
        <w:t>Applied plaster should be stronger than the background</w:t>
      </w:r>
      <w:r w:rsidR="00FA48EE">
        <w:rPr>
          <w:lang w:eastAsia="en-GB"/>
        </w:rPr>
        <w:t>.</w:t>
      </w:r>
    </w:p>
    <w:p w14:paraId="2A5A82EA" w14:textId="77777777" w:rsidR="00881BE3" w:rsidRPr="00FA48EE" w:rsidRDefault="00881BE3" w:rsidP="00881BE3">
      <w:pPr>
        <w:pStyle w:val="Answer"/>
        <w:ind w:left="1080"/>
        <w:rPr>
          <w:rFonts w:eastAsia="MS PGothic"/>
          <w:color w:val="FF0000"/>
          <w:lang w:eastAsia="en-GB"/>
        </w:rPr>
      </w:pPr>
      <w:r w:rsidRPr="00FA48EE">
        <w:rPr>
          <w:rFonts w:eastAsia="MS PGothic"/>
          <w:color w:val="FF0000"/>
          <w:lang w:eastAsia="en-GB"/>
        </w:rPr>
        <w:t>False</w:t>
      </w:r>
    </w:p>
    <w:p w14:paraId="6D5D0706" w14:textId="77777777" w:rsidR="00881BE3" w:rsidRDefault="00881BE3" w:rsidP="00881BE3">
      <w:pPr>
        <w:pStyle w:val="Answer"/>
        <w:rPr>
          <w:rFonts w:eastAsia="MS PGothic"/>
          <w:color w:val="000000" w:themeColor="text1"/>
          <w:lang w:eastAsia="en-GB"/>
        </w:rPr>
      </w:pPr>
    </w:p>
    <w:p w14:paraId="24E35DFA" w14:textId="2DC1CF71" w:rsidR="00881BE3" w:rsidRDefault="00881BE3" w:rsidP="00FA48EE">
      <w:pPr>
        <w:pStyle w:val="Normalnumberedlist"/>
        <w:rPr>
          <w:lang w:eastAsia="en-GB"/>
        </w:rPr>
      </w:pPr>
      <w:r>
        <w:rPr>
          <w:lang w:eastAsia="en-GB"/>
        </w:rPr>
        <w:t>All backgrounds require preparing with a scratch coat</w:t>
      </w:r>
      <w:r w:rsidR="00FA48EE">
        <w:rPr>
          <w:lang w:eastAsia="en-GB"/>
        </w:rPr>
        <w:t>.</w:t>
      </w:r>
    </w:p>
    <w:p w14:paraId="41990FC5" w14:textId="77777777" w:rsidR="00881BE3" w:rsidRPr="00FA48EE" w:rsidRDefault="00881BE3" w:rsidP="00881BE3">
      <w:pPr>
        <w:pStyle w:val="Answer"/>
        <w:ind w:left="1080"/>
        <w:rPr>
          <w:rFonts w:eastAsia="MS PGothic"/>
          <w:color w:val="FF0000"/>
          <w:lang w:eastAsia="en-GB"/>
        </w:rPr>
      </w:pPr>
      <w:r w:rsidRPr="00FA48EE">
        <w:rPr>
          <w:rFonts w:eastAsia="MS PGothic"/>
          <w:color w:val="FF0000"/>
          <w:lang w:eastAsia="en-GB"/>
        </w:rPr>
        <w:t>False</w:t>
      </w:r>
    </w:p>
    <w:p w14:paraId="27FECB24" w14:textId="77777777" w:rsidR="00881BE3" w:rsidRDefault="00881BE3" w:rsidP="00881BE3">
      <w:pPr>
        <w:pStyle w:val="Answer"/>
        <w:rPr>
          <w:rFonts w:eastAsia="MS PGothic"/>
          <w:color w:val="000000" w:themeColor="text1"/>
          <w:lang w:eastAsia="en-GB"/>
        </w:rPr>
      </w:pPr>
    </w:p>
    <w:p w14:paraId="74C3DDFF" w14:textId="158AA6A7" w:rsidR="00881BE3" w:rsidRDefault="00881BE3" w:rsidP="00FA48EE">
      <w:pPr>
        <w:pStyle w:val="Normalnumberedlist"/>
        <w:rPr>
          <w:lang w:eastAsia="en-GB"/>
        </w:rPr>
      </w:pPr>
      <w:r>
        <w:rPr>
          <w:lang w:eastAsia="en-GB"/>
        </w:rPr>
        <w:t>A composite background is likely to have different suction rates</w:t>
      </w:r>
      <w:r w:rsidR="00FA48EE">
        <w:rPr>
          <w:lang w:eastAsia="en-GB"/>
        </w:rPr>
        <w:t>.</w:t>
      </w:r>
    </w:p>
    <w:p w14:paraId="19286923" w14:textId="77777777" w:rsidR="00881BE3" w:rsidRPr="00FA48EE" w:rsidRDefault="00881BE3" w:rsidP="00881BE3">
      <w:pPr>
        <w:pStyle w:val="Answer"/>
        <w:ind w:left="1080"/>
        <w:rPr>
          <w:rFonts w:eastAsia="MS PGothic"/>
          <w:color w:val="FF0000"/>
          <w:lang w:eastAsia="en-GB"/>
        </w:rPr>
      </w:pPr>
      <w:r w:rsidRPr="00FA48EE">
        <w:rPr>
          <w:rFonts w:eastAsia="MS PGothic"/>
          <w:color w:val="FF0000"/>
          <w:lang w:eastAsia="en-GB"/>
        </w:rPr>
        <w:t>True</w:t>
      </w:r>
    </w:p>
    <w:p w14:paraId="3E5633F7" w14:textId="77777777" w:rsidR="00881BE3" w:rsidRDefault="00881BE3" w:rsidP="00881BE3">
      <w:pPr>
        <w:pStyle w:val="Answer"/>
        <w:rPr>
          <w:rFonts w:eastAsia="MS PGothic"/>
          <w:color w:val="000000" w:themeColor="text1"/>
          <w:lang w:eastAsia="en-GB"/>
        </w:rPr>
      </w:pPr>
    </w:p>
    <w:p w14:paraId="0C1452D1" w14:textId="77777777" w:rsidR="00881BE3" w:rsidRDefault="00881BE3" w:rsidP="00FA48EE">
      <w:pPr>
        <w:pStyle w:val="Normalnumberedlist"/>
        <w:rPr>
          <w:lang w:eastAsia="en-GB"/>
        </w:rPr>
      </w:pPr>
      <w:r>
        <w:rPr>
          <w:lang w:eastAsia="en-GB"/>
        </w:rPr>
        <w:t>Water can be applied on to a background to control suction.</w:t>
      </w:r>
    </w:p>
    <w:p w14:paraId="02B9C55D" w14:textId="77777777" w:rsidR="00881BE3" w:rsidRPr="00FA48EE" w:rsidRDefault="00881BE3" w:rsidP="00881BE3">
      <w:pPr>
        <w:pStyle w:val="Answer"/>
        <w:ind w:left="1080"/>
        <w:rPr>
          <w:rFonts w:eastAsia="MS PGothic"/>
          <w:color w:val="FF0000"/>
          <w:lang w:eastAsia="en-GB"/>
        </w:rPr>
      </w:pPr>
      <w:r w:rsidRPr="00FA48EE">
        <w:rPr>
          <w:rFonts w:eastAsia="MS PGothic"/>
          <w:color w:val="FF0000"/>
          <w:lang w:eastAsia="en-GB"/>
        </w:rPr>
        <w:t>True</w:t>
      </w:r>
    </w:p>
    <w:p w14:paraId="240C67CA" w14:textId="0B0505DB" w:rsidR="006E1028" w:rsidRPr="00752288" w:rsidRDefault="006E1028" w:rsidP="0088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C0E44E" w14:textId="77777777" w:rsidR="00E5577B" w:rsidRDefault="00E5577B">
      <w:pPr>
        <w:spacing w:before="0" w:after="0"/>
      </w:pPr>
      <w:r>
        <w:separator/>
      </w:r>
    </w:p>
  </w:endnote>
  <w:endnote w:type="continuationSeparator" w:id="0">
    <w:p w14:paraId="06F95BC9" w14:textId="77777777" w:rsidR="00E5577B" w:rsidRDefault="00E5577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CD56F" w14:textId="77777777" w:rsidR="008F0366" w:rsidRDefault="008F03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DE3064D" w:rsidR="00110217" w:rsidRPr="00F03E33" w:rsidRDefault="008F036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8F0366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5577B">
      <w:fldChar w:fldCharType="begin"/>
    </w:r>
    <w:r w:rsidR="00E5577B">
      <w:instrText xml:space="preserve"> NUMPAGES   \* MERGEFORMAT </w:instrText>
    </w:r>
    <w:r w:rsidR="00E5577B">
      <w:fldChar w:fldCharType="separate"/>
    </w:r>
    <w:r w:rsidR="00F03E33">
      <w:t>1</w:t>
    </w:r>
    <w:r w:rsidR="00E5577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35BD6" w14:textId="77777777" w:rsidR="008F0366" w:rsidRDefault="008F03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CAD9A8" w14:textId="77777777" w:rsidR="00E5577B" w:rsidRDefault="00E5577B">
      <w:pPr>
        <w:spacing w:before="0" w:after="0"/>
      </w:pPr>
      <w:r>
        <w:separator/>
      </w:r>
    </w:p>
  </w:footnote>
  <w:footnote w:type="continuationSeparator" w:id="0">
    <w:p w14:paraId="6BA68852" w14:textId="77777777" w:rsidR="00E5577B" w:rsidRDefault="00E5577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FA974" w14:textId="77777777" w:rsidR="008F0366" w:rsidRDefault="008F03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DD736B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F0366">
      <w:rPr>
        <w:b/>
        <w:bCs/>
        <w:sz w:val="28"/>
        <w:szCs w:val="28"/>
      </w:rPr>
      <w:t xml:space="preserve">Building </w:t>
    </w:r>
  </w:p>
  <w:p w14:paraId="045B953B" w14:textId="6102A045" w:rsidR="008F0366" w:rsidRPr="00D42CEB" w:rsidRDefault="008F036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9FBE20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>Worksheet 1</w:t>
    </w:r>
    <w:r w:rsidR="009818EC">
      <w:rPr>
        <w:color w:val="0077E3"/>
        <w:sz w:val="24"/>
        <w:szCs w:val="2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49288" w14:textId="77777777" w:rsidR="008F0366" w:rsidRDefault="008F03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671FD6"/>
    <w:multiLevelType w:val="hybridMultilevel"/>
    <w:tmpl w:val="13ECC68E"/>
    <w:lvl w:ilvl="0" w:tplc="125007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4E88"/>
    <w:rsid w:val="00156AF3"/>
    <w:rsid w:val="00192968"/>
    <w:rsid w:val="0019491D"/>
    <w:rsid w:val="001E6A00"/>
    <w:rsid w:val="001E7D4C"/>
    <w:rsid w:val="001F74AD"/>
    <w:rsid w:val="0022248F"/>
    <w:rsid w:val="00266208"/>
    <w:rsid w:val="00287013"/>
    <w:rsid w:val="002C7B5A"/>
    <w:rsid w:val="002D07A8"/>
    <w:rsid w:val="002E7934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638B3"/>
    <w:rsid w:val="00881BE3"/>
    <w:rsid w:val="008C1F1C"/>
    <w:rsid w:val="008F0366"/>
    <w:rsid w:val="009222DB"/>
    <w:rsid w:val="009818E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5577B"/>
    <w:rsid w:val="00E82A4C"/>
    <w:rsid w:val="00F03E33"/>
    <w:rsid w:val="00F15749"/>
    <w:rsid w:val="00F642DF"/>
    <w:rsid w:val="00FA48EE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7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31</cp:revision>
  <cp:lastPrinted>2013-05-15T12:05:00Z</cp:lastPrinted>
  <dcterms:created xsi:type="dcterms:W3CDTF">2020-05-22T12:37:00Z</dcterms:created>
  <dcterms:modified xsi:type="dcterms:W3CDTF">2021-02-25T17:52:00Z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