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052650C1" w:rsidR="00F642DF" w:rsidRPr="002C7B5A" w:rsidRDefault="00474F67" w:rsidP="002C7B5A">
      <w:pPr>
        <w:pStyle w:val="Heading1"/>
      </w:pPr>
      <w:r w:rsidRPr="00692A45">
        <w:t xml:space="preserve">Worksheet </w:t>
      </w:r>
      <w:r>
        <w:t>1</w:t>
      </w:r>
      <w:r w:rsidRPr="00692A45">
        <w:t xml:space="preserve">: </w:t>
      </w:r>
      <w:r w:rsidR="006C4ACD">
        <w:t>Plastering materials</w:t>
      </w:r>
      <w:r w:rsidR="0010376F" w:rsidRPr="0010376F">
        <w:t xml:space="preserve"> </w:t>
      </w:r>
      <w:r w:rsidRPr="00692A45">
        <w:t>(</w:t>
      </w:r>
      <w:r w:rsidR="00EC4884">
        <w:t>learner</w:t>
      </w:r>
      <w:r w:rsidRPr="00692A45">
        <w:t>)</w:t>
      </w:r>
    </w:p>
    <w:p w14:paraId="015663C6" w14:textId="400839C2" w:rsidR="006C4ACD" w:rsidRPr="00CE04D8" w:rsidRDefault="00CE04D8" w:rsidP="006C4ACD">
      <w:pPr>
        <w:rPr>
          <w:rFonts w:cs="Arial"/>
          <w:bCs/>
          <w:szCs w:val="22"/>
        </w:rPr>
      </w:pPr>
      <w:bookmarkStart w:id="0" w:name="_Hlk63950337"/>
      <w:r>
        <w:rPr>
          <w:rFonts w:cs="Arial"/>
          <w:bCs/>
          <w:szCs w:val="22"/>
        </w:rPr>
        <w:t>1</w:t>
      </w:r>
      <w:r w:rsidR="00403AB4">
        <w:rPr>
          <w:rFonts w:cs="Arial"/>
          <w:bCs/>
          <w:szCs w:val="22"/>
        </w:rPr>
        <w:t>.</w:t>
      </w:r>
      <w:r>
        <w:rPr>
          <w:rFonts w:cs="Arial"/>
          <w:bCs/>
          <w:szCs w:val="22"/>
        </w:rPr>
        <w:t xml:space="preserve">a) </w:t>
      </w:r>
      <w:r w:rsidR="006C4ACD" w:rsidRPr="00CE04D8">
        <w:rPr>
          <w:rFonts w:cs="Arial"/>
          <w:bCs/>
          <w:szCs w:val="22"/>
        </w:rPr>
        <w:t xml:space="preserve">State </w:t>
      </w:r>
      <w:r w:rsidR="006C4ACD" w:rsidRPr="00403AB4">
        <w:rPr>
          <w:rFonts w:cs="Arial"/>
          <w:b/>
          <w:szCs w:val="22"/>
        </w:rPr>
        <w:t>one benefit</w:t>
      </w:r>
      <w:r w:rsidR="006C4ACD" w:rsidRPr="00CE04D8">
        <w:rPr>
          <w:rFonts w:cs="Arial"/>
          <w:bCs/>
          <w:szCs w:val="22"/>
        </w:rPr>
        <w:t xml:space="preserve"> of the following materials used for plastering:</w:t>
      </w:r>
    </w:p>
    <w:bookmarkEnd w:id="0"/>
    <w:p w14:paraId="6A3E598D" w14:textId="77777777" w:rsidR="006C4ACD" w:rsidRDefault="006C4ACD" w:rsidP="006C4ACD">
      <w:pPr>
        <w:rPr>
          <w:rFonts w:cs="Arial"/>
          <w:b/>
          <w:szCs w:val="22"/>
        </w:rPr>
      </w:pPr>
    </w:p>
    <w:p w14:paraId="74FE7704" w14:textId="77777777" w:rsidR="006C4ACD" w:rsidRDefault="006C4ACD" w:rsidP="006C4ACD">
      <w:pPr>
        <w:rPr>
          <w:rFonts w:cs="Arial"/>
          <w:szCs w:val="22"/>
        </w:rPr>
      </w:pPr>
      <w:r>
        <w:rPr>
          <w:rFonts w:cs="Arial"/>
          <w:szCs w:val="22"/>
        </w:rPr>
        <w:t>1. Traditional lime mortar mixes.</w:t>
      </w:r>
    </w:p>
    <w:p w14:paraId="6128CAC3" w14:textId="77777777" w:rsidR="006C4ACD" w:rsidRDefault="006C4ACD" w:rsidP="006C4ACD">
      <w:pPr>
        <w:rPr>
          <w:rFonts w:cs="Arial"/>
          <w:szCs w:val="22"/>
        </w:rPr>
      </w:pPr>
    </w:p>
    <w:p w14:paraId="219C8718" w14:textId="29F4B0F0" w:rsidR="006C4ACD" w:rsidRDefault="006C4ACD" w:rsidP="006C4ACD">
      <w:pPr>
        <w:rPr>
          <w:rFonts w:cs="Arial"/>
          <w:szCs w:val="22"/>
        </w:rPr>
      </w:pPr>
    </w:p>
    <w:p w14:paraId="2B34C333" w14:textId="77777777" w:rsidR="00EC4884" w:rsidRDefault="00EC4884" w:rsidP="006C4ACD">
      <w:pPr>
        <w:rPr>
          <w:rFonts w:cs="Arial"/>
          <w:szCs w:val="22"/>
        </w:rPr>
      </w:pPr>
    </w:p>
    <w:p w14:paraId="0CF7600A" w14:textId="77777777" w:rsidR="006C4ACD" w:rsidRDefault="006C4ACD" w:rsidP="006C4ACD">
      <w:pPr>
        <w:rPr>
          <w:rFonts w:cs="Arial"/>
          <w:szCs w:val="22"/>
        </w:rPr>
      </w:pPr>
      <w:r>
        <w:rPr>
          <w:rFonts w:cs="Arial"/>
          <w:szCs w:val="22"/>
        </w:rPr>
        <w:t>2. Sand and cement plastering mixes.</w:t>
      </w:r>
    </w:p>
    <w:p w14:paraId="092C1B94" w14:textId="77777777" w:rsidR="006C4ACD" w:rsidRDefault="006C4ACD" w:rsidP="006C4ACD">
      <w:pPr>
        <w:rPr>
          <w:rFonts w:cs="Arial"/>
          <w:szCs w:val="22"/>
        </w:rPr>
      </w:pPr>
    </w:p>
    <w:p w14:paraId="5784FCFE" w14:textId="22315777" w:rsidR="006C4ACD" w:rsidRDefault="006C4ACD" w:rsidP="006C4ACD">
      <w:pPr>
        <w:rPr>
          <w:rFonts w:cs="Arial"/>
          <w:szCs w:val="22"/>
        </w:rPr>
      </w:pPr>
    </w:p>
    <w:p w14:paraId="59F54533" w14:textId="77777777" w:rsidR="00EC4884" w:rsidRDefault="00EC4884" w:rsidP="006C4ACD">
      <w:pPr>
        <w:rPr>
          <w:rFonts w:cs="Arial"/>
          <w:szCs w:val="22"/>
        </w:rPr>
      </w:pPr>
    </w:p>
    <w:p w14:paraId="23EA924A" w14:textId="77777777" w:rsidR="006C4ACD" w:rsidRDefault="006C4ACD" w:rsidP="006C4ACD">
      <w:pPr>
        <w:rPr>
          <w:rFonts w:cs="Arial"/>
          <w:szCs w:val="22"/>
        </w:rPr>
      </w:pPr>
      <w:r>
        <w:rPr>
          <w:rFonts w:cs="Arial"/>
          <w:szCs w:val="22"/>
        </w:rPr>
        <w:t>3. Gypsum backing and finishing plaster.</w:t>
      </w:r>
    </w:p>
    <w:p w14:paraId="78FAD794" w14:textId="77777777" w:rsidR="006C4ACD" w:rsidRDefault="006C4ACD" w:rsidP="006C4ACD">
      <w:pPr>
        <w:rPr>
          <w:rFonts w:cs="Arial"/>
          <w:szCs w:val="22"/>
        </w:rPr>
      </w:pPr>
    </w:p>
    <w:p w14:paraId="35574891" w14:textId="316C8E9E" w:rsidR="006C4ACD" w:rsidRDefault="006C4ACD" w:rsidP="006C4ACD">
      <w:pPr>
        <w:rPr>
          <w:rFonts w:cs="Arial"/>
          <w:szCs w:val="22"/>
        </w:rPr>
      </w:pPr>
    </w:p>
    <w:p w14:paraId="2CA81C1D" w14:textId="77777777" w:rsidR="00EC4884" w:rsidRDefault="00EC4884" w:rsidP="006C4ACD">
      <w:pPr>
        <w:rPr>
          <w:rFonts w:cs="Arial"/>
          <w:szCs w:val="22"/>
        </w:rPr>
      </w:pPr>
    </w:p>
    <w:p w14:paraId="7087AB5B" w14:textId="77777777" w:rsidR="006C4ACD" w:rsidRDefault="006C4ACD" w:rsidP="006C4ACD">
      <w:pPr>
        <w:rPr>
          <w:rFonts w:cs="Arial"/>
          <w:szCs w:val="22"/>
        </w:rPr>
      </w:pPr>
      <w:r>
        <w:rPr>
          <w:rFonts w:cs="Arial"/>
          <w:szCs w:val="22"/>
        </w:rPr>
        <w:t>4. Factory-batched mortars.</w:t>
      </w:r>
    </w:p>
    <w:p w14:paraId="1FC5A33E" w14:textId="77777777" w:rsidR="006C4ACD" w:rsidRDefault="006C4ACD" w:rsidP="006C4ACD">
      <w:pPr>
        <w:rPr>
          <w:rFonts w:cs="Arial"/>
          <w:szCs w:val="22"/>
        </w:rPr>
      </w:pPr>
    </w:p>
    <w:p w14:paraId="7FE4A522" w14:textId="77777777" w:rsidR="006C4ACD" w:rsidRDefault="006C4ACD" w:rsidP="006C4ACD">
      <w:pPr>
        <w:rPr>
          <w:rFonts w:cs="Arial"/>
          <w:szCs w:val="22"/>
        </w:rPr>
      </w:pPr>
    </w:p>
    <w:p w14:paraId="019FF3C1" w14:textId="43D08AF2" w:rsidR="006C4ACD" w:rsidRPr="00CE04D8" w:rsidRDefault="00CE04D8" w:rsidP="006C4ACD">
      <w:pPr>
        <w:rPr>
          <w:rFonts w:cs="Arial"/>
          <w:bCs/>
          <w:szCs w:val="22"/>
        </w:rPr>
      </w:pPr>
      <w:bookmarkStart w:id="1" w:name="_Hlk63950361"/>
      <w:r w:rsidRPr="00CE04D8">
        <w:rPr>
          <w:rFonts w:cs="Arial"/>
          <w:bCs/>
          <w:szCs w:val="22"/>
        </w:rPr>
        <w:t>1</w:t>
      </w:r>
      <w:r w:rsidR="00403AB4">
        <w:rPr>
          <w:rFonts w:cs="Arial"/>
          <w:bCs/>
          <w:szCs w:val="22"/>
        </w:rPr>
        <w:t>.</w:t>
      </w:r>
      <w:r w:rsidRPr="00CE04D8">
        <w:rPr>
          <w:rFonts w:cs="Arial"/>
          <w:bCs/>
          <w:szCs w:val="22"/>
        </w:rPr>
        <w:t xml:space="preserve">b) </w:t>
      </w:r>
      <w:r w:rsidR="006C4ACD" w:rsidRPr="00CE04D8">
        <w:rPr>
          <w:rFonts w:cs="Arial"/>
          <w:bCs/>
          <w:szCs w:val="22"/>
        </w:rPr>
        <w:t xml:space="preserve">State </w:t>
      </w:r>
      <w:r w:rsidR="006C4ACD" w:rsidRPr="00403AB4">
        <w:rPr>
          <w:rFonts w:cs="Arial"/>
          <w:b/>
          <w:szCs w:val="22"/>
        </w:rPr>
        <w:t>one disadvantage</w:t>
      </w:r>
      <w:r w:rsidR="006C4ACD" w:rsidRPr="00CE04D8">
        <w:rPr>
          <w:rFonts w:cs="Arial"/>
          <w:bCs/>
          <w:szCs w:val="22"/>
        </w:rPr>
        <w:t xml:space="preserve"> of each:</w:t>
      </w:r>
    </w:p>
    <w:bookmarkEnd w:id="1"/>
    <w:p w14:paraId="7056E3E4" w14:textId="77777777" w:rsidR="006C4ACD" w:rsidRDefault="006C4ACD" w:rsidP="006C4ACD">
      <w:pPr>
        <w:rPr>
          <w:rFonts w:cs="Arial"/>
          <w:b/>
          <w:szCs w:val="22"/>
        </w:rPr>
      </w:pPr>
    </w:p>
    <w:p w14:paraId="5071852F" w14:textId="77777777" w:rsidR="006C4ACD" w:rsidRDefault="006C4ACD" w:rsidP="006C4ACD">
      <w:pPr>
        <w:rPr>
          <w:rFonts w:cs="Arial"/>
          <w:szCs w:val="22"/>
        </w:rPr>
      </w:pPr>
      <w:r>
        <w:rPr>
          <w:rFonts w:cs="Arial"/>
          <w:szCs w:val="22"/>
        </w:rPr>
        <w:t>1. Traditional lime mortar mixes.</w:t>
      </w:r>
    </w:p>
    <w:p w14:paraId="2E0F3BE9" w14:textId="77777777" w:rsidR="006C4ACD" w:rsidRDefault="006C4ACD" w:rsidP="006C4ACD">
      <w:pPr>
        <w:rPr>
          <w:rFonts w:cs="Arial"/>
          <w:szCs w:val="22"/>
        </w:rPr>
      </w:pPr>
    </w:p>
    <w:p w14:paraId="501BC2C0" w14:textId="77777777" w:rsidR="00EC4884" w:rsidRDefault="00EC4884" w:rsidP="006C4ACD">
      <w:pPr>
        <w:rPr>
          <w:rFonts w:cs="Arial"/>
          <w:szCs w:val="22"/>
        </w:rPr>
      </w:pPr>
    </w:p>
    <w:p w14:paraId="7C2ABADA" w14:textId="77777777" w:rsidR="006C4ACD" w:rsidRDefault="006C4ACD" w:rsidP="006C4ACD">
      <w:pPr>
        <w:rPr>
          <w:rFonts w:cs="Arial"/>
          <w:szCs w:val="22"/>
        </w:rPr>
      </w:pPr>
    </w:p>
    <w:p w14:paraId="0E4F2965" w14:textId="77777777" w:rsidR="006C4ACD" w:rsidRDefault="006C4ACD" w:rsidP="006C4ACD">
      <w:pPr>
        <w:rPr>
          <w:rFonts w:cs="Arial"/>
          <w:szCs w:val="22"/>
        </w:rPr>
      </w:pPr>
      <w:r>
        <w:rPr>
          <w:rFonts w:cs="Arial"/>
          <w:szCs w:val="22"/>
        </w:rPr>
        <w:t>2. Sand and cement plastering mixes.</w:t>
      </w:r>
    </w:p>
    <w:p w14:paraId="0DF3C643" w14:textId="77777777" w:rsidR="006C4ACD" w:rsidRDefault="006C4ACD" w:rsidP="006C4ACD">
      <w:pPr>
        <w:rPr>
          <w:rFonts w:cs="Arial"/>
          <w:szCs w:val="22"/>
        </w:rPr>
      </w:pPr>
    </w:p>
    <w:p w14:paraId="782B7873" w14:textId="367930E3" w:rsidR="006C4ACD" w:rsidRDefault="006C4ACD" w:rsidP="006C4ACD">
      <w:pPr>
        <w:rPr>
          <w:rFonts w:cs="Arial"/>
          <w:szCs w:val="22"/>
        </w:rPr>
      </w:pPr>
    </w:p>
    <w:p w14:paraId="62554490" w14:textId="77777777" w:rsidR="00EC4884" w:rsidRDefault="00EC4884" w:rsidP="006C4ACD">
      <w:pPr>
        <w:rPr>
          <w:rFonts w:cs="Arial"/>
          <w:szCs w:val="22"/>
        </w:rPr>
      </w:pPr>
    </w:p>
    <w:p w14:paraId="36B8D973" w14:textId="77777777" w:rsidR="006C4ACD" w:rsidRDefault="006C4ACD" w:rsidP="006C4ACD">
      <w:pPr>
        <w:rPr>
          <w:rFonts w:cs="Arial"/>
          <w:szCs w:val="22"/>
        </w:rPr>
      </w:pPr>
      <w:r>
        <w:rPr>
          <w:rFonts w:cs="Arial"/>
          <w:szCs w:val="22"/>
        </w:rPr>
        <w:t>3. Gypsum backing and finishing plaster.</w:t>
      </w:r>
    </w:p>
    <w:p w14:paraId="6C7AEC6A" w14:textId="77777777" w:rsidR="006C4ACD" w:rsidRDefault="006C4ACD" w:rsidP="006C4ACD">
      <w:pPr>
        <w:rPr>
          <w:rFonts w:cs="Arial"/>
          <w:szCs w:val="22"/>
        </w:rPr>
      </w:pPr>
    </w:p>
    <w:p w14:paraId="3A095674" w14:textId="540B19F6" w:rsidR="006C4ACD" w:rsidRDefault="006C4ACD" w:rsidP="006C4ACD">
      <w:pPr>
        <w:rPr>
          <w:rFonts w:cs="Arial"/>
          <w:szCs w:val="22"/>
        </w:rPr>
      </w:pPr>
    </w:p>
    <w:p w14:paraId="48EFE6E1" w14:textId="77777777" w:rsidR="00EC4884" w:rsidRDefault="00EC4884" w:rsidP="006C4ACD">
      <w:pPr>
        <w:rPr>
          <w:rFonts w:cs="Arial"/>
          <w:szCs w:val="22"/>
        </w:rPr>
      </w:pPr>
    </w:p>
    <w:p w14:paraId="1346854C" w14:textId="77777777" w:rsidR="006C4ACD" w:rsidRDefault="006C4ACD" w:rsidP="006C4ACD">
      <w:pPr>
        <w:rPr>
          <w:rFonts w:cs="Arial"/>
          <w:szCs w:val="22"/>
        </w:rPr>
      </w:pPr>
      <w:r>
        <w:rPr>
          <w:rFonts w:cs="Arial"/>
          <w:szCs w:val="22"/>
        </w:rPr>
        <w:t>4. Factory-batched mortars.</w:t>
      </w:r>
    </w:p>
    <w:p w14:paraId="4F1D8D1E" w14:textId="77777777" w:rsidR="006C4ACD" w:rsidRPr="00D51F20" w:rsidRDefault="006C4ACD" w:rsidP="006C4ACD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sectPr w:rsidR="006C4ACD" w:rsidRPr="00D51F20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AE70F7" w14:textId="77777777" w:rsidR="008307AC" w:rsidRDefault="008307AC">
      <w:pPr>
        <w:spacing w:before="0" w:after="0"/>
      </w:pPr>
      <w:r>
        <w:separator/>
      </w:r>
    </w:p>
  </w:endnote>
  <w:endnote w:type="continuationSeparator" w:id="0">
    <w:p w14:paraId="0586194B" w14:textId="77777777" w:rsidR="008307AC" w:rsidRDefault="008307A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45C816" w14:textId="77777777" w:rsidR="00EF3CFB" w:rsidRDefault="00EF3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4018147" w:rsidR="00110217" w:rsidRPr="00F03E33" w:rsidRDefault="00EF3CFB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EF3CFB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00C2A4" w14:textId="77777777" w:rsidR="00EF3CFB" w:rsidRDefault="00EF3C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E2A6C4" w14:textId="77777777" w:rsidR="008307AC" w:rsidRDefault="008307AC">
      <w:pPr>
        <w:spacing w:before="0" w:after="0"/>
      </w:pPr>
      <w:r>
        <w:separator/>
      </w:r>
    </w:p>
  </w:footnote>
  <w:footnote w:type="continuationSeparator" w:id="0">
    <w:p w14:paraId="1009A3F7" w14:textId="77777777" w:rsidR="008307AC" w:rsidRDefault="008307A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FA6D5C" w14:textId="77777777" w:rsidR="00EF3CFB" w:rsidRDefault="00EF3C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D647093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EF3CFB">
      <w:rPr>
        <w:b/>
        <w:bCs/>
        <w:sz w:val="28"/>
        <w:szCs w:val="28"/>
      </w:rPr>
      <w:t>Building</w:t>
    </w:r>
  </w:p>
  <w:p w14:paraId="013F7273" w14:textId="0982F372" w:rsidR="00EF3CFB" w:rsidRPr="00D42CEB" w:rsidRDefault="00EF3CFB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4410996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6C4ACD">
      <w:rPr>
        <w:color w:val="0077E3"/>
        <w:sz w:val="24"/>
        <w:szCs w:val="28"/>
      </w:rPr>
      <w:t>49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DDCE5D" w14:textId="77777777" w:rsidR="00EF3CFB" w:rsidRDefault="00EF3C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87013"/>
    <w:rsid w:val="002C7B5A"/>
    <w:rsid w:val="002D07A8"/>
    <w:rsid w:val="0030653D"/>
    <w:rsid w:val="003405EA"/>
    <w:rsid w:val="00403AB4"/>
    <w:rsid w:val="00404B31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4ACD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7F11BA"/>
    <w:rsid w:val="008307AC"/>
    <w:rsid w:val="008416F6"/>
    <w:rsid w:val="008C1F1C"/>
    <w:rsid w:val="009975A0"/>
    <w:rsid w:val="009A78AE"/>
    <w:rsid w:val="009C5C6E"/>
    <w:rsid w:val="00A2454C"/>
    <w:rsid w:val="00AE245C"/>
    <w:rsid w:val="00B016DE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CE04D8"/>
    <w:rsid w:val="00D073BC"/>
    <w:rsid w:val="00D202C0"/>
    <w:rsid w:val="00D56B82"/>
    <w:rsid w:val="00DA2485"/>
    <w:rsid w:val="00DC14F0"/>
    <w:rsid w:val="00DE29A8"/>
    <w:rsid w:val="00E82A4C"/>
    <w:rsid w:val="00EC4884"/>
    <w:rsid w:val="00EF3CFB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9</cp:revision>
  <cp:lastPrinted>2013-05-15T12:05:00Z</cp:lastPrinted>
  <dcterms:created xsi:type="dcterms:W3CDTF">2020-11-20T14:44:00Z</dcterms:created>
  <dcterms:modified xsi:type="dcterms:W3CDTF">2021-02-25T19:11:00Z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