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27A3CA" w:rsidR="00474F67" w:rsidRPr="007F05E6" w:rsidRDefault="00474F67" w:rsidP="00474F67">
      <w:pPr>
        <w:pStyle w:val="Unittitle"/>
      </w:pPr>
      <w:r w:rsidRPr="007051BD">
        <w:t xml:space="preserve">Unit </w:t>
      </w:r>
      <w:r w:rsidR="00650305">
        <w:t>110</w:t>
      </w:r>
      <w:r w:rsidRPr="007051BD">
        <w:t xml:space="preserve">: </w:t>
      </w:r>
      <w:r w:rsidR="00650305">
        <w:rPr>
          <w:rFonts w:cstheme="minorHAnsi"/>
          <w:color w:val="000000"/>
          <w:szCs w:val="32"/>
        </w:rPr>
        <w:t>Decorative finishing and industrial painting occupations</w:t>
      </w:r>
    </w:p>
    <w:p w14:paraId="5C4F3365" w14:textId="14B282A6" w:rsidR="00474F67" w:rsidRPr="00692A45" w:rsidRDefault="00474F67" w:rsidP="00474F67">
      <w:pPr>
        <w:pStyle w:val="Heading1"/>
      </w:pPr>
      <w:r w:rsidRPr="00692A45">
        <w:t xml:space="preserve">Worksheet </w:t>
      </w:r>
      <w:r w:rsidR="00B24585">
        <w:t>10</w:t>
      </w:r>
      <w:r w:rsidRPr="00692A45">
        <w:t xml:space="preserve">: </w:t>
      </w:r>
      <w:r w:rsidR="00687A60">
        <w:t>Preparation materials</w:t>
      </w:r>
      <w:r w:rsidRPr="00692A45">
        <w:t xml:space="preserve"> (</w:t>
      </w:r>
      <w:r w:rsidR="00B24585">
        <w:t>tutor</w:t>
      </w:r>
      <w:r w:rsidRPr="00692A45">
        <w:t>)</w:t>
      </w:r>
    </w:p>
    <w:p w14:paraId="016BDB26" w14:textId="72C8D859" w:rsidR="00B24585" w:rsidRDefault="00B24585" w:rsidP="00731294">
      <w:pPr>
        <w:pStyle w:val="Normalnumberedlist"/>
      </w:pPr>
      <w:r>
        <w:t>State the two most common abrasive papers used by painters and decorators.</w:t>
      </w:r>
    </w:p>
    <w:p w14:paraId="6056A5AD" w14:textId="77777777" w:rsidR="00E8540F" w:rsidRDefault="00B24585" w:rsidP="00E8540F">
      <w:pPr>
        <w:spacing w:line="360" w:lineRule="auto"/>
        <w:ind w:left="357"/>
        <w:rPr>
          <w:bCs/>
          <w:color w:val="C00000"/>
          <w:szCs w:val="22"/>
        </w:rPr>
      </w:pPr>
      <w:r>
        <w:rPr>
          <w:bCs/>
          <w:color w:val="C00000"/>
          <w:szCs w:val="22"/>
        </w:rPr>
        <w:t xml:space="preserve">Aluminium </w:t>
      </w:r>
      <w:r w:rsidR="00E8540F">
        <w:rPr>
          <w:bCs/>
          <w:color w:val="C00000"/>
          <w:szCs w:val="22"/>
        </w:rPr>
        <w:t>o</w:t>
      </w:r>
      <w:r>
        <w:rPr>
          <w:bCs/>
          <w:color w:val="C00000"/>
          <w:szCs w:val="22"/>
        </w:rPr>
        <w:t>xide</w:t>
      </w:r>
    </w:p>
    <w:p w14:paraId="21C2F1A9" w14:textId="771ED7E7" w:rsidR="00B24585" w:rsidRDefault="00B24585" w:rsidP="00E8540F">
      <w:pPr>
        <w:spacing w:line="360" w:lineRule="auto"/>
        <w:ind w:left="357"/>
        <w:rPr>
          <w:bCs/>
          <w:color w:val="C00000"/>
          <w:szCs w:val="22"/>
        </w:rPr>
      </w:pPr>
      <w:r>
        <w:rPr>
          <w:bCs/>
          <w:color w:val="C00000"/>
          <w:szCs w:val="22"/>
        </w:rPr>
        <w:t xml:space="preserve"> Silicon carbide (wet or dry)</w:t>
      </w:r>
    </w:p>
    <w:p w14:paraId="4EBDA45B" w14:textId="77777777" w:rsidR="00B24585" w:rsidRDefault="00B24585" w:rsidP="00B24585">
      <w:pPr>
        <w:spacing w:line="240" w:lineRule="auto"/>
        <w:ind w:left="-567"/>
        <w:rPr>
          <w:szCs w:val="22"/>
        </w:rPr>
      </w:pPr>
    </w:p>
    <w:p w14:paraId="5C5712BB" w14:textId="5987094D" w:rsidR="00B24585" w:rsidRDefault="00B24585" w:rsidP="00731294">
      <w:pPr>
        <w:pStyle w:val="Normalnumberedlist"/>
      </w:pPr>
      <w:r>
        <w:t>What surface defect could be caused if a coarse abrasive paper was used to rub down a smooth surface?</w:t>
      </w:r>
    </w:p>
    <w:p w14:paraId="13768606" w14:textId="77777777" w:rsidR="00B24585" w:rsidRDefault="00B24585" w:rsidP="00E8540F">
      <w:pPr>
        <w:spacing w:line="360" w:lineRule="auto"/>
        <w:ind w:left="357"/>
        <w:rPr>
          <w:bCs/>
          <w:color w:val="C00000"/>
          <w:szCs w:val="22"/>
        </w:rPr>
      </w:pPr>
      <w:r>
        <w:rPr>
          <w:bCs/>
          <w:color w:val="C00000"/>
          <w:szCs w:val="22"/>
        </w:rPr>
        <w:t>The surface could be scratched / damaged</w:t>
      </w:r>
    </w:p>
    <w:p w14:paraId="450051D8" w14:textId="77777777" w:rsidR="00B24585" w:rsidRDefault="00B24585" w:rsidP="00B24585">
      <w:pPr>
        <w:spacing w:line="240" w:lineRule="auto"/>
        <w:ind w:left="-567"/>
        <w:rPr>
          <w:szCs w:val="22"/>
        </w:rPr>
      </w:pPr>
    </w:p>
    <w:p w14:paraId="3850B81E" w14:textId="31A90B0E" w:rsidR="00B24585" w:rsidRDefault="00B24585" w:rsidP="00731294">
      <w:pPr>
        <w:pStyle w:val="Normalnumberedlist"/>
      </w:pPr>
      <w:r>
        <w:t>Name the type of abrasive paper described below:</w:t>
      </w:r>
    </w:p>
    <w:p w14:paraId="0BB418EA" w14:textId="77777777" w:rsidR="00B24585" w:rsidRDefault="00B24585" w:rsidP="00E8540F">
      <w:pPr>
        <w:spacing w:line="360" w:lineRule="auto"/>
        <w:ind w:left="357"/>
        <w:rPr>
          <w:bCs/>
          <w:i/>
          <w:iCs/>
          <w:szCs w:val="22"/>
          <w:lang w:val="en-US"/>
        </w:rPr>
      </w:pPr>
      <w:r>
        <w:rPr>
          <w:bCs/>
          <w:i/>
          <w:iCs/>
          <w:szCs w:val="22"/>
          <w:lang w:val="en-US"/>
        </w:rPr>
        <w:t>Quicker and more effective than other types of dry abrasives. Does not clog like traditional older abrasive papers, it is sold in 1, 5, 10, and 50 metre rolls</w:t>
      </w:r>
    </w:p>
    <w:p w14:paraId="172C7D76" w14:textId="77777777" w:rsidR="00B24585" w:rsidRDefault="00B24585" w:rsidP="00E8540F">
      <w:pPr>
        <w:spacing w:line="360" w:lineRule="auto"/>
        <w:ind w:left="357"/>
        <w:rPr>
          <w:color w:val="C00000"/>
          <w:szCs w:val="22"/>
          <w:lang w:val="en-US"/>
        </w:rPr>
      </w:pPr>
      <w:r>
        <w:rPr>
          <w:color w:val="C00000"/>
          <w:szCs w:val="22"/>
          <w:lang w:val="en-US"/>
        </w:rPr>
        <w:t>Aluminium oxide</w:t>
      </w:r>
    </w:p>
    <w:p w14:paraId="20D5D10A" w14:textId="77777777" w:rsidR="00B24585" w:rsidRDefault="00B24585" w:rsidP="00B24585">
      <w:pPr>
        <w:spacing w:line="240" w:lineRule="auto"/>
        <w:ind w:left="-567"/>
        <w:rPr>
          <w:bCs/>
          <w:szCs w:val="22"/>
          <w:lang w:val="en-US"/>
        </w:rPr>
      </w:pPr>
    </w:p>
    <w:p w14:paraId="45C136D0" w14:textId="2404BA32" w:rsidR="00B24585" w:rsidRDefault="00B24585" w:rsidP="00731294">
      <w:pPr>
        <w:pStyle w:val="Normalnumberedlist"/>
        <w:rPr>
          <w:lang w:val="en-US"/>
        </w:rPr>
      </w:pPr>
      <w:r>
        <w:rPr>
          <w:lang w:val="en-US"/>
        </w:rPr>
        <w:t>What is the correct name for wet or dry abrasive paper?</w:t>
      </w:r>
    </w:p>
    <w:p w14:paraId="20609CA9" w14:textId="77777777" w:rsidR="00B24585" w:rsidRDefault="00B24585" w:rsidP="00E8540F">
      <w:pPr>
        <w:spacing w:line="360" w:lineRule="auto"/>
        <w:ind w:left="357"/>
        <w:rPr>
          <w:color w:val="C00000"/>
          <w:szCs w:val="22"/>
          <w:lang w:val="en-US"/>
        </w:rPr>
      </w:pPr>
      <w:r>
        <w:rPr>
          <w:color w:val="C00000"/>
          <w:szCs w:val="22"/>
          <w:lang w:val="en-US"/>
        </w:rPr>
        <w:t>Silicon carbide</w:t>
      </w:r>
    </w:p>
    <w:p w14:paraId="3566C3BB" w14:textId="77777777" w:rsidR="00B24585" w:rsidRDefault="00B24585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426FA996" w14:textId="1EB185DC" w:rsidR="00B24585" w:rsidRDefault="00B24585" w:rsidP="00731294">
      <w:pPr>
        <w:pStyle w:val="Normalnumberedlist"/>
        <w:rPr>
          <w:lang w:val="en-US"/>
        </w:rPr>
      </w:pPr>
      <w:r>
        <w:rPr>
          <w:lang w:val="en-US"/>
        </w:rPr>
        <w:t>List five grades of aluminium oxide paper from fine to coarse.</w:t>
      </w:r>
    </w:p>
    <w:p w14:paraId="50C9B25D" w14:textId="77777777" w:rsidR="00B24585" w:rsidRDefault="00B24585" w:rsidP="00E8540F">
      <w:pPr>
        <w:spacing w:line="360" w:lineRule="auto"/>
        <w:ind w:left="357"/>
        <w:rPr>
          <w:color w:val="C00000"/>
          <w:szCs w:val="22"/>
          <w:lang w:val="en-US"/>
        </w:rPr>
      </w:pPr>
      <w:r>
        <w:rPr>
          <w:color w:val="C00000"/>
          <w:szCs w:val="22"/>
          <w:lang w:val="en-US"/>
        </w:rPr>
        <w:t>40    60   80  100  120</w:t>
      </w:r>
    </w:p>
    <w:p w14:paraId="64CC6F93" w14:textId="77777777" w:rsidR="00B24585" w:rsidRDefault="00B24585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11E159C9" w14:textId="78F2FD47" w:rsidR="00B24585" w:rsidRDefault="00B24585" w:rsidP="00731294">
      <w:pPr>
        <w:pStyle w:val="Normalnumberedlist"/>
        <w:rPr>
          <w:lang w:val="en-US"/>
        </w:rPr>
      </w:pPr>
      <w:r>
        <w:rPr>
          <w:lang w:val="en-US"/>
        </w:rPr>
        <w:t xml:space="preserve">List five grades of wet and dry paper from coarse to fine </w:t>
      </w:r>
    </w:p>
    <w:p w14:paraId="0D3E1F68" w14:textId="108A870C" w:rsidR="00B24585" w:rsidRDefault="00B24585" w:rsidP="00E8540F">
      <w:pPr>
        <w:spacing w:line="360" w:lineRule="auto"/>
        <w:ind w:left="357"/>
        <w:rPr>
          <w:color w:val="C00000"/>
          <w:szCs w:val="22"/>
          <w:lang w:val="en-US"/>
        </w:rPr>
      </w:pPr>
      <w:r>
        <w:rPr>
          <w:color w:val="C00000"/>
          <w:szCs w:val="22"/>
          <w:lang w:val="en-US"/>
        </w:rPr>
        <w:t>120</w:t>
      </w:r>
      <w:r w:rsidR="00E8540F">
        <w:rPr>
          <w:color w:val="C00000"/>
          <w:szCs w:val="22"/>
          <w:lang w:val="en-US"/>
        </w:rPr>
        <w:t xml:space="preserve"> </w:t>
      </w:r>
      <w:r>
        <w:rPr>
          <w:color w:val="C00000"/>
          <w:szCs w:val="22"/>
          <w:lang w:val="en-US"/>
        </w:rPr>
        <w:t xml:space="preserve"> 180  240  360  400  600</w:t>
      </w:r>
    </w:p>
    <w:p w14:paraId="234792C7" w14:textId="77777777" w:rsidR="00B24585" w:rsidRDefault="00B24585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0BD6A667" w14:textId="6691F5B3" w:rsidR="00B24585" w:rsidRDefault="00B24585" w:rsidP="00731294">
      <w:pPr>
        <w:pStyle w:val="Normalnumberedlist"/>
        <w:rPr>
          <w:sz w:val="24"/>
          <w:lang w:val="en-US"/>
        </w:rPr>
      </w:pPr>
      <w:r>
        <w:rPr>
          <w:lang w:val="en-US"/>
        </w:rPr>
        <w:t>Give an example where you would use the following types of filling materia</w:t>
      </w:r>
      <w:r>
        <w:rPr>
          <w:sz w:val="24"/>
          <w:lang w:val="en-US"/>
        </w:rPr>
        <w:t>l.</w:t>
      </w:r>
    </w:p>
    <w:p w14:paraId="44BA632F" w14:textId="088BB669" w:rsidR="00B24585" w:rsidRDefault="00E8540F" w:rsidP="00B24585">
      <w:pPr>
        <w:spacing w:line="360" w:lineRule="auto"/>
        <w:ind w:left="-567"/>
        <w:rPr>
          <w:bCs/>
          <w:sz w:val="24"/>
          <w:lang w:val="en-US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4CE8D59E" wp14:editId="04A51722">
            <wp:simplePos x="0" y="0"/>
            <wp:positionH relativeFrom="column">
              <wp:posOffset>884555</wp:posOffset>
            </wp:positionH>
            <wp:positionV relativeFrom="paragraph">
              <wp:posOffset>50165</wp:posOffset>
            </wp:positionV>
            <wp:extent cx="1271905" cy="1211580"/>
            <wp:effectExtent l="0" t="0" r="4445" b="7620"/>
            <wp:wrapTight wrapText="bothSides">
              <wp:wrapPolygon edited="0">
                <wp:start x="0" y="0"/>
                <wp:lineTo x="0" y="21396"/>
                <wp:lineTo x="21352" y="21396"/>
                <wp:lineTo x="2135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121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1E8D737B" wp14:editId="73EE9391">
            <wp:simplePos x="0" y="0"/>
            <wp:positionH relativeFrom="column">
              <wp:posOffset>2853690</wp:posOffset>
            </wp:positionH>
            <wp:positionV relativeFrom="paragraph">
              <wp:posOffset>100965</wp:posOffset>
            </wp:positionV>
            <wp:extent cx="1258570" cy="1249680"/>
            <wp:effectExtent l="0" t="0" r="0" b="7620"/>
            <wp:wrapNone/>
            <wp:docPr id="5" name="Picture 5" descr="Image result for exterior fi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 result for exterior fill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3393EC9B" wp14:editId="232924FC">
            <wp:simplePos x="0" y="0"/>
            <wp:positionH relativeFrom="column">
              <wp:posOffset>4161155</wp:posOffset>
            </wp:positionH>
            <wp:positionV relativeFrom="paragraph">
              <wp:posOffset>88265</wp:posOffset>
            </wp:positionV>
            <wp:extent cx="1310640" cy="1228090"/>
            <wp:effectExtent l="0" t="0" r="381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228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7BCA88" w14:textId="77777777" w:rsidR="00B24585" w:rsidRDefault="00B24585" w:rsidP="00B24585">
      <w:pPr>
        <w:spacing w:line="360" w:lineRule="auto"/>
        <w:ind w:left="-567"/>
        <w:rPr>
          <w:bCs/>
          <w:sz w:val="24"/>
          <w:lang w:val="en-US"/>
        </w:rPr>
      </w:pPr>
    </w:p>
    <w:p w14:paraId="51158FAF" w14:textId="77777777" w:rsidR="00B24585" w:rsidRDefault="00B24585" w:rsidP="00B24585">
      <w:pPr>
        <w:spacing w:line="240" w:lineRule="auto"/>
        <w:ind w:left="-567"/>
        <w:rPr>
          <w:sz w:val="24"/>
        </w:rPr>
      </w:pPr>
    </w:p>
    <w:p w14:paraId="433602F7" w14:textId="77777777" w:rsidR="00B24585" w:rsidRDefault="00B24585" w:rsidP="00B24585">
      <w:pPr>
        <w:spacing w:line="240" w:lineRule="auto"/>
        <w:ind w:left="-567"/>
        <w:rPr>
          <w:sz w:val="24"/>
        </w:rPr>
      </w:pPr>
    </w:p>
    <w:p w14:paraId="0A1CA822" w14:textId="77777777" w:rsidR="00B24585" w:rsidRDefault="00B24585" w:rsidP="00B24585">
      <w:pPr>
        <w:spacing w:line="240" w:lineRule="auto"/>
        <w:ind w:left="-567"/>
        <w:rPr>
          <w:bCs/>
          <w:szCs w:val="22"/>
        </w:rPr>
      </w:pPr>
    </w:p>
    <w:p w14:paraId="086AD122" w14:textId="77777777" w:rsidR="00B24585" w:rsidRDefault="00B24585" w:rsidP="00E8540F">
      <w:pPr>
        <w:spacing w:line="240" w:lineRule="auto"/>
        <w:ind w:left="720"/>
        <w:rPr>
          <w:bCs/>
          <w:color w:val="C00000"/>
          <w:szCs w:val="22"/>
        </w:rPr>
      </w:pPr>
      <w:r>
        <w:rPr>
          <w:bCs/>
          <w:color w:val="C00000"/>
          <w:szCs w:val="22"/>
        </w:rPr>
        <w:t xml:space="preserve">Interior, ceilings walls/woodwork                  Exterior walls                  Bare wood                            </w:t>
      </w:r>
    </w:p>
    <w:p w14:paraId="04E5C259" w14:textId="6804005E" w:rsidR="00B24585" w:rsidRDefault="00B24585" w:rsidP="00B24585">
      <w:r>
        <w:rPr>
          <w:noProof/>
        </w:rPr>
        <w:lastRenderedPageBreak/>
        <w:drawing>
          <wp:anchor distT="0" distB="0" distL="114300" distR="114300" simplePos="0" relativeHeight="251658752" behindDoc="0" locked="0" layoutInCell="1" allowOverlap="1" wp14:anchorId="1B57EA0A" wp14:editId="037DAD79">
            <wp:simplePos x="0" y="0"/>
            <wp:positionH relativeFrom="column">
              <wp:posOffset>2921000</wp:posOffset>
            </wp:positionH>
            <wp:positionV relativeFrom="paragraph">
              <wp:posOffset>76835</wp:posOffset>
            </wp:positionV>
            <wp:extent cx="1385570" cy="1137920"/>
            <wp:effectExtent l="0" t="0" r="5080" b="5080"/>
            <wp:wrapNone/>
            <wp:docPr id="2" name="Picture 2" descr="Image result for two pack coloured wood fi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 result for two pack coloured wood fill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70" cy="1137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16BA3ABB" wp14:editId="3324FCF5">
            <wp:simplePos x="0" y="0"/>
            <wp:positionH relativeFrom="column">
              <wp:posOffset>241935</wp:posOffset>
            </wp:positionH>
            <wp:positionV relativeFrom="paragraph">
              <wp:posOffset>38100</wp:posOffset>
            </wp:positionV>
            <wp:extent cx="1254760" cy="1256030"/>
            <wp:effectExtent l="0" t="0" r="2540" b="1270"/>
            <wp:wrapThrough wrapText="bothSides">
              <wp:wrapPolygon edited="0">
                <wp:start x="0" y="0"/>
                <wp:lineTo x="0" y="21294"/>
                <wp:lineTo x="21316" y="21294"/>
                <wp:lineTo x="21316" y="0"/>
                <wp:lineTo x="0" y="0"/>
              </wp:wrapPolygon>
            </wp:wrapThrough>
            <wp:docPr id="1" name="Picture 1" descr="Image result for Fine surface fi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 result for Fine surface fill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5D7E42" w14:textId="77777777" w:rsidR="00B24585" w:rsidRDefault="00B24585" w:rsidP="00B24585"/>
    <w:p w14:paraId="06C1B772" w14:textId="77777777" w:rsidR="00B24585" w:rsidRDefault="00B24585" w:rsidP="00B24585"/>
    <w:p w14:paraId="50A7417E" w14:textId="77777777" w:rsidR="00B24585" w:rsidRDefault="00B24585" w:rsidP="00B24585"/>
    <w:p w14:paraId="3B8857A4" w14:textId="77777777" w:rsidR="00B24585" w:rsidRDefault="00B24585" w:rsidP="00B24585"/>
    <w:p w14:paraId="7896F263" w14:textId="77777777" w:rsidR="00B24585" w:rsidRDefault="00B24585" w:rsidP="00B24585"/>
    <w:p w14:paraId="51DDA890" w14:textId="77777777" w:rsidR="00B24585" w:rsidRDefault="00B24585" w:rsidP="00E8540F">
      <w:pPr>
        <w:ind w:left="357"/>
        <w:rPr>
          <w:bCs/>
          <w:color w:val="C00000"/>
        </w:rPr>
      </w:pPr>
      <w:r>
        <w:rPr>
          <w:bCs/>
          <w:color w:val="C00000"/>
        </w:rPr>
        <w:t xml:space="preserve">Interior smooth surfaces /grain filling                   Interior exterior wood </w:t>
      </w:r>
    </w:p>
    <w:p w14:paraId="3F988C08" w14:textId="77777777" w:rsidR="00B24585" w:rsidRDefault="00B24585" w:rsidP="00B24585">
      <w:pPr>
        <w:rPr>
          <w:b/>
          <w:color w:val="C00000"/>
        </w:rPr>
      </w:pPr>
    </w:p>
    <w:p w14:paraId="5A40E213" w14:textId="01B665EB" w:rsidR="00B24585" w:rsidRDefault="00B24585" w:rsidP="00731294">
      <w:pPr>
        <w:pStyle w:val="Normalnumberedlist"/>
      </w:pPr>
      <w:r>
        <w:t>Why is it important not to mix up too much two pack filler?</w:t>
      </w:r>
    </w:p>
    <w:p w14:paraId="062DE493" w14:textId="77777777" w:rsidR="00B24585" w:rsidRPr="00E8540F" w:rsidRDefault="00B24585" w:rsidP="00E8540F">
      <w:pPr>
        <w:ind w:left="357"/>
        <w:rPr>
          <w:color w:val="C00000"/>
          <w:szCs w:val="22"/>
        </w:rPr>
      </w:pPr>
      <w:r w:rsidRPr="00E8540F">
        <w:rPr>
          <w:color w:val="C00000"/>
          <w:szCs w:val="22"/>
        </w:rPr>
        <w:t>It will set hard and is not able to be reused; expensive to waste.</w:t>
      </w:r>
    </w:p>
    <w:p w14:paraId="29A67D92" w14:textId="77777777" w:rsidR="00B24585" w:rsidRDefault="00B24585" w:rsidP="00B24585">
      <w:pPr>
        <w:ind w:left="-567"/>
        <w:rPr>
          <w:szCs w:val="22"/>
        </w:rPr>
      </w:pPr>
    </w:p>
    <w:p w14:paraId="7E6C4BCA" w14:textId="09CAC9B1" w:rsidR="00B24585" w:rsidRDefault="00B24585" w:rsidP="00781E7F">
      <w:pPr>
        <w:pStyle w:val="Normalnumberedlist"/>
      </w:pPr>
      <w:r>
        <w:t>You have been given the task of washing down a factory pre-finished exterior garage door</w:t>
      </w:r>
      <w:r w:rsidR="00781E7F">
        <w:t xml:space="preserve">. </w:t>
      </w:r>
      <w:r>
        <w:t>Write a short sentence on how you would go about the task and what cleaning product you would select.</w:t>
      </w:r>
    </w:p>
    <w:p w14:paraId="1BA46F4F" w14:textId="77777777" w:rsidR="00B24585" w:rsidRDefault="00B24585" w:rsidP="00E8540F">
      <w:pPr>
        <w:spacing w:line="360" w:lineRule="auto"/>
        <w:ind w:left="357"/>
        <w:rPr>
          <w:bCs/>
          <w:color w:val="C00000"/>
          <w:szCs w:val="22"/>
        </w:rPr>
      </w:pPr>
      <w:r>
        <w:rPr>
          <w:bCs/>
          <w:color w:val="C00000"/>
          <w:szCs w:val="22"/>
        </w:rPr>
        <w:t xml:space="preserve">Sugar soap, start from the bottom to avoid streaking, rinse well to remove contaminants / residue </w:t>
      </w:r>
    </w:p>
    <w:p w14:paraId="0E4EE4F9" w14:textId="77777777" w:rsidR="00B24585" w:rsidRDefault="00B24585" w:rsidP="00B24585">
      <w:pPr>
        <w:spacing w:line="240" w:lineRule="auto"/>
        <w:ind w:left="-567"/>
        <w:rPr>
          <w:szCs w:val="22"/>
        </w:rPr>
      </w:pPr>
    </w:p>
    <w:p w14:paraId="03B2CB93" w14:textId="7DCF89E4" w:rsidR="00B24585" w:rsidRDefault="00B24585" w:rsidP="00781E7F">
      <w:pPr>
        <w:pStyle w:val="Normalnumberedlist"/>
      </w:pPr>
      <w:r>
        <w:t>Complete the words using the letters as guidance.</w:t>
      </w:r>
    </w:p>
    <w:p w14:paraId="7D3872D5" w14:textId="77777777" w:rsidR="00B24585" w:rsidRDefault="00B24585" w:rsidP="00E8540F">
      <w:pPr>
        <w:spacing w:line="480" w:lineRule="auto"/>
        <w:ind w:left="357"/>
        <w:rPr>
          <w:szCs w:val="22"/>
        </w:rPr>
      </w:pPr>
      <w:r>
        <w:rPr>
          <w:bCs/>
          <w:szCs w:val="22"/>
          <w:lang w:val="en-US"/>
        </w:rPr>
        <w:t xml:space="preserve">Decorator’s </w:t>
      </w:r>
      <w:r>
        <w:rPr>
          <w:color w:val="C00000"/>
          <w:szCs w:val="22"/>
          <w:lang w:val="en-US"/>
        </w:rPr>
        <w:t>CAULK</w:t>
      </w:r>
      <w:r>
        <w:rPr>
          <w:bCs/>
          <w:szCs w:val="22"/>
          <w:lang w:val="en-US"/>
        </w:rPr>
        <w:t xml:space="preserve"> is a </w:t>
      </w:r>
      <w:r>
        <w:rPr>
          <w:color w:val="C00000"/>
          <w:szCs w:val="22"/>
          <w:lang w:val="en-US"/>
        </w:rPr>
        <w:t>FLEXIBLE</w:t>
      </w:r>
      <w:r>
        <w:rPr>
          <w:bCs/>
          <w:szCs w:val="22"/>
          <w:lang w:val="en-US"/>
        </w:rPr>
        <w:t xml:space="preserve"> filler ideal for gaps where there is </w:t>
      </w:r>
      <w:r>
        <w:rPr>
          <w:color w:val="C00000"/>
          <w:szCs w:val="22"/>
          <w:lang w:val="en-US"/>
        </w:rPr>
        <w:t>MOVEMENT</w:t>
      </w:r>
      <w:r>
        <w:rPr>
          <w:b/>
          <w:bCs/>
          <w:color w:val="C00000"/>
          <w:szCs w:val="22"/>
          <w:lang w:val="en-US"/>
        </w:rPr>
        <w:t xml:space="preserve"> </w:t>
      </w:r>
      <w:r>
        <w:rPr>
          <w:bCs/>
          <w:szCs w:val="22"/>
          <w:lang w:val="en-US"/>
        </w:rPr>
        <w:t xml:space="preserve">between two </w:t>
      </w:r>
      <w:r>
        <w:rPr>
          <w:color w:val="C00000"/>
          <w:szCs w:val="22"/>
          <w:lang w:val="en-US"/>
        </w:rPr>
        <w:t>SURFACES</w:t>
      </w:r>
      <w:r>
        <w:rPr>
          <w:bCs/>
          <w:szCs w:val="22"/>
          <w:lang w:val="en-US"/>
        </w:rPr>
        <w:t xml:space="preserve"> It is available in three different colours </w:t>
      </w:r>
      <w:r>
        <w:rPr>
          <w:color w:val="C00000"/>
          <w:szCs w:val="22"/>
          <w:lang w:val="en-US"/>
        </w:rPr>
        <w:t>MAGNOLIA</w:t>
      </w:r>
      <w:r>
        <w:rPr>
          <w:b/>
          <w:bCs/>
          <w:color w:val="C00000"/>
          <w:szCs w:val="22"/>
          <w:lang w:val="en-US"/>
        </w:rPr>
        <w:t xml:space="preserve">  </w:t>
      </w:r>
      <w:r>
        <w:rPr>
          <w:color w:val="C00000"/>
          <w:szCs w:val="22"/>
          <w:lang w:val="en-US"/>
        </w:rPr>
        <w:t>BROWN</w:t>
      </w:r>
      <w:r>
        <w:rPr>
          <w:b/>
          <w:bCs/>
          <w:color w:val="C00000"/>
          <w:szCs w:val="22"/>
          <w:lang w:val="en-US"/>
        </w:rPr>
        <w:t xml:space="preserve"> </w:t>
      </w:r>
      <w:r>
        <w:rPr>
          <w:szCs w:val="22"/>
        </w:rPr>
        <w:t xml:space="preserve">  </w:t>
      </w:r>
      <w:r>
        <w:rPr>
          <w:color w:val="C00000"/>
          <w:szCs w:val="22"/>
          <w:lang w:val="en-US"/>
        </w:rPr>
        <w:t>WHITE</w:t>
      </w:r>
      <w:r>
        <w:rPr>
          <w:szCs w:val="22"/>
          <w:lang w:val="en-US"/>
        </w:rPr>
        <w:t xml:space="preserve"> </w:t>
      </w:r>
      <w:r>
        <w:rPr>
          <w:bCs/>
          <w:szCs w:val="22"/>
          <w:lang w:val="en-US"/>
        </w:rPr>
        <w:t>It cannot be</w:t>
      </w:r>
      <w:r>
        <w:rPr>
          <w:b/>
          <w:bCs/>
          <w:szCs w:val="22"/>
          <w:lang w:val="en-US"/>
        </w:rPr>
        <w:t xml:space="preserve"> </w:t>
      </w:r>
      <w:r>
        <w:rPr>
          <w:color w:val="C00000"/>
          <w:szCs w:val="22"/>
          <w:lang w:val="en-US"/>
        </w:rPr>
        <w:t>ABRADED</w:t>
      </w:r>
      <w:r>
        <w:rPr>
          <w:bCs/>
          <w:szCs w:val="22"/>
          <w:lang w:val="en-US"/>
        </w:rPr>
        <w:t xml:space="preserve"> so care must be taken not to </w:t>
      </w:r>
      <w:r>
        <w:rPr>
          <w:color w:val="C00000"/>
          <w:szCs w:val="22"/>
          <w:lang w:val="en-US"/>
        </w:rPr>
        <w:t>OVER</w:t>
      </w:r>
      <w:r>
        <w:rPr>
          <w:b/>
          <w:bCs/>
          <w:color w:val="C00000"/>
          <w:szCs w:val="22"/>
          <w:lang w:val="en-US"/>
        </w:rPr>
        <w:t xml:space="preserve"> </w:t>
      </w:r>
      <w:r>
        <w:rPr>
          <w:bCs/>
          <w:szCs w:val="22"/>
          <w:lang w:val="en-US"/>
        </w:rPr>
        <w:t xml:space="preserve">apply it to a </w:t>
      </w:r>
      <w:r>
        <w:rPr>
          <w:color w:val="C00000"/>
          <w:szCs w:val="22"/>
          <w:lang w:val="en-US"/>
        </w:rPr>
        <w:t>SURFACE</w:t>
      </w:r>
    </w:p>
    <w:p w14:paraId="799A4A90" w14:textId="77777777" w:rsidR="00B24585" w:rsidRDefault="00B24585" w:rsidP="00B24585">
      <w:pPr>
        <w:spacing w:line="240" w:lineRule="auto"/>
        <w:ind w:left="-567"/>
        <w:rPr>
          <w:bCs/>
          <w:szCs w:val="22"/>
          <w:lang w:val="en-US"/>
        </w:rPr>
      </w:pPr>
    </w:p>
    <w:p w14:paraId="2F2B79D0" w14:textId="27927EAC" w:rsidR="00B24585" w:rsidRDefault="00B24585" w:rsidP="00781E7F">
      <w:pPr>
        <w:pStyle w:val="Normalnumberedlist"/>
        <w:rPr>
          <w:lang w:val="en-US"/>
        </w:rPr>
      </w:pPr>
      <w:r>
        <w:rPr>
          <w:lang w:val="en-US"/>
        </w:rPr>
        <w:t>Knotting must be used on knots in timber to:</w:t>
      </w:r>
    </w:p>
    <w:p w14:paraId="31ECF203" w14:textId="77777777" w:rsidR="00B24585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  <w:lang w:val="en-US"/>
        </w:rPr>
      </w:pPr>
      <w:r>
        <w:rPr>
          <w:bCs/>
          <w:szCs w:val="22"/>
          <w:lang w:val="en-US"/>
        </w:rPr>
        <w:t>Prevent the sap bleeding through</w:t>
      </w:r>
    </w:p>
    <w:p w14:paraId="6A0D2192" w14:textId="77777777" w:rsidR="00B24585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color w:val="C00000"/>
          <w:szCs w:val="22"/>
          <w:lang w:val="en-US"/>
        </w:rPr>
      </w:pPr>
      <w:r>
        <w:rPr>
          <w:color w:val="C00000"/>
          <w:szCs w:val="22"/>
          <w:lang w:val="en-US"/>
        </w:rPr>
        <w:t>Prevent resin bleeding through</w:t>
      </w:r>
    </w:p>
    <w:p w14:paraId="14CDDEFE" w14:textId="77777777" w:rsidR="00B24585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  <w:lang w:val="en-US"/>
        </w:rPr>
      </w:pPr>
      <w:r>
        <w:rPr>
          <w:bCs/>
          <w:szCs w:val="22"/>
          <w:lang w:val="en-US"/>
        </w:rPr>
        <w:t>Protect the sap from insects</w:t>
      </w:r>
    </w:p>
    <w:p w14:paraId="38F080E7" w14:textId="77777777" w:rsidR="00B24585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  <w:lang w:val="en-US"/>
        </w:rPr>
      </w:pPr>
      <w:r>
        <w:rPr>
          <w:bCs/>
          <w:szCs w:val="22"/>
          <w:lang w:val="en-US"/>
        </w:rPr>
        <w:t>Prevent water moisture leaking from the wood</w:t>
      </w:r>
    </w:p>
    <w:p w14:paraId="7D8DF475" w14:textId="77777777" w:rsidR="00B24585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  <w:lang w:val="en-US"/>
        </w:rPr>
      </w:pPr>
      <w:r>
        <w:rPr>
          <w:bCs/>
          <w:szCs w:val="22"/>
          <w:lang w:val="en-US"/>
        </w:rPr>
        <w:t>Protect the knot from moisture</w:t>
      </w:r>
    </w:p>
    <w:p w14:paraId="49E824D7" w14:textId="77777777" w:rsidR="00B24585" w:rsidRDefault="00B24585" w:rsidP="00B24585">
      <w:pPr>
        <w:pStyle w:val="ListParagraph"/>
        <w:spacing w:line="240" w:lineRule="auto"/>
        <w:ind w:left="153"/>
        <w:rPr>
          <w:bCs/>
          <w:szCs w:val="22"/>
          <w:lang w:val="en-US"/>
        </w:rPr>
      </w:pPr>
    </w:p>
    <w:p w14:paraId="69DA1B27" w14:textId="1AE75C2F" w:rsidR="00B24585" w:rsidRDefault="00B24585" w:rsidP="00781E7F">
      <w:pPr>
        <w:pStyle w:val="Normalnumberedlist"/>
        <w:rPr>
          <w:lang w:val="en-US"/>
        </w:rPr>
      </w:pPr>
      <w:r>
        <w:rPr>
          <w:lang w:val="en-US"/>
        </w:rPr>
        <w:t>Brushes use in knotting must be washed out using:</w:t>
      </w:r>
    </w:p>
    <w:p w14:paraId="6F509935" w14:textId="77777777" w:rsidR="00B24585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  <w:lang w:val="en-US"/>
        </w:rPr>
      </w:pPr>
      <w:r>
        <w:rPr>
          <w:bCs/>
          <w:szCs w:val="22"/>
          <w:lang w:val="en-US"/>
        </w:rPr>
        <w:t>Surgical spirit</w:t>
      </w:r>
    </w:p>
    <w:p w14:paraId="021271A1" w14:textId="77777777" w:rsidR="00B24585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  <w:lang w:val="en-US"/>
        </w:rPr>
      </w:pPr>
      <w:r>
        <w:rPr>
          <w:bCs/>
          <w:szCs w:val="22"/>
          <w:lang w:val="en-US"/>
        </w:rPr>
        <w:t>Turps</w:t>
      </w:r>
    </w:p>
    <w:p w14:paraId="189DEC35" w14:textId="77777777" w:rsidR="00B24585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  <w:lang w:val="en-US"/>
        </w:rPr>
      </w:pPr>
      <w:r>
        <w:rPr>
          <w:bCs/>
          <w:szCs w:val="22"/>
          <w:lang w:val="en-US"/>
        </w:rPr>
        <w:t>Distilled water</w:t>
      </w:r>
    </w:p>
    <w:p w14:paraId="7D7B6201" w14:textId="77777777" w:rsidR="00B24585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  <w:lang w:val="en-US"/>
        </w:rPr>
      </w:pPr>
      <w:r>
        <w:rPr>
          <w:bCs/>
          <w:szCs w:val="22"/>
          <w:lang w:val="en-US"/>
        </w:rPr>
        <w:t>Fresh water</w:t>
      </w:r>
    </w:p>
    <w:p w14:paraId="016BAC6A" w14:textId="77777777" w:rsidR="00B24585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color w:val="C00000"/>
          <w:szCs w:val="22"/>
          <w:lang w:val="en-US"/>
        </w:rPr>
      </w:pPr>
      <w:r>
        <w:rPr>
          <w:color w:val="C00000"/>
          <w:szCs w:val="22"/>
          <w:lang w:val="en-US"/>
        </w:rPr>
        <w:t>Methylated spirits</w:t>
      </w:r>
      <w:r>
        <w:rPr>
          <w:color w:val="C00000"/>
          <w:szCs w:val="22"/>
        </w:rPr>
        <w:t xml:space="preserve">   </w:t>
      </w:r>
    </w:p>
    <w:p w14:paraId="1AC20F4A" w14:textId="77777777" w:rsidR="00B24585" w:rsidRDefault="00B24585" w:rsidP="00B24585">
      <w:pPr>
        <w:spacing w:line="360" w:lineRule="auto"/>
        <w:rPr>
          <w:b/>
          <w:bCs/>
          <w:color w:val="C00000"/>
          <w:szCs w:val="22"/>
          <w:lang w:val="en-US"/>
        </w:rPr>
      </w:pPr>
    </w:p>
    <w:p w14:paraId="21D146E1" w14:textId="592C0559" w:rsidR="00B24585" w:rsidRDefault="00B24585" w:rsidP="00781E7F">
      <w:pPr>
        <w:pStyle w:val="Normalnumberedlist"/>
      </w:pPr>
      <w:r>
        <w:t>Which type of filling material would be the ideal choice when filling a gap between two surfaces that are subject to movement?</w:t>
      </w:r>
    </w:p>
    <w:p w14:paraId="7498DF2B" w14:textId="77777777" w:rsidR="00B24585" w:rsidRDefault="00B24585" w:rsidP="00E8540F">
      <w:pPr>
        <w:pStyle w:val="ListParagraph"/>
        <w:spacing w:line="360" w:lineRule="auto"/>
        <w:ind w:left="357"/>
        <w:rPr>
          <w:bCs/>
          <w:color w:val="C00000"/>
          <w:szCs w:val="22"/>
        </w:rPr>
      </w:pPr>
      <w:r>
        <w:rPr>
          <w:bCs/>
          <w:color w:val="C00000"/>
          <w:szCs w:val="22"/>
        </w:rPr>
        <w:t>Caulk</w:t>
      </w:r>
    </w:p>
    <w:p w14:paraId="27B66A5F" w14:textId="77777777" w:rsidR="00B24585" w:rsidRDefault="00B24585" w:rsidP="00B24585">
      <w:pPr>
        <w:pStyle w:val="ListParagraph"/>
        <w:spacing w:line="360" w:lineRule="auto"/>
        <w:ind w:left="-567"/>
        <w:rPr>
          <w:szCs w:val="22"/>
        </w:rPr>
      </w:pPr>
    </w:p>
    <w:p w14:paraId="1C1B9668" w14:textId="10BEC5FB" w:rsidR="00B24585" w:rsidRDefault="00B24585" w:rsidP="00781E7F">
      <w:pPr>
        <w:pStyle w:val="Normalnumberedlist"/>
      </w:pPr>
      <w:r>
        <w:lastRenderedPageBreak/>
        <w:t>Mark which of the following statements are true or false regarding two pack filler</w:t>
      </w:r>
    </w:p>
    <w:p w14:paraId="6965C9BA" w14:textId="77777777" w:rsidR="00B24585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color w:val="C00000"/>
          <w:szCs w:val="22"/>
        </w:rPr>
      </w:pPr>
      <w:r>
        <w:rPr>
          <w:bCs/>
          <w:color w:val="C00000"/>
          <w:szCs w:val="22"/>
          <w:lang w:val="en-US"/>
        </w:rPr>
        <w:t>It is soft and very flexible</w:t>
      </w:r>
    </w:p>
    <w:p w14:paraId="00F8DC63" w14:textId="77777777" w:rsidR="00B24585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szCs w:val="22"/>
        </w:rPr>
      </w:pPr>
      <w:r>
        <w:rPr>
          <w:bCs/>
          <w:szCs w:val="22"/>
          <w:lang w:val="en-US"/>
        </w:rPr>
        <w:t>For use on interior and exterior surfaces</w:t>
      </w:r>
    </w:p>
    <w:p w14:paraId="662B6016" w14:textId="77777777" w:rsidR="00B24585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szCs w:val="22"/>
        </w:rPr>
      </w:pPr>
      <w:r>
        <w:rPr>
          <w:bCs/>
          <w:szCs w:val="22"/>
          <w:lang w:val="en-US"/>
        </w:rPr>
        <w:t>Some two pack is coloured to match wood</w:t>
      </w:r>
    </w:p>
    <w:p w14:paraId="29120695" w14:textId="77777777" w:rsidR="00B24585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color w:val="C00000"/>
          <w:szCs w:val="22"/>
        </w:rPr>
      </w:pPr>
      <w:r>
        <w:rPr>
          <w:bCs/>
          <w:color w:val="C00000"/>
          <w:szCs w:val="22"/>
          <w:lang w:val="en-US"/>
        </w:rPr>
        <w:t>It is slow drying</w:t>
      </w:r>
    </w:p>
    <w:p w14:paraId="33935839" w14:textId="77777777" w:rsidR="00B24585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color w:val="C00000"/>
          <w:szCs w:val="22"/>
        </w:rPr>
      </w:pPr>
      <w:r>
        <w:rPr>
          <w:bCs/>
          <w:color w:val="C00000"/>
          <w:szCs w:val="22"/>
          <w:lang w:val="en-US"/>
        </w:rPr>
        <w:t>Use on wood, metal, and bare plaster</w:t>
      </w:r>
    </w:p>
    <w:p w14:paraId="36AC513C" w14:textId="77777777" w:rsidR="00B24585" w:rsidRDefault="00B24585" w:rsidP="00B24585">
      <w:pPr>
        <w:spacing w:line="360" w:lineRule="auto"/>
        <w:rPr>
          <w:bCs/>
          <w:szCs w:val="22"/>
        </w:rPr>
      </w:pPr>
    </w:p>
    <w:p w14:paraId="0BB52C10" w14:textId="30B6E42E" w:rsidR="00B24585" w:rsidRDefault="00B24585" w:rsidP="00781E7F">
      <w:pPr>
        <w:pStyle w:val="Normalnumberedlist"/>
      </w:pPr>
      <w:r>
        <w:t>What is another name for the hardener used in two pack filler?</w:t>
      </w:r>
    </w:p>
    <w:p w14:paraId="40681D4E" w14:textId="77777777" w:rsidR="00B24585" w:rsidRDefault="00B24585" w:rsidP="00087566">
      <w:pPr>
        <w:spacing w:line="360" w:lineRule="auto"/>
        <w:ind w:left="357"/>
        <w:rPr>
          <w:bCs/>
          <w:color w:val="C00000"/>
          <w:szCs w:val="22"/>
        </w:rPr>
      </w:pPr>
      <w:r>
        <w:rPr>
          <w:bCs/>
          <w:color w:val="C00000"/>
          <w:szCs w:val="22"/>
        </w:rPr>
        <w:t>Catalyst</w:t>
      </w:r>
    </w:p>
    <w:p w14:paraId="75391BB7" w14:textId="77777777" w:rsidR="00B24585" w:rsidRDefault="00B24585" w:rsidP="00B24585">
      <w:pPr>
        <w:pStyle w:val="ListParagraph"/>
        <w:spacing w:line="360" w:lineRule="auto"/>
        <w:ind w:left="-567"/>
        <w:rPr>
          <w:bCs/>
          <w:szCs w:val="22"/>
        </w:rPr>
      </w:pPr>
    </w:p>
    <w:p w14:paraId="2AE92847" w14:textId="0EB48568" w:rsidR="00B24585" w:rsidRDefault="00B24585" w:rsidP="00781E7F">
      <w:pPr>
        <w:pStyle w:val="Normalnumberedlist"/>
      </w:pPr>
      <w:r>
        <w:t>Complete the missing words in relation to ready-mixed filler.</w:t>
      </w:r>
    </w:p>
    <w:p w14:paraId="4DBAFBBE" w14:textId="77777777" w:rsidR="00B24585" w:rsidRDefault="00B24585" w:rsidP="00087566">
      <w:pPr>
        <w:spacing w:line="360" w:lineRule="auto"/>
        <w:ind w:left="357"/>
        <w:rPr>
          <w:szCs w:val="22"/>
        </w:rPr>
      </w:pPr>
      <w:r>
        <w:rPr>
          <w:color w:val="C00000"/>
          <w:szCs w:val="22"/>
          <w:lang w:val="en-US"/>
        </w:rPr>
        <w:t>COLOURED</w:t>
      </w:r>
      <w:r>
        <w:rPr>
          <w:bCs/>
          <w:szCs w:val="22"/>
          <w:lang w:val="en-US"/>
        </w:rPr>
        <w:t xml:space="preserve"> wood filler for use before applying </w:t>
      </w:r>
      <w:r>
        <w:rPr>
          <w:color w:val="C00000"/>
          <w:szCs w:val="22"/>
          <w:lang w:val="en-US"/>
        </w:rPr>
        <w:t>VARNISH</w:t>
      </w:r>
    </w:p>
    <w:p w14:paraId="19587A99" w14:textId="77777777" w:rsidR="00B24585" w:rsidRDefault="00B24585" w:rsidP="00087566">
      <w:pPr>
        <w:spacing w:line="360" w:lineRule="auto"/>
        <w:ind w:left="357"/>
        <w:rPr>
          <w:szCs w:val="22"/>
        </w:rPr>
      </w:pPr>
      <w:r>
        <w:rPr>
          <w:color w:val="C00000"/>
          <w:szCs w:val="22"/>
          <w:lang w:val="en-US"/>
        </w:rPr>
        <w:t>FLEXIBLE</w:t>
      </w:r>
      <w:r>
        <w:rPr>
          <w:b/>
          <w:bCs/>
          <w:color w:val="0077E3"/>
          <w:szCs w:val="22"/>
          <w:lang w:val="en-US"/>
        </w:rPr>
        <w:t xml:space="preserve"> </w:t>
      </w:r>
      <w:r>
        <w:rPr>
          <w:bCs/>
          <w:szCs w:val="22"/>
          <w:lang w:val="en-US"/>
        </w:rPr>
        <w:t xml:space="preserve">paste fillers for cracks subject to </w:t>
      </w:r>
      <w:r>
        <w:rPr>
          <w:color w:val="C00000"/>
          <w:szCs w:val="22"/>
          <w:lang w:val="en-US"/>
        </w:rPr>
        <w:t>MOVEMENT</w:t>
      </w:r>
    </w:p>
    <w:p w14:paraId="7263F980" w14:textId="77777777" w:rsidR="00B24585" w:rsidRDefault="00B24585" w:rsidP="00087566">
      <w:pPr>
        <w:spacing w:line="360" w:lineRule="auto"/>
        <w:ind w:left="357"/>
        <w:rPr>
          <w:szCs w:val="22"/>
        </w:rPr>
      </w:pPr>
      <w:r>
        <w:rPr>
          <w:bCs/>
          <w:szCs w:val="22"/>
          <w:lang w:val="en-US"/>
        </w:rPr>
        <w:t>All</w:t>
      </w:r>
      <w:r>
        <w:rPr>
          <w:b/>
          <w:bCs/>
          <w:color w:val="0077E3"/>
          <w:szCs w:val="22"/>
          <w:lang w:val="en-US"/>
        </w:rPr>
        <w:t xml:space="preserve"> </w:t>
      </w:r>
      <w:r>
        <w:rPr>
          <w:color w:val="C00000"/>
          <w:szCs w:val="22"/>
          <w:lang w:val="en-US"/>
        </w:rPr>
        <w:t>PURPOSE</w:t>
      </w:r>
      <w:r>
        <w:rPr>
          <w:bCs/>
          <w:szCs w:val="22"/>
          <w:lang w:val="en-US"/>
        </w:rPr>
        <w:t xml:space="preserve"> filler for general small repairs</w:t>
      </w:r>
    </w:p>
    <w:p w14:paraId="00678D01" w14:textId="77777777" w:rsidR="00B24585" w:rsidRDefault="00B24585" w:rsidP="00087566">
      <w:pPr>
        <w:spacing w:line="360" w:lineRule="auto"/>
        <w:ind w:left="357"/>
        <w:rPr>
          <w:szCs w:val="22"/>
        </w:rPr>
      </w:pPr>
      <w:r>
        <w:rPr>
          <w:color w:val="C00000"/>
          <w:szCs w:val="22"/>
          <w:lang w:val="en-US"/>
        </w:rPr>
        <w:t>LIGHTWEIGHT</w:t>
      </w:r>
      <w:r>
        <w:rPr>
          <w:bCs/>
          <w:szCs w:val="22"/>
          <w:lang w:val="en-US"/>
        </w:rPr>
        <w:t xml:space="preserve"> filler for general filling but does not dry as hard as other fillers</w:t>
      </w:r>
    </w:p>
    <w:p w14:paraId="1F990940" w14:textId="77777777" w:rsidR="00B24585" w:rsidRDefault="00B24585" w:rsidP="00087566">
      <w:pPr>
        <w:spacing w:line="360" w:lineRule="auto"/>
        <w:ind w:left="357"/>
        <w:rPr>
          <w:szCs w:val="22"/>
        </w:rPr>
      </w:pPr>
      <w:r>
        <w:rPr>
          <w:color w:val="C00000"/>
          <w:szCs w:val="22"/>
          <w:lang w:val="en-US"/>
        </w:rPr>
        <w:t>FINE</w:t>
      </w:r>
      <w:r>
        <w:rPr>
          <w:bCs/>
          <w:szCs w:val="22"/>
          <w:lang w:val="en-US"/>
        </w:rPr>
        <w:t xml:space="preserve"> surface filler for </w:t>
      </w:r>
      <w:r>
        <w:rPr>
          <w:color w:val="C00000"/>
          <w:szCs w:val="22"/>
          <w:lang w:val="en-US"/>
        </w:rPr>
        <w:t>FACE</w:t>
      </w:r>
      <w:r>
        <w:rPr>
          <w:bCs/>
          <w:szCs w:val="22"/>
          <w:lang w:val="en-US"/>
        </w:rPr>
        <w:t xml:space="preserve"> filling </w:t>
      </w:r>
    </w:p>
    <w:p w14:paraId="4D04A455" w14:textId="77777777" w:rsidR="00B24585" w:rsidRDefault="00B24585" w:rsidP="00B24585">
      <w:pPr>
        <w:pStyle w:val="ListParagraph"/>
        <w:spacing w:line="360" w:lineRule="auto"/>
        <w:ind w:left="-567"/>
      </w:pPr>
    </w:p>
    <w:p w14:paraId="240C67CA" w14:textId="77777777" w:rsidR="006E1028" w:rsidRDefault="006E1028" w:rsidP="00B24585"/>
    <w:sectPr w:rsidR="006E1028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rPr>
        <w:rFonts w:cs="Arial"/>
      </w:rPr>
      <w:t xml:space="preserve">Copyright </w:t>
    </w:r>
    <w:bookmarkEnd w:id="0"/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68D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0305">
      <w:rPr>
        <w:b/>
        <w:bCs/>
        <w:sz w:val="28"/>
        <w:szCs w:val="28"/>
      </w:rPr>
      <w:t>Building</w:t>
    </w:r>
  </w:p>
  <w:p w14:paraId="6481C923" w14:textId="4D6226A9" w:rsidR="00650305" w:rsidRPr="00D42CEB" w:rsidRDefault="006503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4DD9C1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50F44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24585">
      <w:rPr>
        <w:color w:val="0077E3"/>
        <w:sz w:val="24"/>
        <w:szCs w:val="28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A8A8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176ACE"/>
    <w:multiLevelType w:val="hybridMultilevel"/>
    <w:tmpl w:val="BA640B94"/>
    <w:lvl w:ilvl="0" w:tplc="B22E3CD0">
      <w:start w:val="1"/>
      <w:numFmt w:val="lowerLetter"/>
      <w:lvlText w:val="%1)"/>
      <w:lvlJc w:val="left"/>
      <w:pPr>
        <w:ind w:left="153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873" w:hanging="360"/>
      </w:pPr>
    </w:lvl>
    <w:lvl w:ilvl="2" w:tplc="0809001B">
      <w:start w:val="1"/>
      <w:numFmt w:val="lowerRoman"/>
      <w:lvlText w:val="%3."/>
      <w:lvlJc w:val="right"/>
      <w:pPr>
        <w:ind w:left="1593" w:hanging="180"/>
      </w:pPr>
    </w:lvl>
    <w:lvl w:ilvl="3" w:tplc="0809000F">
      <w:start w:val="1"/>
      <w:numFmt w:val="decimal"/>
      <w:lvlText w:val="%4."/>
      <w:lvlJc w:val="left"/>
      <w:pPr>
        <w:ind w:left="2313" w:hanging="360"/>
      </w:pPr>
    </w:lvl>
    <w:lvl w:ilvl="4" w:tplc="08090019">
      <w:start w:val="1"/>
      <w:numFmt w:val="lowerLetter"/>
      <w:lvlText w:val="%5."/>
      <w:lvlJc w:val="left"/>
      <w:pPr>
        <w:ind w:left="3033" w:hanging="360"/>
      </w:pPr>
    </w:lvl>
    <w:lvl w:ilvl="5" w:tplc="0809001B">
      <w:start w:val="1"/>
      <w:numFmt w:val="lowerRoman"/>
      <w:lvlText w:val="%6."/>
      <w:lvlJc w:val="right"/>
      <w:pPr>
        <w:ind w:left="3753" w:hanging="180"/>
      </w:pPr>
    </w:lvl>
    <w:lvl w:ilvl="6" w:tplc="0809000F">
      <w:start w:val="1"/>
      <w:numFmt w:val="decimal"/>
      <w:lvlText w:val="%7."/>
      <w:lvlJc w:val="left"/>
      <w:pPr>
        <w:ind w:left="4473" w:hanging="360"/>
      </w:pPr>
    </w:lvl>
    <w:lvl w:ilvl="7" w:tplc="08090019">
      <w:start w:val="1"/>
      <w:numFmt w:val="lowerLetter"/>
      <w:lvlText w:val="%8."/>
      <w:lvlJc w:val="left"/>
      <w:pPr>
        <w:ind w:left="5193" w:hanging="360"/>
      </w:pPr>
    </w:lvl>
    <w:lvl w:ilvl="8" w:tplc="0809001B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082C40F2"/>
    <w:multiLevelType w:val="hybridMultilevel"/>
    <w:tmpl w:val="6DC454D4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B6AC6"/>
    <w:multiLevelType w:val="hybridMultilevel"/>
    <w:tmpl w:val="3E62A188"/>
    <w:lvl w:ilvl="0" w:tplc="5B288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 w:tplc="3670B2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FB22B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E32B10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09B8242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4F221B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DB668F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DF61F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B90CD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A0344"/>
    <w:multiLevelType w:val="hybridMultilevel"/>
    <w:tmpl w:val="FDF8D39A"/>
    <w:lvl w:ilvl="0" w:tplc="32B49528">
      <w:start w:val="1"/>
      <w:numFmt w:val="lowerLetter"/>
      <w:lvlText w:val="%1)"/>
      <w:lvlJc w:val="left"/>
      <w:pPr>
        <w:ind w:left="153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873" w:hanging="360"/>
      </w:pPr>
    </w:lvl>
    <w:lvl w:ilvl="2" w:tplc="0809001B">
      <w:start w:val="1"/>
      <w:numFmt w:val="lowerRoman"/>
      <w:lvlText w:val="%3."/>
      <w:lvlJc w:val="right"/>
      <w:pPr>
        <w:ind w:left="1593" w:hanging="180"/>
      </w:pPr>
    </w:lvl>
    <w:lvl w:ilvl="3" w:tplc="0809000F">
      <w:start w:val="1"/>
      <w:numFmt w:val="decimal"/>
      <w:lvlText w:val="%4."/>
      <w:lvlJc w:val="left"/>
      <w:pPr>
        <w:ind w:left="2313" w:hanging="360"/>
      </w:pPr>
    </w:lvl>
    <w:lvl w:ilvl="4" w:tplc="08090019">
      <w:start w:val="1"/>
      <w:numFmt w:val="lowerLetter"/>
      <w:lvlText w:val="%5."/>
      <w:lvlJc w:val="left"/>
      <w:pPr>
        <w:ind w:left="3033" w:hanging="360"/>
      </w:pPr>
    </w:lvl>
    <w:lvl w:ilvl="5" w:tplc="0809001B">
      <w:start w:val="1"/>
      <w:numFmt w:val="lowerRoman"/>
      <w:lvlText w:val="%6."/>
      <w:lvlJc w:val="right"/>
      <w:pPr>
        <w:ind w:left="3753" w:hanging="180"/>
      </w:pPr>
    </w:lvl>
    <w:lvl w:ilvl="6" w:tplc="0809000F">
      <w:start w:val="1"/>
      <w:numFmt w:val="decimal"/>
      <w:lvlText w:val="%7."/>
      <w:lvlJc w:val="left"/>
      <w:pPr>
        <w:ind w:left="4473" w:hanging="360"/>
      </w:pPr>
    </w:lvl>
    <w:lvl w:ilvl="7" w:tplc="08090019">
      <w:start w:val="1"/>
      <w:numFmt w:val="lowerLetter"/>
      <w:lvlText w:val="%8."/>
      <w:lvlJc w:val="left"/>
      <w:pPr>
        <w:ind w:left="5193" w:hanging="360"/>
      </w:pPr>
    </w:lvl>
    <w:lvl w:ilvl="8" w:tplc="0809001B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B5F55"/>
    <w:multiLevelType w:val="hybridMultilevel"/>
    <w:tmpl w:val="16922EF6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 w:tplc="3670B2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FB22B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E32B10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09B8242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4F221B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DB668F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DF61F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B90CD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438AA"/>
    <w:multiLevelType w:val="hybridMultilevel"/>
    <w:tmpl w:val="004E24EC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27"/>
  </w:num>
  <w:num w:numId="4">
    <w:abstractNumId w:val="21"/>
  </w:num>
  <w:num w:numId="5">
    <w:abstractNumId w:val="11"/>
  </w:num>
  <w:num w:numId="6">
    <w:abstractNumId w:val="20"/>
  </w:num>
  <w:num w:numId="7">
    <w:abstractNumId w:val="11"/>
  </w:num>
  <w:num w:numId="8">
    <w:abstractNumId w:val="3"/>
  </w:num>
  <w:num w:numId="9">
    <w:abstractNumId w:val="11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8"/>
  </w:num>
  <w:num w:numId="13">
    <w:abstractNumId w:val="17"/>
  </w:num>
  <w:num w:numId="14">
    <w:abstractNumId w:val="24"/>
  </w:num>
  <w:num w:numId="15">
    <w:abstractNumId w:val="15"/>
  </w:num>
  <w:num w:numId="16">
    <w:abstractNumId w:val="9"/>
  </w:num>
  <w:num w:numId="17">
    <w:abstractNumId w:val="29"/>
  </w:num>
  <w:num w:numId="18">
    <w:abstractNumId w:val="30"/>
  </w:num>
  <w:num w:numId="19">
    <w:abstractNumId w:val="6"/>
  </w:num>
  <w:num w:numId="20">
    <w:abstractNumId w:val="4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"/>
  </w:num>
  <w:num w:numId="40">
    <w:abstractNumId w:val="10"/>
  </w:num>
  <w:num w:numId="41">
    <w:abstractNumId w:val="23"/>
  </w:num>
  <w:num w:numId="42">
    <w:abstractNumId w:val="5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87566"/>
    <w:rsid w:val="000B231F"/>
    <w:rsid w:val="000E194B"/>
    <w:rsid w:val="00110217"/>
    <w:rsid w:val="00152AC3"/>
    <w:rsid w:val="00156AF3"/>
    <w:rsid w:val="0019491D"/>
    <w:rsid w:val="001D2A42"/>
    <w:rsid w:val="001F74AD"/>
    <w:rsid w:val="002D07A8"/>
    <w:rsid w:val="003405EA"/>
    <w:rsid w:val="00404B31"/>
    <w:rsid w:val="00474F67"/>
    <w:rsid w:val="0048500D"/>
    <w:rsid w:val="00524E1B"/>
    <w:rsid w:val="006135C0"/>
    <w:rsid w:val="00650305"/>
    <w:rsid w:val="006642FD"/>
    <w:rsid w:val="006807B0"/>
    <w:rsid w:val="00687A60"/>
    <w:rsid w:val="00691B95"/>
    <w:rsid w:val="006B798A"/>
    <w:rsid w:val="006D3AA3"/>
    <w:rsid w:val="006D4994"/>
    <w:rsid w:val="006E1028"/>
    <w:rsid w:val="006E19C2"/>
    <w:rsid w:val="006F7BAF"/>
    <w:rsid w:val="00731294"/>
    <w:rsid w:val="00781E7F"/>
    <w:rsid w:val="00797FA7"/>
    <w:rsid w:val="008C1F1C"/>
    <w:rsid w:val="008D47A6"/>
    <w:rsid w:val="00950F44"/>
    <w:rsid w:val="009975A0"/>
    <w:rsid w:val="009C5C6E"/>
    <w:rsid w:val="00A2454C"/>
    <w:rsid w:val="00AE245C"/>
    <w:rsid w:val="00B054EC"/>
    <w:rsid w:val="00B24585"/>
    <w:rsid w:val="00BE2C21"/>
    <w:rsid w:val="00C01D20"/>
    <w:rsid w:val="00C202BF"/>
    <w:rsid w:val="00C858D7"/>
    <w:rsid w:val="00D073BC"/>
    <w:rsid w:val="00D56B82"/>
    <w:rsid w:val="00DA2485"/>
    <w:rsid w:val="00DE29A8"/>
    <w:rsid w:val="00E1692B"/>
    <w:rsid w:val="00E8540F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B24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9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2021-02-12T10:20:00Z</dcterms:created>
  <dcterms:modified xsi:type="dcterms:W3CDTF">2021-02-12T13:46:00Z</dcterms:modified>
</cp:coreProperties>
</file>