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1D9D2E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A5504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A5504">
        <w:rPr>
          <w:color w:val="000000" w:themeColor="text1"/>
          <w:szCs w:val="28"/>
        </w:rPr>
        <w:t>operations</w:t>
      </w:r>
    </w:p>
    <w:p w14:paraId="6ECC276C" w14:textId="67E0DC3D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D03877">
        <w:t>8</w:t>
      </w:r>
      <w:r w:rsidRPr="00E040CD">
        <w:t xml:space="preserve">: </w:t>
      </w:r>
      <w:r w:rsidR="006C7F40">
        <w:t xml:space="preserve">Concrete </w:t>
      </w:r>
      <w:r w:rsidR="00A45888">
        <w:t>–</w:t>
      </w:r>
      <w:r w:rsidR="00333E80">
        <w:t xml:space="preserve"> </w:t>
      </w:r>
      <w:r w:rsidR="00A45888">
        <w:t>tools and equipment</w:t>
      </w:r>
      <w:r w:rsidR="009638E9">
        <w:t xml:space="preserve"> </w:t>
      </w:r>
      <w:r w:rsidRPr="00E040CD">
        <w:t>(</w:t>
      </w:r>
      <w:r w:rsidR="00A45888">
        <w:t>t</w:t>
      </w:r>
      <w:r w:rsidR="007D76FD">
        <w:t>utor)</w:t>
      </w:r>
    </w:p>
    <w:p w14:paraId="01859E50" w14:textId="40A4E78C" w:rsidR="006F75CC" w:rsidRPr="009B051F" w:rsidRDefault="006F75CC" w:rsidP="00920787">
      <w:pPr>
        <w:pStyle w:val="Normalnumberedlist"/>
      </w:pPr>
      <w:r w:rsidRPr="009B051F">
        <w:t xml:space="preserve">Look at the </w:t>
      </w:r>
      <w:r w:rsidR="009B051F">
        <w:t xml:space="preserve">different images </w:t>
      </w:r>
      <w:r w:rsidRPr="009B051F">
        <w:t xml:space="preserve">of </w:t>
      </w:r>
      <w:r w:rsidR="009B051F">
        <w:t>t</w:t>
      </w:r>
      <w:r w:rsidRPr="009B051F">
        <w:t xml:space="preserve">ools </w:t>
      </w:r>
      <w:r w:rsidR="009B051F">
        <w:t>and equipment in the table. Then fill in the spaces by n</w:t>
      </w:r>
      <w:r w:rsidRPr="009B051F">
        <w:t>am</w:t>
      </w:r>
      <w:r w:rsidR="009B051F">
        <w:t>ing</w:t>
      </w:r>
      <w:r w:rsidRPr="009B051F">
        <w:t xml:space="preserve"> </w:t>
      </w:r>
      <w:r w:rsidR="009B051F">
        <w:t>the item</w:t>
      </w:r>
      <w:r w:rsidRPr="009B051F">
        <w:t xml:space="preserve"> and describ</w:t>
      </w:r>
      <w:r w:rsidR="009B051F">
        <w:t>ing</w:t>
      </w:r>
      <w:r w:rsidRPr="009B051F">
        <w:t xml:space="preserve"> what it would be used for</w:t>
      </w:r>
      <w:r w:rsidR="009B051F">
        <w:t>.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482E7E" w:rsidRPr="005A5029" w14:paraId="762F1259" w14:textId="77777777" w:rsidTr="009B0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13238824" w14:textId="0CA6223B" w:rsidR="005A5029" w:rsidRPr="009B051F" w:rsidRDefault="00944D7E" w:rsidP="00BC3930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552A84AD" w14:textId="12A727D0" w:rsidR="005A5029" w:rsidRPr="009B051F" w:rsidRDefault="006F75CC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 w:rsidR="009B051F">
              <w:rPr>
                <w:b w:val="0"/>
                <w:color w:val="FFFFFF" w:themeColor="background1"/>
                <w:sz w:val="24"/>
              </w:rPr>
              <w:t>t</w:t>
            </w:r>
            <w:r w:rsidR="00132E5B" w:rsidRPr="009B051F">
              <w:rPr>
                <w:b w:val="0"/>
                <w:color w:val="FFFFFF" w:themeColor="background1"/>
                <w:sz w:val="24"/>
              </w:rPr>
              <w:t>ool</w:t>
            </w:r>
            <w:r w:rsidR="009B051F">
              <w:rPr>
                <w:b w:val="0"/>
                <w:color w:val="FFFFFF" w:themeColor="background1"/>
                <w:sz w:val="24"/>
              </w:rPr>
              <w:t>/</w:t>
            </w:r>
            <w:r w:rsidR="00132E5B"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 w:rsidR="009B051F">
              <w:rPr>
                <w:b w:val="0"/>
                <w:color w:val="FFFFFF" w:themeColor="background1"/>
                <w:sz w:val="24"/>
              </w:rPr>
              <w:t>e</w:t>
            </w:r>
            <w:r w:rsidR="00132E5B"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5B30B225" w14:textId="36DC27FC" w:rsidR="006F75CC" w:rsidRPr="009B051F" w:rsidRDefault="006F75CC" w:rsidP="005C14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 w:rsidR="009B051F"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8F75B7" w:rsidRPr="005A5029" w14:paraId="301D0798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6DFE988" w14:textId="2E068792" w:rsidR="005A5029" w:rsidRPr="005A5029" w:rsidRDefault="004744A8" w:rsidP="00104FED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63E459DB" wp14:editId="299E7288">
                  <wp:simplePos x="0" y="0"/>
                  <wp:positionH relativeFrom="column">
                    <wp:posOffset>491587</wp:posOffset>
                  </wp:positionH>
                  <wp:positionV relativeFrom="paragraph">
                    <wp:posOffset>99695</wp:posOffset>
                  </wp:positionV>
                  <wp:extent cx="1190625" cy="11906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ub hamm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5504A3A3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3785883" w14:textId="77777777" w:rsidR="009B051F" w:rsidRPr="009B051F" w:rsidRDefault="009B051F" w:rsidP="00571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3D3212E" w14:textId="38D958C8" w:rsidR="00571E54" w:rsidRPr="009B051F" w:rsidRDefault="00571E54" w:rsidP="00571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9B051F">
              <w:rPr>
                <w:rFonts w:cs="Arial"/>
                <w:color w:val="FF0000"/>
                <w:szCs w:val="22"/>
              </w:rPr>
              <w:t xml:space="preserve">Club / </w:t>
            </w:r>
            <w:r w:rsidR="006F36CC">
              <w:rPr>
                <w:rFonts w:cs="Arial"/>
                <w:color w:val="FF0000"/>
                <w:szCs w:val="22"/>
              </w:rPr>
              <w:t>l</w:t>
            </w:r>
            <w:r w:rsidRPr="009B051F">
              <w:rPr>
                <w:rFonts w:cs="Arial"/>
                <w:color w:val="FF0000"/>
                <w:szCs w:val="22"/>
              </w:rPr>
              <w:t xml:space="preserve">ump </w:t>
            </w:r>
            <w:r w:rsidR="009B051F" w:rsidRPr="009B051F">
              <w:rPr>
                <w:rFonts w:cs="Arial"/>
                <w:color w:val="FF0000"/>
                <w:szCs w:val="22"/>
              </w:rPr>
              <w:t>h</w:t>
            </w:r>
            <w:r w:rsidRPr="009B051F">
              <w:rPr>
                <w:rFonts w:cs="Arial"/>
                <w:color w:val="FF0000"/>
                <w:szCs w:val="22"/>
              </w:rPr>
              <w:t>ammer</w:t>
            </w:r>
          </w:p>
          <w:p w14:paraId="65992C5E" w14:textId="1886CE66" w:rsidR="005A5029" w:rsidRPr="009B051F" w:rsidRDefault="005A5029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525C17BC" w14:textId="77777777" w:rsidR="009B051F" w:rsidRPr="009B051F" w:rsidRDefault="009B051F" w:rsidP="002C7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5F7DD28" w14:textId="320776DE" w:rsidR="002C7D84" w:rsidRPr="009B051F" w:rsidRDefault="002C7D84" w:rsidP="002C7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9B051F">
              <w:rPr>
                <w:rFonts w:cs="Arial"/>
                <w:color w:val="FF0000"/>
                <w:szCs w:val="22"/>
              </w:rPr>
              <w:t>Knocking hitting pins, pegs or with a chisel etc</w:t>
            </w:r>
            <w:r w:rsidR="009B051F" w:rsidRPr="009B051F">
              <w:rPr>
                <w:rFonts w:cs="Arial"/>
                <w:color w:val="FF0000"/>
                <w:szCs w:val="22"/>
              </w:rPr>
              <w:t>.</w:t>
            </w:r>
          </w:p>
          <w:p w14:paraId="39F96824" w14:textId="7E117F41" w:rsidR="000B1248" w:rsidRPr="009B051F" w:rsidRDefault="000B1248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75B7" w:rsidRPr="005A5029" w14:paraId="55EE084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19392EFF" w:rsidR="008F75B7" w:rsidRPr="00BC2CF4" w:rsidRDefault="004C127F" w:rsidP="00104FED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41CCA1B0" wp14:editId="431898A8">
                  <wp:simplePos x="0" y="0"/>
                  <wp:positionH relativeFrom="column">
                    <wp:posOffset>238728</wp:posOffset>
                  </wp:positionH>
                  <wp:positionV relativeFrom="paragraph">
                    <wp:posOffset>111082</wp:posOffset>
                  </wp:positionV>
                  <wp:extent cx="1552575" cy="155257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7083AA47" w14:textId="77777777" w:rsidR="009B051F" w:rsidRPr="009B051F" w:rsidRDefault="009B051F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F94C496" w14:textId="04815417" w:rsidR="008F75B7" w:rsidRPr="009B051F" w:rsidRDefault="00B951C9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Steel float</w:t>
            </w:r>
          </w:p>
        </w:tc>
        <w:tc>
          <w:tcPr>
            <w:tcW w:w="3942" w:type="dxa"/>
          </w:tcPr>
          <w:p w14:paraId="5628A174" w14:textId="77777777" w:rsidR="009B051F" w:rsidRPr="009B051F" w:rsidRDefault="009B051F" w:rsidP="007D76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1E59D00" w14:textId="06286147" w:rsidR="007D76FD" w:rsidRPr="009B051F" w:rsidRDefault="007D76FD" w:rsidP="007D76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B051F">
              <w:rPr>
                <w:rFonts w:cs="Arial"/>
                <w:color w:val="FF0000"/>
                <w:szCs w:val="22"/>
              </w:rPr>
              <w:t>Smooth finish when concreting</w:t>
            </w:r>
          </w:p>
          <w:p w14:paraId="6946A327" w14:textId="5504D7BE" w:rsidR="008F75B7" w:rsidRPr="009B051F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2CF4" w:rsidRPr="005A5029" w14:paraId="4028862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7471710" w14:textId="40A4FA9C" w:rsidR="00BC2CF4" w:rsidRPr="00BC2CF4" w:rsidRDefault="00132E5B" w:rsidP="000B6287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142F03D2" wp14:editId="5E410A09">
                  <wp:simplePos x="0" y="0"/>
                  <wp:positionH relativeFrom="column">
                    <wp:posOffset>244174</wp:posOffset>
                  </wp:positionH>
                  <wp:positionV relativeFrom="paragraph">
                    <wp:posOffset>136998</wp:posOffset>
                  </wp:positionV>
                  <wp:extent cx="1809750" cy="1809750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oo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A0BB4CF" w14:textId="77777777" w:rsidR="009B051F" w:rsidRPr="009B051F" w:rsidRDefault="009B051F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D4CA4D8" w14:textId="41F03BD9" w:rsidR="00BC2CF4" w:rsidRPr="009B051F" w:rsidRDefault="000E3605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 xml:space="preserve">Stiff </w:t>
            </w:r>
            <w:r w:rsidR="009B051F" w:rsidRPr="009B051F">
              <w:rPr>
                <w:rFonts w:cs="Arial"/>
                <w:color w:val="FF0000"/>
                <w:szCs w:val="22"/>
              </w:rPr>
              <w:t>b</w:t>
            </w:r>
            <w:r w:rsidRPr="009B051F">
              <w:rPr>
                <w:rFonts w:cs="Arial"/>
                <w:color w:val="FF0000"/>
                <w:szCs w:val="22"/>
              </w:rPr>
              <w:t>room</w:t>
            </w:r>
          </w:p>
        </w:tc>
        <w:tc>
          <w:tcPr>
            <w:tcW w:w="3942" w:type="dxa"/>
          </w:tcPr>
          <w:p w14:paraId="7CD40ED7" w14:textId="77777777" w:rsidR="009B051F" w:rsidRPr="009B051F" w:rsidRDefault="009B051F" w:rsidP="008E3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A8870E7" w14:textId="6E4A4E4E" w:rsidR="008E3B5B" w:rsidRPr="009B051F" w:rsidRDefault="008E3B5B" w:rsidP="008E3B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B051F">
              <w:rPr>
                <w:rFonts w:cs="Arial"/>
                <w:color w:val="FF0000"/>
                <w:szCs w:val="22"/>
              </w:rPr>
              <w:t>Generally keeping the area clean and tidy or used to make a finish on concrete</w:t>
            </w:r>
            <w:r w:rsidR="009B051F" w:rsidRPr="009B051F">
              <w:rPr>
                <w:rFonts w:cs="Arial"/>
                <w:color w:val="FF0000"/>
                <w:szCs w:val="22"/>
              </w:rPr>
              <w:t>.</w:t>
            </w:r>
          </w:p>
          <w:p w14:paraId="405CB8C0" w14:textId="77777777" w:rsidR="00BC2CF4" w:rsidRPr="009B051F" w:rsidRDefault="00BC2CF4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p w14:paraId="7EDDF1AB" w14:textId="308B2F9C" w:rsidR="00060C69" w:rsidRDefault="00060C69" w:rsidP="005A5029"/>
    <w:p w14:paraId="66AE2F8A" w14:textId="43629FFE" w:rsidR="00674FFD" w:rsidRDefault="00674FFD" w:rsidP="005A5029"/>
    <w:p w14:paraId="39A0AB77" w14:textId="63DEC60D" w:rsidR="00674FFD" w:rsidRDefault="00674FFD" w:rsidP="005A5029"/>
    <w:p w14:paraId="7460C80C" w14:textId="105979C3" w:rsidR="00674FFD" w:rsidRDefault="00674FFD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1E6D9265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6BB046E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7FA5F69B" w14:textId="086B2CED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1CF281E3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674FFD" w:rsidRPr="005A5029" w14:paraId="31B7476A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30CF08B" w14:textId="272BB051" w:rsidR="00674FFD" w:rsidRPr="005A5029" w:rsidRDefault="00EA60F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01991452" wp14:editId="7EDED507">
                  <wp:simplePos x="0" y="0"/>
                  <wp:positionH relativeFrom="column">
                    <wp:posOffset>350111</wp:posOffset>
                  </wp:positionH>
                  <wp:positionV relativeFrom="paragraph">
                    <wp:posOffset>164562</wp:posOffset>
                  </wp:positionV>
                  <wp:extent cx="1590675" cy="1590675"/>
                  <wp:effectExtent l="0" t="0" r="9525" b="9525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ket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74EB60" w14:textId="20C1000D" w:rsidR="00674FFD" w:rsidRDefault="00674FFD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5A768469" w14:textId="77777777" w:rsidR="00674FFD" w:rsidRPr="005A5029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B72C049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FC29561" w14:textId="3834C4E8" w:rsidR="00674FFD" w:rsidRPr="009B051F" w:rsidRDefault="00A67D0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Bucket</w:t>
            </w:r>
          </w:p>
        </w:tc>
        <w:tc>
          <w:tcPr>
            <w:tcW w:w="3942" w:type="dxa"/>
          </w:tcPr>
          <w:p w14:paraId="42C6F83C" w14:textId="77777777" w:rsidR="009B051F" w:rsidRPr="009B051F" w:rsidRDefault="009B051F" w:rsidP="006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391A111" w14:textId="07203741" w:rsidR="006E208F" w:rsidRPr="009B051F" w:rsidRDefault="006E208F" w:rsidP="006E2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B051F">
              <w:rPr>
                <w:rFonts w:cs="Arial"/>
                <w:color w:val="FF0000"/>
                <w:szCs w:val="22"/>
              </w:rPr>
              <w:t xml:space="preserve">Water when mixing and </w:t>
            </w:r>
            <w:r w:rsidR="009B051F" w:rsidRPr="009B051F">
              <w:rPr>
                <w:rFonts w:cs="Arial"/>
                <w:color w:val="FF0000"/>
                <w:szCs w:val="22"/>
              </w:rPr>
              <w:t xml:space="preserve">for </w:t>
            </w:r>
            <w:r w:rsidRPr="009B051F">
              <w:rPr>
                <w:rFonts w:cs="Arial"/>
                <w:color w:val="FF0000"/>
                <w:szCs w:val="22"/>
              </w:rPr>
              <w:t>keeping small tools clean</w:t>
            </w:r>
            <w:r w:rsidR="009B051F" w:rsidRPr="009B051F">
              <w:rPr>
                <w:rFonts w:cs="Arial"/>
                <w:color w:val="FF0000"/>
                <w:szCs w:val="22"/>
              </w:rPr>
              <w:t>.</w:t>
            </w:r>
          </w:p>
          <w:p w14:paraId="36E95D91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74FFD" w:rsidRPr="005A5029" w14:paraId="2CCF959C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9B30D99" w14:textId="77777777" w:rsidR="00674FFD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133B88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3FA84E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4D4B0F4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AF410A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E8EDEBF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00B6DC0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F3B68C6" w14:textId="388DB2E5" w:rsidR="00EE0D5B" w:rsidRPr="00BC2CF4" w:rsidRDefault="009D57A8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inline distT="0" distB="0" distL="0" distR="0" wp14:anchorId="2F14DC00" wp14:editId="4E48B98D">
                  <wp:extent cx="1666875" cy="1666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ris trowel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439" cy="1665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14:paraId="312E3CAB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52F67C6" w14:textId="79F46E09" w:rsidR="00674FFD" w:rsidRPr="009B051F" w:rsidRDefault="002B4B1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Arris trowel</w:t>
            </w:r>
          </w:p>
        </w:tc>
        <w:tc>
          <w:tcPr>
            <w:tcW w:w="3942" w:type="dxa"/>
          </w:tcPr>
          <w:p w14:paraId="2D1A7553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6ACC35E" w14:textId="6B13AE11" w:rsidR="00674FFD" w:rsidRPr="009B051F" w:rsidRDefault="003B4343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Edge details on concrete slabs etc</w:t>
            </w:r>
            <w:r w:rsidR="009B051F" w:rsidRPr="009B051F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674FFD" w:rsidRPr="005A5029" w14:paraId="551B2628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AB5ECF" w14:textId="33E7D5D1" w:rsidR="00674FFD" w:rsidRPr="00BC2CF4" w:rsidRDefault="00EE2D5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1792" behindDoc="0" locked="0" layoutInCell="1" allowOverlap="1" wp14:anchorId="60027217" wp14:editId="3C6F8264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162560</wp:posOffset>
                  </wp:positionV>
                  <wp:extent cx="1471930" cy="1471930"/>
                  <wp:effectExtent l="0" t="0" r="1270" b="127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ft knif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4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20FA59A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7360FC92" w14:textId="427AF228" w:rsidR="006447A1" w:rsidRPr="009B051F" w:rsidRDefault="006447A1" w:rsidP="009B05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 xml:space="preserve">Craft </w:t>
            </w:r>
            <w:r w:rsidR="009B051F" w:rsidRPr="009B051F">
              <w:rPr>
                <w:rFonts w:cs="Arial"/>
                <w:color w:val="FF0000"/>
                <w:szCs w:val="22"/>
              </w:rPr>
              <w:t>k</w:t>
            </w:r>
            <w:r w:rsidRPr="009B051F">
              <w:rPr>
                <w:rFonts w:cs="Arial"/>
                <w:color w:val="FF0000"/>
                <w:szCs w:val="22"/>
              </w:rPr>
              <w:t>nife</w:t>
            </w:r>
          </w:p>
        </w:tc>
        <w:tc>
          <w:tcPr>
            <w:tcW w:w="3942" w:type="dxa"/>
          </w:tcPr>
          <w:p w14:paraId="0CF45FCC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6AC650EB" w14:textId="2663BED0" w:rsidR="001E6B24" w:rsidRPr="009B051F" w:rsidRDefault="001E6B24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 xml:space="preserve">Cutting </w:t>
            </w:r>
            <w:r w:rsidR="009B051F" w:rsidRPr="009B051F">
              <w:rPr>
                <w:rFonts w:cs="Arial"/>
                <w:color w:val="FF0000"/>
                <w:szCs w:val="22"/>
              </w:rPr>
              <w:t>v</w:t>
            </w:r>
            <w:r w:rsidRPr="009B051F">
              <w:rPr>
                <w:rFonts w:cs="Arial"/>
                <w:color w:val="FF0000"/>
                <w:szCs w:val="22"/>
              </w:rPr>
              <w:t>arious materials but in concreting activities cutting</w:t>
            </w:r>
            <w:r w:rsidR="009B051F" w:rsidRPr="009B051F">
              <w:rPr>
                <w:rFonts w:cs="Arial"/>
                <w:color w:val="FF0000"/>
                <w:szCs w:val="22"/>
              </w:rPr>
              <w:t xml:space="preserve"> and</w:t>
            </w:r>
            <w:r w:rsidRPr="009B051F">
              <w:rPr>
                <w:rFonts w:cs="Arial"/>
                <w:color w:val="FF0000"/>
                <w:szCs w:val="22"/>
              </w:rPr>
              <w:t xml:space="preserve"> trimming the visqueen</w:t>
            </w:r>
            <w:r w:rsidR="009B051F" w:rsidRPr="009B051F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EE2D51" w:rsidRPr="005A5029" w14:paraId="13F25B7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F4018A" w14:textId="53A0ED9A" w:rsidR="00EE2D51" w:rsidRDefault="00770225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3840" behindDoc="0" locked="0" layoutInCell="1" allowOverlap="1" wp14:anchorId="5FC81CE3" wp14:editId="2EEF155D">
                  <wp:simplePos x="0" y="0"/>
                  <wp:positionH relativeFrom="column">
                    <wp:posOffset>241623</wp:posOffset>
                  </wp:positionH>
                  <wp:positionV relativeFrom="paragraph">
                    <wp:posOffset>267335</wp:posOffset>
                  </wp:positionV>
                  <wp:extent cx="1564640" cy="1564640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k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640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2893EEAC" w14:textId="77777777" w:rsidR="00EE2D51" w:rsidRPr="009B051F" w:rsidRDefault="00EE2D5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78EBEA70" w14:textId="13CF3D7E" w:rsidR="00A37948" w:rsidRPr="009B051F" w:rsidRDefault="00A37948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Rake</w:t>
            </w:r>
          </w:p>
        </w:tc>
        <w:tc>
          <w:tcPr>
            <w:tcW w:w="3942" w:type="dxa"/>
          </w:tcPr>
          <w:p w14:paraId="07B136AB" w14:textId="77777777" w:rsidR="009B051F" w:rsidRPr="009B051F" w:rsidRDefault="009B051F" w:rsidP="00BD6A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D8DCCB1" w14:textId="2547762B" w:rsidR="00EE2D51" w:rsidRPr="009B051F" w:rsidRDefault="00BD6A58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Moving materials around GSB, gravel and concrete</w:t>
            </w:r>
            <w:r w:rsidR="009B051F">
              <w:rPr>
                <w:rFonts w:cs="Arial"/>
                <w:color w:val="FF0000"/>
                <w:szCs w:val="22"/>
              </w:rPr>
              <w:t>.</w:t>
            </w:r>
          </w:p>
        </w:tc>
      </w:tr>
    </w:tbl>
    <w:p w14:paraId="2A75CC68" w14:textId="4E419E66" w:rsidR="00674FFD" w:rsidRDefault="00674FFD" w:rsidP="005A5029"/>
    <w:p w14:paraId="4666993A" w14:textId="77777777" w:rsidR="009B051F" w:rsidRDefault="009B051F" w:rsidP="005A5029"/>
    <w:p w14:paraId="6DB147DE" w14:textId="451F019D" w:rsidR="00132E5B" w:rsidRDefault="00132E5B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376D04A0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34E2A6AC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7620DE36" w14:textId="5596774A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65F9B3A1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770225" w:rsidRPr="005A5029" w14:paraId="57DC5E30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AC2D25D" w14:textId="2E37E0FD" w:rsidR="00770225" w:rsidRPr="005A5029" w:rsidRDefault="003C2D9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5888" behindDoc="0" locked="0" layoutInCell="1" allowOverlap="1" wp14:anchorId="1183D737" wp14:editId="5D5274D0">
                  <wp:simplePos x="0" y="0"/>
                  <wp:positionH relativeFrom="column">
                    <wp:posOffset>164132</wp:posOffset>
                  </wp:positionH>
                  <wp:positionV relativeFrom="paragraph">
                    <wp:posOffset>399329</wp:posOffset>
                  </wp:positionV>
                  <wp:extent cx="1914525" cy="1435100"/>
                  <wp:effectExtent l="0" t="0" r="9525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91_1341224696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1EDC2E" w14:textId="10E14C46" w:rsidR="00770225" w:rsidRPr="005A5029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33AB70B" w14:textId="77777777" w:rsidR="009B051F" w:rsidRPr="009B051F" w:rsidRDefault="009B051F" w:rsidP="00442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6CBA7C9" w14:textId="348AFDE3" w:rsidR="00442FC5" w:rsidRPr="009B051F" w:rsidRDefault="00442FC5" w:rsidP="00442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B051F">
              <w:rPr>
                <w:rFonts w:cs="Arial"/>
                <w:color w:val="FF0000"/>
                <w:szCs w:val="22"/>
              </w:rPr>
              <w:t>Brass indent roller (Crimper)</w:t>
            </w:r>
          </w:p>
          <w:p w14:paraId="6AF1B87C" w14:textId="77777777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53A1DCD7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63F5CEA" w14:textId="312A5545" w:rsidR="00770225" w:rsidRPr="009B051F" w:rsidRDefault="00971060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Surface finish on concrete to give grip</w:t>
            </w:r>
            <w:r w:rsidR="009B051F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770225" w:rsidRPr="005A5029" w14:paraId="21EA971B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C1647D5" w14:textId="564A8B56" w:rsidR="00770225" w:rsidRDefault="00DA5DE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7936" behindDoc="0" locked="0" layoutInCell="1" allowOverlap="1" wp14:anchorId="481D2323" wp14:editId="719EC340">
                  <wp:simplePos x="0" y="0"/>
                  <wp:positionH relativeFrom="column">
                    <wp:posOffset>381108</wp:posOffset>
                  </wp:positionH>
                  <wp:positionV relativeFrom="paragraph">
                    <wp:posOffset>355</wp:posOffset>
                  </wp:positionV>
                  <wp:extent cx="1504950" cy="1504950"/>
                  <wp:effectExtent l="0" t="0" r="0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CE7B8A" w14:textId="4DF9F23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5AF705" w14:textId="7796265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BC354B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F966292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775076A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4E5733B" w14:textId="268E2901" w:rsidR="00770225" w:rsidRPr="00BC2CF4" w:rsidRDefault="00770225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D6EFD6B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51829B0A" w14:textId="7B790984" w:rsidR="00770225" w:rsidRPr="009B051F" w:rsidRDefault="00AD317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color w:val="FF0000"/>
              </w:rPr>
              <w:t xml:space="preserve">String </w:t>
            </w:r>
            <w:r w:rsidR="009B051F" w:rsidRPr="009B051F">
              <w:rPr>
                <w:color w:val="FF0000"/>
              </w:rPr>
              <w:t>l</w:t>
            </w:r>
            <w:r w:rsidRPr="009B051F">
              <w:rPr>
                <w:color w:val="FF0000"/>
              </w:rPr>
              <w:t>ine</w:t>
            </w:r>
          </w:p>
        </w:tc>
        <w:tc>
          <w:tcPr>
            <w:tcW w:w="3942" w:type="dxa"/>
          </w:tcPr>
          <w:p w14:paraId="61D46C2F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A82AB19" w14:textId="4015F43C" w:rsidR="00770225" w:rsidRPr="009B051F" w:rsidRDefault="00B33F4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Setting out keeping level and straight</w:t>
            </w:r>
            <w:r w:rsidR="009B051F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770225" w:rsidRPr="005A5029" w14:paraId="7D43EEBF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111A754" w14:textId="689C3B05" w:rsidR="00770225" w:rsidRDefault="00A368DB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9984" behindDoc="0" locked="0" layoutInCell="1" allowOverlap="1" wp14:anchorId="10C19B53" wp14:editId="04AE923C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217170</wp:posOffset>
                  </wp:positionV>
                  <wp:extent cx="1440815" cy="1440815"/>
                  <wp:effectExtent l="0" t="0" r="0" b="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ay pain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15" cy="144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A6D114" w14:textId="29D39358" w:rsidR="00A368DB" w:rsidRPr="00A368DB" w:rsidRDefault="00A368DB" w:rsidP="00A368DB">
            <w:pPr>
              <w:rPr>
                <w:sz w:val="24"/>
                <w:szCs w:val="28"/>
              </w:rPr>
            </w:pPr>
          </w:p>
          <w:p w14:paraId="201A9DEA" w14:textId="77777777" w:rsidR="00A368DB" w:rsidRDefault="00A368DB" w:rsidP="00A368DB">
            <w:pPr>
              <w:rPr>
                <w:b w:val="0"/>
                <w:sz w:val="24"/>
                <w:szCs w:val="28"/>
              </w:rPr>
            </w:pPr>
          </w:p>
          <w:p w14:paraId="3FB3A30D" w14:textId="1EA98691" w:rsidR="00A368DB" w:rsidRPr="00A368DB" w:rsidRDefault="00A368DB" w:rsidP="00A368D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28D695FD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983050F" w14:textId="45BAC2F9" w:rsidR="00770225" w:rsidRPr="009B051F" w:rsidRDefault="00AD317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 xml:space="preserve">Spray </w:t>
            </w:r>
            <w:r w:rsidR="009B051F" w:rsidRPr="009B051F">
              <w:rPr>
                <w:rFonts w:cs="Arial"/>
                <w:color w:val="FF0000"/>
                <w:szCs w:val="22"/>
              </w:rPr>
              <w:t>m</w:t>
            </w:r>
            <w:r w:rsidRPr="009B051F">
              <w:rPr>
                <w:rFonts w:cs="Arial"/>
                <w:color w:val="FF0000"/>
                <w:szCs w:val="22"/>
              </w:rPr>
              <w:t xml:space="preserve">arking </w:t>
            </w:r>
            <w:r w:rsidR="009B051F" w:rsidRPr="009B051F">
              <w:rPr>
                <w:rFonts w:cs="Arial"/>
                <w:color w:val="FF0000"/>
                <w:szCs w:val="22"/>
              </w:rPr>
              <w:t>p</w:t>
            </w:r>
            <w:r w:rsidRPr="009B051F">
              <w:rPr>
                <w:rFonts w:cs="Arial"/>
                <w:color w:val="FF0000"/>
                <w:szCs w:val="22"/>
              </w:rPr>
              <w:t>aint</w:t>
            </w:r>
          </w:p>
        </w:tc>
        <w:tc>
          <w:tcPr>
            <w:tcW w:w="3942" w:type="dxa"/>
          </w:tcPr>
          <w:p w14:paraId="27D2A76E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265FA65" w14:textId="576DFA5B" w:rsidR="00770225" w:rsidRPr="009B051F" w:rsidRDefault="0069440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Marking excavating lines identifying services etc</w:t>
            </w:r>
            <w:r w:rsidR="009B051F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770225" w:rsidRPr="005A5029" w14:paraId="23F26466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2B1178" w14:textId="387D2109" w:rsidR="00770225" w:rsidRDefault="00F600DB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2032" behindDoc="0" locked="0" layoutInCell="1" allowOverlap="1" wp14:anchorId="336926BE" wp14:editId="1753FD1A">
                  <wp:simplePos x="0" y="0"/>
                  <wp:positionH relativeFrom="column">
                    <wp:posOffset>354632</wp:posOffset>
                  </wp:positionH>
                  <wp:positionV relativeFrom="paragraph">
                    <wp:posOffset>424223</wp:posOffset>
                  </wp:positionV>
                  <wp:extent cx="1724025" cy="695325"/>
                  <wp:effectExtent l="0" t="0" r="9525" b="9525"/>
                  <wp:wrapSquare wrapText="bothSides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at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CC4C4D6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949FAA4" w14:textId="418D1754" w:rsidR="00770225" w:rsidRPr="009B051F" w:rsidRDefault="00FD793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Wooden float</w:t>
            </w:r>
          </w:p>
        </w:tc>
        <w:tc>
          <w:tcPr>
            <w:tcW w:w="3942" w:type="dxa"/>
          </w:tcPr>
          <w:p w14:paraId="7C7169D5" w14:textId="77777777" w:rsidR="009B051F" w:rsidRPr="009B051F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6213B72" w14:textId="03C01EFC" w:rsidR="00770225" w:rsidRPr="009B051F" w:rsidRDefault="00C26B6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9B051F">
              <w:rPr>
                <w:rFonts w:cs="Arial"/>
                <w:color w:val="FF0000"/>
                <w:szCs w:val="22"/>
              </w:rPr>
              <w:t>Rubbing up concrete</w:t>
            </w:r>
          </w:p>
        </w:tc>
      </w:tr>
    </w:tbl>
    <w:p w14:paraId="518DC883" w14:textId="11E83EB8" w:rsidR="00132E5B" w:rsidRDefault="00132E5B" w:rsidP="005A5029"/>
    <w:p w14:paraId="15BAD457" w14:textId="5AAB0C05" w:rsidR="001E325D" w:rsidRDefault="001E325D" w:rsidP="005A5029"/>
    <w:p w14:paraId="6EF8FD72" w14:textId="77777777" w:rsidR="009B051F" w:rsidRDefault="009B051F" w:rsidP="005A5029"/>
    <w:p w14:paraId="22029D0F" w14:textId="59501566" w:rsidR="009B051F" w:rsidRDefault="009B051F" w:rsidP="005A5029"/>
    <w:p w14:paraId="7051D8CC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551AF9B1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C64BCB6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3FA8976A" w14:textId="292D9AC0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41C59CBE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1E325D" w:rsidRPr="005A5029" w14:paraId="051D038C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DF7E68D" w14:textId="146447EC" w:rsidR="001E325D" w:rsidRPr="005A5029" w:rsidRDefault="00EF5B13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4080" behindDoc="0" locked="0" layoutInCell="1" allowOverlap="1" wp14:anchorId="6627E413" wp14:editId="4C1EDA1E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167640</wp:posOffset>
                  </wp:positionV>
                  <wp:extent cx="1456690" cy="1456690"/>
                  <wp:effectExtent l="0" t="0" r="3810" b="3810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142-Black-Polyethylene-Plastic-Sheeting-Tarp-8-x-100-4-Mil-Black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54B2B9" w14:textId="77777777" w:rsidR="001E325D" w:rsidRPr="005A5029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B06BFF6" w14:textId="77777777" w:rsidR="009B051F" w:rsidRPr="00320A6D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0EAD3DCB" w14:textId="48180F7C" w:rsidR="001E325D" w:rsidRPr="00320A6D" w:rsidRDefault="00D63652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color w:val="FF0000"/>
              </w:rPr>
              <w:t xml:space="preserve">Damp </w:t>
            </w:r>
            <w:r w:rsidR="009B051F" w:rsidRPr="00320A6D">
              <w:rPr>
                <w:color w:val="FF0000"/>
              </w:rPr>
              <w:t>p</w:t>
            </w:r>
            <w:r w:rsidRPr="00320A6D">
              <w:rPr>
                <w:color w:val="FF0000"/>
              </w:rPr>
              <w:t xml:space="preserve">roof </w:t>
            </w:r>
            <w:r w:rsidR="009B051F" w:rsidRPr="00320A6D">
              <w:rPr>
                <w:color w:val="FF0000"/>
              </w:rPr>
              <w:t>m</w:t>
            </w:r>
            <w:r w:rsidRPr="00320A6D">
              <w:rPr>
                <w:color w:val="FF0000"/>
              </w:rPr>
              <w:t>embrane</w:t>
            </w:r>
          </w:p>
          <w:p w14:paraId="0E5934A8" w14:textId="272842C1" w:rsidR="00D63652" w:rsidRPr="00320A6D" w:rsidRDefault="00D63652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Visqueen</w:t>
            </w:r>
          </w:p>
        </w:tc>
        <w:tc>
          <w:tcPr>
            <w:tcW w:w="3942" w:type="dxa"/>
          </w:tcPr>
          <w:p w14:paraId="2D5DA4BA" w14:textId="77777777" w:rsidR="009B051F" w:rsidRPr="00320A6D" w:rsidRDefault="009B051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F45D585" w14:textId="2092DF3C" w:rsidR="001E325D" w:rsidRPr="00320A6D" w:rsidRDefault="00F538F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As a DPM in the concrete to stop an</w:t>
            </w:r>
            <w:r w:rsidR="009B051F" w:rsidRPr="00320A6D">
              <w:rPr>
                <w:rFonts w:cs="Arial"/>
                <w:color w:val="FF0000"/>
                <w:szCs w:val="22"/>
              </w:rPr>
              <w:t>y</w:t>
            </w:r>
            <w:r w:rsidRPr="00320A6D">
              <w:rPr>
                <w:rFonts w:cs="Arial"/>
                <w:color w:val="FF0000"/>
                <w:szCs w:val="22"/>
              </w:rPr>
              <w:t xml:space="preserve"> impurities</w:t>
            </w:r>
            <w:r w:rsidR="00320A6D" w:rsidRPr="00320A6D">
              <w:rPr>
                <w:rFonts w:cs="Arial"/>
                <w:color w:val="FF0000"/>
                <w:szCs w:val="22"/>
              </w:rPr>
              <w:t>;</w:t>
            </w:r>
            <w:r w:rsidRPr="00320A6D">
              <w:rPr>
                <w:rFonts w:cs="Arial"/>
                <w:color w:val="FF0000"/>
                <w:szCs w:val="22"/>
              </w:rPr>
              <w:t xml:space="preserve"> helps in the setting process by retaining the moisture</w:t>
            </w:r>
            <w:r w:rsidR="00320A6D" w:rsidRPr="00320A6D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1E325D" w:rsidRPr="005A5029" w14:paraId="413DC96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51DB620" w14:textId="52CDC625" w:rsidR="001E325D" w:rsidRDefault="00C64C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6128" behindDoc="0" locked="0" layoutInCell="1" allowOverlap="1" wp14:anchorId="31360B23" wp14:editId="5AAEB1F0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46990</wp:posOffset>
                  </wp:positionV>
                  <wp:extent cx="1301750" cy="1301750"/>
                  <wp:effectExtent l="0" t="0" r="6350" b="635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ight edg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E0C02B" w14:textId="3F6A5D1B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C390399" w14:textId="3564C0E6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24BAD1F" w14:textId="38947348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C3D3C01" w14:textId="1060208F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4433BF9E" w14:textId="77777777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104AE54C" w14:textId="77777777" w:rsidR="001E325D" w:rsidRPr="00BC2CF4" w:rsidRDefault="001E325D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1E4931F" w14:textId="77777777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244B405F" w14:textId="0F467B2E" w:rsidR="003C1CEE" w:rsidRPr="00320A6D" w:rsidRDefault="003C1CEE" w:rsidP="00AF7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 xml:space="preserve">Metal </w:t>
            </w:r>
            <w:r w:rsidR="00320A6D" w:rsidRPr="00320A6D">
              <w:rPr>
                <w:rFonts w:cs="Arial"/>
                <w:color w:val="FF0000"/>
                <w:szCs w:val="22"/>
              </w:rPr>
              <w:t>s</w:t>
            </w:r>
            <w:r w:rsidRPr="00320A6D">
              <w:rPr>
                <w:rFonts w:cs="Arial"/>
                <w:color w:val="FF0000"/>
                <w:szCs w:val="22"/>
              </w:rPr>
              <w:t>traight edge</w:t>
            </w:r>
          </w:p>
        </w:tc>
        <w:tc>
          <w:tcPr>
            <w:tcW w:w="3942" w:type="dxa"/>
          </w:tcPr>
          <w:p w14:paraId="2691667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5F132FB" w14:textId="52A29B80" w:rsidR="001E325D" w:rsidRPr="00320A6D" w:rsidRDefault="004E3ACB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Setting out, could be used when tamping and helps when finishing the edges of a concrete slab / path etc</w:t>
            </w:r>
            <w:r w:rsidR="00320A6D" w:rsidRPr="00320A6D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1E325D" w:rsidRPr="005A5029" w14:paraId="4267D1B3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A648F4B" w14:textId="14C5EE24" w:rsidR="001E325D" w:rsidRDefault="0061246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8176" behindDoc="0" locked="0" layoutInCell="1" allowOverlap="1" wp14:anchorId="1300007B" wp14:editId="74108C5F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59055</wp:posOffset>
                  </wp:positionV>
                  <wp:extent cx="1363345" cy="1363345"/>
                  <wp:effectExtent l="0" t="0" r="0" b="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l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6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DA1B64" w14:textId="4FDA8D02" w:rsidR="001E325D" w:rsidRPr="00A368DB" w:rsidRDefault="001E325D" w:rsidP="000A007F">
            <w:pPr>
              <w:rPr>
                <w:sz w:val="24"/>
                <w:szCs w:val="28"/>
              </w:rPr>
            </w:pPr>
          </w:p>
          <w:p w14:paraId="1059C1F1" w14:textId="7E8A254D" w:rsidR="001E325D" w:rsidRDefault="001E325D" w:rsidP="000A007F">
            <w:pPr>
              <w:rPr>
                <w:b w:val="0"/>
                <w:sz w:val="24"/>
                <w:szCs w:val="28"/>
              </w:rPr>
            </w:pPr>
          </w:p>
          <w:p w14:paraId="5E7202B5" w14:textId="77777777" w:rsidR="001E325D" w:rsidRPr="00A368DB" w:rsidRDefault="001E325D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6BD9450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6DEB085" w14:textId="093AAECF" w:rsidR="001E325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L</w:t>
            </w:r>
            <w:r w:rsidR="00120C0C" w:rsidRPr="00320A6D">
              <w:rPr>
                <w:rFonts w:cs="Arial"/>
                <w:color w:val="FF0000"/>
                <w:szCs w:val="22"/>
              </w:rPr>
              <w:t>ong level</w:t>
            </w:r>
          </w:p>
        </w:tc>
        <w:tc>
          <w:tcPr>
            <w:tcW w:w="3942" w:type="dxa"/>
          </w:tcPr>
          <w:p w14:paraId="67DD4DF9" w14:textId="77777777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3826C532" w14:textId="2B50FFC3" w:rsidR="00E1790C" w:rsidRPr="00320A6D" w:rsidRDefault="00E1790C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Keeping things plumb and level, can also be used for a variety of situations</w:t>
            </w:r>
            <w:r w:rsidR="00320A6D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1E325D" w:rsidRPr="005A5029" w14:paraId="51234BC1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3E4A542" w14:textId="5ADE2151" w:rsidR="001E325D" w:rsidRDefault="00C51587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00224" behindDoc="0" locked="0" layoutInCell="1" allowOverlap="1" wp14:anchorId="16B10069" wp14:editId="1B706E6C">
                  <wp:simplePos x="0" y="0"/>
                  <wp:positionH relativeFrom="column">
                    <wp:posOffset>412104</wp:posOffset>
                  </wp:positionH>
                  <wp:positionV relativeFrom="paragraph">
                    <wp:posOffset>419</wp:posOffset>
                  </wp:positionV>
                  <wp:extent cx="1381125" cy="1381125"/>
                  <wp:effectExtent l="0" t="0" r="9525" b="9525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vel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4F798B40" w14:textId="77777777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15A497AA" w14:textId="08398DD6" w:rsidR="00EA229E" w:rsidRPr="00320A6D" w:rsidRDefault="00EA229E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Shovel (wide</w:t>
            </w:r>
            <w:r w:rsidR="00320A6D">
              <w:rPr>
                <w:rFonts w:cs="Arial"/>
                <w:color w:val="FF0000"/>
                <w:szCs w:val="22"/>
              </w:rPr>
              <w:t xml:space="preserve"> </w:t>
            </w:r>
            <w:r w:rsidRPr="00320A6D">
              <w:rPr>
                <w:rFonts w:cs="Arial"/>
                <w:color w:val="FF0000"/>
                <w:szCs w:val="22"/>
              </w:rPr>
              <w:t>mouth)</w:t>
            </w:r>
          </w:p>
        </w:tc>
        <w:tc>
          <w:tcPr>
            <w:tcW w:w="3942" w:type="dxa"/>
          </w:tcPr>
          <w:p w14:paraId="435EFAC7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65B218F" w14:textId="4547ACC2" w:rsidR="001E325D" w:rsidRPr="00320A6D" w:rsidRDefault="0072690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Shovelling, moving materials around the site</w:t>
            </w:r>
            <w:r w:rsidR="00AF7A83">
              <w:rPr>
                <w:rFonts w:cs="Arial"/>
                <w:color w:val="FF0000"/>
                <w:szCs w:val="22"/>
              </w:rPr>
              <w:t>.</w:t>
            </w:r>
          </w:p>
        </w:tc>
      </w:tr>
    </w:tbl>
    <w:p w14:paraId="2E842034" w14:textId="0FE429DD" w:rsidR="001E325D" w:rsidRDefault="001E325D" w:rsidP="005A5029"/>
    <w:p w14:paraId="3F26CFF0" w14:textId="4F03FD0F" w:rsidR="00C51587" w:rsidRDefault="00C51587" w:rsidP="005A5029"/>
    <w:p w14:paraId="670FFE3D" w14:textId="6B996989" w:rsidR="00C51587" w:rsidRDefault="00C51587" w:rsidP="005A5029"/>
    <w:p w14:paraId="7772A4E0" w14:textId="042C2C2D" w:rsidR="00C51587" w:rsidRDefault="00C51587" w:rsidP="005A5029"/>
    <w:p w14:paraId="2E334628" w14:textId="4A888AB5" w:rsidR="00C51587" w:rsidRDefault="00C51587" w:rsidP="005A5029"/>
    <w:p w14:paraId="733E1226" w14:textId="2F4B3830" w:rsidR="009B051F" w:rsidRDefault="009B051F" w:rsidP="005A5029"/>
    <w:p w14:paraId="73B750FE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4797817F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0EF6F5C9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333FD43F" w14:textId="26050215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32BE3F84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C51587" w:rsidRPr="005A5029" w14:paraId="4179722C" w14:textId="77777777" w:rsidTr="000A007F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6E943E7" w14:textId="7DEAC944" w:rsidR="00C51587" w:rsidRPr="005A5029" w:rsidRDefault="00680DE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07392" behindDoc="0" locked="0" layoutInCell="1" allowOverlap="1" wp14:anchorId="33382499" wp14:editId="650D1B1A">
                  <wp:simplePos x="0" y="0"/>
                  <wp:positionH relativeFrom="column">
                    <wp:posOffset>384961</wp:posOffset>
                  </wp:positionH>
                  <wp:positionV relativeFrom="paragraph">
                    <wp:posOffset>400405</wp:posOffset>
                  </wp:positionV>
                  <wp:extent cx="1514475" cy="961390"/>
                  <wp:effectExtent l="0" t="0" r="9525" b="0"/>
                  <wp:wrapSquare wrapText="bothSides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ned-Square-Edged-Timber-small.jpg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00"/>
                          <a:stretch/>
                        </pic:blipFill>
                        <pic:spPr bwMode="auto">
                          <a:xfrm>
                            <a:off x="0" y="0"/>
                            <a:ext cx="1514475" cy="961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0F3DA19" w14:textId="77777777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23917885" w14:textId="77777777" w:rsidR="006D6B17" w:rsidRPr="00320A6D" w:rsidRDefault="006D6B17" w:rsidP="006D6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0DDEC47F" w14:textId="4C42364F" w:rsidR="006D6B17" w:rsidRPr="00320A6D" w:rsidRDefault="006D6B17" w:rsidP="006D6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Timber lengths</w:t>
            </w:r>
          </w:p>
        </w:tc>
        <w:tc>
          <w:tcPr>
            <w:tcW w:w="3942" w:type="dxa"/>
          </w:tcPr>
          <w:p w14:paraId="46B12711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624EBDE" w14:textId="69BB73B4" w:rsidR="00C51587" w:rsidRPr="00320A6D" w:rsidRDefault="002D6A2F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Making shutters, straight edges or creating a tampered finish</w:t>
            </w:r>
            <w:r w:rsidR="00AF7A83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C51587" w:rsidRPr="005A5029" w14:paraId="58B8042E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B1DE99C" w14:textId="6E8F7C38" w:rsidR="00C51587" w:rsidRDefault="00C62BDD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08416" behindDoc="0" locked="0" layoutInCell="1" allowOverlap="1" wp14:anchorId="0B5D4EF8" wp14:editId="17992294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402590</wp:posOffset>
                  </wp:positionV>
                  <wp:extent cx="1819275" cy="1819275"/>
                  <wp:effectExtent l="0" t="0" r="0" b="0"/>
                  <wp:wrapSquare wrapText="bothSides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 float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700B36" w14:textId="77777777" w:rsidR="00C51587" w:rsidRPr="00BC2CF4" w:rsidRDefault="00C51587" w:rsidP="00C62BDD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1A4AB38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96AF9C0" w14:textId="4C98C5B1" w:rsidR="00C51587" w:rsidRPr="00320A6D" w:rsidRDefault="00B505A3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 xml:space="preserve">Bull </w:t>
            </w:r>
            <w:r w:rsidR="00320A6D" w:rsidRPr="00320A6D">
              <w:rPr>
                <w:rFonts w:cs="Arial"/>
                <w:color w:val="FF0000"/>
                <w:szCs w:val="22"/>
              </w:rPr>
              <w:t>f</w:t>
            </w:r>
            <w:r w:rsidRPr="00320A6D">
              <w:rPr>
                <w:rFonts w:cs="Arial"/>
                <w:color w:val="FF0000"/>
                <w:szCs w:val="22"/>
              </w:rPr>
              <w:t>loat</w:t>
            </w:r>
          </w:p>
        </w:tc>
        <w:tc>
          <w:tcPr>
            <w:tcW w:w="3942" w:type="dxa"/>
          </w:tcPr>
          <w:p w14:paraId="398DBD8B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7FBFA24" w14:textId="5752A970" w:rsidR="00C51587" w:rsidRPr="00320A6D" w:rsidRDefault="00C9125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Finishing larger areas of concrete</w:t>
            </w:r>
            <w:r w:rsidR="00AF7A83">
              <w:rPr>
                <w:rFonts w:cs="Arial"/>
                <w:color w:val="FF0000"/>
                <w:szCs w:val="22"/>
              </w:rPr>
              <w:t>.</w:t>
            </w:r>
          </w:p>
        </w:tc>
      </w:tr>
      <w:tr w:rsidR="00C51587" w:rsidRPr="005A5029" w14:paraId="2E5940C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6852F08" w14:textId="43C523B8" w:rsidR="00C51587" w:rsidRDefault="00D67F3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10464" behindDoc="0" locked="0" layoutInCell="1" allowOverlap="1" wp14:anchorId="7CF81EE2" wp14:editId="40098E80">
                  <wp:simplePos x="0" y="0"/>
                  <wp:positionH relativeFrom="column">
                    <wp:posOffset>381108</wp:posOffset>
                  </wp:positionH>
                  <wp:positionV relativeFrom="paragraph">
                    <wp:posOffset>430</wp:posOffset>
                  </wp:positionV>
                  <wp:extent cx="1724025" cy="1724025"/>
                  <wp:effectExtent l="0" t="0" r="9525" b="9525"/>
                  <wp:wrapSquare wrapText="bothSides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eel barrow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6A02F9" w14:textId="77777777" w:rsidR="00C51587" w:rsidRPr="00A368DB" w:rsidRDefault="00C51587" w:rsidP="000A007F">
            <w:pPr>
              <w:rPr>
                <w:sz w:val="24"/>
                <w:szCs w:val="28"/>
              </w:rPr>
            </w:pPr>
          </w:p>
          <w:p w14:paraId="2400E5B9" w14:textId="77777777" w:rsidR="00C51587" w:rsidRDefault="00C51587" w:rsidP="000A007F">
            <w:pPr>
              <w:rPr>
                <w:b w:val="0"/>
                <w:sz w:val="24"/>
                <w:szCs w:val="28"/>
              </w:rPr>
            </w:pPr>
          </w:p>
          <w:p w14:paraId="5179A6D3" w14:textId="77777777" w:rsidR="00C51587" w:rsidRPr="00A368DB" w:rsidRDefault="00C51587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011834A1" w14:textId="77777777" w:rsidR="0077169A" w:rsidRPr="00320A6D" w:rsidRDefault="0077169A" w:rsidP="00771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4301C478" w14:textId="0DAD50E5" w:rsidR="0077169A" w:rsidRPr="00320A6D" w:rsidRDefault="0077169A" w:rsidP="007716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Wheelbarrow</w:t>
            </w:r>
          </w:p>
        </w:tc>
        <w:tc>
          <w:tcPr>
            <w:tcW w:w="3942" w:type="dxa"/>
          </w:tcPr>
          <w:p w14:paraId="57EB0ACD" w14:textId="77777777" w:rsidR="00320A6D" w:rsidRPr="00320A6D" w:rsidRDefault="00320A6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5DB04F0" w14:textId="4D051B09" w:rsidR="00C51587" w:rsidRPr="00320A6D" w:rsidRDefault="007D7BC9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Transporting materials around the site or mixing concrete in.</w:t>
            </w:r>
          </w:p>
        </w:tc>
      </w:tr>
      <w:tr w:rsidR="00C51587" w:rsidRPr="005A5029" w14:paraId="348B866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161696" w14:textId="6221E428" w:rsidR="00C51587" w:rsidRDefault="00663901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12512" behindDoc="0" locked="0" layoutInCell="1" allowOverlap="1" wp14:anchorId="493AB36A" wp14:editId="4BFDC843">
                  <wp:simplePos x="0" y="0"/>
                  <wp:positionH relativeFrom="column">
                    <wp:posOffset>285858</wp:posOffset>
                  </wp:positionH>
                  <wp:positionV relativeFrom="paragraph">
                    <wp:posOffset>68397</wp:posOffset>
                  </wp:positionV>
                  <wp:extent cx="1609725" cy="1206500"/>
                  <wp:effectExtent l="0" t="0" r="9525" b="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IFP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1FFEAF58" w14:textId="77777777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376D569A" w14:textId="74B3DC2C" w:rsidR="0017279B" w:rsidRPr="00320A6D" w:rsidRDefault="0017279B" w:rsidP="001727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 xml:space="preserve">Steel road </w:t>
            </w:r>
            <w:r w:rsidR="00320A6D" w:rsidRPr="00320A6D">
              <w:rPr>
                <w:rFonts w:cs="Arial"/>
                <w:color w:val="FF0000"/>
                <w:szCs w:val="22"/>
              </w:rPr>
              <w:t>p</w:t>
            </w:r>
            <w:r w:rsidRPr="00320A6D">
              <w:rPr>
                <w:rFonts w:cs="Arial"/>
                <w:color w:val="FF0000"/>
                <w:szCs w:val="22"/>
              </w:rPr>
              <w:t>in</w:t>
            </w:r>
          </w:p>
        </w:tc>
        <w:tc>
          <w:tcPr>
            <w:tcW w:w="3942" w:type="dxa"/>
          </w:tcPr>
          <w:p w14:paraId="6C853B23" w14:textId="77777777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78A0312D" w14:textId="33127DBE" w:rsidR="00D16363" w:rsidRPr="00320A6D" w:rsidRDefault="00D16363" w:rsidP="00D16363">
            <w:pPr>
              <w:tabs>
                <w:tab w:val="left" w:pos="10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20A6D">
              <w:rPr>
                <w:rFonts w:cs="Arial"/>
                <w:color w:val="FF0000"/>
                <w:szCs w:val="22"/>
              </w:rPr>
              <w:t>Setting out operations or can be used to keep steel formwork in position etc</w:t>
            </w:r>
            <w:r w:rsidR="00320A6D">
              <w:rPr>
                <w:rFonts w:cs="Arial"/>
                <w:color w:val="FF0000"/>
                <w:szCs w:val="22"/>
              </w:rPr>
              <w:t>.</w:t>
            </w:r>
          </w:p>
        </w:tc>
      </w:tr>
    </w:tbl>
    <w:p w14:paraId="17A2FFCF" w14:textId="77777777" w:rsidR="00C51587" w:rsidRPr="00271756" w:rsidRDefault="00C51587" w:rsidP="005A5029"/>
    <w:sectPr w:rsidR="00C51587" w:rsidRPr="00271756" w:rsidSect="00F03E33">
      <w:headerReference w:type="default" r:id="rId29"/>
      <w:footerReference w:type="default" r:id="rId3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0F0BF" w14:textId="77777777" w:rsidR="001938A3" w:rsidRDefault="001938A3">
      <w:pPr>
        <w:spacing w:before="0" w:after="0"/>
      </w:pPr>
      <w:r>
        <w:separator/>
      </w:r>
    </w:p>
  </w:endnote>
  <w:endnote w:type="continuationSeparator" w:id="0">
    <w:p w14:paraId="78EC4A24" w14:textId="77777777" w:rsidR="001938A3" w:rsidRDefault="001938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80CF3F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9322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D03877">
      <w:fldChar w:fldCharType="begin"/>
    </w:r>
    <w:r w:rsidR="00D03877">
      <w:instrText xml:space="preserve"> NUMPAGES   \* MERGEFORMAT </w:instrText>
    </w:r>
    <w:r w:rsidR="00D03877">
      <w:fldChar w:fldCharType="separate"/>
    </w:r>
    <w:r>
      <w:t>1</w:t>
    </w:r>
    <w:r w:rsidR="00D0387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A5A74" w14:textId="77777777" w:rsidR="001938A3" w:rsidRDefault="001938A3">
      <w:pPr>
        <w:spacing w:before="0" w:after="0"/>
      </w:pPr>
      <w:r>
        <w:separator/>
      </w:r>
    </w:p>
  </w:footnote>
  <w:footnote w:type="continuationSeparator" w:id="0">
    <w:p w14:paraId="3D1C838C" w14:textId="77777777" w:rsidR="001938A3" w:rsidRDefault="001938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8221EF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F9322B">
      <w:rPr>
        <w:b/>
        <w:bCs/>
        <w:sz w:val="28"/>
        <w:szCs w:val="28"/>
      </w:rPr>
      <w:t xml:space="preserve">ding </w:t>
    </w:r>
    <w:r w:rsidR="00F9322B">
      <w:rPr>
        <w:b/>
        <w:bCs/>
        <w:sz w:val="28"/>
        <w:szCs w:val="28"/>
      </w:rPr>
      <w:br/>
      <w:t>Services Engineering</w:t>
    </w:r>
  </w:p>
  <w:p w14:paraId="6D5BF42A" w14:textId="4A9E0EB5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F9322B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D03877">
      <w:rPr>
        <w:color w:val="0077E3"/>
        <w:sz w:val="24"/>
        <w:szCs w:val="28"/>
      </w:rPr>
      <w:t>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15FF"/>
    <w:rsid w:val="000240BD"/>
    <w:rsid w:val="000377E0"/>
    <w:rsid w:val="00060C69"/>
    <w:rsid w:val="00060D42"/>
    <w:rsid w:val="00076834"/>
    <w:rsid w:val="00082C62"/>
    <w:rsid w:val="000A5504"/>
    <w:rsid w:val="000B1152"/>
    <w:rsid w:val="000B1248"/>
    <w:rsid w:val="000B231F"/>
    <w:rsid w:val="000B2833"/>
    <w:rsid w:val="000B6287"/>
    <w:rsid w:val="000D1A62"/>
    <w:rsid w:val="000D75A1"/>
    <w:rsid w:val="000E194B"/>
    <w:rsid w:val="000E3605"/>
    <w:rsid w:val="00104FED"/>
    <w:rsid w:val="00110217"/>
    <w:rsid w:val="00115B71"/>
    <w:rsid w:val="00120C0C"/>
    <w:rsid w:val="001232D2"/>
    <w:rsid w:val="00132DE9"/>
    <w:rsid w:val="00132E5B"/>
    <w:rsid w:val="00137EB8"/>
    <w:rsid w:val="001462DE"/>
    <w:rsid w:val="00147FDE"/>
    <w:rsid w:val="00152AC3"/>
    <w:rsid w:val="00156AF3"/>
    <w:rsid w:val="0017193E"/>
    <w:rsid w:val="0017279B"/>
    <w:rsid w:val="00176B13"/>
    <w:rsid w:val="00187D4D"/>
    <w:rsid w:val="001938A3"/>
    <w:rsid w:val="0019491D"/>
    <w:rsid w:val="001A75D5"/>
    <w:rsid w:val="001A7DEF"/>
    <w:rsid w:val="001B3AAD"/>
    <w:rsid w:val="001D4D64"/>
    <w:rsid w:val="001E325D"/>
    <w:rsid w:val="001E6B24"/>
    <w:rsid w:val="001F0E4C"/>
    <w:rsid w:val="001F74AD"/>
    <w:rsid w:val="00205EAE"/>
    <w:rsid w:val="0021417F"/>
    <w:rsid w:val="00215E64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B4B1D"/>
    <w:rsid w:val="002B5A69"/>
    <w:rsid w:val="002C7D84"/>
    <w:rsid w:val="002D07A8"/>
    <w:rsid w:val="002D6A2F"/>
    <w:rsid w:val="002F5461"/>
    <w:rsid w:val="003068D9"/>
    <w:rsid w:val="00310391"/>
    <w:rsid w:val="00315556"/>
    <w:rsid w:val="0031782A"/>
    <w:rsid w:val="00320A6D"/>
    <w:rsid w:val="00322573"/>
    <w:rsid w:val="00322A75"/>
    <w:rsid w:val="00333E80"/>
    <w:rsid w:val="003405EA"/>
    <w:rsid w:val="003410DD"/>
    <w:rsid w:val="00345436"/>
    <w:rsid w:val="003559D3"/>
    <w:rsid w:val="003779DF"/>
    <w:rsid w:val="00387190"/>
    <w:rsid w:val="00395739"/>
    <w:rsid w:val="003A522F"/>
    <w:rsid w:val="003B0DC6"/>
    <w:rsid w:val="003B4343"/>
    <w:rsid w:val="003B7BA6"/>
    <w:rsid w:val="003C1CEE"/>
    <w:rsid w:val="003C2D94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42FC5"/>
    <w:rsid w:val="004542C9"/>
    <w:rsid w:val="00456E74"/>
    <w:rsid w:val="00461BAC"/>
    <w:rsid w:val="00467090"/>
    <w:rsid w:val="004744A8"/>
    <w:rsid w:val="00474F67"/>
    <w:rsid w:val="00480E4F"/>
    <w:rsid w:val="00481EC5"/>
    <w:rsid w:val="00482E7E"/>
    <w:rsid w:val="0048500D"/>
    <w:rsid w:val="00492959"/>
    <w:rsid w:val="004A312E"/>
    <w:rsid w:val="004B021B"/>
    <w:rsid w:val="004C127F"/>
    <w:rsid w:val="004C4432"/>
    <w:rsid w:val="004D11EF"/>
    <w:rsid w:val="004E3ACB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1E54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2464"/>
    <w:rsid w:val="006135C0"/>
    <w:rsid w:val="006302B0"/>
    <w:rsid w:val="0063535F"/>
    <w:rsid w:val="006447A1"/>
    <w:rsid w:val="00651FC5"/>
    <w:rsid w:val="00663901"/>
    <w:rsid w:val="006642FD"/>
    <w:rsid w:val="006647E8"/>
    <w:rsid w:val="006743D9"/>
    <w:rsid w:val="00674FFD"/>
    <w:rsid w:val="006807B0"/>
    <w:rsid w:val="00680B8D"/>
    <w:rsid w:val="00680DE5"/>
    <w:rsid w:val="00684874"/>
    <w:rsid w:val="00691B95"/>
    <w:rsid w:val="0069440F"/>
    <w:rsid w:val="0069604E"/>
    <w:rsid w:val="006B798A"/>
    <w:rsid w:val="006C7F40"/>
    <w:rsid w:val="006D3AA3"/>
    <w:rsid w:val="006D4994"/>
    <w:rsid w:val="006D6B17"/>
    <w:rsid w:val="006E1028"/>
    <w:rsid w:val="006E19C2"/>
    <w:rsid w:val="006E208F"/>
    <w:rsid w:val="006F36CC"/>
    <w:rsid w:val="006F6AB9"/>
    <w:rsid w:val="006F75CC"/>
    <w:rsid w:val="006F7BAF"/>
    <w:rsid w:val="00703FF4"/>
    <w:rsid w:val="0070753F"/>
    <w:rsid w:val="007132E7"/>
    <w:rsid w:val="0071330D"/>
    <w:rsid w:val="00713ED3"/>
    <w:rsid w:val="00716346"/>
    <w:rsid w:val="00726909"/>
    <w:rsid w:val="00732861"/>
    <w:rsid w:val="00757C8D"/>
    <w:rsid w:val="0076199F"/>
    <w:rsid w:val="0076726E"/>
    <w:rsid w:val="00770225"/>
    <w:rsid w:val="0077169A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D76FD"/>
    <w:rsid w:val="007D7BC9"/>
    <w:rsid w:val="007E2CCC"/>
    <w:rsid w:val="007F5E95"/>
    <w:rsid w:val="00810DBB"/>
    <w:rsid w:val="00841428"/>
    <w:rsid w:val="00881D9C"/>
    <w:rsid w:val="0089760C"/>
    <w:rsid w:val="008A4ED5"/>
    <w:rsid w:val="008A5230"/>
    <w:rsid w:val="008B2C76"/>
    <w:rsid w:val="008B68F8"/>
    <w:rsid w:val="008B7ABA"/>
    <w:rsid w:val="008C1F1C"/>
    <w:rsid w:val="008C3EB6"/>
    <w:rsid w:val="008D47A6"/>
    <w:rsid w:val="008E3B5B"/>
    <w:rsid w:val="008F75B7"/>
    <w:rsid w:val="0090294D"/>
    <w:rsid w:val="00904E79"/>
    <w:rsid w:val="00920787"/>
    <w:rsid w:val="00923A2F"/>
    <w:rsid w:val="0093485D"/>
    <w:rsid w:val="00936FD5"/>
    <w:rsid w:val="00944D7E"/>
    <w:rsid w:val="00950446"/>
    <w:rsid w:val="00960FA8"/>
    <w:rsid w:val="009638E9"/>
    <w:rsid w:val="00971060"/>
    <w:rsid w:val="0097418B"/>
    <w:rsid w:val="00986FF2"/>
    <w:rsid w:val="009873B7"/>
    <w:rsid w:val="00987B1D"/>
    <w:rsid w:val="009975A0"/>
    <w:rsid w:val="009B051F"/>
    <w:rsid w:val="009B3A31"/>
    <w:rsid w:val="009C2B2D"/>
    <w:rsid w:val="009C4651"/>
    <w:rsid w:val="009C5C6E"/>
    <w:rsid w:val="009D57A8"/>
    <w:rsid w:val="00A17576"/>
    <w:rsid w:val="00A2454C"/>
    <w:rsid w:val="00A368DB"/>
    <w:rsid w:val="00A37948"/>
    <w:rsid w:val="00A42529"/>
    <w:rsid w:val="00A45888"/>
    <w:rsid w:val="00A47405"/>
    <w:rsid w:val="00A53E73"/>
    <w:rsid w:val="00A54C19"/>
    <w:rsid w:val="00A57690"/>
    <w:rsid w:val="00A67D0D"/>
    <w:rsid w:val="00A7553F"/>
    <w:rsid w:val="00A75BC2"/>
    <w:rsid w:val="00A77554"/>
    <w:rsid w:val="00A87D57"/>
    <w:rsid w:val="00AC6516"/>
    <w:rsid w:val="00AD3179"/>
    <w:rsid w:val="00AE245C"/>
    <w:rsid w:val="00AF7A83"/>
    <w:rsid w:val="00B054EC"/>
    <w:rsid w:val="00B07987"/>
    <w:rsid w:val="00B164C7"/>
    <w:rsid w:val="00B26C90"/>
    <w:rsid w:val="00B30077"/>
    <w:rsid w:val="00B33F41"/>
    <w:rsid w:val="00B3510E"/>
    <w:rsid w:val="00B35632"/>
    <w:rsid w:val="00B4548C"/>
    <w:rsid w:val="00B505A3"/>
    <w:rsid w:val="00B620F0"/>
    <w:rsid w:val="00B64CAE"/>
    <w:rsid w:val="00B9347A"/>
    <w:rsid w:val="00B951C9"/>
    <w:rsid w:val="00B97A48"/>
    <w:rsid w:val="00BA192B"/>
    <w:rsid w:val="00BC046C"/>
    <w:rsid w:val="00BC2CF4"/>
    <w:rsid w:val="00BC3930"/>
    <w:rsid w:val="00BC5C50"/>
    <w:rsid w:val="00BD6A58"/>
    <w:rsid w:val="00BE2C21"/>
    <w:rsid w:val="00BE3926"/>
    <w:rsid w:val="00BF537E"/>
    <w:rsid w:val="00C01D20"/>
    <w:rsid w:val="00C07B3F"/>
    <w:rsid w:val="00C102DE"/>
    <w:rsid w:val="00C202BF"/>
    <w:rsid w:val="00C2337E"/>
    <w:rsid w:val="00C26B6F"/>
    <w:rsid w:val="00C32252"/>
    <w:rsid w:val="00C51587"/>
    <w:rsid w:val="00C62BDD"/>
    <w:rsid w:val="00C64C00"/>
    <w:rsid w:val="00C77351"/>
    <w:rsid w:val="00C81CD3"/>
    <w:rsid w:val="00C858D7"/>
    <w:rsid w:val="00C86044"/>
    <w:rsid w:val="00C91256"/>
    <w:rsid w:val="00C97E4A"/>
    <w:rsid w:val="00CA4CA2"/>
    <w:rsid w:val="00CB5B27"/>
    <w:rsid w:val="00CD7A9F"/>
    <w:rsid w:val="00D03877"/>
    <w:rsid w:val="00D073BC"/>
    <w:rsid w:val="00D162E9"/>
    <w:rsid w:val="00D16363"/>
    <w:rsid w:val="00D163E4"/>
    <w:rsid w:val="00D23C5A"/>
    <w:rsid w:val="00D460C1"/>
    <w:rsid w:val="00D474E8"/>
    <w:rsid w:val="00D56394"/>
    <w:rsid w:val="00D56B82"/>
    <w:rsid w:val="00D6202C"/>
    <w:rsid w:val="00D63652"/>
    <w:rsid w:val="00D67F3E"/>
    <w:rsid w:val="00D70EF5"/>
    <w:rsid w:val="00DA2485"/>
    <w:rsid w:val="00DA5DEE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1790C"/>
    <w:rsid w:val="00E3143B"/>
    <w:rsid w:val="00E4377D"/>
    <w:rsid w:val="00E63471"/>
    <w:rsid w:val="00E771F0"/>
    <w:rsid w:val="00EA1BCD"/>
    <w:rsid w:val="00EA229E"/>
    <w:rsid w:val="00EA60F5"/>
    <w:rsid w:val="00EC7599"/>
    <w:rsid w:val="00ED599B"/>
    <w:rsid w:val="00EE0D5B"/>
    <w:rsid w:val="00EE2D51"/>
    <w:rsid w:val="00EE4837"/>
    <w:rsid w:val="00EE543D"/>
    <w:rsid w:val="00EF5B13"/>
    <w:rsid w:val="00EF68F8"/>
    <w:rsid w:val="00F03E33"/>
    <w:rsid w:val="00F11E2B"/>
    <w:rsid w:val="00F14652"/>
    <w:rsid w:val="00F15749"/>
    <w:rsid w:val="00F42A36"/>
    <w:rsid w:val="00F538FF"/>
    <w:rsid w:val="00F56B63"/>
    <w:rsid w:val="00F600DB"/>
    <w:rsid w:val="00F762BC"/>
    <w:rsid w:val="00F814C9"/>
    <w:rsid w:val="00F90E7E"/>
    <w:rsid w:val="00F9322B"/>
    <w:rsid w:val="00FB3416"/>
    <w:rsid w:val="00FC7BB1"/>
    <w:rsid w:val="00FD52DA"/>
    <w:rsid w:val="00FD7931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51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eg"/><Relationship Id="rId25" Type="http://schemas.openxmlformats.org/officeDocument/2006/relationships/image" Target="media/image16.jpg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image" Target="media/image19.jpg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50</cp:revision>
  <cp:lastPrinted>2013-05-15T12:05:00Z</cp:lastPrinted>
  <dcterms:created xsi:type="dcterms:W3CDTF">2020-08-13T17:46:00Z</dcterms:created>
  <dcterms:modified xsi:type="dcterms:W3CDTF">2021-03-29T16:34:00Z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