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C4E315E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1F7438">
        <w:t>f</w:t>
      </w:r>
      <w:r w:rsidR="00DA72DE">
        <w:t xml:space="preserve">loor </w:t>
      </w:r>
      <w:r w:rsidR="001F7438">
        <w:t>t</w:t>
      </w:r>
      <w:r w:rsidR="00DA72DE">
        <w:t xml:space="preserve">iling </w:t>
      </w:r>
    </w:p>
    <w:p w14:paraId="5C4F3365" w14:textId="1107A821" w:rsidR="00474F67" w:rsidRPr="00692A45" w:rsidRDefault="00474F67" w:rsidP="00474F67">
      <w:pPr>
        <w:pStyle w:val="Heading1"/>
      </w:pPr>
      <w:r w:rsidRPr="00692A45">
        <w:t xml:space="preserve">Worksheet </w:t>
      </w:r>
      <w:r w:rsidR="00966643">
        <w:t>3</w:t>
      </w:r>
      <w:r w:rsidRPr="00692A45">
        <w:t xml:space="preserve">: </w:t>
      </w:r>
      <w:r w:rsidR="00E4304E" w:rsidRPr="00E4304E">
        <w:t xml:space="preserve">Disposal of tiling materials and safe working practices </w:t>
      </w:r>
      <w:r w:rsidRPr="00692A45">
        <w:t>(</w:t>
      </w:r>
      <w:r w:rsidR="00691B95">
        <w:t>tutor</w:t>
      </w:r>
      <w:r w:rsidRPr="00692A45">
        <w:t>)</w:t>
      </w:r>
    </w:p>
    <w:p w14:paraId="18892A67" w14:textId="6DC9B15C" w:rsidR="00C87199" w:rsidRPr="00686E2A" w:rsidRDefault="00C87199" w:rsidP="00686E2A">
      <w:pPr>
        <w:pStyle w:val="Normalnumberedlist"/>
        <w:rPr>
          <w:lang w:eastAsia="en-GB"/>
        </w:rPr>
      </w:pPr>
      <w:bookmarkStart w:id="0" w:name="_Hlk69729524"/>
      <w:r w:rsidRPr="00686E2A">
        <w:rPr>
          <w:lang w:eastAsia="en-GB"/>
        </w:rPr>
        <w:t>List three considerations when disposing of tiling waste</w:t>
      </w:r>
      <w:r w:rsidR="00966643" w:rsidRPr="00686E2A">
        <w:rPr>
          <w:lang w:eastAsia="en-GB"/>
        </w:rPr>
        <w:t>.</w:t>
      </w:r>
      <w:bookmarkEnd w:id="0"/>
    </w:p>
    <w:p w14:paraId="3214173F" w14:textId="77777777" w:rsidR="00E4304E" w:rsidRDefault="00E4304E" w:rsidP="00E4304E">
      <w:pPr>
        <w:pStyle w:val="Answer"/>
      </w:pPr>
    </w:p>
    <w:p w14:paraId="47CCA14E" w14:textId="3F854FED" w:rsidR="00E4304E" w:rsidRPr="00686E2A" w:rsidRDefault="00E4304E" w:rsidP="00E4304E">
      <w:pPr>
        <w:pStyle w:val="Answer"/>
        <w:rPr>
          <w:color w:val="FF0000"/>
        </w:rPr>
      </w:pPr>
      <w:r w:rsidRPr="00686E2A">
        <w:rPr>
          <w:color w:val="FF0000"/>
        </w:rPr>
        <w:t>1.</w:t>
      </w:r>
      <w:r w:rsidR="00C87199" w:rsidRPr="00686E2A">
        <w:rPr>
          <w:color w:val="FF0000"/>
        </w:rPr>
        <w:t xml:space="preserve"> Contaminated water</w:t>
      </w:r>
    </w:p>
    <w:p w14:paraId="105509E0" w14:textId="77777777" w:rsidR="00E4304E" w:rsidRDefault="00E4304E" w:rsidP="00E4304E">
      <w:pPr>
        <w:pStyle w:val="Answer"/>
      </w:pPr>
    </w:p>
    <w:p w14:paraId="3F415133" w14:textId="63FB919A" w:rsidR="00E4304E" w:rsidRPr="00686E2A" w:rsidRDefault="00E4304E" w:rsidP="00E4304E">
      <w:pPr>
        <w:pStyle w:val="Answer"/>
        <w:rPr>
          <w:color w:val="FF0000"/>
        </w:rPr>
      </w:pPr>
      <w:r w:rsidRPr="00686E2A">
        <w:rPr>
          <w:color w:val="FF0000"/>
        </w:rPr>
        <w:t>2.</w:t>
      </w:r>
      <w:r w:rsidR="00C87199" w:rsidRPr="00686E2A">
        <w:rPr>
          <w:color w:val="FF0000"/>
        </w:rPr>
        <w:t xml:space="preserve"> Cleaning the work area</w:t>
      </w:r>
    </w:p>
    <w:p w14:paraId="47D4F854" w14:textId="77777777" w:rsidR="00E4304E" w:rsidRDefault="00E4304E" w:rsidP="00E4304E">
      <w:pPr>
        <w:pStyle w:val="Answer"/>
      </w:pPr>
    </w:p>
    <w:p w14:paraId="0BB63F26" w14:textId="557CE8BE" w:rsidR="00E4304E" w:rsidRPr="00686E2A" w:rsidRDefault="00E4304E" w:rsidP="00E4304E">
      <w:pPr>
        <w:pStyle w:val="Answer"/>
        <w:rPr>
          <w:color w:val="FF0000"/>
        </w:rPr>
      </w:pPr>
      <w:r w:rsidRPr="00686E2A">
        <w:rPr>
          <w:color w:val="FF0000"/>
        </w:rPr>
        <w:t>3.</w:t>
      </w:r>
      <w:r w:rsidR="00C87199" w:rsidRPr="00686E2A">
        <w:rPr>
          <w:color w:val="FF0000"/>
        </w:rPr>
        <w:t xml:space="preserve"> Packaging and containers</w:t>
      </w:r>
    </w:p>
    <w:p w14:paraId="69A159F6" w14:textId="77777777" w:rsidR="00E4304E" w:rsidRDefault="00E4304E" w:rsidP="00E4304E">
      <w:pPr>
        <w:pStyle w:val="Answer"/>
      </w:pPr>
    </w:p>
    <w:p w14:paraId="6E05254E" w14:textId="77777777" w:rsidR="00E4304E" w:rsidRDefault="00E4304E" w:rsidP="00E4304E">
      <w:pPr>
        <w:pStyle w:val="Answer"/>
      </w:pPr>
    </w:p>
    <w:p w14:paraId="5675139A" w14:textId="450DAFD7" w:rsidR="00E4304E" w:rsidRPr="00C87199" w:rsidRDefault="00E4304E" w:rsidP="00686E2A">
      <w:pPr>
        <w:pStyle w:val="Normalnumberedlist"/>
      </w:pPr>
      <w:r w:rsidRPr="00C87199">
        <w:t>List three safe working practices when undertaking wall and floor tiling activities</w:t>
      </w:r>
      <w:r w:rsidR="00966643">
        <w:t>.</w:t>
      </w:r>
    </w:p>
    <w:p w14:paraId="2E3CD779" w14:textId="77777777" w:rsidR="00E4304E" w:rsidRDefault="00E4304E" w:rsidP="00E4304E">
      <w:pPr>
        <w:pStyle w:val="Answer"/>
      </w:pPr>
    </w:p>
    <w:p w14:paraId="71DD008B" w14:textId="456D37FE" w:rsidR="00C87199" w:rsidRPr="00686E2A" w:rsidRDefault="00E4304E" w:rsidP="00C87199">
      <w:pPr>
        <w:pStyle w:val="Answer"/>
        <w:rPr>
          <w:color w:val="FF0000"/>
        </w:rPr>
      </w:pPr>
      <w:r w:rsidRPr="00686E2A">
        <w:rPr>
          <w:color w:val="FF0000"/>
        </w:rPr>
        <w:t>1.</w:t>
      </w:r>
      <w:r w:rsidR="00C87199" w:rsidRPr="00686E2A">
        <w:rPr>
          <w:color w:val="FF0000"/>
        </w:rPr>
        <w:t xml:space="preserve"> Tilers must ensure they wear the correct PPE/C (Personal protection Equipment/Clothing </w:t>
      </w:r>
    </w:p>
    <w:p w14:paraId="40A20324" w14:textId="77777777" w:rsidR="00E4304E" w:rsidRDefault="00E4304E" w:rsidP="00E4304E">
      <w:pPr>
        <w:pStyle w:val="Answer"/>
      </w:pPr>
    </w:p>
    <w:p w14:paraId="2AC41038" w14:textId="13A2A05B" w:rsidR="00C87199" w:rsidRPr="00686E2A" w:rsidRDefault="00E4304E" w:rsidP="00C87199">
      <w:pPr>
        <w:pStyle w:val="Answer"/>
        <w:rPr>
          <w:color w:val="FF0000"/>
        </w:rPr>
      </w:pPr>
      <w:r w:rsidRPr="00686E2A">
        <w:rPr>
          <w:color w:val="FF0000"/>
        </w:rPr>
        <w:t>2.</w:t>
      </w:r>
      <w:r w:rsidR="00C87199" w:rsidRPr="00686E2A">
        <w:rPr>
          <w:color w:val="FF0000"/>
        </w:rPr>
        <w:t xml:space="preserve"> Read and understand risk assessments</w:t>
      </w:r>
    </w:p>
    <w:p w14:paraId="19ED2978" w14:textId="77777777" w:rsidR="00E4304E" w:rsidRDefault="00E4304E" w:rsidP="00E4304E">
      <w:pPr>
        <w:pStyle w:val="Answer"/>
      </w:pPr>
    </w:p>
    <w:p w14:paraId="4F58D98B" w14:textId="60EE7B8E" w:rsidR="00C87199" w:rsidRPr="00686E2A" w:rsidRDefault="00E4304E" w:rsidP="00C87199">
      <w:pPr>
        <w:pStyle w:val="Answer"/>
        <w:rPr>
          <w:color w:val="FF0000"/>
        </w:rPr>
      </w:pPr>
      <w:r w:rsidRPr="00686E2A">
        <w:rPr>
          <w:color w:val="FF0000"/>
        </w:rPr>
        <w:t>3.</w:t>
      </w:r>
      <w:r w:rsidR="00C87199" w:rsidRPr="00686E2A">
        <w:rPr>
          <w:color w:val="FF0000"/>
        </w:rPr>
        <w:t xml:space="preserve"> Read and understand method statements</w:t>
      </w:r>
    </w:p>
    <w:p w14:paraId="240C67CA" w14:textId="3A5CA8E6" w:rsidR="006E1028" w:rsidRDefault="006E1028" w:rsidP="00E4304E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BD60A" w14:textId="77777777" w:rsidR="00DC5D3F" w:rsidRDefault="00DC5D3F">
      <w:pPr>
        <w:spacing w:before="0" w:after="0"/>
      </w:pPr>
      <w:r>
        <w:separator/>
      </w:r>
    </w:p>
  </w:endnote>
  <w:endnote w:type="continuationSeparator" w:id="0">
    <w:p w14:paraId="63E2E3E5" w14:textId="77777777" w:rsidR="00DC5D3F" w:rsidRDefault="00DC5D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C5D3F">
      <w:fldChar w:fldCharType="begin"/>
    </w:r>
    <w:r w:rsidR="00DC5D3F">
      <w:instrText xml:space="preserve"> NUMPAGES   \* MERGEFORMAT </w:instrText>
    </w:r>
    <w:r w:rsidR="00DC5D3F">
      <w:fldChar w:fldCharType="separate"/>
    </w:r>
    <w:r w:rsidR="00F03E33">
      <w:t>1</w:t>
    </w:r>
    <w:r w:rsidR="00DC5D3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06CE" w14:textId="77777777" w:rsidR="00DC5D3F" w:rsidRDefault="00DC5D3F">
      <w:pPr>
        <w:spacing w:before="0" w:after="0"/>
      </w:pPr>
      <w:r>
        <w:separator/>
      </w:r>
    </w:p>
  </w:footnote>
  <w:footnote w:type="continuationSeparator" w:id="0">
    <w:p w14:paraId="0106451D" w14:textId="77777777" w:rsidR="00DC5D3F" w:rsidRDefault="00DC5D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B6A1A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239E9C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F4F19">
      <w:rPr>
        <w:color w:val="0077E3"/>
        <w:sz w:val="24"/>
        <w:szCs w:val="28"/>
      </w:rPr>
      <w:t>116</w:t>
    </w:r>
    <w:r w:rsidR="00684CE1">
      <w:rPr>
        <w:color w:val="0077E3"/>
        <w:sz w:val="24"/>
        <w:szCs w:val="28"/>
      </w:rPr>
      <w:t xml:space="preserve"> Worksheet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39166E"/>
    <w:multiLevelType w:val="hybridMultilevel"/>
    <w:tmpl w:val="56104028"/>
    <w:lvl w:ilvl="0" w:tplc="B4780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5E0"/>
    <w:rsid w:val="00082C62"/>
    <w:rsid w:val="000B231F"/>
    <w:rsid w:val="000E194B"/>
    <w:rsid w:val="00110217"/>
    <w:rsid w:val="00124A50"/>
    <w:rsid w:val="00152AC3"/>
    <w:rsid w:val="00156AF3"/>
    <w:rsid w:val="0019491D"/>
    <w:rsid w:val="001E3086"/>
    <w:rsid w:val="001F7438"/>
    <w:rsid w:val="001F74AD"/>
    <w:rsid w:val="002D07A8"/>
    <w:rsid w:val="003405EA"/>
    <w:rsid w:val="003B15F7"/>
    <w:rsid w:val="003E3BF9"/>
    <w:rsid w:val="00404B31"/>
    <w:rsid w:val="00474F67"/>
    <w:rsid w:val="0048500D"/>
    <w:rsid w:val="00524E1B"/>
    <w:rsid w:val="005C26C6"/>
    <w:rsid w:val="005F266C"/>
    <w:rsid w:val="006135C0"/>
    <w:rsid w:val="006642FD"/>
    <w:rsid w:val="006807B0"/>
    <w:rsid w:val="00684CE1"/>
    <w:rsid w:val="00686E2A"/>
    <w:rsid w:val="00691B95"/>
    <w:rsid w:val="006B798A"/>
    <w:rsid w:val="006D3AA3"/>
    <w:rsid w:val="006D4994"/>
    <w:rsid w:val="006E1028"/>
    <w:rsid w:val="006E19C2"/>
    <w:rsid w:val="006F7BAF"/>
    <w:rsid w:val="00731E86"/>
    <w:rsid w:val="00797FA7"/>
    <w:rsid w:val="008C1F1C"/>
    <w:rsid w:val="008F073D"/>
    <w:rsid w:val="00966643"/>
    <w:rsid w:val="009975A0"/>
    <w:rsid w:val="009B6A1A"/>
    <w:rsid w:val="009C5C6E"/>
    <w:rsid w:val="00A174A8"/>
    <w:rsid w:val="00A2454C"/>
    <w:rsid w:val="00AE245C"/>
    <w:rsid w:val="00AF4F19"/>
    <w:rsid w:val="00B054EC"/>
    <w:rsid w:val="00BE2C21"/>
    <w:rsid w:val="00C01D20"/>
    <w:rsid w:val="00C202BF"/>
    <w:rsid w:val="00C858D7"/>
    <w:rsid w:val="00C87199"/>
    <w:rsid w:val="00D073BC"/>
    <w:rsid w:val="00D56B82"/>
    <w:rsid w:val="00DA2485"/>
    <w:rsid w:val="00DA72DE"/>
    <w:rsid w:val="00DC5D3F"/>
    <w:rsid w:val="00DE2144"/>
    <w:rsid w:val="00DE29A8"/>
    <w:rsid w:val="00E4304E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2021-07-08T09:11:00Z</dcterms:created>
  <dcterms:modified xsi:type="dcterms:W3CDTF">2021-07-16T15:25:00Z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