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5531B09E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5061DB">
        <w:t>f</w:t>
      </w:r>
      <w:r w:rsidR="00F114B6">
        <w:t xml:space="preserve">loor </w:t>
      </w:r>
      <w:r w:rsidR="005061DB">
        <w:t>t</w:t>
      </w:r>
      <w:r w:rsidR="00F114B6">
        <w:t>iling</w:t>
      </w:r>
    </w:p>
    <w:p w14:paraId="14142173" w14:textId="44FC607B" w:rsidR="00F642DF" w:rsidRDefault="00474F67" w:rsidP="005061DB">
      <w:pPr>
        <w:pStyle w:val="Heading1"/>
      </w:pPr>
      <w:r w:rsidRPr="70AA86F3">
        <w:t xml:space="preserve">Worksheet </w:t>
      </w:r>
      <w:r w:rsidR="002A520E">
        <w:t>1</w:t>
      </w:r>
      <w:r w:rsidR="00471389">
        <w:t>5</w:t>
      </w:r>
      <w:r w:rsidRPr="70AA86F3">
        <w:t xml:space="preserve">: </w:t>
      </w:r>
      <w:r w:rsidR="002D6B31" w:rsidRPr="70AA86F3">
        <w:t>Identifying key health and safety legislation</w:t>
      </w:r>
      <w:r w:rsidRPr="70AA86F3">
        <w:t xml:space="preserve"> (</w:t>
      </w:r>
      <w:r w:rsidR="005061DB">
        <w:t>t</w:t>
      </w:r>
      <w:r w:rsidR="55885BB5" w:rsidRPr="70AA86F3">
        <w:t>utor</w:t>
      </w:r>
      <w:r w:rsidRPr="70AA86F3">
        <w:t>)</w:t>
      </w:r>
    </w:p>
    <w:p w14:paraId="7B593084" w14:textId="4DC10075" w:rsidR="002D6B31" w:rsidRPr="002C7B5A" w:rsidRDefault="1AF28199" w:rsidP="32D1D2FB">
      <w:pPr>
        <w:pStyle w:val="Normalnumberedlist"/>
        <w:rPr>
          <w:rFonts w:eastAsia="Arial" w:cs="Arial"/>
          <w:color w:val="000000" w:themeColor="text1"/>
          <w:szCs w:val="22"/>
        </w:rPr>
      </w:pPr>
      <w:r w:rsidRPr="32D1D2FB">
        <w:rPr>
          <w:rFonts w:eastAsia="Arial" w:cs="Arial"/>
          <w:color w:val="000000" w:themeColor="text1"/>
          <w:szCs w:val="22"/>
        </w:rPr>
        <w:t>Name four types of key legislation relating to the wall and floor tiling trade</w:t>
      </w:r>
      <w:r w:rsidR="002A520E">
        <w:rPr>
          <w:rFonts w:eastAsia="Arial" w:cs="Arial"/>
          <w:color w:val="000000" w:themeColor="text1"/>
          <w:szCs w:val="22"/>
        </w:rPr>
        <w:t>.</w:t>
      </w:r>
    </w:p>
    <w:p w14:paraId="50FCF222" w14:textId="62E24717" w:rsidR="005061DB" w:rsidRDefault="1AF28199" w:rsidP="32D1D2FB">
      <w:pPr>
        <w:pStyle w:val="Normalnumberedlist"/>
        <w:numPr>
          <w:ilvl w:val="0"/>
          <w:numId w:val="0"/>
        </w:numPr>
        <w:ind w:left="354"/>
        <w:rPr>
          <w:rFonts w:eastAsia="Arial" w:cs="Arial"/>
          <w:color w:val="FF0000"/>
          <w:szCs w:val="22"/>
        </w:rPr>
      </w:pPr>
      <w:r w:rsidRPr="005061DB">
        <w:rPr>
          <w:rFonts w:eastAsia="Arial" w:cs="Arial"/>
          <w:color w:val="FF0000"/>
          <w:szCs w:val="22"/>
        </w:rPr>
        <w:t xml:space="preserve">HASAWA </w:t>
      </w:r>
    </w:p>
    <w:p w14:paraId="7EF9C7C3" w14:textId="1DCE328C" w:rsidR="005061DB" w:rsidRDefault="1AF28199" w:rsidP="32D1D2FB">
      <w:pPr>
        <w:pStyle w:val="Normalnumberedlist"/>
        <w:numPr>
          <w:ilvl w:val="0"/>
          <w:numId w:val="0"/>
        </w:numPr>
        <w:ind w:left="354"/>
        <w:rPr>
          <w:rFonts w:eastAsia="Arial" w:cs="Arial"/>
          <w:color w:val="FF0000"/>
          <w:szCs w:val="22"/>
        </w:rPr>
      </w:pPr>
      <w:r w:rsidRPr="005061DB">
        <w:rPr>
          <w:rFonts w:eastAsia="Arial" w:cs="Arial"/>
          <w:color w:val="FF0000"/>
          <w:szCs w:val="22"/>
        </w:rPr>
        <w:t xml:space="preserve">RIDDOR </w:t>
      </w:r>
    </w:p>
    <w:p w14:paraId="4E990620" w14:textId="5F8CD6AF" w:rsidR="005061DB" w:rsidRDefault="1AF28199" w:rsidP="32D1D2FB">
      <w:pPr>
        <w:pStyle w:val="Normalnumberedlist"/>
        <w:numPr>
          <w:ilvl w:val="0"/>
          <w:numId w:val="0"/>
        </w:numPr>
        <w:ind w:left="354"/>
        <w:rPr>
          <w:rFonts w:eastAsia="Arial" w:cs="Arial"/>
          <w:color w:val="FF0000"/>
          <w:szCs w:val="22"/>
        </w:rPr>
      </w:pPr>
      <w:r w:rsidRPr="005061DB">
        <w:rPr>
          <w:rFonts w:eastAsia="Arial" w:cs="Arial"/>
          <w:color w:val="FF0000"/>
          <w:szCs w:val="22"/>
        </w:rPr>
        <w:t xml:space="preserve">COSHH </w:t>
      </w:r>
    </w:p>
    <w:p w14:paraId="143A004C" w14:textId="0A75DBA3" w:rsidR="002D6B31" w:rsidRPr="005061DB" w:rsidRDefault="1AF28199" w:rsidP="32D1D2FB">
      <w:pPr>
        <w:pStyle w:val="Normalnumberedlist"/>
        <w:numPr>
          <w:ilvl w:val="0"/>
          <w:numId w:val="0"/>
        </w:numPr>
        <w:ind w:left="354"/>
        <w:rPr>
          <w:rFonts w:eastAsia="Arial" w:cs="Arial"/>
          <w:color w:val="FF0000"/>
          <w:szCs w:val="22"/>
        </w:rPr>
      </w:pPr>
      <w:r w:rsidRPr="005061DB">
        <w:rPr>
          <w:rFonts w:eastAsia="Arial" w:cs="Arial"/>
          <w:color w:val="FF0000"/>
          <w:szCs w:val="22"/>
        </w:rPr>
        <w:t xml:space="preserve">PUWER </w:t>
      </w:r>
    </w:p>
    <w:p w14:paraId="204228AF" w14:textId="53D3BEF0" w:rsidR="002D6B31" w:rsidRPr="000C489D" w:rsidRDefault="002D6B31" w:rsidP="32D1D2FB">
      <w:pPr>
        <w:pStyle w:val="Normalnumberedlist"/>
        <w:numPr>
          <w:ilvl w:val="0"/>
          <w:numId w:val="0"/>
        </w:numPr>
        <w:rPr>
          <w:rFonts w:eastAsia="Calibri" w:cs="Arial"/>
          <w:color w:val="000000" w:themeColor="text1"/>
          <w:szCs w:val="22"/>
        </w:rPr>
      </w:pPr>
    </w:p>
    <w:p w14:paraId="79CEF917" w14:textId="6CA020A9" w:rsidR="002D6B31" w:rsidRPr="000C489D" w:rsidRDefault="002D6B31" w:rsidP="32D1D2FB">
      <w:pPr>
        <w:pStyle w:val="Normalnumberedlist"/>
        <w:numPr>
          <w:ilvl w:val="0"/>
          <w:numId w:val="0"/>
        </w:numPr>
        <w:rPr>
          <w:rFonts w:eastAsia="Calibri" w:cs="Arial"/>
          <w:color w:val="000000" w:themeColor="text1"/>
          <w:szCs w:val="22"/>
        </w:rPr>
      </w:pPr>
    </w:p>
    <w:p w14:paraId="04FC660A" w14:textId="6584A734" w:rsidR="002D6B31" w:rsidRPr="002C7B5A" w:rsidRDefault="1AF28199" w:rsidP="32D1D2FB">
      <w:pPr>
        <w:pStyle w:val="Normalnumberedlist"/>
        <w:rPr>
          <w:rFonts w:ascii="Calibri" w:eastAsia="Calibri" w:hAnsi="Calibri" w:cs="Calibri"/>
          <w:color w:val="000000" w:themeColor="text1"/>
          <w:szCs w:val="22"/>
        </w:rPr>
      </w:pPr>
      <w:r w:rsidRPr="32D1D2FB">
        <w:rPr>
          <w:rFonts w:ascii="Calibri" w:eastAsia="Calibri" w:hAnsi="Calibri" w:cs="Calibri"/>
          <w:color w:val="000000" w:themeColor="text1"/>
          <w:szCs w:val="22"/>
        </w:rPr>
        <w:t xml:space="preserve"> </w:t>
      </w:r>
      <w:r w:rsidRPr="32D1D2FB">
        <w:rPr>
          <w:rFonts w:eastAsia="Arial" w:cs="Arial"/>
          <w:color w:val="000000" w:themeColor="text1"/>
          <w:szCs w:val="22"/>
        </w:rPr>
        <w:t xml:space="preserve">What is meant by legislation? </w:t>
      </w:r>
    </w:p>
    <w:p w14:paraId="783B5056" w14:textId="693FE804" w:rsidR="002D6B31" w:rsidRPr="005061DB" w:rsidRDefault="1AF28199" w:rsidP="32D1D2FB">
      <w:pPr>
        <w:pStyle w:val="Answer"/>
        <w:rPr>
          <w:rFonts w:eastAsia="Arial"/>
          <w:color w:val="FF0000"/>
        </w:rPr>
      </w:pPr>
      <w:r w:rsidRPr="005061DB">
        <w:rPr>
          <w:rFonts w:eastAsia="Arial"/>
          <w:color w:val="FF0000"/>
        </w:rPr>
        <w:t>Rules or laws relating to a particular activity that are made by a government.</w:t>
      </w:r>
    </w:p>
    <w:sectPr w:rsidR="002D6B31" w:rsidRPr="005061D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20548" w14:textId="77777777" w:rsidR="00FA59D0" w:rsidRDefault="00FA59D0">
      <w:pPr>
        <w:spacing w:before="0" w:after="0"/>
      </w:pPr>
      <w:r>
        <w:separator/>
      </w:r>
    </w:p>
  </w:endnote>
  <w:endnote w:type="continuationSeparator" w:id="0">
    <w:p w14:paraId="733790C7" w14:textId="77777777" w:rsidR="00FA59D0" w:rsidRDefault="00FA59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56260">
      <w:fldChar w:fldCharType="begin"/>
    </w:r>
    <w:r w:rsidR="00F56260">
      <w:instrText xml:space="preserve"> NUMPAGES   \* MERGEFORMAT </w:instrText>
    </w:r>
    <w:r w:rsidR="00F56260">
      <w:fldChar w:fldCharType="separate"/>
    </w:r>
    <w:r w:rsidR="00F03E33">
      <w:t>1</w:t>
    </w:r>
    <w:r w:rsidR="00F5626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2F6A3" w14:textId="77777777" w:rsidR="00FA59D0" w:rsidRDefault="00FA59D0">
      <w:pPr>
        <w:spacing w:before="0" w:after="0"/>
      </w:pPr>
      <w:r>
        <w:separator/>
      </w:r>
    </w:p>
  </w:footnote>
  <w:footnote w:type="continuationSeparator" w:id="0">
    <w:p w14:paraId="10CA9B81" w14:textId="77777777" w:rsidR="00FA59D0" w:rsidRDefault="00FA59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0AA86F3" w:rsidRPr="00D42CEB">
      <w:rPr>
        <w:sz w:val="28"/>
        <w:szCs w:val="28"/>
      </w:rPr>
      <w:t xml:space="preserve">Foundation in </w:t>
    </w:r>
    <w:r w:rsidR="70AA86F3" w:rsidRPr="00D42CEB">
      <w:rPr>
        <w:b/>
        <w:bCs/>
        <w:sz w:val="28"/>
        <w:szCs w:val="28"/>
      </w:rPr>
      <w:t xml:space="preserve">Construction and </w:t>
    </w:r>
    <w:r w:rsidR="70AA86F3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E96F2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8BFCA2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5061DB">
      <w:rPr>
        <w:color w:val="0077E3"/>
        <w:sz w:val="24"/>
        <w:szCs w:val="28"/>
      </w:rPr>
      <w:t xml:space="preserve"> Worksheet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626D4"/>
    <w:multiLevelType w:val="hybridMultilevel"/>
    <w:tmpl w:val="8848A3B8"/>
    <w:lvl w:ilvl="0" w:tplc="46F69B8C">
      <w:start w:val="1"/>
      <w:numFmt w:val="decimal"/>
      <w:lvlText w:val="%1."/>
      <w:lvlJc w:val="left"/>
      <w:pPr>
        <w:ind w:left="720" w:hanging="360"/>
      </w:pPr>
    </w:lvl>
    <w:lvl w:ilvl="1" w:tplc="B7DC2460">
      <w:start w:val="1"/>
      <w:numFmt w:val="lowerLetter"/>
      <w:lvlText w:val="%2."/>
      <w:lvlJc w:val="left"/>
      <w:pPr>
        <w:ind w:left="1440" w:hanging="360"/>
      </w:pPr>
    </w:lvl>
    <w:lvl w:ilvl="2" w:tplc="00B69826">
      <w:start w:val="1"/>
      <w:numFmt w:val="lowerRoman"/>
      <w:lvlText w:val="%3."/>
      <w:lvlJc w:val="right"/>
      <w:pPr>
        <w:ind w:left="2160" w:hanging="180"/>
      </w:pPr>
    </w:lvl>
    <w:lvl w:ilvl="3" w:tplc="8114682E">
      <w:start w:val="1"/>
      <w:numFmt w:val="decimal"/>
      <w:lvlText w:val="%4."/>
      <w:lvlJc w:val="left"/>
      <w:pPr>
        <w:ind w:left="2880" w:hanging="360"/>
      </w:pPr>
    </w:lvl>
    <w:lvl w:ilvl="4" w:tplc="340CFF9C">
      <w:start w:val="1"/>
      <w:numFmt w:val="lowerLetter"/>
      <w:lvlText w:val="%5."/>
      <w:lvlJc w:val="left"/>
      <w:pPr>
        <w:ind w:left="3600" w:hanging="360"/>
      </w:pPr>
    </w:lvl>
    <w:lvl w:ilvl="5" w:tplc="91D2BD72">
      <w:start w:val="1"/>
      <w:numFmt w:val="lowerRoman"/>
      <w:lvlText w:val="%6."/>
      <w:lvlJc w:val="right"/>
      <w:pPr>
        <w:ind w:left="4320" w:hanging="180"/>
      </w:pPr>
    </w:lvl>
    <w:lvl w:ilvl="6" w:tplc="4FD0553E">
      <w:start w:val="1"/>
      <w:numFmt w:val="decimal"/>
      <w:lvlText w:val="%7."/>
      <w:lvlJc w:val="left"/>
      <w:pPr>
        <w:ind w:left="5040" w:hanging="360"/>
      </w:pPr>
    </w:lvl>
    <w:lvl w:ilvl="7" w:tplc="B27812B2">
      <w:start w:val="1"/>
      <w:numFmt w:val="lowerLetter"/>
      <w:lvlText w:val="%8."/>
      <w:lvlJc w:val="left"/>
      <w:pPr>
        <w:ind w:left="5760" w:hanging="360"/>
      </w:pPr>
    </w:lvl>
    <w:lvl w:ilvl="8" w:tplc="8B8849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44B00"/>
    <w:multiLevelType w:val="multilevel"/>
    <w:tmpl w:val="2B8C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11776"/>
    <w:multiLevelType w:val="multilevel"/>
    <w:tmpl w:val="8320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25"/>
  </w:num>
  <w:num w:numId="5">
    <w:abstractNumId w:val="18"/>
  </w:num>
  <w:num w:numId="6">
    <w:abstractNumId w:val="8"/>
  </w:num>
  <w:num w:numId="7">
    <w:abstractNumId w:val="17"/>
  </w:num>
  <w:num w:numId="8">
    <w:abstractNumId w:val="8"/>
  </w:num>
  <w:num w:numId="9">
    <w:abstractNumId w:val="1"/>
  </w:num>
  <w:num w:numId="10">
    <w:abstractNumId w:val="8"/>
    <w:lvlOverride w:ilvl="0">
      <w:startOverride w:val="1"/>
    </w:lvlOverride>
  </w:num>
  <w:num w:numId="11">
    <w:abstractNumId w:val="19"/>
  </w:num>
  <w:num w:numId="12">
    <w:abstractNumId w:val="15"/>
  </w:num>
  <w:num w:numId="13">
    <w:abstractNumId w:val="6"/>
  </w:num>
  <w:num w:numId="14">
    <w:abstractNumId w:val="14"/>
  </w:num>
  <w:num w:numId="15">
    <w:abstractNumId w:val="21"/>
  </w:num>
  <w:num w:numId="16">
    <w:abstractNumId w:val="12"/>
  </w:num>
  <w:num w:numId="17">
    <w:abstractNumId w:val="7"/>
  </w:num>
  <w:num w:numId="18">
    <w:abstractNumId w:val="27"/>
  </w:num>
  <w:num w:numId="19">
    <w:abstractNumId w:val="28"/>
  </w:num>
  <w:num w:numId="20">
    <w:abstractNumId w:val="3"/>
  </w:num>
  <w:num w:numId="21">
    <w:abstractNumId w:val="2"/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26"/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1"/>
  </w:num>
  <w:num w:numId="28">
    <w:abstractNumId w:val="22"/>
  </w:num>
  <w:num w:numId="29">
    <w:abstractNumId w:val="10"/>
    <w:lvlOverride w:ilvl="0">
      <w:startOverride w:val="1"/>
    </w:lvlOverride>
  </w:num>
  <w:num w:numId="30">
    <w:abstractNumId w:val="24"/>
  </w:num>
  <w:num w:numId="31">
    <w:abstractNumId w:val="10"/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0"/>
  </w:num>
  <w:num w:numId="35">
    <w:abstractNumId w:val="13"/>
  </w:num>
  <w:num w:numId="36">
    <w:abstractNumId w:val="4"/>
  </w:num>
  <w:num w:numId="37">
    <w:abstractNumId w:val="20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87FEB"/>
    <w:rsid w:val="000B231F"/>
    <w:rsid w:val="000B2F68"/>
    <w:rsid w:val="000C489D"/>
    <w:rsid w:val="000D0485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A520E"/>
    <w:rsid w:val="002C39CC"/>
    <w:rsid w:val="002C7B5A"/>
    <w:rsid w:val="002D07A8"/>
    <w:rsid w:val="002D6B31"/>
    <w:rsid w:val="002F1245"/>
    <w:rsid w:val="0030653D"/>
    <w:rsid w:val="003405EA"/>
    <w:rsid w:val="003B0101"/>
    <w:rsid w:val="00404B31"/>
    <w:rsid w:val="00471389"/>
    <w:rsid w:val="00474F67"/>
    <w:rsid w:val="0048500D"/>
    <w:rsid w:val="004D0E39"/>
    <w:rsid w:val="005061DB"/>
    <w:rsid w:val="00524E1B"/>
    <w:rsid w:val="005B055A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3E7C"/>
    <w:rsid w:val="00745E07"/>
    <w:rsid w:val="00752288"/>
    <w:rsid w:val="00797FA7"/>
    <w:rsid w:val="007E7174"/>
    <w:rsid w:val="008416F6"/>
    <w:rsid w:val="008477AD"/>
    <w:rsid w:val="0089F507"/>
    <w:rsid w:val="008C1F1C"/>
    <w:rsid w:val="008F16D6"/>
    <w:rsid w:val="00916B4C"/>
    <w:rsid w:val="00990ABC"/>
    <w:rsid w:val="009975A0"/>
    <w:rsid w:val="009A78AE"/>
    <w:rsid w:val="009C5C6E"/>
    <w:rsid w:val="00A01167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56B82"/>
    <w:rsid w:val="00DA2485"/>
    <w:rsid w:val="00DB3637"/>
    <w:rsid w:val="00DC14F0"/>
    <w:rsid w:val="00DE29A8"/>
    <w:rsid w:val="00E57097"/>
    <w:rsid w:val="00E82A4C"/>
    <w:rsid w:val="00F03E33"/>
    <w:rsid w:val="00F114B6"/>
    <w:rsid w:val="00F15749"/>
    <w:rsid w:val="00F55F79"/>
    <w:rsid w:val="00F56260"/>
    <w:rsid w:val="00F642DF"/>
    <w:rsid w:val="00FA59D0"/>
    <w:rsid w:val="00FB7C61"/>
    <w:rsid w:val="00FD52DA"/>
    <w:rsid w:val="00FF2FC2"/>
    <w:rsid w:val="1AF28199"/>
    <w:rsid w:val="32D1D2FB"/>
    <w:rsid w:val="490EE865"/>
    <w:rsid w:val="55885BB5"/>
    <w:rsid w:val="70AA86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2D6B31"/>
  </w:style>
  <w:style w:type="character" w:customStyle="1" w:styleId="eop">
    <w:name w:val="eop"/>
    <w:basedOn w:val="DefaultParagraphFont"/>
    <w:rsid w:val="002D6B31"/>
  </w:style>
  <w:style w:type="paragraph" w:customStyle="1" w:styleId="paragraph">
    <w:name w:val="paragraph"/>
    <w:basedOn w:val="Normal"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City &amp; Guilds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2021-07-08T09:18:00Z</dcterms:created>
  <dcterms:modified xsi:type="dcterms:W3CDTF">2021-09-09T08:11:00Z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