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4B2E177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20</w:t>
      </w:r>
      <w:r w:rsidR="0053533E">
        <w:t>5</w:t>
      </w:r>
      <w:r w:rsidR="006E4EEA">
        <w:t>E</w:t>
      </w:r>
      <w:r w:rsidR="00CC1C2A" w:rsidRPr="00CC1C2A">
        <w:t>:</w:t>
      </w:r>
      <w:r w:rsidR="00812597">
        <w:t xml:space="preserve"> </w:t>
      </w:r>
      <w:r w:rsidR="00286B06">
        <w:t xml:space="preserve">Understand </w:t>
      </w:r>
      <w:r w:rsidR="00AB435A">
        <w:t>h</w:t>
      </w:r>
      <w:r w:rsidR="00AB435A" w:rsidRPr="00AB435A">
        <w:rPr>
          <w:lang w:val="ru-RU"/>
        </w:rPr>
        <w:t xml:space="preserve">ow to </w:t>
      </w:r>
      <w:r w:rsidR="00AB435A">
        <w:t>i</w:t>
      </w:r>
      <w:r w:rsidR="00AB435A" w:rsidRPr="00AB435A">
        <w:rPr>
          <w:lang w:val="ru-RU"/>
        </w:rPr>
        <w:t xml:space="preserve">nstall and </w:t>
      </w:r>
      <w:r w:rsidR="00AB435A">
        <w:t>c</w:t>
      </w:r>
      <w:r w:rsidR="00AB435A" w:rsidRPr="00AB435A">
        <w:rPr>
          <w:lang w:val="ru-RU"/>
        </w:rPr>
        <w:t xml:space="preserve">onnect </w:t>
      </w:r>
      <w:r w:rsidR="00AB435A">
        <w:t>e</w:t>
      </w:r>
      <w:r w:rsidR="00AB435A" w:rsidRPr="00AB435A">
        <w:rPr>
          <w:lang w:val="ru-RU"/>
        </w:rPr>
        <w:t xml:space="preserve">lectrical </w:t>
      </w:r>
      <w:r w:rsidR="00AB435A">
        <w:t>c</w:t>
      </w:r>
      <w:r w:rsidR="00AB435A" w:rsidRPr="00AB435A">
        <w:rPr>
          <w:lang w:val="ru-RU"/>
        </w:rPr>
        <w:t xml:space="preserve">ables, </w:t>
      </w:r>
      <w:r w:rsidR="00AB435A">
        <w:t>c</w:t>
      </w:r>
      <w:r w:rsidR="00AB435A" w:rsidRPr="00AB435A">
        <w:rPr>
          <w:lang w:val="ru-RU"/>
        </w:rPr>
        <w:t xml:space="preserve">onductors, </w:t>
      </w:r>
      <w:r w:rsidR="00AB435A">
        <w:t>w</w:t>
      </w:r>
      <w:r w:rsidR="00AB435A" w:rsidRPr="00AB435A">
        <w:rPr>
          <w:lang w:val="ru-RU"/>
        </w:rPr>
        <w:t xml:space="preserve">iring </w:t>
      </w:r>
      <w:r w:rsidR="00AB435A">
        <w:t>s</w:t>
      </w:r>
      <w:r w:rsidR="00AB435A" w:rsidRPr="00AB435A">
        <w:rPr>
          <w:lang w:val="ru-RU"/>
        </w:rPr>
        <w:t xml:space="preserve">ystems and </w:t>
      </w:r>
      <w:r w:rsidR="00AB435A">
        <w:t>e</w:t>
      </w:r>
      <w:r w:rsidR="00AB435A" w:rsidRPr="00AB435A">
        <w:rPr>
          <w:lang w:val="ru-RU"/>
        </w:rPr>
        <w:t>quipment</w:t>
      </w:r>
    </w:p>
    <w:p w14:paraId="3719F5E0" w14:textId="5A6CEFD1" w:rsidR="009B0EE5" w:rsidRPr="007A2EBF" w:rsidRDefault="006B23A9" w:rsidP="000F364F">
      <w:pPr>
        <w:pStyle w:val="Heading1"/>
        <w:rPr>
          <w:sz w:val="28"/>
          <w:szCs w:val="28"/>
        </w:rPr>
        <w:sectPr w:rsidR="009B0EE5" w:rsidRPr="007A2EB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7A2EBF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581D1877" w14:textId="204F1657" w:rsidR="001658F3" w:rsidRPr="007A2EBF" w:rsidRDefault="001658F3" w:rsidP="007A2EBF">
      <w:pPr>
        <w:spacing w:line="240" w:lineRule="exact"/>
        <w:rPr>
          <w:sz w:val="20"/>
          <w:szCs w:val="20"/>
        </w:rPr>
      </w:pPr>
      <w:r w:rsidRPr="007A2EBF">
        <w:rPr>
          <w:sz w:val="20"/>
          <w:szCs w:val="20"/>
        </w:rPr>
        <w:t xml:space="preserve">This unit covers the knowledge and </w:t>
      </w:r>
      <w:r w:rsidR="00D30945" w:rsidRPr="007A2EBF">
        <w:rPr>
          <w:sz w:val="20"/>
          <w:szCs w:val="20"/>
        </w:rPr>
        <w:t>understanding</w:t>
      </w:r>
      <w:r w:rsidRPr="007A2EBF">
        <w:rPr>
          <w:sz w:val="20"/>
          <w:szCs w:val="20"/>
        </w:rPr>
        <w:t xml:space="preserve"> for the</w:t>
      </w:r>
      <w:r w:rsidR="00D30945" w:rsidRPr="007A2EBF">
        <w:rPr>
          <w:sz w:val="20"/>
          <w:szCs w:val="20"/>
        </w:rPr>
        <w:t xml:space="preserve"> selection,</w:t>
      </w:r>
      <w:r w:rsidRPr="007A2EBF">
        <w:rPr>
          <w:sz w:val="20"/>
          <w:szCs w:val="20"/>
        </w:rPr>
        <w:t xml:space="preserve"> installation and connection of electrical cables, conductors, wiring systems, equipment, </w:t>
      </w:r>
      <w:proofErr w:type="gramStart"/>
      <w:r w:rsidRPr="007A2EBF">
        <w:rPr>
          <w:sz w:val="20"/>
          <w:szCs w:val="20"/>
        </w:rPr>
        <w:t>accessories</w:t>
      </w:r>
      <w:proofErr w:type="gramEnd"/>
      <w:r w:rsidRPr="007A2EBF">
        <w:rPr>
          <w:sz w:val="20"/>
          <w:szCs w:val="20"/>
        </w:rPr>
        <w:t xml:space="preserve"> and components for electrical systems.  </w:t>
      </w:r>
    </w:p>
    <w:p w14:paraId="6F40681E" w14:textId="33AA3137" w:rsidR="001658F3" w:rsidRPr="007A2EBF" w:rsidRDefault="001658F3" w:rsidP="007A2EBF">
      <w:pPr>
        <w:spacing w:line="240" w:lineRule="exact"/>
        <w:rPr>
          <w:sz w:val="20"/>
          <w:szCs w:val="20"/>
        </w:rPr>
      </w:pPr>
      <w:r w:rsidRPr="007A2EBF">
        <w:rPr>
          <w:sz w:val="20"/>
          <w:szCs w:val="20"/>
        </w:rPr>
        <w:t xml:space="preserve">The learner will be able to comply with the procedures and methods for installing and connecting electrical cables, conductors, wiring systems, equipment, </w:t>
      </w:r>
      <w:proofErr w:type="gramStart"/>
      <w:r w:rsidRPr="007A2EBF">
        <w:rPr>
          <w:sz w:val="20"/>
          <w:szCs w:val="20"/>
        </w:rPr>
        <w:t>accessories</w:t>
      </w:r>
      <w:proofErr w:type="gramEnd"/>
      <w:r w:rsidRPr="007A2EBF">
        <w:rPr>
          <w:sz w:val="20"/>
          <w:szCs w:val="20"/>
        </w:rPr>
        <w:t xml:space="preserve"> and components in accordance with current versions of the appropriate industry standards and regulations, the specification, industry recognised working practices, the working environment and the natural environment.  </w:t>
      </w:r>
    </w:p>
    <w:p w14:paraId="64DD59D4" w14:textId="48E2AC11" w:rsidR="00EF76D6" w:rsidRPr="007A2EBF" w:rsidRDefault="001658F3" w:rsidP="007A2EBF">
      <w:pPr>
        <w:spacing w:line="240" w:lineRule="exact"/>
        <w:rPr>
          <w:rFonts w:eastAsiaTheme="minorHAnsi" w:cs="Arial"/>
          <w:sz w:val="20"/>
          <w:szCs w:val="20"/>
          <w:lang w:val="ru-RU"/>
        </w:rPr>
      </w:pPr>
      <w:r w:rsidRPr="007A2EBF">
        <w:rPr>
          <w:sz w:val="20"/>
          <w:szCs w:val="20"/>
        </w:rPr>
        <w:t xml:space="preserve">Their skills will cover the different types of cables, conductors, wiring systems, equipment, accessories and components, their limitations, applications and the techniques for their positioning, fitting, fixing and connection.  </w:t>
      </w:r>
    </w:p>
    <w:p w14:paraId="4E720076" w14:textId="0C5CF2DA" w:rsidR="00EF76D6" w:rsidRPr="007A2EBF" w:rsidRDefault="00EF76D6" w:rsidP="007A2EBF">
      <w:pPr>
        <w:spacing w:before="0" w:after="0" w:line="240" w:lineRule="exact"/>
        <w:rPr>
          <w:rFonts w:eastAsiaTheme="minorHAnsi" w:cs="Arial"/>
          <w:sz w:val="20"/>
          <w:szCs w:val="20"/>
          <w:lang w:val="ru-RU"/>
        </w:rPr>
      </w:pPr>
      <w:r w:rsidRPr="007A2EBF">
        <w:rPr>
          <w:rFonts w:eastAsiaTheme="minorHAnsi" w:cs="Arial"/>
          <w:sz w:val="20"/>
          <w:szCs w:val="20"/>
          <w:lang w:val="ru-RU"/>
        </w:rPr>
        <w:t>Learners may be introduced to this unit by asking themselves questions such as:</w:t>
      </w:r>
    </w:p>
    <w:p w14:paraId="06887E72" w14:textId="77777777" w:rsidR="00EF76D6" w:rsidRPr="007A2EBF" w:rsidRDefault="00EF76D6" w:rsidP="007A2EBF">
      <w:pPr>
        <w:numPr>
          <w:ilvl w:val="0"/>
          <w:numId w:val="17"/>
        </w:numPr>
        <w:spacing w:before="0" w:after="0" w:line="240" w:lineRule="exact"/>
        <w:ind w:left="284" w:hanging="284"/>
        <w:rPr>
          <w:rFonts w:eastAsiaTheme="minorHAnsi" w:cs="Arial"/>
          <w:sz w:val="20"/>
          <w:szCs w:val="20"/>
        </w:rPr>
      </w:pPr>
      <w:r w:rsidRPr="007A2EBF">
        <w:rPr>
          <w:rFonts w:eastAsiaTheme="minorHAnsi" w:cs="Arial"/>
          <w:sz w:val="20"/>
          <w:szCs w:val="20"/>
        </w:rPr>
        <w:t>What types of cables are used?</w:t>
      </w:r>
    </w:p>
    <w:p w14:paraId="3D678B25" w14:textId="77777777" w:rsidR="00EF76D6" w:rsidRPr="007A2EBF" w:rsidRDefault="00EF76D6" w:rsidP="007A2EBF">
      <w:pPr>
        <w:numPr>
          <w:ilvl w:val="0"/>
          <w:numId w:val="17"/>
        </w:numPr>
        <w:spacing w:before="0" w:after="0" w:line="240" w:lineRule="exact"/>
        <w:ind w:left="284" w:hanging="284"/>
        <w:rPr>
          <w:rFonts w:eastAsiaTheme="minorHAnsi" w:cs="Arial"/>
          <w:sz w:val="20"/>
          <w:szCs w:val="20"/>
        </w:rPr>
      </w:pPr>
      <w:r w:rsidRPr="007A2EBF">
        <w:rPr>
          <w:rFonts w:eastAsiaTheme="minorHAnsi" w:cs="Arial"/>
          <w:sz w:val="20"/>
          <w:szCs w:val="20"/>
        </w:rPr>
        <w:t xml:space="preserve">How are cables installed? </w:t>
      </w:r>
    </w:p>
    <w:p w14:paraId="0E1B565B" w14:textId="6A1A3B92" w:rsidR="00A63F2B" w:rsidRPr="007A2EBF" w:rsidRDefault="00EF76D6" w:rsidP="007A2EBF">
      <w:pPr>
        <w:numPr>
          <w:ilvl w:val="0"/>
          <w:numId w:val="17"/>
        </w:numPr>
        <w:spacing w:before="0" w:after="0" w:line="240" w:lineRule="exact"/>
        <w:ind w:left="284" w:hanging="284"/>
        <w:rPr>
          <w:sz w:val="20"/>
          <w:szCs w:val="20"/>
        </w:rPr>
      </w:pPr>
      <w:r w:rsidRPr="007A2EBF">
        <w:rPr>
          <w:rFonts w:eastAsiaTheme="minorHAnsi" w:cs="Arial"/>
          <w:sz w:val="20"/>
          <w:szCs w:val="20"/>
        </w:rPr>
        <w:t xml:space="preserve">Why is designing a circuit important? </w:t>
      </w:r>
    </w:p>
    <w:p w14:paraId="371A4B31" w14:textId="77777777" w:rsidR="0069341D" w:rsidRPr="005C6648" w:rsidRDefault="0069341D" w:rsidP="007A2EBF">
      <w:pPr>
        <w:spacing w:before="0" w:after="0" w:line="259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2C4AC0B" w14:textId="58C80A01" w:rsidR="004D0BA5" w:rsidRPr="007A2EBF" w:rsidRDefault="00B7520B" w:rsidP="007A2EBF">
      <w:pPr>
        <w:pStyle w:val="ListParagraph"/>
        <w:numPr>
          <w:ilvl w:val="0"/>
          <w:numId w:val="9"/>
        </w:numPr>
        <w:spacing w:line="240" w:lineRule="exact"/>
        <w:ind w:left="357" w:hanging="357"/>
        <w:rPr>
          <w:sz w:val="20"/>
          <w:szCs w:val="20"/>
        </w:rPr>
      </w:pPr>
      <w:r w:rsidRPr="007A2EBF">
        <w:rPr>
          <w:sz w:val="20"/>
          <w:szCs w:val="20"/>
        </w:rPr>
        <w:t>Understand t</w:t>
      </w:r>
      <w:r w:rsidR="001501B6" w:rsidRPr="007A2EBF">
        <w:rPr>
          <w:sz w:val="20"/>
          <w:szCs w:val="20"/>
        </w:rPr>
        <w:t xml:space="preserve">he applications, </w:t>
      </w:r>
      <w:proofErr w:type="gramStart"/>
      <w:r w:rsidR="001501B6" w:rsidRPr="007A2EBF">
        <w:rPr>
          <w:sz w:val="20"/>
          <w:szCs w:val="20"/>
        </w:rPr>
        <w:t>advantages</w:t>
      </w:r>
      <w:proofErr w:type="gramEnd"/>
      <w:r w:rsidR="001501B6" w:rsidRPr="007A2EBF">
        <w:rPr>
          <w:sz w:val="20"/>
          <w:szCs w:val="20"/>
        </w:rPr>
        <w:t xml:space="preserve"> and limitations of types of electrical cables, conductors, wiring systems, associated equipment, accessories and components</w:t>
      </w:r>
    </w:p>
    <w:p w14:paraId="7F4DD5FD" w14:textId="1FF8F3DD" w:rsidR="00DF022A" w:rsidRPr="007A2EBF" w:rsidRDefault="0083585C" w:rsidP="007A2EBF">
      <w:pPr>
        <w:pStyle w:val="ListParagraph"/>
        <w:numPr>
          <w:ilvl w:val="0"/>
          <w:numId w:val="9"/>
        </w:numPr>
        <w:spacing w:line="240" w:lineRule="exact"/>
        <w:ind w:left="357" w:hanging="357"/>
        <w:rPr>
          <w:sz w:val="20"/>
          <w:szCs w:val="20"/>
        </w:rPr>
      </w:pPr>
      <w:r w:rsidRPr="007A2EBF">
        <w:rPr>
          <w:sz w:val="20"/>
          <w:szCs w:val="20"/>
        </w:rPr>
        <w:t>Understand t</w:t>
      </w:r>
      <w:r w:rsidR="00201DD0" w:rsidRPr="007A2EBF">
        <w:rPr>
          <w:sz w:val="20"/>
          <w:szCs w:val="20"/>
        </w:rPr>
        <w:t xml:space="preserve">he industry recognised methods for determining the type, size and rating of electrical cables, conductors, wiring systems, associated equipment, </w:t>
      </w:r>
      <w:proofErr w:type="gramStart"/>
      <w:r w:rsidR="00201DD0" w:rsidRPr="007A2EBF">
        <w:rPr>
          <w:sz w:val="20"/>
          <w:szCs w:val="20"/>
        </w:rPr>
        <w:t>accessories</w:t>
      </w:r>
      <w:proofErr w:type="gramEnd"/>
      <w:r w:rsidR="00201DD0" w:rsidRPr="007A2EBF">
        <w:rPr>
          <w:sz w:val="20"/>
          <w:szCs w:val="20"/>
        </w:rPr>
        <w:t xml:space="preserve"> and components in relation to the electrical system's design</w:t>
      </w:r>
    </w:p>
    <w:p w14:paraId="3FD18037" w14:textId="0C74CC49" w:rsidR="00DF022A" w:rsidRDefault="0083585C" w:rsidP="007A2EBF">
      <w:pPr>
        <w:pStyle w:val="ListParagraph"/>
        <w:numPr>
          <w:ilvl w:val="0"/>
          <w:numId w:val="9"/>
        </w:numPr>
        <w:spacing w:line="240" w:lineRule="exact"/>
        <w:ind w:left="357" w:hanging="357"/>
      </w:pPr>
      <w:r w:rsidRPr="007A2EBF">
        <w:rPr>
          <w:sz w:val="20"/>
          <w:szCs w:val="20"/>
        </w:rPr>
        <w:t xml:space="preserve">Understand how to install and connect types of electrical cables, conductors, wiring systems, associated equipment, </w:t>
      </w:r>
      <w:proofErr w:type="gramStart"/>
      <w:r w:rsidRPr="007A2EBF">
        <w:rPr>
          <w:sz w:val="20"/>
          <w:szCs w:val="20"/>
        </w:rPr>
        <w:t>accessories</w:t>
      </w:r>
      <w:proofErr w:type="gramEnd"/>
      <w:r w:rsidRPr="007A2EBF">
        <w:rPr>
          <w:sz w:val="20"/>
          <w:szCs w:val="20"/>
        </w:rPr>
        <w:t xml:space="preserve"> and components</w:t>
      </w:r>
      <w:r w:rsidR="00DF022A">
        <w:br/>
      </w:r>
    </w:p>
    <w:p w14:paraId="7E7654A1" w14:textId="284ABD07" w:rsidR="001C0CA5" w:rsidRPr="00A63F2B" w:rsidRDefault="00DF022A" w:rsidP="00A50245">
      <w:pPr>
        <w:pStyle w:val="Style1"/>
        <w:spacing w:before="0" w:line="240" w:lineRule="auto"/>
      </w:pPr>
      <w:r>
        <w:t>Suggested resources</w:t>
      </w:r>
    </w:p>
    <w:p w14:paraId="338028C3" w14:textId="66D508D8" w:rsidR="00624A21" w:rsidRPr="007A2EBF" w:rsidRDefault="00624A21" w:rsidP="00624A21">
      <w:pPr>
        <w:pStyle w:val="Normalheadingblack"/>
        <w:rPr>
          <w:sz w:val="20"/>
          <w:szCs w:val="20"/>
        </w:rPr>
      </w:pPr>
      <w:r w:rsidRPr="007A2EBF">
        <w:rPr>
          <w:sz w:val="20"/>
          <w:szCs w:val="20"/>
        </w:rPr>
        <w:t>British Standards</w:t>
      </w:r>
    </w:p>
    <w:p w14:paraId="42C81F7D" w14:textId="0F33062A" w:rsidR="00137F32" w:rsidRPr="007A2EBF" w:rsidRDefault="00137F32" w:rsidP="007A2EBF">
      <w:pPr>
        <w:pStyle w:val="Normalbulletlist"/>
        <w:spacing w:line="240" w:lineRule="exact"/>
        <w:rPr>
          <w:sz w:val="20"/>
          <w:szCs w:val="20"/>
        </w:rPr>
      </w:pPr>
      <w:r w:rsidRPr="007A2EBF">
        <w:rPr>
          <w:sz w:val="20"/>
          <w:szCs w:val="20"/>
        </w:rPr>
        <w:t>BS 7671:2018/A1:2020. Requirements for Electrical Installations. IET Wiring Regulations.</w:t>
      </w:r>
    </w:p>
    <w:p w14:paraId="126CCF30" w14:textId="6479BE39" w:rsidR="00137F32" w:rsidRPr="007A2EBF" w:rsidRDefault="00137F32" w:rsidP="007A2EBF">
      <w:pPr>
        <w:pStyle w:val="Normalheadingblack"/>
        <w:spacing w:before="160"/>
        <w:rPr>
          <w:sz w:val="20"/>
          <w:szCs w:val="20"/>
        </w:rPr>
      </w:pPr>
      <w:r w:rsidRPr="007A2EBF">
        <w:rPr>
          <w:sz w:val="20"/>
          <w:szCs w:val="20"/>
        </w:rPr>
        <w:t xml:space="preserve">Website </w:t>
      </w:r>
    </w:p>
    <w:p w14:paraId="73551091" w14:textId="595244FA" w:rsidR="00137F32" w:rsidRPr="007A2EBF" w:rsidRDefault="00812597" w:rsidP="00624A21">
      <w:pPr>
        <w:pStyle w:val="Normalbulletlist"/>
        <w:rPr>
          <w:sz w:val="20"/>
          <w:szCs w:val="20"/>
        </w:rPr>
      </w:pPr>
      <w:hyperlink r:id="rId12" w:history="1">
        <w:r w:rsidR="00092278" w:rsidRPr="007A2EBF">
          <w:rPr>
            <w:rStyle w:val="Hyperlink"/>
            <w:sz w:val="20"/>
            <w:szCs w:val="20"/>
            <w:bdr w:val="none" w:sz="0" w:space="0" w:color="auto" w:frame="1"/>
          </w:rPr>
          <w:t>YouTube | GSH Electrical Channel</w:t>
        </w:r>
      </w:hyperlink>
      <w:r w:rsidR="00137F32" w:rsidRPr="007A2EBF">
        <w:rPr>
          <w:sz w:val="20"/>
          <w:szCs w:val="20"/>
        </w:rPr>
        <w:t xml:space="preserve"> </w:t>
      </w:r>
    </w:p>
    <w:p w14:paraId="21698A5B" w14:textId="77777777" w:rsidR="00137F32" w:rsidRPr="007A2EBF" w:rsidRDefault="00137F32" w:rsidP="007A2EBF">
      <w:pPr>
        <w:pStyle w:val="Normalheadingblack"/>
        <w:spacing w:before="160"/>
        <w:rPr>
          <w:sz w:val="20"/>
          <w:szCs w:val="20"/>
        </w:rPr>
      </w:pPr>
      <w:r w:rsidRPr="007A2EBF">
        <w:rPr>
          <w:sz w:val="20"/>
          <w:szCs w:val="20"/>
        </w:rPr>
        <w:t>Textbooks</w:t>
      </w:r>
    </w:p>
    <w:p w14:paraId="68ED8C50" w14:textId="11394C0A" w:rsidR="00137F32" w:rsidRPr="007A2EBF" w:rsidRDefault="00137F32" w:rsidP="007A2EBF">
      <w:pPr>
        <w:pStyle w:val="Normalbulletlist"/>
        <w:spacing w:line="240" w:lineRule="exact"/>
        <w:rPr>
          <w:sz w:val="20"/>
          <w:szCs w:val="20"/>
        </w:rPr>
      </w:pPr>
      <w:r w:rsidRPr="007A2EBF">
        <w:rPr>
          <w:i/>
          <w:iCs/>
          <w:sz w:val="20"/>
          <w:szCs w:val="20"/>
        </w:rPr>
        <w:t>IET On-Site Guide (BS 7671:2018) (Electrical Regulations)</w:t>
      </w:r>
      <w:r w:rsidRPr="007A2EBF">
        <w:rPr>
          <w:sz w:val="20"/>
          <w:szCs w:val="20"/>
        </w:rPr>
        <w:t>. 7th edition. London: Institution of Engineering and Technology.</w:t>
      </w:r>
    </w:p>
    <w:p w14:paraId="7C2CCF4C" w14:textId="1E1DDA3C" w:rsidR="00137F32" w:rsidRPr="007A2EBF" w:rsidRDefault="00137F32" w:rsidP="007A2EBF">
      <w:pPr>
        <w:pStyle w:val="Normalbulletlist"/>
        <w:numPr>
          <w:ilvl w:val="0"/>
          <w:numId w:val="0"/>
        </w:numPr>
        <w:spacing w:line="240" w:lineRule="exact"/>
        <w:ind w:left="284"/>
        <w:rPr>
          <w:sz w:val="20"/>
          <w:szCs w:val="20"/>
        </w:rPr>
      </w:pPr>
      <w:r w:rsidRPr="007A2EBF">
        <w:rPr>
          <w:sz w:val="20"/>
          <w:szCs w:val="20"/>
        </w:rPr>
        <w:t>ISBN 978-1-78561-442-2</w:t>
      </w:r>
      <w:r w:rsidR="0069341D" w:rsidRPr="007A2EBF">
        <w:rPr>
          <w:sz w:val="20"/>
          <w:szCs w:val="20"/>
        </w:rPr>
        <w:t xml:space="preserve"> </w:t>
      </w:r>
    </w:p>
    <w:p w14:paraId="5E198893" w14:textId="77777777" w:rsidR="00137F32" w:rsidRPr="007A2EBF" w:rsidRDefault="00137F32" w:rsidP="007A2EBF">
      <w:pPr>
        <w:pStyle w:val="Normalbulletlist"/>
        <w:spacing w:line="240" w:lineRule="exact"/>
        <w:rPr>
          <w:sz w:val="20"/>
          <w:szCs w:val="20"/>
        </w:rPr>
      </w:pPr>
      <w:r w:rsidRPr="007A2EBF">
        <w:rPr>
          <w:sz w:val="20"/>
          <w:szCs w:val="20"/>
        </w:rPr>
        <w:t xml:space="preserve">Tanner, P. (2018) </w:t>
      </w:r>
      <w:r w:rsidRPr="007A2EBF">
        <w:rPr>
          <w:i/>
          <w:iCs/>
          <w:sz w:val="20"/>
          <w:szCs w:val="20"/>
        </w:rPr>
        <w:t>The City &amp; Guilds Textbook: Book 1 Electrical Installations for the Level 3 Apprenticeship (5357), Level 2</w:t>
      </w:r>
      <w:r w:rsidRPr="00624A21">
        <w:rPr>
          <w:i/>
          <w:iCs/>
        </w:rPr>
        <w:t xml:space="preserve"> Technical </w:t>
      </w:r>
      <w:r w:rsidRPr="007A2EBF">
        <w:rPr>
          <w:i/>
          <w:iCs/>
          <w:sz w:val="20"/>
          <w:szCs w:val="20"/>
        </w:rPr>
        <w:t>Certificate (8202) &amp; Level 2 Diploma (2365).</w:t>
      </w:r>
      <w:r w:rsidRPr="007A2EBF">
        <w:rPr>
          <w:sz w:val="20"/>
          <w:szCs w:val="20"/>
        </w:rPr>
        <w:t xml:space="preserve"> London: Hodder Education</w:t>
      </w:r>
    </w:p>
    <w:p w14:paraId="149953E2" w14:textId="77777777" w:rsidR="00137F32" w:rsidRPr="007A2EBF" w:rsidRDefault="00137F32" w:rsidP="007A2EBF">
      <w:pPr>
        <w:pStyle w:val="Normalbulletlist"/>
        <w:numPr>
          <w:ilvl w:val="0"/>
          <w:numId w:val="0"/>
        </w:numPr>
        <w:spacing w:line="240" w:lineRule="exact"/>
        <w:ind w:left="284"/>
        <w:rPr>
          <w:sz w:val="20"/>
          <w:szCs w:val="20"/>
        </w:rPr>
        <w:sectPr w:rsidR="00137F32" w:rsidRPr="007A2EBF" w:rsidSect="00EE5082">
          <w:type w:val="continuous"/>
          <w:pgSz w:w="16840" w:h="11901" w:orient="landscape"/>
          <w:pgMar w:top="2155" w:right="1191" w:bottom="993" w:left="1134" w:header="567" w:footer="567" w:gutter="0"/>
          <w:cols w:num="2" w:space="721"/>
        </w:sectPr>
      </w:pPr>
      <w:r w:rsidRPr="007A2EBF">
        <w:rPr>
          <w:sz w:val="20"/>
          <w:szCs w:val="20"/>
        </w:rPr>
        <w:t>ISBN 978-1-51043-224-6</w:t>
      </w:r>
    </w:p>
    <w:p w14:paraId="229137F4" w14:textId="2E69FA29" w:rsidR="003729D3" w:rsidRDefault="003729D3" w:rsidP="00891B8C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11D1C3F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EDBF659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8419E" w:rsidRPr="00D979B1" w14:paraId="6800D22A" w14:textId="77777777" w:rsidTr="11D1C3F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0821D61" w:rsidR="0068419E" w:rsidRPr="00CD50CC" w:rsidRDefault="0068419E" w:rsidP="0083585C">
            <w:pPr>
              <w:pStyle w:val="ListParagraph"/>
              <w:numPr>
                <w:ilvl w:val="0"/>
                <w:numId w:val="10"/>
              </w:numPr>
              <w:adjustRightInd w:val="0"/>
              <w:spacing w:line="240" w:lineRule="auto"/>
              <w:contextualSpacing w:val="0"/>
            </w:pPr>
            <w:r>
              <w:t>Understand t</w:t>
            </w:r>
            <w:r w:rsidRPr="00B256C7">
              <w:t>he applications, advantages and limitations of types of electrical cables, conductors, wiring systems, associated equipment, accessories and components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6D3C0B7" w:rsidR="0068419E" w:rsidRPr="00CD50CC" w:rsidRDefault="0068419E" w:rsidP="0083585C">
            <w:pPr>
              <w:pStyle w:val="ListParagraph"/>
              <w:numPr>
                <w:ilvl w:val="1"/>
                <w:numId w:val="10"/>
              </w:numPr>
              <w:adjustRightInd w:val="0"/>
              <w:spacing w:line="240" w:lineRule="auto"/>
              <w:contextualSpacing w:val="0"/>
            </w:pPr>
            <w:r w:rsidRPr="00B7520B">
              <w:rPr>
                <w:bCs/>
                <w:lang w:val="ru-RU"/>
              </w:rPr>
              <w:t xml:space="preserve">The applications, advantages, and limitations </w:t>
            </w:r>
            <w:r>
              <w:rPr>
                <w:bCs/>
              </w:rPr>
              <w:t>of e</w:t>
            </w:r>
            <w:r w:rsidRPr="008D2318">
              <w:t>lectrical cables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D93F4B" w14:textId="6A289AF0" w:rsidR="0068419E" w:rsidRDefault="005A390A" w:rsidP="00624A21">
            <w:pPr>
              <w:pStyle w:val="Normalbulletlist"/>
            </w:pPr>
            <w:r>
              <w:t>Learners to know the</w:t>
            </w:r>
            <w:r w:rsidR="00EC38B6">
              <w:t xml:space="preserve"> different types of cable used in </w:t>
            </w:r>
            <w:r w:rsidR="00891B8C">
              <w:t>e</w:t>
            </w:r>
            <w:r w:rsidR="00EC38B6">
              <w:t xml:space="preserve">lectrical </w:t>
            </w:r>
            <w:r w:rsidR="00891B8C">
              <w:t>i</w:t>
            </w:r>
            <w:r w:rsidR="00EC38B6">
              <w:t>nstallations</w:t>
            </w:r>
            <w:r w:rsidR="005F1825">
              <w:t>, including</w:t>
            </w:r>
            <w:r w:rsidR="00EC38B6">
              <w:t>:</w:t>
            </w:r>
          </w:p>
          <w:p w14:paraId="7E5A6DB7" w14:textId="22ED02A8" w:rsidR="00EC38B6" w:rsidRDefault="00EC38B6" w:rsidP="00624A21">
            <w:pPr>
              <w:pStyle w:val="Normalbulletsublist"/>
              <w:rPr>
                <w:rFonts w:eastAsia="Arial" w:cs="Arial"/>
                <w:szCs w:val="22"/>
              </w:rPr>
            </w:pPr>
            <w:r>
              <w:t xml:space="preserve">PVC/PVC twin </w:t>
            </w:r>
            <w:r w:rsidR="009170AE">
              <w:t xml:space="preserve">and 3-core </w:t>
            </w:r>
            <w:r>
              <w:t>flat profile cable</w:t>
            </w:r>
          </w:p>
          <w:p w14:paraId="662A3AEF" w14:textId="5D9D8BA7" w:rsidR="00EC38B6" w:rsidRDefault="005A390A" w:rsidP="00624A21">
            <w:pPr>
              <w:pStyle w:val="Normalbulletsublist"/>
              <w:rPr>
                <w:rFonts w:eastAsia="Arial" w:cs="Arial"/>
                <w:szCs w:val="22"/>
              </w:rPr>
            </w:pPr>
            <w:r>
              <w:t>s</w:t>
            </w:r>
            <w:r w:rsidR="00EC38B6">
              <w:t>ingle insulated PVC cables</w:t>
            </w:r>
          </w:p>
          <w:p w14:paraId="244C6178" w14:textId="405EFDD8" w:rsidR="00EC38B6" w:rsidRDefault="007213FC" w:rsidP="00624A21">
            <w:pPr>
              <w:pStyle w:val="Normalbulletsublist"/>
              <w:rPr>
                <w:rFonts w:eastAsia="Arial" w:cs="Arial"/>
                <w:szCs w:val="22"/>
              </w:rPr>
            </w:pPr>
            <w:r>
              <w:t>Steel Wire Armour (</w:t>
            </w:r>
            <w:r w:rsidR="00EC38B6">
              <w:t>SWA</w:t>
            </w:r>
            <w:r>
              <w:t>)</w:t>
            </w:r>
            <w:r w:rsidR="00EC38B6">
              <w:t xml:space="preserve"> cables</w:t>
            </w:r>
          </w:p>
          <w:p w14:paraId="2567C3E0" w14:textId="557794B2" w:rsidR="00EC38B6" w:rsidRDefault="007213FC" w:rsidP="00624A21">
            <w:pPr>
              <w:pStyle w:val="Normalbulletsublist"/>
              <w:rPr>
                <w:rFonts w:eastAsia="Arial" w:cs="Arial"/>
                <w:szCs w:val="22"/>
              </w:rPr>
            </w:pPr>
            <w:r>
              <w:t>Mineral</w:t>
            </w:r>
            <w:r w:rsidR="0076225C">
              <w:t>-I</w:t>
            </w:r>
            <w:r>
              <w:t>nsulated Copper</w:t>
            </w:r>
            <w:r w:rsidR="0076225C">
              <w:t>-Clad</w:t>
            </w:r>
            <w:r>
              <w:t xml:space="preserve"> Cable</w:t>
            </w:r>
            <w:r w:rsidR="00E01E7D">
              <w:t>s</w:t>
            </w:r>
            <w:r>
              <w:t xml:space="preserve"> (</w:t>
            </w:r>
            <w:r w:rsidR="00EC38B6">
              <w:t>MICC</w:t>
            </w:r>
            <w:r>
              <w:t>)</w:t>
            </w:r>
            <w:r w:rsidR="00EC38B6">
              <w:t xml:space="preserve"> </w:t>
            </w:r>
          </w:p>
          <w:p w14:paraId="5909C68E" w14:textId="6BB28A28" w:rsidR="00EC38B6" w:rsidRPr="00A50245" w:rsidRDefault="008D5F70" w:rsidP="00624A21">
            <w:pPr>
              <w:pStyle w:val="Normalbulletsublist"/>
              <w:rPr>
                <w:rFonts w:eastAsia="Arial" w:cs="Arial"/>
                <w:szCs w:val="22"/>
              </w:rPr>
            </w:pPr>
            <w:r>
              <w:t xml:space="preserve">Fire Performance </w:t>
            </w:r>
            <w:r w:rsidR="007A5848">
              <w:t>(</w:t>
            </w:r>
            <w:r w:rsidR="00EC38B6">
              <w:t>FP</w:t>
            </w:r>
            <w:r w:rsidR="007A5848">
              <w:t>)</w:t>
            </w:r>
            <w:r w:rsidR="00EC38B6">
              <w:t xml:space="preserve"> type cables</w:t>
            </w:r>
          </w:p>
          <w:p w14:paraId="63216D22" w14:textId="1F876A5A" w:rsidR="00CE00B8" w:rsidRPr="00A50245" w:rsidRDefault="000E1D22" w:rsidP="00624A21">
            <w:pPr>
              <w:pStyle w:val="Normalbulletsublist"/>
              <w:rPr>
                <w:rFonts w:eastAsia="Arial" w:cs="Arial"/>
                <w:szCs w:val="22"/>
              </w:rPr>
            </w:pPr>
            <w:r>
              <w:rPr>
                <w:rFonts w:cs="Arial"/>
              </w:rPr>
              <w:t>Category 5 (</w:t>
            </w:r>
            <w:r w:rsidR="00CE00B8">
              <w:rPr>
                <w:rFonts w:cs="Arial"/>
              </w:rPr>
              <w:t>CAT</w:t>
            </w:r>
            <w:r>
              <w:rPr>
                <w:rFonts w:cs="Arial"/>
              </w:rPr>
              <w:t xml:space="preserve"> </w:t>
            </w:r>
            <w:r w:rsidR="00CE00B8">
              <w:rPr>
                <w:rFonts w:cs="Arial"/>
              </w:rPr>
              <w:t>5</w:t>
            </w:r>
            <w:r>
              <w:rPr>
                <w:rFonts w:cs="Arial"/>
              </w:rPr>
              <w:t>) cable</w:t>
            </w:r>
          </w:p>
          <w:p w14:paraId="054DCFFD" w14:textId="1F7ECCDA" w:rsidR="00CE00B8" w:rsidRPr="00A50245" w:rsidRDefault="005A390A" w:rsidP="00624A21">
            <w:pPr>
              <w:pStyle w:val="Normalbulletsublist"/>
              <w:rPr>
                <w:rFonts w:eastAsia="Arial" w:cs="Arial"/>
                <w:szCs w:val="22"/>
              </w:rPr>
            </w:pPr>
            <w:r>
              <w:rPr>
                <w:rFonts w:cs="Arial"/>
              </w:rPr>
              <w:t>f</w:t>
            </w:r>
            <w:r w:rsidR="00CE00B8">
              <w:rPr>
                <w:rFonts w:cs="Arial"/>
              </w:rPr>
              <w:t xml:space="preserve">lexible </w:t>
            </w:r>
            <w:r>
              <w:rPr>
                <w:rFonts w:cs="Arial"/>
              </w:rPr>
              <w:t>c</w:t>
            </w:r>
            <w:r w:rsidR="00CE00B8">
              <w:rPr>
                <w:rFonts w:cs="Arial"/>
              </w:rPr>
              <w:t>able</w:t>
            </w:r>
          </w:p>
          <w:p w14:paraId="560DBE24" w14:textId="46CA9DEA" w:rsidR="00CE00B8" w:rsidRPr="00A50245" w:rsidRDefault="005A390A" w:rsidP="00624A21">
            <w:pPr>
              <w:pStyle w:val="Normalbulletsublist"/>
              <w:rPr>
                <w:rFonts w:eastAsia="Arial" w:cs="Arial"/>
                <w:szCs w:val="22"/>
              </w:rPr>
            </w:pPr>
            <w:r>
              <w:rPr>
                <w:rFonts w:cs="Arial"/>
              </w:rPr>
              <w:t>b</w:t>
            </w:r>
            <w:r w:rsidR="00CE00B8">
              <w:rPr>
                <w:rFonts w:cs="Arial"/>
              </w:rPr>
              <w:t xml:space="preserve">raided </w:t>
            </w:r>
            <w:r>
              <w:rPr>
                <w:rFonts w:cs="Arial"/>
              </w:rPr>
              <w:t>c</w:t>
            </w:r>
            <w:r w:rsidR="00CE00B8">
              <w:rPr>
                <w:rFonts w:cs="Arial"/>
              </w:rPr>
              <w:t>able</w:t>
            </w:r>
          </w:p>
          <w:p w14:paraId="3091B009" w14:textId="6F2E0005" w:rsidR="00CE00B8" w:rsidRPr="004C76C1" w:rsidRDefault="005A390A" w:rsidP="00624A21">
            <w:pPr>
              <w:pStyle w:val="Normalbulletsublist"/>
              <w:rPr>
                <w:rFonts w:eastAsia="Arial" w:cs="Arial"/>
                <w:szCs w:val="22"/>
              </w:rPr>
            </w:pPr>
            <w:r>
              <w:rPr>
                <w:rFonts w:cs="Arial"/>
              </w:rPr>
              <w:t>c</w:t>
            </w:r>
            <w:r w:rsidR="00CE00B8">
              <w:rPr>
                <w:rFonts w:cs="Arial"/>
              </w:rPr>
              <w:t xml:space="preserve">oax </w:t>
            </w:r>
            <w:r>
              <w:rPr>
                <w:rFonts w:cs="Arial"/>
              </w:rPr>
              <w:t>c</w:t>
            </w:r>
            <w:r w:rsidR="00CE00B8">
              <w:rPr>
                <w:rFonts w:cs="Arial"/>
              </w:rPr>
              <w:t>able</w:t>
            </w:r>
          </w:p>
          <w:p w14:paraId="52C3AF62" w14:textId="4B3ABE5F" w:rsidR="004C76C1" w:rsidRPr="00C822CC" w:rsidRDefault="00092278" w:rsidP="00624A21">
            <w:pPr>
              <w:pStyle w:val="Normalbulletsublist"/>
              <w:rPr>
                <w:rFonts w:eastAsia="Arial" w:cs="Arial"/>
                <w:szCs w:val="22"/>
              </w:rPr>
            </w:pPr>
            <w:r w:rsidRPr="00C822CC">
              <w:rPr>
                <w:rFonts w:cs="Arial"/>
              </w:rPr>
              <w:t>f</w:t>
            </w:r>
            <w:r w:rsidR="004C76C1" w:rsidRPr="00C822CC">
              <w:rPr>
                <w:rFonts w:cs="Arial"/>
              </w:rPr>
              <w:t xml:space="preserve">ibre </w:t>
            </w:r>
            <w:r w:rsidRPr="00C822CC">
              <w:rPr>
                <w:rFonts w:cs="Arial"/>
              </w:rPr>
              <w:t>o</w:t>
            </w:r>
            <w:r w:rsidR="004C76C1" w:rsidRPr="00C822CC">
              <w:rPr>
                <w:rFonts w:cs="Arial"/>
              </w:rPr>
              <w:t>ptic cable</w:t>
            </w:r>
          </w:p>
          <w:p w14:paraId="404CFD80" w14:textId="74E1AA59" w:rsidR="004C76C1" w:rsidRPr="00C822CC" w:rsidRDefault="00092278" w:rsidP="00624A21">
            <w:pPr>
              <w:pStyle w:val="Normalbulletsublist"/>
              <w:rPr>
                <w:rFonts w:eastAsia="Arial" w:cs="Arial"/>
                <w:szCs w:val="22"/>
              </w:rPr>
            </w:pPr>
            <w:r w:rsidRPr="00C822CC">
              <w:rPr>
                <w:rFonts w:cs="Arial"/>
              </w:rPr>
              <w:t>c</w:t>
            </w:r>
            <w:r w:rsidR="004C76C1" w:rsidRPr="00C822CC">
              <w:rPr>
                <w:rFonts w:cs="Arial"/>
              </w:rPr>
              <w:t>able glands</w:t>
            </w:r>
            <w:r w:rsidR="00C822CC">
              <w:rPr>
                <w:rFonts w:cs="Arial"/>
              </w:rPr>
              <w:t>.</w:t>
            </w:r>
          </w:p>
          <w:p w14:paraId="3BCA1364" w14:textId="549EFE43" w:rsidR="00EC38B6" w:rsidRDefault="005A390A" w:rsidP="00624A21">
            <w:pPr>
              <w:pStyle w:val="Normalbulletlist"/>
            </w:pPr>
            <w:r>
              <w:t>Learners to be able to s</w:t>
            </w:r>
            <w:r w:rsidR="00EC38B6">
              <w:t>tate reasons for selection of one type over another.</w:t>
            </w:r>
          </w:p>
          <w:p w14:paraId="51B0001A" w14:textId="728D3EB5" w:rsidR="00927676" w:rsidRPr="00CD50CC" w:rsidRDefault="002D3656" w:rsidP="00624A21">
            <w:pPr>
              <w:pStyle w:val="Normalbulletlist"/>
            </w:pPr>
            <w:r w:rsidRPr="000D281B">
              <w:t xml:space="preserve">See </w:t>
            </w:r>
            <w:r w:rsidRPr="00912E5D">
              <w:rPr>
                <w:i/>
                <w:iCs/>
              </w:rPr>
              <w:t>The City &amp; Guilds Textbook: Book 1 Electrical Installations for the Level 3 Apprenticeship (5357), Level 2 Technical Certificate (8202) &amp; Level 2 Diploma (2365)</w:t>
            </w:r>
            <w:r>
              <w:t>, Ch4.</w:t>
            </w:r>
          </w:p>
        </w:tc>
      </w:tr>
      <w:tr w:rsidR="0068419E" w:rsidRPr="00D979B1" w14:paraId="3F103BEA" w14:textId="77777777" w:rsidTr="11D1C3F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68B115A" w14:textId="77777777" w:rsidR="0068419E" w:rsidRDefault="0068419E" w:rsidP="00F413D0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0258961" w14:textId="2C379F3B" w:rsidR="0068419E" w:rsidRPr="00B7520B" w:rsidRDefault="0068419E" w:rsidP="0083585C">
            <w:pPr>
              <w:pStyle w:val="ListParagraph"/>
              <w:numPr>
                <w:ilvl w:val="1"/>
                <w:numId w:val="10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227BBD">
              <w:rPr>
                <w:bCs/>
                <w:lang w:val="ru-RU"/>
              </w:rPr>
              <w:t>The requirements of industrial plugs, sockets, and couplers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80CF0E1" w14:textId="3672C35C" w:rsidR="0068419E" w:rsidRDefault="006D71A5" w:rsidP="00624A21">
            <w:pPr>
              <w:pStyle w:val="Normalbulletlist"/>
            </w:pPr>
            <w:r>
              <w:t>Learners to be s</w:t>
            </w:r>
            <w:r w:rsidR="00927676">
              <w:t>how</w:t>
            </w:r>
            <w:r>
              <w:t>n</w:t>
            </w:r>
            <w:r w:rsidR="00927676">
              <w:t xml:space="preserve"> industrial plugs and sockets </w:t>
            </w:r>
            <w:r w:rsidR="00950FDD">
              <w:t xml:space="preserve">to </w:t>
            </w:r>
            <w:r w:rsidR="00592064">
              <w:t>BS EN 60309</w:t>
            </w:r>
            <w:r w:rsidR="008763FB">
              <w:t>-1:1999+A2:20</w:t>
            </w:r>
            <w:r w:rsidR="006851F5">
              <w:t>12</w:t>
            </w:r>
            <w:r w:rsidR="008763FB">
              <w:t>, BS EN 60309-2</w:t>
            </w:r>
            <w:r w:rsidR="006851F5">
              <w:t>:1992+A2:2012 and BS EN 60309-</w:t>
            </w:r>
            <w:r w:rsidR="00FE6B2D">
              <w:t>5</w:t>
            </w:r>
            <w:r w:rsidR="006851F5">
              <w:t>:</w:t>
            </w:r>
            <w:r w:rsidR="00FE6B2D">
              <w:t>2007+A1:2012.</w:t>
            </w:r>
          </w:p>
          <w:p w14:paraId="20430222" w14:textId="4E4470D3" w:rsidR="00927676" w:rsidRDefault="00E62E2B" w:rsidP="00624A21">
            <w:pPr>
              <w:pStyle w:val="Normalbulletlist"/>
            </w:pPr>
            <w:r>
              <w:t>Learners to understand t</w:t>
            </w:r>
            <w:r w:rsidR="00927676">
              <w:t>he ranges available</w:t>
            </w:r>
            <w:r w:rsidR="009814E1">
              <w:t>,</w:t>
            </w:r>
            <w:r>
              <w:t xml:space="preserve"> </w:t>
            </w:r>
            <w:proofErr w:type="gramStart"/>
            <w:r>
              <w:t>e.g.</w:t>
            </w:r>
            <w:proofErr w:type="gramEnd"/>
            <w:r w:rsidR="003B0E57">
              <w:t xml:space="preserve"> </w:t>
            </w:r>
            <w:r>
              <w:t>v</w:t>
            </w:r>
            <w:r w:rsidR="00F43C0C">
              <w:t>oltages, current ranges</w:t>
            </w:r>
            <w:r w:rsidR="009814E1">
              <w:t>,</w:t>
            </w:r>
            <w:r w:rsidR="00F43C0C">
              <w:t xml:space="preserve"> etc.</w:t>
            </w:r>
          </w:p>
          <w:p w14:paraId="5970EA3E" w14:textId="63D7EFD4" w:rsidR="00927676" w:rsidRDefault="00E62E2B" w:rsidP="00624A21">
            <w:pPr>
              <w:pStyle w:val="Normalbulletlist"/>
            </w:pPr>
            <w:r>
              <w:t>Learners to know t</w:t>
            </w:r>
            <w:r w:rsidR="00927676">
              <w:t>he standard colour system for each range.</w:t>
            </w:r>
          </w:p>
          <w:p w14:paraId="27025004" w14:textId="6E18814A" w:rsidR="00592064" w:rsidRDefault="00E62E2B" w:rsidP="00624A21">
            <w:pPr>
              <w:pStyle w:val="Normalbulletlist"/>
            </w:pPr>
            <w:r>
              <w:t>Learners to be able to m</w:t>
            </w:r>
            <w:r w:rsidR="00592064">
              <w:t>atch the colour code to the voltage range</w:t>
            </w:r>
            <w:r w:rsidR="00950FDD">
              <w:t>.</w:t>
            </w:r>
          </w:p>
          <w:p w14:paraId="661BC1F0" w14:textId="3D24D597" w:rsidR="00927676" w:rsidRDefault="006D71A5" w:rsidP="00624A21">
            <w:pPr>
              <w:pStyle w:val="Normalbulletlist"/>
            </w:pPr>
            <w:r>
              <w:t>Learners to know the l</w:t>
            </w:r>
            <w:r w:rsidR="00927676">
              <w:t>eads and adaptors used.</w:t>
            </w:r>
          </w:p>
          <w:p w14:paraId="2B14265B" w14:textId="588416A5" w:rsidR="00927676" w:rsidRPr="00CD50CC" w:rsidRDefault="006D71A5" w:rsidP="00624A21">
            <w:pPr>
              <w:pStyle w:val="Normalbulletlist"/>
            </w:pPr>
            <w:r>
              <w:t>Learners to be shown e</w:t>
            </w:r>
            <w:r w:rsidR="00950FDD">
              <w:t>xamples from suppliers</w:t>
            </w:r>
            <w:r>
              <w:t>’</w:t>
            </w:r>
            <w:r w:rsidR="00950FDD">
              <w:t xml:space="preserve"> catalogues</w:t>
            </w:r>
            <w:r w:rsidR="00C864D1">
              <w:t>.</w:t>
            </w:r>
          </w:p>
        </w:tc>
      </w:tr>
      <w:tr w:rsidR="004A2B53" w:rsidRPr="00D979B1" w14:paraId="42C5C030" w14:textId="77777777" w:rsidTr="11D1C3F6">
        <w:tc>
          <w:tcPr>
            <w:tcW w:w="3627" w:type="dxa"/>
            <w:tcMar>
              <w:top w:w="108" w:type="dxa"/>
              <w:bottom w:w="108" w:type="dxa"/>
            </w:tcMar>
          </w:tcPr>
          <w:p w14:paraId="6CEC7F04" w14:textId="05722D3F" w:rsidR="004A2B53" w:rsidRPr="00CD50CC" w:rsidRDefault="00C31750" w:rsidP="0083585C">
            <w:pPr>
              <w:pStyle w:val="ListParagraph"/>
              <w:numPr>
                <w:ilvl w:val="0"/>
                <w:numId w:val="10"/>
              </w:numPr>
              <w:adjustRightInd w:val="0"/>
              <w:spacing w:line="240" w:lineRule="auto"/>
            </w:pPr>
            <w:r>
              <w:lastRenderedPageBreak/>
              <w:t>Understand the i</w:t>
            </w:r>
            <w:r w:rsidR="00C60222" w:rsidRPr="00C60222">
              <w:t>ndustry recognised methods for determining the type, size and rating of electrical cables, conductors, wiring systems, associated equipment, accessories and components in relation to the electrical system's design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AC78390" w14:textId="0B3F3068" w:rsidR="004A2B53" w:rsidRPr="00905C37" w:rsidRDefault="0087750F" w:rsidP="00905C37">
            <w:pPr>
              <w:adjustRightInd w:val="0"/>
              <w:spacing w:line="240" w:lineRule="auto"/>
              <w:ind w:left="513" w:hanging="567"/>
            </w:pPr>
            <w:r>
              <w:t>2</w:t>
            </w:r>
            <w:r w:rsidR="004A2B53">
              <w:t xml:space="preserve">.1    </w:t>
            </w:r>
            <w:r w:rsidR="009049AA">
              <w:t>How to d</w:t>
            </w:r>
            <w:r w:rsidR="00DE43B8" w:rsidRPr="00DE43B8">
              <w:t>etermin</w:t>
            </w:r>
            <w:r w:rsidR="009049AA">
              <w:t>e</w:t>
            </w:r>
            <w:r w:rsidR="00DE43B8" w:rsidRPr="00DE43B8">
              <w:t xml:space="preserve"> the size and rating of electrical cables (basic single-phase circuits to non-reactive loads)</w:t>
            </w:r>
          </w:p>
          <w:p w14:paraId="47D1B34A" w14:textId="230ED653" w:rsidR="004A2B53" w:rsidRPr="00D4351F" w:rsidRDefault="004A2B53" w:rsidP="00527D84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3F26CC" w14:textId="7070B5D4" w:rsidR="00DB5964" w:rsidRDefault="00244698" w:rsidP="00624A21">
            <w:pPr>
              <w:pStyle w:val="Normalbulletlist"/>
            </w:pPr>
            <w:r>
              <w:t xml:space="preserve">Learners to </w:t>
            </w:r>
            <w:r w:rsidR="008E6B34">
              <w:t xml:space="preserve">be able to do </w:t>
            </w:r>
            <w:r w:rsidR="00950FDD">
              <w:t xml:space="preserve">simple </w:t>
            </w:r>
            <w:r w:rsidR="00B74E7E">
              <w:t>AC</w:t>
            </w:r>
            <w:r w:rsidR="00950FDD">
              <w:t xml:space="preserve"> cable calculations in resistive loads only</w:t>
            </w:r>
            <w:r w:rsidR="00DB5964">
              <w:t>. (See</w:t>
            </w:r>
            <w:r w:rsidR="003C04AF">
              <w:t xml:space="preserve"> worked example in</w:t>
            </w:r>
            <w:r w:rsidR="00DB5964">
              <w:t xml:space="preserve"> </w:t>
            </w:r>
            <w:r w:rsidR="009232D6" w:rsidRPr="00912E5D">
              <w:rPr>
                <w:i/>
                <w:iCs/>
              </w:rPr>
              <w:t>The City &amp; Guilds Textbook: Book 1 Electrical Installations for the Level 3 Apprenticeship (5357), Level 2 Technical Certificate (8202) &amp; Level 2 Diploma (2365)</w:t>
            </w:r>
            <w:r w:rsidR="009232D6">
              <w:t>, Ch</w:t>
            </w:r>
            <w:r w:rsidR="00DB5964">
              <w:t xml:space="preserve">3, </w:t>
            </w:r>
            <w:r w:rsidR="009232D6">
              <w:t>pp</w:t>
            </w:r>
            <w:r w:rsidR="00DB5964">
              <w:t>192</w:t>
            </w:r>
            <w:r w:rsidR="009232D6">
              <w:t>–</w:t>
            </w:r>
            <w:r w:rsidR="00DB5964">
              <w:t>198</w:t>
            </w:r>
            <w:r w:rsidR="003C04AF">
              <w:t>.)</w:t>
            </w:r>
          </w:p>
          <w:p w14:paraId="3F709A8A" w14:textId="2C32A801" w:rsidR="004F59F9" w:rsidRPr="00C822CC" w:rsidRDefault="004F59F9" w:rsidP="00624A21">
            <w:pPr>
              <w:pStyle w:val="Normalbulletlist"/>
            </w:pPr>
            <w:r w:rsidRPr="00C822CC">
              <w:t xml:space="preserve">Learners to understand the term </w:t>
            </w:r>
            <w:r w:rsidR="00092278" w:rsidRPr="00C822CC">
              <w:t>d</w:t>
            </w:r>
            <w:r w:rsidRPr="00C822CC">
              <w:t>iversity</w:t>
            </w:r>
            <w:r w:rsidR="00313089" w:rsidRPr="00C822CC">
              <w:t>.</w:t>
            </w:r>
          </w:p>
          <w:p w14:paraId="40FB7A8A" w14:textId="3457F320" w:rsidR="00950FDD" w:rsidRPr="00C822CC" w:rsidRDefault="00B74E7E" w:rsidP="00624A21">
            <w:pPr>
              <w:pStyle w:val="Normalbulletlist"/>
            </w:pPr>
            <w:r w:rsidRPr="00C822CC">
              <w:t>Learners to be able to c</w:t>
            </w:r>
            <w:r w:rsidR="00950FDD" w:rsidRPr="00C822CC">
              <w:t xml:space="preserve">alculate </w:t>
            </w:r>
            <w:r w:rsidR="00F9203E" w:rsidRPr="00C822CC">
              <w:t xml:space="preserve">the </w:t>
            </w:r>
            <w:r w:rsidRPr="00C822CC">
              <w:t>d</w:t>
            </w:r>
            <w:r w:rsidR="00950FDD" w:rsidRPr="00C822CC">
              <w:t xml:space="preserve">esign current from knowing </w:t>
            </w:r>
            <w:r w:rsidR="00AB5646" w:rsidRPr="00C822CC">
              <w:t xml:space="preserve">the </w:t>
            </w:r>
            <w:r w:rsidR="00950FDD" w:rsidRPr="00C822CC">
              <w:t>power rating</w:t>
            </w:r>
            <w:r w:rsidR="00BA6BA8" w:rsidRPr="00C822CC">
              <w:t xml:space="preserve"> of </w:t>
            </w:r>
            <w:r w:rsidR="00F567F0" w:rsidRPr="00C822CC">
              <w:t xml:space="preserve">the </w:t>
            </w:r>
            <w:r w:rsidR="00BA6BA8" w:rsidRPr="00C822CC">
              <w:t>equipment.</w:t>
            </w:r>
          </w:p>
          <w:p w14:paraId="2D16EF03" w14:textId="2EFC7FB3" w:rsidR="004F59F9" w:rsidRPr="00C822CC" w:rsidRDefault="00313089" w:rsidP="00624A21">
            <w:pPr>
              <w:pStyle w:val="Normalbulletlist"/>
            </w:pPr>
            <w:r w:rsidRPr="00C822CC">
              <w:t xml:space="preserve">Learners to understand that </w:t>
            </w:r>
            <w:r w:rsidR="00E949E3" w:rsidRPr="00C822CC">
              <w:t xml:space="preserve">a suitably rated protective device can be selected </w:t>
            </w:r>
            <w:r w:rsidRPr="00C822CC">
              <w:t>f</w:t>
            </w:r>
            <w:r w:rsidR="004F59F9" w:rsidRPr="00C822CC">
              <w:t xml:space="preserve">rom the </w:t>
            </w:r>
            <w:r w:rsidR="0031734A" w:rsidRPr="00C822CC">
              <w:t xml:space="preserve">calculated </w:t>
            </w:r>
            <w:r w:rsidR="004F59F9" w:rsidRPr="00C822CC">
              <w:t>design current</w:t>
            </w:r>
            <w:r w:rsidR="00E949E3">
              <w:t>.</w:t>
            </w:r>
          </w:p>
          <w:p w14:paraId="771E579C" w14:textId="2E31F468" w:rsidR="00950FDD" w:rsidRDefault="00F567F0" w:rsidP="00624A21">
            <w:pPr>
              <w:pStyle w:val="Normalbulletlist"/>
            </w:pPr>
            <w:r>
              <w:t>Learners to be able to l</w:t>
            </w:r>
            <w:r w:rsidR="00950FDD">
              <w:t xml:space="preserve">ook up </w:t>
            </w:r>
            <w:r>
              <w:t>t</w:t>
            </w:r>
            <w:r w:rsidR="00950FDD">
              <w:t xml:space="preserve">abulated currents for cable sizes without compensating factors from </w:t>
            </w:r>
            <w:r w:rsidR="001B2EFD">
              <w:t>BS 7671:2018/A1:2020, A</w:t>
            </w:r>
            <w:r w:rsidR="00950FDD">
              <w:t>ppendix 4</w:t>
            </w:r>
            <w:r w:rsidR="00BA6BA8">
              <w:t xml:space="preserve"> </w:t>
            </w:r>
            <w:r w:rsidR="00135848">
              <w:t>o</w:t>
            </w:r>
            <w:r w:rsidR="00BA6BA8">
              <w:t xml:space="preserve">r </w:t>
            </w:r>
            <w:r w:rsidR="00135848" w:rsidRPr="00320AB0">
              <w:rPr>
                <w:i/>
                <w:iCs/>
              </w:rPr>
              <w:t>IET On-Site Guide</w:t>
            </w:r>
            <w:r w:rsidR="00135848" w:rsidRPr="00A50245">
              <w:t>,</w:t>
            </w:r>
            <w:r w:rsidR="00135848" w:rsidRPr="00135848">
              <w:t xml:space="preserve"> </w:t>
            </w:r>
            <w:r w:rsidR="00BA6BA8">
              <w:t>Appendix F.</w:t>
            </w:r>
          </w:p>
          <w:p w14:paraId="501645FA" w14:textId="37FEA1FC" w:rsidR="00963BFA" w:rsidRDefault="00135848" w:rsidP="00624A21">
            <w:pPr>
              <w:pStyle w:val="Normalbulletlist"/>
            </w:pPr>
            <w:r>
              <w:t>Learners to understand</w:t>
            </w:r>
            <w:r w:rsidR="00950FDD">
              <w:t xml:space="preserve"> how the current carrying capacity </w:t>
            </w:r>
            <w:r w:rsidR="00BA6BA8">
              <w:t xml:space="preserve">of cables </w:t>
            </w:r>
            <w:r w:rsidR="00C167E9">
              <w:t>is</w:t>
            </w:r>
            <w:r w:rsidR="00950FDD">
              <w:t xml:space="preserve"> reduced when </w:t>
            </w:r>
            <w:r w:rsidR="0031734A">
              <w:t xml:space="preserve">rating </w:t>
            </w:r>
            <w:r w:rsidR="00950FDD">
              <w:t>factors are introduced.</w:t>
            </w:r>
          </w:p>
          <w:p w14:paraId="52D7FB05" w14:textId="208CE554" w:rsidR="00BA6BA8" w:rsidRPr="00CD50CC" w:rsidRDefault="00B51E45" w:rsidP="00624A21">
            <w:pPr>
              <w:pStyle w:val="Normalbulletlist"/>
            </w:pPr>
            <w:r w:rsidRPr="000D281B">
              <w:t xml:space="preserve">See </w:t>
            </w:r>
            <w:r w:rsidRPr="004960B6">
              <w:rPr>
                <w:i/>
                <w:iCs/>
              </w:rPr>
              <w:t>The City &amp; Guilds Textbook: Book 1 Electrical Installations for the Level 3 Apprenticeship (5357), Level 2 Technical Certificate (8202) &amp; Level 2 Diploma (2365)</w:t>
            </w:r>
            <w:r>
              <w:t>, C</w:t>
            </w:r>
            <w:r w:rsidRPr="00077DC8">
              <w:t>h3</w:t>
            </w:r>
            <w:r w:rsidR="00BA6BA8">
              <w:t>.</w:t>
            </w:r>
          </w:p>
        </w:tc>
      </w:tr>
      <w:tr w:rsidR="000607C5" w:rsidRPr="00D979B1" w14:paraId="06233484" w14:textId="77777777" w:rsidTr="11D1C3F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19B1BDE" w14:textId="676BC06F" w:rsidR="000607C5" w:rsidRDefault="000607C5" w:rsidP="0083585C">
            <w:pPr>
              <w:pStyle w:val="ListParagraph"/>
              <w:numPr>
                <w:ilvl w:val="0"/>
                <w:numId w:val="10"/>
              </w:numPr>
              <w:adjustRightInd w:val="0"/>
              <w:spacing w:line="240" w:lineRule="auto"/>
            </w:pPr>
            <w:bookmarkStart w:id="0" w:name="_Hlk67653899"/>
            <w:r>
              <w:t xml:space="preserve">Understand how to </w:t>
            </w:r>
            <w:r w:rsidRPr="00F94224">
              <w:t>install and connec</w:t>
            </w:r>
            <w:r>
              <w:t>t types of</w:t>
            </w:r>
            <w:r w:rsidRPr="00F94224">
              <w:t xml:space="preserve"> electrical cables, conductors, wiring systems, associated equipment, accessories and components</w:t>
            </w:r>
            <w:bookmarkEnd w:id="0"/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01D36A7" w14:textId="4741B5A0" w:rsidR="000607C5" w:rsidRPr="009752E9" w:rsidRDefault="000607C5" w:rsidP="0083585C">
            <w:pPr>
              <w:numPr>
                <w:ilvl w:val="0"/>
                <w:numId w:val="13"/>
              </w:numPr>
              <w:adjustRightInd w:val="0"/>
              <w:ind w:left="513" w:hanging="513"/>
            </w:pPr>
            <w:r w:rsidRPr="009752E9">
              <w:t>The methods and techniques for installing and fixing electrical cables, conductors, wiring systems, associated equipment, accessories and components in accordance with:</w:t>
            </w:r>
          </w:p>
          <w:p w14:paraId="41C95D41" w14:textId="77777777" w:rsidR="000607C5" w:rsidRPr="009752E9" w:rsidRDefault="000607C5" w:rsidP="007A2EBF">
            <w:pPr>
              <w:pStyle w:val="Normalbulletlist"/>
              <w:ind w:left="851"/>
            </w:pPr>
            <w:r w:rsidRPr="009752E9">
              <w:t>the electrical system's design</w:t>
            </w:r>
          </w:p>
          <w:p w14:paraId="3688CDF2" w14:textId="47848404" w:rsidR="000607C5" w:rsidRDefault="000607C5" w:rsidP="007A2EBF">
            <w:pPr>
              <w:pStyle w:val="Normalbulletlist"/>
              <w:ind w:left="851"/>
            </w:pPr>
            <w:r w:rsidRPr="009752E9">
              <w:rPr>
                <w:lang w:val="ru-RU"/>
              </w:rPr>
              <w:lastRenderedPageBreak/>
              <w:t>manufacturers' instructions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F14067" w14:textId="58468448" w:rsidR="000607C5" w:rsidRDefault="00B51E45" w:rsidP="00624A21">
            <w:pPr>
              <w:pStyle w:val="Normalbulletlist"/>
            </w:pPr>
            <w:r>
              <w:lastRenderedPageBreak/>
              <w:t xml:space="preserve">Learners to understand the </w:t>
            </w:r>
            <w:r w:rsidR="00BA6BA8">
              <w:t>methods of cable installation.</w:t>
            </w:r>
          </w:p>
          <w:p w14:paraId="2BFA53B2" w14:textId="72570F43" w:rsidR="00BA6BA8" w:rsidRDefault="00295885" w:rsidP="00624A21">
            <w:pPr>
              <w:pStyle w:val="Normalbulletlist"/>
            </w:pPr>
            <w:r>
              <w:t>Learners to know h</w:t>
            </w:r>
            <w:r w:rsidR="00BA6BA8">
              <w:t xml:space="preserve">ow </w:t>
            </w:r>
            <w:r w:rsidR="000C34E7">
              <w:t xml:space="preserve">a </w:t>
            </w:r>
            <w:r w:rsidR="00BA6BA8">
              <w:t>PVC/PVC twin profile cable is installed.</w:t>
            </w:r>
          </w:p>
          <w:p w14:paraId="455B2775" w14:textId="77777777" w:rsidR="00226AA0" w:rsidRDefault="00226AA0" w:rsidP="00624A21">
            <w:pPr>
              <w:pStyle w:val="Normalbulletlist"/>
            </w:pPr>
            <w:r>
              <w:t>Learners to know how to install and fix:</w:t>
            </w:r>
          </w:p>
          <w:p w14:paraId="38BFAA54" w14:textId="5195EEBF" w:rsidR="00BA6BA8" w:rsidRDefault="008C08EB" w:rsidP="00367507">
            <w:pPr>
              <w:pStyle w:val="Normalbulletsublist"/>
            </w:pPr>
            <w:r>
              <w:t>s</w:t>
            </w:r>
            <w:r w:rsidR="00BA6BA8">
              <w:t>ingle PVC insulated circuit cables and containment methods</w:t>
            </w:r>
          </w:p>
          <w:p w14:paraId="01483A0D" w14:textId="7FF4EBB3" w:rsidR="00BA6BA8" w:rsidRDefault="008C08EB" w:rsidP="00367507">
            <w:pPr>
              <w:pStyle w:val="Normalbulletsublist"/>
            </w:pPr>
            <w:r>
              <w:t>s</w:t>
            </w:r>
            <w:r w:rsidR="00515307">
              <w:t>upport systems for cables</w:t>
            </w:r>
          </w:p>
          <w:p w14:paraId="7C053968" w14:textId="72033BD1" w:rsidR="00515307" w:rsidRDefault="008C08EB" w:rsidP="00367507">
            <w:pPr>
              <w:pStyle w:val="Normalbulletsublist"/>
            </w:pPr>
            <w:r>
              <w:t>m</w:t>
            </w:r>
            <w:r w:rsidR="00515307">
              <w:t>etallic and plastic conduit and trunking</w:t>
            </w:r>
          </w:p>
          <w:p w14:paraId="02B03167" w14:textId="011AC2A1" w:rsidR="00515307" w:rsidRDefault="008C08EB" w:rsidP="00367507">
            <w:pPr>
              <w:pStyle w:val="Normalbulletsublist"/>
            </w:pPr>
            <w:r>
              <w:t>t</w:t>
            </w:r>
            <w:r w:rsidR="00515307">
              <w:t>ray and ladder</w:t>
            </w:r>
            <w:r w:rsidR="00226AA0">
              <w:t>.</w:t>
            </w:r>
          </w:p>
          <w:p w14:paraId="40BE973E" w14:textId="0636E182" w:rsidR="00515307" w:rsidRDefault="009B69C6" w:rsidP="00624A21">
            <w:pPr>
              <w:pStyle w:val="Normalbulletlist"/>
            </w:pPr>
            <w:r>
              <w:t>Learners to be familiar with f</w:t>
            </w:r>
            <w:r w:rsidR="00515307">
              <w:t xml:space="preserve">ixing accessories to different surfaces, </w:t>
            </w:r>
            <w:proofErr w:type="gramStart"/>
            <w:r w:rsidR="00046F57">
              <w:t>e.g.</w:t>
            </w:r>
            <w:proofErr w:type="gramEnd"/>
            <w:r w:rsidR="00046F57">
              <w:t xml:space="preserve"> </w:t>
            </w:r>
            <w:r w:rsidR="00515307">
              <w:t>brick, plasterboard</w:t>
            </w:r>
            <w:r w:rsidR="000C34E7">
              <w:t>, etc</w:t>
            </w:r>
            <w:r w:rsidR="00515307">
              <w:t>.</w:t>
            </w:r>
          </w:p>
          <w:p w14:paraId="1503660C" w14:textId="6C63E2A3" w:rsidR="00515307" w:rsidRDefault="00046F57" w:rsidP="00624A21">
            <w:pPr>
              <w:pStyle w:val="Normalbulletlist"/>
            </w:pPr>
            <w:r>
              <w:t>Learners to understand t</w:t>
            </w:r>
            <w:r w:rsidR="00515307">
              <w:t xml:space="preserve">he importance of following </w:t>
            </w:r>
            <w:r w:rsidR="00D04F09">
              <w:t xml:space="preserve">the electrical </w:t>
            </w:r>
            <w:r w:rsidR="00515307">
              <w:t>system</w:t>
            </w:r>
            <w:r w:rsidR="00D04F09">
              <w:t>’s</w:t>
            </w:r>
            <w:r w:rsidR="00515307">
              <w:t xml:space="preserve"> design and manufacturers</w:t>
            </w:r>
            <w:r w:rsidR="00C26676">
              <w:t>’</w:t>
            </w:r>
            <w:r w:rsidR="00515307">
              <w:t xml:space="preserve"> instructions.</w:t>
            </w:r>
          </w:p>
          <w:p w14:paraId="291357C6" w14:textId="53D39B21" w:rsidR="00845053" w:rsidRDefault="00845053" w:rsidP="00624A21">
            <w:pPr>
              <w:pStyle w:val="Normalbulletlist"/>
            </w:pPr>
            <w:r w:rsidRPr="000D281B">
              <w:lastRenderedPageBreak/>
              <w:t xml:space="preserve">See </w:t>
            </w:r>
            <w:r w:rsidRPr="004960B6">
              <w:rPr>
                <w:i/>
                <w:iCs/>
              </w:rPr>
              <w:t>The City &amp; Guilds Textbook: Book 1 Electrical Installations for the Level 3 Apprenticeship (5357), Level 2 Technical Certificate (8202) &amp; Level 2 Diploma (2365)</w:t>
            </w:r>
            <w:r>
              <w:t>, C</w:t>
            </w:r>
            <w:r w:rsidRPr="00077DC8">
              <w:t>h</w:t>
            </w:r>
            <w:r>
              <w:t>4.</w:t>
            </w:r>
          </w:p>
          <w:p w14:paraId="39517C88" w14:textId="12F4E5B9" w:rsidR="00146DBA" w:rsidRPr="00CD50CC" w:rsidRDefault="00845053" w:rsidP="00624A21">
            <w:pPr>
              <w:pStyle w:val="Normalbulletlist"/>
            </w:pPr>
            <w:r>
              <w:t>Learner</w:t>
            </w:r>
            <w:r w:rsidR="00C26676">
              <w:t>s</w:t>
            </w:r>
            <w:r>
              <w:t xml:space="preserve"> to know to r</w:t>
            </w:r>
            <w:r w:rsidR="00146DBA">
              <w:t xml:space="preserve">efer to </w:t>
            </w:r>
            <w:r w:rsidR="003F3226">
              <w:t xml:space="preserve">the </w:t>
            </w:r>
            <w:r w:rsidRPr="00320AB0">
              <w:rPr>
                <w:i/>
                <w:iCs/>
              </w:rPr>
              <w:t>IET On-Site Guide</w:t>
            </w:r>
            <w:r w:rsidDel="00845053">
              <w:t xml:space="preserve"> </w:t>
            </w:r>
            <w:r w:rsidR="00146DBA">
              <w:t xml:space="preserve">for spacings of fixings </w:t>
            </w:r>
            <w:r w:rsidR="0063711C">
              <w:t>for all containment systems and cables</w:t>
            </w:r>
            <w:r>
              <w:t>.</w:t>
            </w:r>
          </w:p>
        </w:tc>
      </w:tr>
      <w:tr w:rsidR="000607C5" w:rsidRPr="00D979B1" w14:paraId="427CA1C5" w14:textId="77777777" w:rsidTr="11D1C3F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B8056E7" w14:textId="77777777" w:rsidR="000607C5" w:rsidRDefault="000607C5" w:rsidP="006879B0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592D83A" w14:textId="29195B5C" w:rsidR="000607C5" w:rsidRPr="009752E9" w:rsidRDefault="000607C5" w:rsidP="0083585C">
            <w:pPr>
              <w:numPr>
                <w:ilvl w:val="0"/>
                <w:numId w:val="13"/>
              </w:numPr>
              <w:adjustRightInd w:val="0"/>
              <w:ind w:left="513" w:hanging="513"/>
            </w:pPr>
            <w:r w:rsidRPr="006879B0">
              <w:rPr>
                <w:bCs/>
                <w:lang w:val="ru-RU"/>
              </w:rPr>
              <w:t>T</w:t>
            </w:r>
            <w:r w:rsidRPr="006879B0">
              <w:rPr>
                <w:lang w:val="ru-RU"/>
              </w:rPr>
              <w:t>he different types and methods of terminating and connecting electrical cables and conductors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9DB27CE" w14:textId="6FE384C6" w:rsidR="00F04FB2" w:rsidRDefault="00845053" w:rsidP="00624A21">
            <w:pPr>
              <w:pStyle w:val="Normalbulletlist"/>
            </w:pPr>
            <w:r>
              <w:t>Learners to be able to d</w:t>
            </w:r>
            <w:r w:rsidR="00F04FB2">
              <w:t>escribe methods of terminating electrical cables</w:t>
            </w:r>
            <w:r>
              <w:t>, including:</w:t>
            </w:r>
          </w:p>
          <w:p w14:paraId="675D64AB" w14:textId="06698011" w:rsidR="00515307" w:rsidRDefault="00845053" w:rsidP="00624A21">
            <w:pPr>
              <w:pStyle w:val="Normalbulletsublist"/>
            </w:pPr>
            <w:r>
              <w:t>c</w:t>
            </w:r>
            <w:r w:rsidR="00515307">
              <w:t xml:space="preserve">rimping </w:t>
            </w:r>
          </w:p>
          <w:p w14:paraId="07949D5A" w14:textId="622B1CE4" w:rsidR="00515307" w:rsidRDefault="00845053" w:rsidP="00624A21">
            <w:pPr>
              <w:pStyle w:val="Normalbulletsublist"/>
            </w:pPr>
            <w:r>
              <w:t>s</w:t>
            </w:r>
            <w:r w:rsidR="00515307">
              <w:t>crew terminals</w:t>
            </w:r>
          </w:p>
          <w:p w14:paraId="26E76020" w14:textId="1FA4383D" w:rsidR="00515307" w:rsidRDefault="00845053" w:rsidP="00624A21">
            <w:pPr>
              <w:pStyle w:val="Normalbulletsublist"/>
            </w:pPr>
            <w:r>
              <w:t>s</w:t>
            </w:r>
            <w:r w:rsidR="00515307">
              <w:t>oldered</w:t>
            </w:r>
          </w:p>
          <w:p w14:paraId="7CD16A7A" w14:textId="0FA1F6BB" w:rsidR="00515307" w:rsidRDefault="00845053" w:rsidP="00624A21">
            <w:pPr>
              <w:pStyle w:val="Normalbulletsublist"/>
            </w:pPr>
            <w:r>
              <w:t>n</w:t>
            </w:r>
            <w:r w:rsidR="00515307">
              <w:t>on</w:t>
            </w:r>
            <w:r>
              <w:t>-</w:t>
            </w:r>
            <w:r w:rsidR="00515307">
              <w:t>screw compression</w:t>
            </w:r>
          </w:p>
          <w:p w14:paraId="091F7A5A" w14:textId="538327E5" w:rsidR="00515307" w:rsidRDefault="00845053" w:rsidP="00624A21">
            <w:pPr>
              <w:pStyle w:val="Normalbulletsublist"/>
            </w:pPr>
            <w:r>
              <w:t>c</w:t>
            </w:r>
            <w:r w:rsidR="00515307">
              <w:t>able glands</w:t>
            </w:r>
          </w:p>
          <w:p w14:paraId="02F844CC" w14:textId="7974C61A" w:rsidR="00515307" w:rsidRDefault="00515307" w:rsidP="00624A21">
            <w:pPr>
              <w:pStyle w:val="Normalbulletsublist"/>
            </w:pPr>
            <w:r>
              <w:t>MICC</w:t>
            </w:r>
            <w:r w:rsidR="007213FC">
              <w:t xml:space="preserve"> cables</w:t>
            </w:r>
          </w:p>
          <w:p w14:paraId="7599E423" w14:textId="1FEF8029" w:rsidR="00515307" w:rsidRDefault="00515307" w:rsidP="00624A21">
            <w:pPr>
              <w:pStyle w:val="Normalbulletsublist"/>
            </w:pPr>
            <w:r>
              <w:t>SWA</w:t>
            </w:r>
            <w:r w:rsidR="007213FC">
              <w:t xml:space="preserve"> cables</w:t>
            </w:r>
            <w:r w:rsidR="0000466C">
              <w:t>.</w:t>
            </w:r>
          </w:p>
          <w:p w14:paraId="5D7DE9BB" w14:textId="78E47342" w:rsidR="00515307" w:rsidRPr="00CD50CC" w:rsidRDefault="0000466C" w:rsidP="00624A21">
            <w:pPr>
              <w:pStyle w:val="Normalbulletlist"/>
            </w:pPr>
            <w:r w:rsidRPr="000D281B">
              <w:t xml:space="preserve">See </w:t>
            </w:r>
            <w:r w:rsidRPr="004960B6">
              <w:rPr>
                <w:i/>
                <w:iCs/>
              </w:rPr>
              <w:t>The City &amp; Guilds Textbook: Book 1 Electrical Installations for the Level 3 Apprenticeship (5357), Level 2 Technical Certificate (8202) &amp; Level 2 Diploma (2365)</w:t>
            </w:r>
            <w:r>
              <w:t>, C</w:t>
            </w:r>
            <w:r w:rsidRPr="00077DC8">
              <w:t>h</w:t>
            </w:r>
            <w:r>
              <w:t>4</w:t>
            </w:r>
            <w:r w:rsidR="008214E1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83E99" w14:textId="77777777" w:rsidR="00D35272" w:rsidRDefault="00D35272">
      <w:pPr>
        <w:spacing w:before="0" w:after="0"/>
      </w:pPr>
      <w:r>
        <w:separator/>
      </w:r>
    </w:p>
  </w:endnote>
  <w:endnote w:type="continuationSeparator" w:id="0">
    <w:p w14:paraId="27481A18" w14:textId="77777777" w:rsidR="00D35272" w:rsidRDefault="00D35272">
      <w:pPr>
        <w:spacing w:before="0" w:after="0"/>
      </w:pPr>
      <w:r>
        <w:continuationSeparator/>
      </w:r>
    </w:p>
  </w:endnote>
  <w:endnote w:type="continuationNotice" w:id="1">
    <w:p w14:paraId="57523097" w14:textId="77777777" w:rsidR="00D35272" w:rsidRDefault="00D3527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6FAEC" w14:textId="77777777" w:rsidR="00D35272" w:rsidRDefault="00D35272">
      <w:pPr>
        <w:spacing w:before="0" w:after="0"/>
      </w:pPr>
      <w:r>
        <w:separator/>
      </w:r>
    </w:p>
  </w:footnote>
  <w:footnote w:type="continuationSeparator" w:id="0">
    <w:p w14:paraId="26847A36" w14:textId="77777777" w:rsidR="00D35272" w:rsidRDefault="00D35272">
      <w:pPr>
        <w:spacing w:before="0" w:after="0"/>
      </w:pPr>
      <w:r>
        <w:continuationSeparator/>
      </w:r>
    </w:p>
  </w:footnote>
  <w:footnote w:type="continuationNotice" w:id="1">
    <w:p w14:paraId="1F3C9530" w14:textId="77777777" w:rsidR="00D35272" w:rsidRDefault="00D3527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1D1C3F6">
      <w:rPr>
        <w:rFonts w:cs="Arial"/>
        <w:noProof/>
        <w:sz w:val="28"/>
        <w:szCs w:val="28"/>
      </w:rPr>
      <w:t>Progression</w:t>
    </w:r>
    <w:r w:rsidR="11D1C3F6" w:rsidRPr="00AB366F">
      <w:rPr>
        <w:sz w:val="28"/>
        <w:szCs w:val="28"/>
      </w:rPr>
      <w:t xml:space="preserve"> in </w:t>
    </w:r>
    <w:r w:rsidR="11D1C3F6">
      <w:rPr>
        <w:b/>
        <w:bCs/>
        <w:sz w:val="28"/>
        <w:szCs w:val="28"/>
      </w:rPr>
      <w:t>Building Services Engineering (Level 2)</w:t>
    </w:r>
  </w:p>
  <w:p w14:paraId="1A87A6D0" w14:textId="4A80BD4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A27B92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53533E">
      <w:rPr>
        <w:color w:val="0077E3"/>
        <w:sz w:val="24"/>
        <w:szCs w:val="28"/>
      </w:rPr>
      <w:t>5</w:t>
    </w:r>
    <w:r w:rsidR="006E4EEA">
      <w:rPr>
        <w:color w:val="0077E3"/>
        <w:sz w:val="24"/>
        <w:szCs w:val="28"/>
      </w:rPr>
      <w:t>E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376BE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1CD9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18A17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ACA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E6A7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3640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ECFE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5491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0A2F65BD"/>
    <w:multiLevelType w:val="hybridMultilevel"/>
    <w:tmpl w:val="884C3DC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D5A69FD"/>
    <w:multiLevelType w:val="multilevel"/>
    <w:tmpl w:val="A0403B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56274"/>
    <w:multiLevelType w:val="hybridMultilevel"/>
    <w:tmpl w:val="8A94CD1A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513562"/>
    <w:multiLevelType w:val="hybridMultilevel"/>
    <w:tmpl w:val="3B56CEAA"/>
    <w:lvl w:ilvl="0" w:tplc="07BAC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133DA7"/>
    <w:multiLevelType w:val="hybridMultilevel"/>
    <w:tmpl w:val="DC96E820"/>
    <w:lvl w:ilvl="0" w:tplc="05BEA9E6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7104BD5"/>
    <w:multiLevelType w:val="hybridMultilevel"/>
    <w:tmpl w:val="EDBCF598"/>
    <w:lvl w:ilvl="0" w:tplc="BD68D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6C010C"/>
    <w:multiLevelType w:val="hybridMultilevel"/>
    <w:tmpl w:val="5A12C0FE"/>
    <w:lvl w:ilvl="0" w:tplc="70500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394972F2"/>
    <w:multiLevelType w:val="hybridMultilevel"/>
    <w:tmpl w:val="024A4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13F9D"/>
    <w:multiLevelType w:val="hybridMultilevel"/>
    <w:tmpl w:val="792E65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F4C95"/>
    <w:multiLevelType w:val="hybridMultilevel"/>
    <w:tmpl w:val="462EBB82"/>
    <w:lvl w:ilvl="0" w:tplc="BD68D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567A3"/>
    <w:multiLevelType w:val="hybridMultilevel"/>
    <w:tmpl w:val="2902AFC8"/>
    <w:lvl w:ilvl="0" w:tplc="70500EC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CCC6FB0"/>
    <w:multiLevelType w:val="hybridMultilevel"/>
    <w:tmpl w:val="A5AE6CB4"/>
    <w:lvl w:ilvl="0" w:tplc="07BAC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8DE10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14A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845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9876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C0D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9EBC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568D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64A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1545984"/>
    <w:multiLevelType w:val="hybridMultilevel"/>
    <w:tmpl w:val="ABAA1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9D"/>
    <w:multiLevelType w:val="hybridMultilevel"/>
    <w:tmpl w:val="B25CFE4C"/>
    <w:lvl w:ilvl="0" w:tplc="BD68D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B34FB"/>
    <w:multiLevelType w:val="hybridMultilevel"/>
    <w:tmpl w:val="A1CEDB8C"/>
    <w:lvl w:ilvl="0" w:tplc="B0C89C76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910863"/>
    <w:multiLevelType w:val="hybridMultilevel"/>
    <w:tmpl w:val="B0649A48"/>
    <w:lvl w:ilvl="0" w:tplc="EE0E1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13"/>
  </w:num>
  <w:num w:numId="4">
    <w:abstractNumId w:val="14"/>
  </w:num>
  <w:num w:numId="5">
    <w:abstractNumId w:val="22"/>
  </w:num>
  <w:num w:numId="6">
    <w:abstractNumId w:val="8"/>
  </w:num>
  <w:num w:numId="7">
    <w:abstractNumId w:val="3"/>
  </w:num>
  <w:num w:numId="8">
    <w:abstractNumId w:val="26"/>
  </w:num>
  <w:num w:numId="9">
    <w:abstractNumId w:val="19"/>
  </w:num>
  <w:num w:numId="10">
    <w:abstractNumId w:val="10"/>
  </w:num>
  <w:num w:numId="11">
    <w:abstractNumId w:val="30"/>
  </w:num>
  <w:num w:numId="12">
    <w:abstractNumId w:val="21"/>
  </w:num>
  <w:num w:numId="13">
    <w:abstractNumId w:val="29"/>
  </w:num>
  <w:num w:numId="14">
    <w:abstractNumId w:val="11"/>
  </w:num>
  <w:num w:numId="15">
    <w:abstractNumId w:val="27"/>
  </w:num>
  <w:num w:numId="16">
    <w:abstractNumId w:val="20"/>
  </w:num>
  <w:num w:numId="17">
    <w:abstractNumId w:val="18"/>
  </w:num>
  <w:num w:numId="18">
    <w:abstractNumId w:val="28"/>
  </w:num>
  <w:num w:numId="19">
    <w:abstractNumId w:val="23"/>
  </w:num>
  <w:num w:numId="20">
    <w:abstractNumId w:val="17"/>
  </w:num>
  <w:num w:numId="21">
    <w:abstractNumId w:val="16"/>
  </w:num>
  <w:num w:numId="22">
    <w:abstractNumId w:val="15"/>
  </w:num>
  <w:num w:numId="23">
    <w:abstractNumId w:val="24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466C"/>
    <w:rsid w:val="00014527"/>
    <w:rsid w:val="000174C7"/>
    <w:rsid w:val="000355F3"/>
    <w:rsid w:val="00041DCF"/>
    <w:rsid w:val="000462D0"/>
    <w:rsid w:val="00046F57"/>
    <w:rsid w:val="00052D44"/>
    <w:rsid w:val="00056712"/>
    <w:rsid w:val="000607C5"/>
    <w:rsid w:val="000625C1"/>
    <w:rsid w:val="00071AA9"/>
    <w:rsid w:val="00077B8F"/>
    <w:rsid w:val="00081973"/>
    <w:rsid w:val="0008737F"/>
    <w:rsid w:val="00092278"/>
    <w:rsid w:val="00093A4A"/>
    <w:rsid w:val="000A7B23"/>
    <w:rsid w:val="000B475D"/>
    <w:rsid w:val="000C34E7"/>
    <w:rsid w:val="000D04A2"/>
    <w:rsid w:val="000D6284"/>
    <w:rsid w:val="000E1D22"/>
    <w:rsid w:val="000E3286"/>
    <w:rsid w:val="000E7C90"/>
    <w:rsid w:val="000F1280"/>
    <w:rsid w:val="000F1EBA"/>
    <w:rsid w:val="000F3641"/>
    <w:rsid w:val="000F364F"/>
    <w:rsid w:val="00100DE4"/>
    <w:rsid w:val="00102645"/>
    <w:rsid w:val="0010482B"/>
    <w:rsid w:val="00106031"/>
    <w:rsid w:val="00106685"/>
    <w:rsid w:val="00126511"/>
    <w:rsid w:val="00134922"/>
    <w:rsid w:val="00135102"/>
    <w:rsid w:val="00135848"/>
    <w:rsid w:val="001366B4"/>
    <w:rsid w:val="00137F32"/>
    <w:rsid w:val="00143276"/>
    <w:rsid w:val="00146DBA"/>
    <w:rsid w:val="001501B6"/>
    <w:rsid w:val="00153EEC"/>
    <w:rsid w:val="001658F3"/>
    <w:rsid w:val="0017259D"/>
    <w:rsid w:val="001756B3"/>
    <w:rsid w:val="001759B2"/>
    <w:rsid w:val="00175FB6"/>
    <w:rsid w:val="00183375"/>
    <w:rsid w:val="0019031D"/>
    <w:rsid w:val="00194716"/>
    <w:rsid w:val="00194C52"/>
    <w:rsid w:val="00195896"/>
    <w:rsid w:val="00197A45"/>
    <w:rsid w:val="001A7852"/>
    <w:rsid w:val="001A7C68"/>
    <w:rsid w:val="001B2EFD"/>
    <w:rsid w:val="001B4FD3"/>
    <w:rsid w:val="001C0CA5"/>
    <w:rsid w:val="001D0622"/>
    <w:rsid w:val="001D1693"/>
    <w:rsid w:val="001D2C30"/>
    <w:rsid w:val="001D61B9"/>
    <w:rsid w:val="001E1554"/>
    <w:rsid w:val="001E6D3F"/>
    <w:rsid w:val="001F05BC"/>
    <w:rsid w:val="001F60AD"/>
    <w:rsid w:val="001F725B"/>
    <w:rsid w:val="00201DD0"/>
    <w:rsid w:val="00205182"/>
    <w:rsid w:val="002107D8"/>
    <w:rsid w:val="002137A0"/>
    <w:rsid w:val="00216926"/>
    <w:rsid w:val="00226AA0"/>
    <w:rsid w:val="00227BBD"/>
    <w:rsid w:val="00244698"/>
    <w:rsid w:val="002458FE"/>
    <w:rsid w:val="00247170"/>
    <w:rsid w:val="00255481"/>
    <w:rsid w:val="00263E1A"/>
    <w:rsid w:val="00265E3E"/>
    <w:rsid w:val="00273525"/>
    <w:rsid w:val="00274C5F"/>
    <w:rsid w:val="00286B06"/>
    <w:rsid w:val="00291BB7"/>
    <w:rsid w:val="00295885"/>
    <w:rsid w:val="002A24D9"/>
    <w:rsid w:val="002A4F81"/>
    <w:rsid w:val="002C0A23"/>
    <w:rsid w:val="002D3656"/>
    <w:rsid w:val="002D44D0"/>
    <w:rsid w:val="002E4B7C"/>
    <w:rsid w:val="002F145D"/>
    <w:rsid w:val="002F2A70"/>
    <w:rsid w:val="00312073"/>
    <w:rsid w:val="00313089"/>
    <w:rsid w:val="0031734A"/>
    <w:rsid w:val="00321A9E"/>
    <w:rsid w:val="00337DF5"/>
    <w:rsid w:val="00342F12"/>
    <w:rsid w:val="003553A4"/>
    <w:rsid w:val="003644AB"/>
    <w:rsid w:val="00367507"/>
    <w:rsid w:val="003729D3"/>
    <w:rsid w:val="00372FB3"/>
    <w:rsid w:val="00376CB6"/>
    <w:rsid w:val="00395E62"/>
    <w:rsid w:val="00396404"/>
    <w:rsid w:val="003A04CD"/>
    <w:rsid w:val="003A5DD8"/>
    <w:rsid w:val="003B0CBA"/>
    <w:rsid w:val="003B0E57"/>
    <w:rsid w:val="003B2C4B"/>
    <w:rsid w:val="003B6FFE"/>
    <w:rsid w:val="003B7D78"/>
    <w:rsid w:val="003C04AF"/>
    <w:rsid w:val="003C415E"/>
    <w:rsid w:val="003E6409"/>
    <w:rsid w:val="003F3226"/>
    <w:rsid w:val="004057E7"/>
    <w:rsid w:val="0041389A"/>
    <w:rsid w:val="00431712"/>
    <w:rsid w:val="004444AD"/>
    <w:rsid w:val="0045095C"/>
    <w:rsid w:val="004523E2"/>
    <w:rsid w:val="00457D67"/>
    <w:rsid w:val="0046039E"/>
    <w:rsid w:val="00464277"/>
    <w:rsid w:val="00466297"/>
    <w:rsid w:val="004731A0"/>
    <w:rsid w:val="004A2268"/>
    <w:rsid w:val="004A2B53"/>
    <w:rsid w:val="004B63A9"/>
    <w:rsid w:val="004B6E5D"/>
    <w:rsid w:val="004C2E4D"/>
    <w:rsid w:val="004C705A"/>
    <w:rsid w:val="004C76C1"/>
    <w:rsid w:val="004D0BA5"/>
    <w:rsid w:val="004E191A"/>
    <w:rsid w:val="004F59F9"/>
    <w:rsid w:val="00504542"/>
    <w:rsid w:val="00506A92"/>
    <w:rsid w:val="00507DBE"/>
    <w:rsid w:val="00511542"/>
    <w:rsid w:val="00515307"/>
    <w:rsid w:val="00527D84"/>
    <w:rsid w:val="005327DC"/>
    <w:rsid w:val="005329BB"/>
    <w:rsid w:val="0053533E"/>
    <w:rsid w:val="00544F28"/>
    <w:rsid w:val="00552896"/>
    <w:rsid w:val="00564AED"/>
    <w:rsid w:val="00564F5E"/>
    <w:rsid w:val="0056783E"/>
    <w:rsid w:val="00570E11"/>
    <w:rsid w:val="00577ED7"/>
    <w:rsid w:val="0058088A"/>
    <w:rsid w:val="00582A25"/>
    <w:rsid w:val="00582E73"/>
    <w:rsid w:val="0058664B"/>
    <w:rsid w:val="00592064"/>
    <w:rsid w:val="005A390A"/>
    <w:rsid w:val="005A3BAA"/>
    <w:rsid w:val="005A503B"/>
    <w:rsid w:val="005B1923"/>
    <w:rsid w:val="005C6648"/>
    <w:rsid w:val="005C6E56"/>
    <w:rsid w:val="005D71CB"/>
    <w:rsid w:val="005F00E4"/>
    <w:rsid w:val="005F1825"/>
    <w:rsid w:val="005F7459"/>
    <w:rsid w:val="0061393C"/>
    <w:rsid w:val="00613AB3"/>
    <w:rsid w:val="0061455B"/>
    <w:rsid w:val="0062058C"/>
    <w:rsid w:val="00624A21"/>
    <w:rsid w:val="00626FFC"/>
    <w:rsid w:val="00635630"/>
    <w:rsid w:val="0063711C"/>
    <w:rsid w:val="006408C8"/>
    <w:rsid w:val="00641F5D"/>
    <w:rsid w:val="00646542"/>
    <w:rsid w:val="00650D5C"/>
    <w:rsid w:val="00657E0F"/>
    <w:rsid w:val="0066748D"/>
    <w:rsid w:val="00672BED"/>
    <w:rsid w:val="00675E1E"/>
    <w:rsid w:val="0068419E"/>
    <w:rsid w:val="006851F5"/>
    <w:rsid w:val="006879B0"/>
    <w:rsid w:val="0069341D"/>
    <w:rsid w:val="006B23A9"/>
    <w:rsid w:val="006B4C63"/>
    <w:rsid w:val="006C0843"/>
    <w:rsid w:val="006D4994"/>
    <w:rsid w:val="006D71A5"/>
    <w:rsid w:val="006E4EEA"/>
    <w:rsid w:val="006E67F0"/>
    <w:rsid w:val="006E7C99"/>
    <w:rsid w:val="006F0742"/>
    <w:rsid w:val="006F1C07"/>
    <w:rsid w:val="007045BA"/>
    <w:rsid w:val="00704B0B"/>
    <w:rsid w:val="00713471"/>
    <w:rsid w:val="0071471E"/>
    <w:rsid w:val="00715647"/>
    <w:rsid w:val="007213FC"/>
    <w:rsid w:val="00722606"/>
    <w:rsid w:val="007317D2"/>
    <w:rsid w:val="00733A39"/>
    <w:rsid w:val="007471D7"/>
    <w:rsid w:val="00756D14"/>
    <w:rsid w:val="0076225C"/>
    <w:rsid w:val="00772D58"/>
    <w:rsid w:val="00777D67"/>
    <w:rsid w:val="00786E7D"/>
    <w:rsid w:val="0079118A"/>
    <w:rsid w:val="007A2EBF"/>
    <w:rsid w:val="007A5093"/>
    <w:rsid w:val="007A55ED"/>
    <w:rsid w:val="007A5848"/>
    <w:rsid w:val="007A693A"/>
    <w:rsid w:val="007B50CD"/>
    <w:rsid w:val="007B5DDD"/>
    <w:rsid w:val="007D0058"/>
    <w:rsid w:val="007F682D"/>
    <w:rsid w:val="008005D4"/>
    <w:rsid w:val="00801706"/>
    <w:rsid w:val="00812597"/>
    <w:rsid w:val="00812680"/>
    <w:rsid w:val="008214E1"/>
    <w:rsid w:val="0083585C"/>
    <w:rsid w:val="008364D7"/>
    <w:rsid w:val="00845053"/>
    <w:rsid w:val="00847CC6"/>
    <w:rsid w:val="00850408"/>
    <w:rsid w:val="00854221"/>
    <w:rsid w:val="00854CA4"/>
    <w:rsid w:val="008612CA"/>
    <w:rsid w:val="008763FB"/>
    <w:rsid w:val="0087750F"/>
    <w:rsid w:val="00880EAA"/>
    <w:rsid w:val="00882CE7"/>
    <w:rsid w:val="00885ED3"/>
    <w:rsid w:val="00886270"/>
    <w:rsid w:val="00887990"/>
    <w:rsid w:val="00891B8C"/>
    <w:rsid w:val="008A0067"/>
    <w:rsid w:val="008A4FC4"/>
    <w:rsid w:val="008B030B"/>
    <w:rsid w:val="008C08EB"/>
    <w:rsid w:val="008C49CA"/>
    <w:rsid w:val="008D2318"/>
    <w:rsid w:val="008D271A"/>
    <w:rsid w:val="008D37DF"/>
    <w:rsid w:val="008D5F70"/>
    <w:rsid w:val="008E6B34"/>
    <w:rsid w:val="008F2236"/>
    <w:rsid w:val="008F63E5"/>
    <w:rsid w:val="009049AA"/>
    <w:rsid w:val="00905483"/>
    <w:rsid w:val="00905996"/>
    <w:rsid w:val="00905C37"/>
    <w:rsid w:val="00906088"/>
    <w:rsid w:val="00910798"/>
    <w:rsid w:val="009170AE"/>
    <w:rsid w:val="009232D6"/>
    <w:rsid w:val="00927676"/>
    <w:rsid w:val="0094112A"/>
    <w:rsid w:val="00950FDD"/>
    <w:rsid w:val="00954ECD"/>
    <w:rsid w:val="009567F1"/>
    <w:rsid w:val="009606DA"/>
    <w:rsid w:val="00962BD3"/>
    <w:rsid w:val="00963BFA"/>
    <w:rsid w:val="009674DC"/>
    <w:rsid w:val="009752E9"/>
    <w:rsid w:val="009802A8"/>
    <w:rsid w:val="009814E1"/>
    <w:rsid w:val="00985023"/>
    <w:rsid w:val="0098637D"/>
    <w:rsid w:val="0098732F"/>
    <w:rsid w:val="00987F97"/>
    <w:rsid w:val="0099094F"/>
    <w:rsid w:val="009A272A"/>
    <w:rsid w:val="009A5BA0"/>
    <w:rsid w:val="009B0EE5"/>
    <w:rsid w:val="009B69C6"/>
    <w:rsid w:val="009B740D"/>
    <w:rsid w:val="009C0CB2"/>
    <w:rsid w:val="009C4CFC"/>
    <w:rsid w:val="009D0107"/>
    <w:rsid w:val="009D56CC"/>
    <w:rsid w:val="009E0787"/>
    <w:rsid w:val="009F1EE2"/>
    <w:rsid w:val="00A1277C"/>
    <w:rsid w:val="00A16377"/>
    <w:rsid w:val="00A50245"/>
    <w:rsid w:val="00A54D1D"/>
    <w:rsid w:val="00A55558"/>
    <w:rsid w:val="00A616D2"/>
    <w:rsid w:val="00A63F2B"/>
    <w:rsid w:val="00A70489"/>
    <w:rsid w:val="00A71800"/>
    <w:rsid w:val="00AA08E6"/>
    <w:rsid w:val="00AA66B6"/>
    <w:rsid w:val="00AB366F"/>
    <w:rsid w:val="00AB435A"/>
    <w:rsid w:val="00AB5646"/>
    <w:rsid w:val="00AC3BFD"/>
    <w:rsid w:val="00AC4BF7"/>
    <w:rsid w:val="00AC59B7"/>
    <w:rsid w:val="00AD5A24"/>
    <w:rsid w:val="00AE64CD"/>
    <w:rsid w:val="00AE7318"/>
    <w:rsid w:val="00AF03BF"/>
    <w:rsid w:val="00AF252C"/>
    <w:rsid w:val="00AF2F17"/>
    <w:rsid w:val="00AF7A4F"/>
    <w:rsid w:val="00B016BE"/>
    <w:rsid w:val="00B0190D"/>
    <w:rsid w:val="00B056E5"/>
    <w:rsid w:val="00B13391"/>
    <w:rsid w:val="00B256C7"/>
    <w:rsid w:val="00B27B25"/>
    <w:rsid w:val="00B51E45"/>
    <w:rsid w:val="00B55457"/>
    <w:rsid w:val="00B60780"/>
    <w:rsid w:val="00B66ECB"/>
    <w:rsid w:val="00B74E7E"/>
    <w:rsid w:val="00B74F03"/>
    <w:rsid w:val="00B7520B"/>
    <w:rsid w:val="00B752E1"/>
    <w:rsid w:val="00B772B2"/>
    <w:rsid w:val="00B80B75"/>
    <w:rsid w:val="00B93185"/>
    <w:rsid w:val="00B966B9"/>
    <w:rsid w:val="00B9709E"/>
    <w:rsid w:val="00BA6BA8"/>
    <w:rsid w:val="00BC28B4"/>
    <w:rsid w:val="00BD12F2"/>
    <w:rsid w:val="00BD1647"/>
    <w:rsid w:val="00BD2993"/>
    <w:rsid w:val="00BD4E44"/>
    <w:rsid w:val="00BD5BAD"/>
    <w:rsid w:val="00BE0E94"/>
    <w:rsid w:val="00BE5F2B"/>
    <w:rsid w:val="00BF0FE3"/>
    <w:rsid w:val="00BF20EA"/>
    <w:rsid w:val="00BF2CB0"/>
    <w:rsid w:val="00BF3408"/>
    <w:rsid w:val="00BF7512"/>
    <w:rsid w:val="00C03E3B"/>
    <w:rsid w:val="00C04212"/>
    <w:rsid w:val="00C060C2"/>
    <w:rsid w:val="00C167E9"/>
    <w:rsid w:val="00C26676"/>
    <w:rsid w:val="00C269AC"/>
    <w:rsid w:val="00C31750"/>
    <w:rsid w:val="00C31FF6"/>
    <w:rsid w:val="00C344FE"/>
    <w:rsid w:val="00C479B4"/>
    <w:rsid w:val="00C573C2"/>
    <w:rsid w:val="00C60222"/>
    <w:rsid w:val="00C629D1"/>
    <w:rsid w:val="00C6602A"/>
    <w:rsid w:val="00C822CC"/>
    <w:rsid w:val="00C85C02"/>
    <w:rsid w:val="00C864D1"/>
    <w:rsid w:val="00CA3EBF"/>
    <w:rsid w:val="00CA4288"/>
    <w:rsid w:val="00CA6B8D"/>
    <w:rsid w:val="00CB165E"/>
    <w:rsid w:val="00CC1C2A"/>
    <w:rsid w:val="00CD1D49"/>
    <w:rsid w:val="00CD50CC"/>
    <w:rsid w:val="00CD5745"/>
    <w:rsid w:val="00CE00B8"/>
    <w:rsid w:val="00CE60F0"/>
    <w:rsid w:val="00CF2435"/>
    <w:rsid w:val="00CF7F32"/>
    <w:rsid w:val="00D04BE6"/>
    <w:rsid w:val="00D04F09"/>
    <w:rsid w:val="00D11DD9"/>
    <w:rsid w:val="00D129BC"/>
    <w:rsid w:val="00D14B60"/>
    <w:rsid w:val="00D30945"/>
    <w:rsid w:val="00D33FC2"/>
    <w:rsid w:val="00D34164"/>
    <w:rsid w:val="00D35272"/>
    <w:rsid w:val="00D403A8"/>
    <w:rsid w:val="00D4351F"/>
    <w:rsid w:val="00D44A96"/>
    <w:rsid w:val="00D45288"/>
    <w:rsid w:val="00D7542B"/>
    <w:rsid w:val="00D76422"/>
    <w:rsid w:val="00D7701A"/>
    <w:rsid w:val="00D80C79"/>
    <w:rsid w:val="00D8348D"/>
    <w:rsid w:val="00D92020"/>
    <w:rsid w:val="00D9370A"/>
    <w:rsid w:val="00D93C78"/>
    <w:rsid w:val="00D979B1"/>
    <w:rsid w:val="00DA1D36"/>
    <w:rsid w:val="00DB3BF5"/>
    <w:rsid w:val="00DB5964"/>
    <w:rsid w:val="00DB726C"/>
    <w:rsid w:val="00DC642B"/>
    <w:rsid w:val="00DC70CF"/>
    <w:rsid w:val="00DE2485"/>
    <w:rsid w:val="00DE43B8"/>
    <w:rsid w:val="00DE572B"/>
    <w:rsid w:val="00DE647C"/>
    <w:rsid w:val="00DF0116"/>
    <w:rsid w:val="00DF022A"/>
    <w:rsid w:val="00DF0601"/>
    <w:rsid w:val="00DF4F8B"/>
    <w:rsid w:val="00DF5AEE"/>
    <w:rsid w:val="00E01E7D"/>
    <w:rsid w:val="00E031BB"/>
    <w:rsid w:val="00E05579"/>
    <w:rsid w:val="00E2563B"/>
    <w:rsid w:val="00E26CCE"/>
    <w:rsid w:val="00E56577"/>
    <w:rsid w:val="00E6073F"/>
    <w:rsid w:val="00E62E2B"/>
    <w:rsid w:val="00E7643F"/>
    <w:rsid w:val="00E766BE"/>
    <w:rsid w:val="00E77982"/>
    <w:rsid w:val="00E86DE1"/>
    <w:rsid w:val="00E90739"/>
    <w:rsid w:val="00E916A1"/>
    <w:rsid w:val="00E92EFF"/>
    <w:rsid w:val="00E949E3"/>
    <w:rsid w:val="00E95CA3"/>
    <w:rsid w:val="00EA1652"/>
    <w:rsid w:val="00EA6412"/>
    <w:rsid w:val="00EC38B6"/>
    <w:rsid w:val="00ED38CA"/>
    <w:rsid w:val="00EE3D33"/>
    <w:rsid w:val="00EF33B4"/>
    <w:rsid w:val="00EF6580"/>
    <w:rsid w:val="00EF76D6"/>
    <w:rsid w:val="00F03C3F"/>
    <w:rsid w:val="00F04FB2"/>
    <w:rsid w:val="00F160AE"/>
    <w:rsid w:val="00F23F4A"/>
    <w:rsid w:val="00F30345"/>
    <w:rsid w:val="00F413D0"/>
    <w:rsid w:val="00F418EF"/>
    <w:rsid w:val="00F42FC2"/>
    <w:rsid w:val="00F43C0C"/>
    <w:rsid w:val="00F52A5C"/>
    <w:rsid w:val="00F567F0"/>
    <w:rsid w:val="00F9203E"/>
    <w:rsid w:val="00F93080"/>
    <w:rsid w:val="00F93704"/>
    <w:rsid w:val="00F94224"/>
    <w:rsid w:val="00F97F8F"/>
    <w:rsid w:val="00FA1C3D"/>
    <w:rsid w:val="00FA2636"/>
    <w:rsid w:val="00FB7BB3"/>
    <w:rsid w:val="00FC58ED"/>
    <w:rsid w:val="00FC59C9"/>
    <w:rsid w:val="00FD0750"/>
    <w:rsid w:val="00FD1713"/>
    <w:rsid w:val="00FD198C"/>
    <w:rsid w:val="00FD4352"/>
    <w:rsid w:val="00FE1E19"/>
    <w:rsid w:val="00FE6B2D"/>
    <w:rsid w:val="00FF0827"/>
    <w:rsid w:val="0E62A876"/>
    <w:rsid w:val="11D1C3F6"/>
    <w:rsid w:val="157339CD"/>
    <w:rsid w:val="16512E62"/>
    <w:rsid w:val="1F00F3B6"/>
    <w:rsid w:val="5823183D"/>
    <w:rsid w:val="644E46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9B0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CD1D49"/>
    <w:pPr>
      <w:numPr>
        <w:numId w:val="3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5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CD1D49"/>
    <w:pPr>
      <w:numPr>
        <w:numId w:val="33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CD1D49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6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7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8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DefaultParagraphFont"/>
    <w:rsid w:val="00092278"/>
  </w:style>
  <w:style w:type="character" w:styleId="UnresolvedMention">
    <w:name w:val="Unresolved Mention"/>
    <w:basedOn w:val="DefaultParagraphFont"/>
    <w:uiPriority w:val="99"/>
    <w:semiHidden/>
    <w:unhideWhenUsed/>
    <w:rsid w:val="00C82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channel/UCgtbE9w_d-u2AvPp3WBlPfQ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BE9181-C846-4775-9DFA-A2B1B68D92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3474B3-BDC7-474F-AF3D-5FA4EB4575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3B774A-F64A-4C4B-B5E8-1B46ECB719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2021-07-05T11:36:00Z</dcterms:created>
  <dcterms:modified xsi:type="dcterms:W3CDTF">2021-07-08T10:44:00Z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