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05DC914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A59FB">
        <w:t>09</w:t>
      </w:r>
      <w:r w:rsidR="00CC1C2A" w:rsidRPr="00CC1C2A">
        <w:t xml:space="preserve">: </w:t>
      </w:r>
      <w:r w:rsidR="008B2060" w:rsidRPr="008B2060">
        <w:t>Mark out from setting out details for routine products</w:t>
      </w:r>
    </w:p>
    <w:p w14:paraId="3719F5E0" w14:textId="5A6CEFD1" w:rsidR="009B0EE5" w:rsidRPr="006544EF" w:rsidRDefault="006B23A9" w:rsidP="000F364F">
      <w:pPr>
        <w:pStyle w:val="Heading1"/>
        <w:rPr>
          <w:sz w:val="28"/>
          <w:szCs w:val="28"/>
        </w:rPr>
        <w:sectPr w:rsidR="009B0EE5" w:rsidRPr="006544EF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6544E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14847DA" w14:textId="57D97F4F" w:rsidR="009514C9" w:rsidRDefault="003178C5" w:rsidP="00580ECE">
      <w:pPr>
        <w:spacing w:before="0" w:line="240" w:lineRule="auto"/>
      </w:pPr>
      <w:r w:rsidRPr="003178C5">
        <w:t xml:space="preserve">This unit is about setting out details prior to marking out components for manufacturing routine joinery products. </w:t>
      </w:r>
    </w:p>
    <w:p w14:paraId="38856BDA" w14:textId="77777777" w:rsidR="00950BC8" w:rsidRPr="00950BC8" w:rsidRDefault="00950BC8" w:rsidP="00950BC8">
      <w:pPr>
        <w:spacing w:before="0" w:after="0" w:line="240" w:lineRule="auto"/>
      </w:pPr>
      <w:r w:rsidRPr="00950BC8">
        <w:t>Learners may be introduced to this unit by asking themselves questions such as:</w:t>
      </w:r>
    </w:p>
    <w:p w14:paraId="71876096" w14:textId="77777777" w:rsidR="00950BC8" w:rsidRPr="00950BC8" w:rsidRDefault="00950BC8" w:rsidP="00841A1F">
      <w:pPr>
        <w:pStyle w:val="Normalbulletlist"/>
      </w:pPr>
      <w:r w:rsidRPr="00950BC8">
        <w:t>How do I use the resources available most efficiently?</w:t>
      </w:r>
    </w:p>
    <w:p w14:paraId="719144E3" w14:textId="77777777" w:rsidR="00950BC8" w:rsidRPr="00950BC8" w:rsidRDefault="00950BC8" w:rsidP="00841A1F">
      <w:pPr>
        <w:pStyle w:val="Normalbulletlist"/>
      </w:pPr>
      <w:r w:rsidRPr="00950BC8">
        <w:t>What methods are used to mark out the strings of a staircase?</w:t>
      </w:r>
    </w:p>
    <w:p w14:paraId="063869DA" w14:textId="5A40F5FD" w:rsidR="007D6FEB" w:rsidRDefault="00950BC8" w:rsidP="00841A1F">
      <w:pPr>
        <w:pStyle w:val="Normalbulletlist"/>
      </w:pPr>
      <w:r w:rsidRPr="00950BC8">
        <w:t>How do I ensure that door stiles are marked out as a pair?</w:t>
      </w:r>
    </w:p>
    <w:p w14:paraId="0929CA5F" w14:textId="73474947" w:rsidR="006539A9" w:rsidRDefault="006539A9" w:rsidP="0033231B">
      <w:pPr>
        <w:spacing w:before="0" w:after="0" w:line="240" w:lineRule="auto"/>
        <w:ind w:left="720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56D7F5AE" w:rsidR="004D0BA5" w:rsidRPr="00260ABB" w:rsidRDefault="00004AD5" w:rsidP="00C67437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39DB633A" w:rsidR="004D0BA5" w:rsidRDefault="004E5330" w:rsidP="00C67437">
      <w:pPr>
        <w:pStyle w:val="ListParagraph"/>
        <w:numPr>
          <w:ilvl w:val="0"/>
          <w:numId w:val="7"/>
        </w:numPr>
      </w:pPr>
      <w:r>
        <w:t>U</w:t>
      </w:r>
      <w:r w:rsidRPr="004E5330">
        <w:t xml:space="preserve">nderstand working to a contract specification </w:t>
      </w:r>
    </w:p>
    <w:p w14:paraId="700DA6D7" w14:textId="1B7F7EB5" w:rsidR="00D04E77" w:rsidRDefault="006D1046" w:rsidP="00C67437">
      <w:pPr>
        <w:pStyle w:val="ListParagraph"/>
        <w:numPr>
          <w:ilvl w:val="0"/>
          <w:numId w:val="7"/>
        </w:numPr>
      </w:pPr>
      <w:r w:rsidRPr="006D1046">
        <w:t xml:space="preserve">Comply with the given contract information to carry out the work </w:t>
      </w:r>
      <w:r w:rsidR="005F6B6E">
        <w:t xml:space="preserve">safely and </w:t>
      </w:r>
      <w:r w:rsidRPr="006D1046">
        <w:t>efficiently to the required specification</w:t>
      </w:r>
    </w:p>
    <w:p w14:paraId="052CB661" w14:textId="0FDCEB18" w:rsidR="00CF5ADD" w:rsidRDefault="00CF5ADD" w:rsidP="00CF5ADD"/>
    <w:p w14:paraId="2933B756" w14:textId="4DF5EE5D" w:rsidR="00CF5ADD" w:rsidRDefault="00CF5ADD" w:rsidP="00CF5ADD"/>
    <w:p w14:paraId="6EC63881" w14:textId="45729B15" w:rsidR="00F01AFA" w:rsidRDefault="00F01AFA" w:rsidP="00CF5ADD"/>
    <w:p w14:paraId="58B455F6" w14:textId="19529656" w:rsidR="00F01AFA" w:rsidRDefault="00F01AFA" w:rsidP="00CF5ADD"/>
    <w:p w14:paraId="105E1E2A" w14:textId="05B7D839" w:rsidR="00F01AFA" w:rsidRDefault="00F01AFA" w:rsidP="00CF5ADD"/>
    <w:p w14:paraId="78EEC790" w14:textId="77777777" w:rsidR="00F01AFA" w:rsidRDefault="00F01AFA" w:rsidP="00CF5ADD"/>
    <w:p w14:paraId="51A6E36B" w14:textId="1121FE76" w:rsidR="00CF5ADD" w:rsidRDefault="00CF5ADD" w:rsidP="00CF5ADD"/>
    <w:p w14:paraId="602BB77A" w14:textId="77777777" w:rsidR="00841A1F" w:rsidRDefault="00841A1F" w:rsidP="00CF5ADD"/>
    <w:p w14:paraId="05E8087E" w14:textId="2BA81C84" w:rsidR="004D0BA5" w:rsidRPr="001C0CA5" w:rsidRDefault="004E5330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t>S</w:t>
      </w:r>
      <w:r w:rsidR="00DF022A">
        <w:t>uggested resources</w:t>
      </w:r>
    </w:p>
    <w:p w14:paraId="733398AC" w14:textId="1024C5B9" w:rsidR="001E15DD" w:rsidRDefault="001E15DD" w:rsidP="00786455">
      <w:pPr>
        <w:pStyle w:val="Normalbulletsublist"/>
        <w:numPr>
          <w:ilvl w:val="0"/>
          <w:numId w:val="34"/>
        </w:numPr>
        <w:ind w:left="284" w:hanging="284"/>
      </w:pPr>
      <w:r>
        <w:t>BS 459</w:t>
      </w:r>
      <w:r w:rsidR="000E50FA">
        <w:t>:1988</w:t>
      </w:r>
      <w:r w:rsidR="00C62B35">
        <w:t xml:space="preserve">. </w:t>
      </w:r>
      <w:r w:rsidR="000E50FA" w:rsidRPr="00786455">
        <w:rPr>
          <w:i/>
          <w:iCs/>
        </w:rPr>
        <w:t xml:space="preserve">Specification for </w:t>
      </w:r>
      <w:proofErr w:type="spellStart"/>
      <w:r w:rsidR="000E50FA" w:rsidRPr="00786455">
        <w:rPr>
          <w:i/>
          <w:iCs/>
        </w:rPr>
        <w:t>Matchboarded</w:t>
      </w:r>
      <w:proofErr w:type="spellEnd"/>
      <w:r w:rsidR="000E50FA" w:rsidRPr="00786455">
        <w:rPr>
          <w:i/>
          <w:iCs/>
        </w:rPr>
        <w:t xml:space="preserve"> wooden door leaves for external use</w:t>
      </w:r>
      <w:r w:rsidR="00C62B35">
        <w:rPr>
          <w:i/>
          <w:iCs/>
        </w:rPr>
        <w:t>.</w:t>
      </w:r>
    </w:p>
    <w:p w14:paraId="05D683B5" w14:textId="70B26C0F" w:rsidR="00D47F2A" w:rsidRDefault="001E15DD" w:rsidP="00786455">
      <w:pPr>
        <w:pStyle w:val="Normalbulletsublist"/>
        <w:numPr>
          <w:ilvl w:val="0"/>
          <w:numId w:val="26"/>
        </w:numPr>
        <w:ind w:left="284" w:hanging="284"/>
      </w:pPr>
      <w:r>
        <w:t>BS 585</w:t>
      </w:r>
      <w:r w:rsidR="005C1735">
        <w:t>-1:1989</w:t>
      </w:r>
      <w:r w:rsidR="00AB52AC">
        <w:t>.</w:t>
      </w:r>
      <w:r w:rsidR="005C1735">
        <w:t xml:space="preserve"> </w:t>
      </w:r>
      <w:r w:rsidR="005C1735" w:rsidRPr="00786455">
        <w:rPr>
          <w:i/>
          <w:iCs/>
        </w:rPr>
        <w:t>Wood stairs – Part 1: Specification for stairs with closed risers for domestic use, including straight and winder flights and quarter or half landings</w:t>
      </w:r>
      <w:r w:rsidR="00AB52AC" w:rsidRPr="00786455">
        <w:rPr>
          <w:i/>
          <w:iCs/>
        </w:rPr>
        <w:t>.</w:t>
      </w:r>
    </w:p>
    <w:p w14:paraId="38C92185" w14:textId="08882991" w:rsidR="00D47F2A" w:rsidRDefault="005C1735" w:rsidP="00786455">
      <w:pPr>
        <w:pStyle w:val="Normalbulletsublist"/>
        <w:numPr>
          <w:ilvl w:val="0"/>
          <w:numId w:val="26"/>
        </w:numPr>
        <w:ind w:left="284" w:hanging="284"/>
      </w:pPr>
      <w:r>
        <w:t>BS 585-2:1989</w:t>
      </w:r>
      <w:r w:rsidR="00AB52AC">
        <w:t>.</w:t>
      </w:r>
      <w:r>
        <w:t xml:space="preserve"> </w:t>
      </w:r>
      <w:r w:rsidRPr="00786455">
        <w:rPr>
          <w:i/>
          <w:iCs/>
        </w:rPr>
        <w:t>Wood stairs – Part 2: Specification for performance requirements for domestic stairs constructed of wood-based materials</w:t>
      </w:r>
      <w:r w:rsidR="00AB52AC" w:rsidRPr="00786455">
        <w:rPr>
          <w:i/>
          <w:iCs/>
        </w:rPr>
        <w:t>.</w:t>
      </w:r>
    </w:p>
    <w:p w14:paraId="326531D8" w14:textId="79649252" w:rsidR="00D47F2A" w:rsidRPr="00AB52AC" w:rsidRDefault="001E15DD" w:rsidP="00786455">
      <w:pPr>
        <w:pStyle w:val="Normalbulletsublist"/>
        <w:numPr>
          <w:ilvl w:val="0"/>
          <w:numId w:val="26"/>
        </w:numPr>
        <w:ind w:left="284" w:hanging="284"/>
        <w:rPr>
          <w:szCs w:val="22"/>
        </w:rPr>
      </w:pPr>
      <w:r w:rsidRPr="00AB52AC">
        <w:rPr>
          <w:szCs w:val="22"/>
        </w:rPr>
        <w:t>BS 644</w:t>
      </w:r>
      <w:r w:rsidR="000213C1" w:rsidRPr="00AB52AC">
        <w:rPr>
          <w:szCs w:val="22"/>
        </w:rPr>
        <w:t>:2012</w:t>
      </w:r>
      <w:r w:rsidR="00AB52AC" w:rsidRPr="00AB52AC">
        <w:rPr>
          <w:szCs w:val="22"/>
        </w:rPr>
        <w:t>.</w:t>
      </w:r>
      <w:r w:rsidR="000213C1" w:rsidRPr="00C62B35">
        <w:rPr>
          <w:szCs w:val="22"/>
        </w:rPr>
        <w:t xml:space="preserve"> </w:t>
      </w:r>
      <w:r w:rsidR="000213C1" w:rsidRPr="00786455">
        <w:rPr>
          <w:i/>
          <w:iCs/>
          <w:szCs w:val="22"/>
        </w:rPr>
        <w:t xml:space="preserve">Timber windows and </w:t>
      </w:r>
      <w:proofErr w:type="spellStart"/>
      <w:r w:rsidR="000213C1" w:rsidRPr="00786455">
        <w:rPr>
          <w:i/>
          <w:iCs/>
          <w:szCs w:val="22"/>
        </w:rPr>
        <w:t>doorsets</w:t>
      </w:r>
      <w:proofErr w:type="spellEnd"/>
      <w:r w:rsidR="0053627F">
        <w:rPr>
          <w:i/>
          <w:iCs/>
          <w:szCs w:val="22"/>
        </w:rPr>
        <w:t xml:space="preserve">. </w:t>
      </w:r>
      <w:r w:rsidR="000213C1" w:rsidRPr="00786455">
        <w:rPr>
          <w:i/>
          <w:iCs/>
          <w:szCs w:val="22"/>
        </w:rPr>
        <w:t xml:space="preserve">Fully finished factory-assembled windows and </w:t>
      </w:r>
      <w:proofErr w:type="spellStart"/>
      <w:r w:rsidR="000213C1" w:rsidRPr="00786455">
        <w:rPr>
          <w:i/>
          <w:iCs/>
          <w:szCs w:val="22"/>
        </w:rPr>
        <w:t>doorsets</w:t>
      </w:r>
      <w:proofErr w:type="spellEnd"/>
      <w:r w:rsidR="000213C1" w:rsidRPr="00786455">
        <w:rPr>
          <w:i/>
          <w:iCs/>
          <w:szCs w:val="22"/>
        </w:rPr>
        <w:t xml:space="preserve"> of various types </w:t>
      </w:r>
      <w:r w:rsidR="00AB52AC" w:rsidRPr="00786455">
        <w:rPr>
          <w:i/>
          <w:iCs/>
          <w:szCs w:val="22"/>
        </w:rPr>
        <w:t xml:space="preserve">– </w:t>
      </w:r>
      <w:r w:rsidR="000213C1" w:rsidRPr="00786455">
        <w:rPr>
          <w:i/>
          <w:iCs/>
          <w:szCs w:val="22"/>
        </w:rPr>
        <w:t>Specification</w:t>
      </w:r>
      <w:r w:rsidR="00AB52AC" w:rsidRPr="00786455">
        <w:rPr>
          <w:i/>
          <w:iCs/>
          <w:szCs w:val="22"/>
        </w:rPr>
        <w:t>.</w:t>
      </w:r>
      <w:r w:rsidRPr="00786455">
        <w:rPr>
          <w:rFonts w:cs="Arial"/>
          <w:color w:val="4D5156"/>
          <w:szCs w:val="22"/>
          <w:shd w:val="clear" w:color="auto" w:fill="FFFFFF"/>
        </w:rPr>
        <w:t xml:space="preserve"> </w:t>
      </w:r>
    </w:p>
    <w:p w14:paraId="1541FEC1" w14:textId="5FEF526F" w:rsidR="001E15DD" w:rsidRPr="00786455" w:rsidRDefault="001E15DD" w:rsidP="00786455">
      <w:pPr>
        <w:pStyle w:val="Normalbulletsublist"/>
        <w:numPr>
          <w:ilvl w:val="0"/>
          <w:numId w:val="26"/>
        </w:numPr>
        <w:ind w:left="284" w:hanging="284"/>
        <w:rPr>
          <w:i/>
          <w:iCs/>
          <w:szCs w:val="22"/>
        </w:rPr>
      </w:pPr>
      <w:r w:rsidRPr="00AB52AC">
        <w:rPr>
          <w:rFonts w:cs="Arial"/>
          <w:szCs w:val="22"/>
          <w:shd w:val="clear" w:color="auto" w:fill="FFFFFF"/>
        </w:rPr>
        <w:t>BS EN 942</w:t>
      </w:r>
      <w:r w:rsidR="002758F7" w:rsidRPr="00786455">
        <w:rPr>
          <w:rFonts w:cs="Arial"/>
          <w:color w:val="000000" w:themeColor="text1"/>
          <w:szCs w:val="22"/>
          <w:shd w:val="clear" w:color="auto" w:fill="FFFFFF"/>
        </w:rPr>
        <w:t>:2007</w:t>
      </w:r>
      <w:r w:rsidR="00AB52AC" w:rsidRPr="00786455">
        <w:rPr>
          <w:rFonts w:cs="Arial"/>
          <w:color w:val="000000" w:themeColor="text1"/>
          <w:szCs w:val="22"/>
          <w:shd w:val="clear" w:color="auto" w:fill="FFFFFF"/>
        </w:rPr>
        <w:t>.</w:t>
      </w:r>
      <w:r w:rsidR="002758F7" w:rsidRPr="00786455">
        <w:rPr>
          <w:rFonts w:cs="Arial"/>
          <w:color w:val="000000" w:themeColor="text1"/>
          <w:szCs w:val="22"/>
          <w:shd w:val="clear" w:color="auto" w:fill="FFFFFF"/>
        </w:rPr>
        <w:t xml:space="preserve"> </w:t>
      </w:r>
      <w:r w:rsidR="002758F7" w:rsidRPr="00786455">
        <w:rPr>
          <w:rFonts w:cs="Arial"/>
          <w:i/>
          <w:iCs/>
          <w:color w:val="000000" w:themeColor="text1"/>
          <w:szCs w:val="22"/>
          <w:shd w:val="clear" w:color="auto" w:fill="FFFFFF"/>
        </w:rPr>
        <w:t>Timber in joinery – General requirements</w:t>
      </w:r>
      <w:r w:rsidR="00AB52AC" w:rsidRPr="00786455">
        <w:rPr>
          <w:rFonts w:cs="Arial"/>
          <w:i/>
          <w:iCs/>
          <w:color w:val="000000" w:themeColor="text1"/>
          <w:szCs w:val="22"/>
          <w:shd w:val="clear" w:color="auto" w:fill="FFFFFF"/>
        </w:rPr>
        <w:t>.</w:t>
      </w:r>
    </w:p>
    <w:p w14:paraId="3A4471B7" w14:textId="4B25A185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19650-1:2018. </w:t>
      </w:r>
      <w:r w:rsidRPr="00D06783">
        <w:rPr>
          <w:i/>
          <w:iCs/>
        </w:rPr>
        <w:t xml:space="preserve">Organization and digitization of information about buildings and civil engineering works, including building information modelling (BIM). Information management using building information modelling. </w:t>
      </w:r>
      <w:r w:rsidR="00147F01">
        <w:rPr>
          <w:i/>
          <w:iCs/>
        </w:rPr>
        <w:t xml:space="preserve">Part 1: </w:t>
      </w:r>
      <w:r w:rsidRPr="00D06783">
        <w:rPr>
          <w:i/>
          <w:iCs/>
        </w:rPr>
        <w:t>Concepts and principles</w:t>
      </w:r>
      <w:r>
        <w:t xml:space="preserve">. </w:t>
      </w:r>
    </w:p>
    <w:p w14:paraId="6ECB3FE9" w14:textId="77777777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19650-2:2018 &amp; Revised NA. </w:t>
      </w:r>
      <w:r w:rsidRPr="00F405D0"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modelling.</w:t>
      </w:r>
      <w:r>
        <w:rPr>
          <w:i/>
          <w:iCs/>
        </w:rPr>
        <w:t xml:space="preserve"> Part 2: Delivery phase of the assets.</w:t>
      </w:r>
    </w:p>
    <w:p w14:paraId="065FC3F6" w14:textId="2CC4A337" w:rsidR="00191502" w:rsidRDefault="00191502" w:rsidP="00786455">
      <w:pPr>
        <w:pStyle w:val="Normalbulletlist"/>
        <w:numPr>
          <w:ilvl w:val="0"/>
          <w:numId w:val="27"/>
        </w:numPr>
        <w:ind w:left="284" w:hanging="284"/>
      </w:pPr>
      <w:r>
        <w:t xml:space="preserve">BS EN ISO 9001:2000. </w:t>
      </w:r>
      <w:r w:rsidRPr="00D06783">
        <w:rPr>
          <w:i/>
          <w:iCs/>
        </w:rPr>
        <w:t>Quality management systems. Requirements</w:t>
      </w:r>
      <w:r>
        <w:t>.</w:t>
      </w:r>
    </w:p>
    <w:p w14:paraId="0EB648E7" w14:textId="2BBB5FCC" w:rsidR="00147F01" w:rsidRDefault="00147F01" w:rsidP="00147F01">
      <w:pPr>
        <w:pStyle w:val="Normalbulletlist"/>
        <w:numPr>
          <w:ilvl w:val="0"/>
          <w:numId w:val="0"/>
        </w:numPr>
        <w:ind w:left="284" w:hanging="284"/>
      </w:pPr>
    </w:p>
    <w:p w14:paraId="4E56D59F" w14:textId="6B217A89" w:rsidR="00147F01" w:rsidRDefault="00147F01" w:rsidP="00147F01">
      <w:pPr>
        <w:pStyle w:val="Normalbulletlist"/>
        <w:numPr>
          <w:ilvl w:val="0"/>
          <w:numId w:val="0"/>
        </w:numPr>
        <w:ind w:left="284" w:hanging="284"/>
      </w:pPr>
    </w:p>
    <w:p w14:paraId="09740EB8" w14:textId="56EEF488" w:rsidR="00841A1F" w:rsidRPr="001C0CA5" w:rsidRDefault="00841A1F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lastRenderedPageBreak/>
        <w:t>Suggested resources</w:t>
      </w:r>
      <w:r>
        <w:t xml:space="preserve"> (continued)</w:t>
      </w:r>
    </w:p>
    <w:p w14:paraId="1F4A1BAF" w14:textId="7325E28E" w:rsidR="00CF51B0" w:rsidRDefault="00CF51B0" w:rsidP="00F33266">
      <w:pPr>
        <w:pStyle w:val="Normalheadingblack"/>
        <w:rPr>
          <w:lang w:eastAsia="en-GB"/>
        </w:rPr>
      </w:pPr>
      <w:r>
        <w:rPr>
          <w:lang w:eastAsia="en-GB"/>
        </w:rPr>
        <w:t>Websites</w:t>
      </w:r>
    </w:p>
    <w:p w14:paraId="089942E2" w14:textId="77777777" w:rsidR="004F4C1E" w:rsidRPr="00A27AE7" w:rsidRDefault="00841A1F" w:rsidP="004F4C1E">
      <w:pPr>
        <w:pStyle w:val="Normalbulletlist"/>
        <w:rPr>
          <w:rStyle w:val="Hyperlink"/>
          <w:color w:val="auto"/>
          <w:u w:val="none"/>
        </w:rPr>
      </w:pPr>
      <w:hyperlink r:id="rId13" w:history="1">
        <w:proofErr w:type="spellStart"/>
        <w:r w:rsidR="004F4C1E">
          <w:rPr>
            <w:rStyle w:val="Hyperlink"/>
          </w:rPr>
          <w:t>Cadw</w:t>
        </w:r>
        <w:proofErr w:type="spellEnd"/>
        <w:r w:rsidR="004F4C1E">
          <w:rPr>
            <w:rStyle w:val="Hyperlink"/>
          </w:rPr>
          <w:t xml:space="preserve"> (</w:t>
        </w:r>
        <w:proofErr w:type="spellStart"/>
        <w:proofErr w:type="gramStart"/>
        <w:r w:rsidR="004F4C1E">
          <w:rPr>
            <w:rStyle w:val="Hyperlink"/>
          </w:rPr>
          <w:t>gov.wales</w:t>
        </w:r>
        <w:proofErr w:type="spellEnd"/>
        <w:proofErr w:type="gramEnd"/>
        <w:r w:rsidR="004F4C1E">
          <w:rPr>
            <w:rStyle w:val="Hyperlink"/>
          </w:rPr>
          <w:t xml:space="preserve">) | Homepage </w:t>
        </w:r>
      </w:hyperlink>
    </w:p>
    <w:p w14:paraId="7AA77BD7" w14:textId="77777777" w:rsidR="004F4C1E" w:rsidRDefault="00841A1F" w:rsidP="004F4C1E">
      <w:pPr>
        <w:pStyle w:val="Normalbulletlist"/>
      </w:pPr>
      <w:hyperlink r:id="rId14" w:history="1">
        <w:r w:rsidR="004F4C1E">
          <w:rPr>
            <w:rStyle w:val="Hyperlink"/>
          </w:rPr>
          <w:t xml:space="preserve">BWF | Homepage </w:t>
        </w:r>
      </w:hyperlink>
    </w:p>
    <w:p w14:paraId="1DCFB0C9" w14:textId="7914D6B9" w:rsidR="001E15DD" w:rsidRDefault="001E15DD" w:rsidP="00CF51B0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131476DD" w14:textId="77777777" w:rsidR="00903658" w:rsidRPr="00E228A2" w:rsidRDefault="00903658" w:rsidP="00903658">
      <w:pPr>
        <w:pStyle w:val="Normalbulletlist"/>
      </w:pPr>
      <w:r w:rsidRPr="00E228A2">
        <w:rPr>
          <w:lang w:val="en-US"/>
        </w:rPr>
        <w:t>Approved Codes of Practice (ACOPs)</w:t>
      </w:r>
    </w:p>
    <w:p w14:paraId="70BDD16A" w14:textId="77777777" w:rsidR="00903658" w:rsidRDefault="00841A1F" w:rsidP="00903658">
      <w:pPr>
        <w:pStyle w:val="Normalbulletlist"/>
      </w:pPr>
      <w:hyperlink r:id="rId15" w:history="1">
        <w:r w:rsidR="00903658">
          <w:rPr>
            <w:rStyle w:val="Hyperlink"/>
          </w:rPr>
          <w:t>GOV.UK (www.gov.uk) | Building regulations approval</w:t>
        </w:r>
      </w:hyperlink>
    </w:p>
    <w:p w14:paraId="3D17B290" w14:textId="77777777" w:rsidR="00903658" w:rsidRDefault="00841A1F" w:rsidP="00903658">
      <w:pPr>
        <w:pStyle w:val="Normalbulletlist"/>
      </w:pPr>
      <w:hyperlink r:id="rId16" w:anchor=":~:text=The%20Personal%20Protective%20Equipment%20at%20Work%20Regulations%201992,9%20Information%2C%20instruction%20and%20training%20More%20items...%20" w:history="1">
        <w:r w:rsidR="00903658">
          <w:rPr>
            <w:rStyle w:val="Hyperlink"/>
          </w:rPr>
          <w:t xml:space="preserve">GOV.UK (www.gov.uk) | The Personal Protective Equipment at Work Regulations 1992 </w:t>
        </w:r>
      </w:hyperlink>
    </w:p>
    <w:p w14:paraId="512A1D3F" w14:textId="77777777" w:rsidR="00903658" w:rsidRDefault="00841A1F" w:rsidP="00903658">
      <w:pPr>
        <w:pStyle w:val="Normalbulletlist"/>
      </w:pPr>
      <w:hyperlink r:id="rId17" w:history="1">
        <w:r w:rsidR="00903658">
          <w:rPr>
            <w:rStyle w:val="Hyperlink"/>
          </w:rPr>
          <w:t xml:space="preserve">GOV.UK (www.gov.uk) | The Manual Handling Operations Regulations 1992 </w:t>
        </w:r>
      </w:hyperlink>
    </w:p>
    <w:p w14:paraId="57B0D90B" w14:textId="37B9D363" w:rsidR="00903658" w:rsidRPr="00147F01" w:rsidRDefault="00841A1F" w:rsidP="00903658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903658">
          <w:rPr>
            <w:rStyle w:val="Hyperlink"/>
          </w:rPr>
          <w:t xml:space="preserve">GOV.UK (www.gov.uk) | The Control of Noise at Work Regulations 2005 </w:t>
        </w:r>
      </w:hyperlink>
    </w:p>
    <w:p w14:paraId="45C4D199" w14:textId="77777777" w:rsidR="00147F01" w:rsidRPr="004B0A78" w:rsidRDefault="00841A1F" w:rsidP="00147F01">
      <w:pPr>
        <w:pStyle w:val="Normalbulletlist"/>
        <w:rPr>
          <w:rFonts w:cs="Arial"/>
        </w:rPr>
      </w:pPr>
      <w:hyperlink r:id="rId19" w:history="1">
        <w:r w:rsidR="00147F01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2AA9ABF5" w14:textId="77777777" w:rsidR="00147F01" w:rsidRPr="001B5772" w:rsidRDefault="00841A1F" w:rsidP="00147F01">
      <w:pPr>
        <w:pStyle w:val="Normalbulletlist"/>
        <w:rPr>
          <w:rFonts w:cs="Arial"/>
        </w:rPr>
      </w:pPr>
      <w:hyperlink r:id="rId20" w:history="1">
        <w:r w:rsidR="00147F01" w:rsidRPr="001B5772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  <w:r w:rsidR="00147F01" w:rsidRPr="001B5772">
        <w:rPr>
          <w:rFonts w:cs="Arial"/>
          <w:lang w:val="en-US"/>
        </w:rPr>
        <w:t xml:space="preserve"> </w:t>
      </w:r>
    </w:p>
    <w:p w14:paraId="4A369385" w14:textId="77777777" w:rsidR="00147F01" w:rsidRDefault="00841A1F" w:rsidP="00147F01">
      <w:pPr>
        <w:pStyle w:val="Normalbulletlist"/>
      </w:pPr>
      <w:hyperlink r:id="rId21" w:history="1">
        <w:r w:rsidR="00147F01">
          <w:rPr>
            <w:rStyle w:val="Hyperlink"/>
          </w:rPr>
          <w:t>HSE | Construction Design and Management Regulations 2015</w:t>
        </w:r>
      </w:hyperlink>
    </w:p>
    <w:p w14:paraId="2AC63407" w14:textId="77777777" w:rsidR="00147F01" w:rsidRPr="001B5772" w:rsidRDefault="00841A1F" w:rsidP="00147F01">
      <w:pPr>
        <w:pStyle w:val="Normalbulletlist"/>
        <w:rPr>
          <w:rFonts w:cs="Arial"/>
        </w:rPr>
      </w:pPr>
      <w:hyperlink r:id="rId22" w:history="1">
        <w:r w:rsidR="00147F01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10C6BACD" w14:textId="77777777" w:rsidR="00147F01" w:rsidRDefault="00841A1F" w:rsidP="00147F01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147F01">
          <w:rPr>
            <w:rStyle w:val="Hyperlink"/>
          </w:rPr>
          <w:t xml:space="preserve">HSE | RIDDOR </w:t>
        </w:r>
      </w:hyperlink>
    </w:p>
    <w:p w14:paraId="32F8FE2D" w14:textId="77777777" w:rsidR="00147F01" w:rsidRPr="00D62EAC" w:rsidRDefault="00841A1F" w:rsidP="00147F01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147F01">
          <w:rPr>
            <w:rStyle w:val="Hyperlink"/>
          </w:rPr>
          <w:t>HSE | COSHH</w:t>
        </w:r>
      </w:hyperlink>
    </w:p>
    <w:p w14:paraId="6EEF5634" w14:textId="2C0C8DC5" w:rsidR="00147F01" w:rsidRPr="00A63F2B" w:rsidRDefault="00841A1F" w:rsidP="00147F01">
      <w:pPr>
        <w:pStyle w:val="Normalbulletlist"/>
      </w:pPr>
      <w:hyperlink r:id="rId25" w:history="1">
        <w:r w:rsidR="00147F01">
          <w:rPr>
            <w:rStyle w:val="Hyperlink"/>
          </w:rPr>
          <w:t>HSE | LOLER</w:t>
        </w:r>
      </w:hyperlink>
    </w:p>
    <w:p w14:paraId="2A29AFCC" w14:textId="01D6D6B1" w:rsidR="00841A1F" w:rsidRDefault="00841A1F" w:rsidP="00F33266">
      <w:pPr>
        <w:pStyle w:val="Normalheadingblack"/>
      </w:pPr>
    </w:p>
    <w:p w14:paraId="29F6E99E" w14:textId="006D176A" w:rsidR="00841A1F" w:rsidRDefault="00841A1F" w:rsidP="00F33266">
      <w:pPr>
        <w:pStyle w:val="Normalheadingblack"/>
      </w:pPr>
    </w:p>
    <w:p w14:paraId="7427ECC9" w14:textId="77777777" w:rsidR="00841A1F" w:rsidRDefault="00841A1F" w:rsidP="00F33266">
      <w:pPr>
        <w:pStyle w:val="Normalheadingblack"/>
      </w:pPr>
    </w:p>
    <w:p w14:paraId="573405FE" w14:textId="1BE5E3E0" w:rsidR="00841A1F" w:rsidRPr="001C0CA5" w:rsidRDefault="00841A1F" w:rsidP="00841A1F">
      <w:pPr>
        <w:pStyle w:val="Style1"/>
        <w:pBdr>
          <w:left w:val="single" w:sz="4" w:space="0" w:color="0077E3"/>
        </w:pBdr>
        <w:spacing w:before="0" w:line="240" w:lineRule="auto"/>
      </w:pPr>
      <w:r>
        <w:t>Suggested resources</w:t>
      </w:r>
      <w:r>
        <w:t xml:space="preserve"> (continued)</w:t>
      </w:r>
    </w:p>
    <w:p w14:paraId="21F3A573" w14:textId="1C35E7BC" w:rsidR="001E15DD" w:rsidRDefault="001E15DD" w:rsidP="00F33266">
      <w:pPr>
        <w:pStyle w:val="Normalheadingblack"/>
      </w:pPr>
      <w:r w:rsidRPr="00A63F2B">
        <w:t>Textbooks</w:t>
      </w:r>
    </w:p>
    <w:p w14:paraId="7AFA4C20" w14:textId="77777777" w:rsidR="00483AE2" w:rsidRDefault="00483AE2" w:rsidP="00C3621F">
      <w:pPr>
        <w:pStyle w:val="Normalbulletsublist"/>
        <w:numPr>
          <w:ilvl w:val="0"/>
          <w:numId w:val="35"/>
        </w:numPr>
        <w:ind w:left="284" w:hanging="284"/>
      </w:pPr>
      <w:r>
        <w:rPr>
          <w:lang w:eastAsia="en-GB"/>
        </w:rPr>
        <w:t xml:space="preserve">Jones, S., Redfern, S., Fearn, C. (2019) </w:t>
      </w:r>
      <w:r w:rsidRPr="00786455">
        <w:rPr>
          <w:i/>
          <w:iCs/>
          <w:lang w:eastAsia="en-GB"/>
        </w:rPr>
        <w:t>The City &amp; Guilds 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</w:p>
    <w:p w14:paraId="40E9A548" w14:textId="77777777" w:rsidR="00335960" w:rsidRPr="00D47F2A" w:rsidRDefault="00335960" w:rsidP="00D47F2A">
      <w:pPr>
        <w:pStyle w:val="Normalbulletsublist"/>
        <w:numPr>
          <w:ilvl w:val="0"/>
          <w:numId w:val="0"/>
        </w:numPr>
        <w:ind w:left="568" w:hanging="284"/>
        <w:rPr>
          <w:lang w:eastAsia="en-GB"/>
        </w:rPr>
      </w:pPr>
      <w:r w:rsidRPr="00D47F2A">
        <w:rPr>
          <w:lang w:eastAsia="en-GB"/>
        </w:rPr>
        <w:t>ISBN 978-1-5104-5813-0</w:t>
      </w:r>
    </w:p>
    <w:p w14:paraId="059D3B4B" w14:textId="759413C7" w:rsidR="00D74B4E" w:rsidRDefault="00D74B4E" w:rsidP="00C3621F">
      <w:pPr>
        <w:pStyle w:val="Normalbulletsublist"/>
        <w:numPr>
          <w:ilvl w:val="0"/>
          <w:numId w:val="36"/>
        </w:numPr>
        <w:ind w:left="284" w:hanging="284"/>
      </w:pPr>
      <w:r>
        <w:rPr>
          <w:lang w:eastAsia="en-GB"/>
        </w:rPr>
        <w:t xml:space="preserve">Burdfield, M., Jones, S., Redfern, S., Fearn, C. (2020) </w:t>
      </w:r>
      <w:r w:rsidRPr="00786455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39224D79" w14:textId="77777777" w:rsidR="00D93C78" w:rsidRDefault="00DD33CD" w:rsidP="00F563BE">
      <w:pPr>
        <w:pStyle w:val="Normalbulletsublist"/>
        <w:numPr>
          <w:ilvl w:val="0"/>
          <w:numId w:val="0"/>
        </w:numPr>
        <w:ind w:left="284"/>
        <w:rPr>
          <w:lang w:eastAsia="en-GB"/>
        </w:rPr>
      </w:pPr>
      <w:r w:rsidRPr="00191502">
        <w:rPr>
          <w:lang w:eastAsia="en-GB"/>
        </w:rPr>
        <w:t>ISBN 978-1-5104-5815-4</w:t>
      </w:r>
    </w:p>
    <w:p w14:paraId="01B88EC4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41CDEFE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38790859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7DF440B1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4D12E3D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2A9C5616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CC076D7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EA75038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C8D7F5D" w14:textId="3AB3CC76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EB7B066" w14:textId="07F6F141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279206EF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50D96490" w14:textId="77777777" w:rsidR="00841A1F" w:rsidRDefault="00841A1F" w:rsidP="00F563BE">
      <w:pPr>
        <w:pStyle w:val="Normalbulletsublist"/>
        <w:numPr>
          <w:ilvl w:val="0"/>
          <w:numId w:val="0"/>
        </w:numPr>
        <w:ind w:left="284"/>
      </w:pPr>
    </w:p>
    <w:p w14:paraId="1B9DD587" w14:textId="3B5BEE7F" w:rsidR="00841A1F" w:rsidRDefault="00841A1F" w:rsidP="00F563BE">
      <w:pPr>
        <w:pStyle w:val="Normalbulletsublist"/>
        <w:numPr>
          <w:ilvl w:val="0"/>
          <w:numId w:val="0"/>
        </w:numPr>
        <w:ind w:left="284"/>
        <w:sectPr w:rsidR="00841A1F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BF2EC27" w:rsidR="00841A1F" w:rsidRDefault="00841A1F" w:rsidP="00F563BE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715A726D" w14:textId="77777777" w:rsidR="003729D3" w:rsidRDefault="003729D3" w:rsidP="00F563BE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1E15DD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6652C60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selection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0CD3B9" w14:textId="0DFB65DB" w:rsidR="001E15DD" w:rsidRPr="00590A38" w:rsidRDefault="00F74701" w:rsidP="0033231B">
            <w:pPr>
              <w:pStyle w:val="Normalbulletlist"/>
            </w:pPr>
            <w:r>
              <w:rPr>
                <w:lang w:val="en-US"/>
              </w:rPr>
              <w:t xml:space="preserve">Learners to understand </w:t>
            </w:r>
            <w:r>
              <w:t>t</w:t>
            </w:r>
            <w:r w:rsidR="001E15DD" w:rsidRPr="00590A38">
              <w:t xml:space="preserve">he characteristics </w:t>
            </w:r>
            <w:r w:rsidR="001E15DD">
              <w:t xml:space="preserve">(features) </w:t>
            </w:r>
            <w:r w:rsidR="001E15DD" w:rsidRPr="00590A38">
              <w:t xml:space="preserve">and suitability </w:t>
            </w:r>
            <w:r w:rsidR="001E15DD">
              <w:t xml:space="preserve">(final use) </w:t>
            </w:r>
            <w:r w:rsidR="001E15DD" w:rsidRPr="00590A38">
              <w:t xml:space="preserve">of resources when selecting them for </w:t>
            </w:r>
            <w:r w:rsidR="00E10899">
              <w:t>marking out details for</w:t>
            </w:r>
            <w:r w:rsidR="00E10899" w:rsidRPr="00590A38">
              <w:t xml:space="preserve"> </w:t>
            </w:r>
            <w:r w:rsidR="001E15DD" w:rsidRPr="00590A38">
              <w:t xml:space="preserve">routine products. </w:t>
            </w:r>
          </w:p>
          <w:p w14:paraId="67B08476" w14:textId="1B4BDD56" w:rsidR="001E15DD" w:rsidRPr="004E6CC9" w:rsidRDefault="00CE1D0E" w:rsidP="0033231B">
            <w:pPr>
              <w:pStyle w:val="Normalbulletlist"/>
            </w:pPr>
            <w:r>
              <w:rPr>
                <w:lang w:val="en-US"/>
              </w:rPr>
              <w:t xml:space="preserve">Learners to know </w:t>
            </w:r>
            <w:r>
              <w:t>h</w:t>
            </w:r>
            <w:r w:rsidR="001E15DD" w:rsidRPr="00590A38">
              <w:t>ow to assess the quality of the resources</w:t>
            </w:r>
            <w:r w:rsidR="00D93D28">
              <w:t>,</w:t>
            </w:r>
            <w:r w:rsidR="001E15DD" w:rsidRPr="00590A38">
              <w:t xml:space="preserve"> including grading of timber for a particular use when appearance, strength and durability is important.  </w:t>
            </w:r>
          </w:p>
          <w:p w14:paraId="79D6A191" w14:textId="15938EF2" w:rsidR="001E15DD" w:rsidRDefault="00F82A43" w:rsidP="0033231B">
            <w:pPr>
              <w:pStyle w:val="Normalbulletlist"/>
            </w:pPr>
            <w:r>
              <w:t>Learners to be able to i</w:t>
            </w:r>
            <w:r w:rsidR="009356CF">
              <w:t>dentify a</w:t>
            </w:r>
            <w:r w:rsidR="001E15DD">
              <w:t xml:space="preserve"> range of </w:t>
            </w:r>
            <w:r w:rsidR="001E15DD" w:rsidRPr="00342168">
              <w:t>manufactured boards</w:t>
            </w:r>
            <w:r w:rsidR="001E15DD">
              <w:t xml:space="preserve"> available (types of fibreboard, ply, solid core boards, fire resistant boards</w:t>
            </w:r>
            <w:r w:rsidR="00D93D28">
              <w:t>)</w:t>
            </w:r>
            <w:r w:rsidR="001E15DD">
              <w:t>.</w:t>
            </w:r>
          </w:p>
          <w:p w14:paraId="3A013DCC" w14:textId="0932FE91" w:rsidR="001E15DD" w:rsidRPr="00590A38" w:rsidRDefault="00F82A43" w:rsidP="0033231B">
            <w:pPr>
              <w:pStyle w:val="Normalbulletlist"/>
            </w:pPr>
            <w:r>
              <w:t xml:space="preserve">Learners to be able to </w:t>
            </w:r>
            <w:r w:rsidR="00D93D28">
              <w:t>i</w:t>
            </w:r>
            <w:r w:rsidR="009356CF">
              <w:t>dentify a</w:t>
            </w:r>
            <w:r w:rsidR="001E15DD" w:rsidRPr="00590A38">
              <w:t xml:space="preserve"> range of timbers</w:t>
            </w:r>
            <w:r>
              <w:t>,</w:t>
            </w:r>
            <w:r w:rsidR="001E15DD" w:rsidRPr="00590A38">
              <w:t xml:space="preserve"> includ</w:t>
            </w:r>
            <w:r>
              <w:t>ing</w:t>
            </w:r>
            <w:r w:rsidR="00D93D28">
              <w:t>:</w:t>
            </w:r>
          </w:p>
          <w:p w14:paraId="5CAC9A58" w14:textId="77777777" w:rsidR="001E15DD" w:rsidRPr="00342168" w:rsidRDefault="001E15DD" w:rsidP="0033231B">
            <w:pPr>
              <w:pStyle w:val="Normalbulletsublist"/>
            </w:pPr>
            <w:r w:rsidRPr="00342168">
              <w:t xml:space="preserve">European redwoods and whitewoods </w:t>
            </w:r>
          </w:p>
          <w:p w14:paraId="64A9F6A3" w14:textId="77777777" w:rsidR="001E15DD" w:rsidRPr="00342168" w:rsidRDefault="001E15DD" w:rsidP="0033231B">
            <w:pPr>
              <w:pStyle w:val="Normalbulletsublist"/>
            </w:pPr>
            <w:r w:rsidRPr="00342168">
              <w:t>Douglas fir</w:t>
            </w:r>
          </w:p>
          <w:p w14:paraId="6767AECB" w14:textId="77777777" w:rsidR="001E15DD" w:rsidRDefault="001E15DD" w:rsidP="0033231B">
            <w:pPr>
              <w:pStyle w:val="Normalbulletsublist"/>
            </w:pPr>
            <w:r w:rsidRPr="00342168">
              <w:t>European oak</w:t>
            </w:r>
          </w:p>
          <w:p w14:paraId="0FA98AF3" w14:textId="045CA6E5" w:rsidR="001E15DD" w:rsidRPr="00342168" w:rsidRDefault="001E15DD" w:rsidP="0033231B">
            <w:pPr>
              <w:pStyle w:val="Normalbulletsublist"/>
            </w:pPr>
            <w:r>
              <w:t xml:space="preserve">American red </w:t>
            </w:r>
            <w:r w:rsidR="00F82A43">
              <w:t>and</w:t>
            </w:r>
            <w:r>
              <w:t xml:space="preserve"> white oak</w:t>
            </w:r>
          </w:p>
          <w:p w14:paraId="764440A6" w14:textId="77777777" w:rsidR="001E15DD" w:rsidRPr="00342168" w:rsidRDefault="001E15DD" w:rsidP="0033231B">
            <w:pPr>
              <w:pStyle w:val="Normalbulletsublist"/>
            </w:pPr>
            <w:r w:rsidRPr="00342168">
              <w:t>ash</w:t>
            </w:r>
          </w:p>
          <w:p w14:paraId="33711F3C" w14:textId="77777777" w:rsidR="001E15DD" w:rsidRPr="00342168" w:rsidRDefault="001E15DD" w:rsidP="0033231B">
            <w:pPr>
              <w:pStyle w:val="Normalbulletsublist"/>
            </w:pPr>
            <w:r w:rsidRPr="00342168">
              <w:t>sapele</w:t>
            </w:r>
          </w:p>
          <w:p w14:paraId="15C80F40" w14:textId="77777777" w:rsidR="001E15DD" w:rsidRPr="00342168" w:rsidRDefault="001E15DD" w:rsidP="0033231B">
            <w:pPr>
              <w:pStyle w:val="Normalbulletsublist"/>
            </w:pPr>
            <w:r w:rsidRPr="00342168">
              <w:t>idigbo</w:t>
            </w:r>
          </w:p>
          <w:p w14:paraId="36FDC48C" w14:textId="77777777" w:rsidR="001E15DD" w:rsidRPr="00342168" w:rsidRDefault="001E15DD" w:rsidP="0033231B">
            <w:pPr>
              <w:pStyle w:val="Normalbulletsublist"/>
            </w:pPr>
            <w:r w:rsidRPr="00342168">
              <w:t>Iroko</w:t>
            </w:r>
          </w:p>
          <w:p w14:paraId="4069EE79" w14:textId="77777777" w:rsidR="001E15DD" w:rsidRPr="00342168" w:rsidRDefault="001E15DD" w:rsidP="0033231B">
            <w:pPr>
              <w:pStyle w:val="Normalbulletsublist"/>
            </w:pPr>
            <w:r w:rsidRPr="00342168">
              <w:t xml:space="preserve">maple </w:t>
            </w:r>
          </w:p>
          <w:p w14:paraId="3AEE79F7" w14:textId="57D0F4D9" w:rsidR="001E15DD" w:rsidRDefault="001E15DD" w:rsidP="0033231B">
            <w:pPr>
              <w:pStyle w:val="Normalbulletsublist"/>
            </w:pPr>
            <w:r w:rsidRPr="00342168">
              <w:t>acetylated/heat treated softwoods</w:t>
            </w:r>
          </w:p>
          <w:p w14:paraId="6D92003A" w14:textId="77777777" w:rsidR="000E3BC8" w:rsidRPr="000E3BC8" w:rsidRDefault="000E3BC8" w:rsidP="0033231B">
            <w:pPr>
              <w:pStyle w:val="Normalbulletsublist"/>
            </w:pPr>
            <w:r w:rsidRPr="000E3BC8">
              <w:t>plywood</w:t>
            </w:r>
          </w:p>
          <w:p w14:paraId="69C9C2AF" w14:textId="4DF4C921" w:rsidR="001E15DD" w:rsidRPr="004E6CC9" w:rsidRDefault="000E3BC8" w:rsidP="0033231B">
            <w:pPr>
              <w:pStyle w:val="Normalbulletsublist"/>
            </w:pPr>
            <w:r w:rsidRPr="00342168">
              <w:t>fibreboard</w:t>
            </w:r>
            <w:r w:rsidR="00D93D28">
              <w:t>.</w:t>
            </w:r>
          </w:p>
          <w:p w14:paraId="7C3E9820" w14:textId="611CC478" w:rsidR="001E15DD" w:rsidRPr="00342168" w:rsidRDefault="00F225C8" w:rsidP="0033231B">
            <w:pPr>
              <w:pStyle w:val="Normalbulletlist"/>
            </w:pPr>
            <w:r>
              <w:t xml:space="preserve">Learners to be able to </w:t>
            </w:r>
            <w:r w:rsidR="009356CF">
              <w:t xml:space="preserve">identify a </w:t>
            </w:r>
            <w:r w:rsidR="001E15DD">
              <w:t>range of i</w:t>
            </w:r>
            <w:r w:rsidR="001E15DD" w:rsidRPr="00342168">
              <w:t>ronmongery</w:t>
            </w:r>
            <w:r>
              <w:t>,</w:t>
            </w:r>
            <w:r w:rsidR="001E15DD">
              <w:t xml:space="preserve"> includ</w:t>
            </w:r>
            <w:r>
              <w:t>ing</w:t>
            </w:r>
            <w:r w:rsidR="001E15DD" w:rsidRPr="00342168">
              <w:t>:</w:t>
            </w:r>
          </w:p>
          <w:p w14:paraId="085EFAB1" w14:textId="2B4BA8D0" w:rsidR="001E15DD" w:rsidRPr="00342168" w:rsidRDefault="001E15DD" w:rsidP="0033231B">
            <w:pPr>
              <w:pStyle w:val="Normalbulletsublist"/>
            </w:pPr>
            <w:r w:rsidRPr="00342168">
              <w:t>hinges (butt, loose pin, rising, concealed, storm</w:t>
            </w:r>
            <w:r w:rsidR="00147F01">
              <w:t xml:space="preserve"> </w:t>
            </w:r>
            <w:r w:rsidRPr="00342168">
              <w:t xml:space="preserve">proof, friction, </w:t>
            </w:r>
            <w:r w:rsidR="00190613">
              <w:t>T</w:t>
            </w:r>
            <w:r w:rsidRPr="00342168">
              <w:t>, friction back flaps)</w:t>
            </w:r>
          </w:p>
          <w:p w14:paraId="3EC3FD8A" w14:textId="77777777" w:rsidR="001E15DD" w:rsidRPr="00342168" w:rsidRDefault="001E15DD" w:rsidP="0033231B">
            <w:pPr>
              <w:pStyle w:val="Normalbulletsublist"/>
            </w:pPr>
            <w:r w:rsidRPr="00342168">
              <w:t>locks (rim, mortice, sash mortice, Suffolk latches, drawer and cupboard locks)</w:t>
            </w:r>
          </w:p>
          <w:p w14:paraId="7FE27B88" w14:textId="77777777" w:rsidR="001E15DD" w:rsidRPr="00342168" w:rsidRDefault="001E15DD" w:rsidP="0033231B">
            <w:pPr>
              <w:pStyle w:val="Normalbulletsublist"/>
            </w:pPr>
            <w:r w:rsidRPr="00342168">
              <w:t>casement fasteners and stays, pivot centres</w:t>
            </w:r>
          </w:p>
          <w:p w14:paraId="2EAA1FE5" w14:textId="46491EAC" w:rsidR="001E15DD" w:rsidRPr="00342168" w:rsidRDefault="00CE13EB" w:rsidP="0033231B">
            <w:pPr>
              <w:pStyle w:val="Normalbulletsublist"/>
            </w:pPr>
            <w:r>
              <w:t>p</w:t>
            </w:r>
            <w:r w:rsidR="001E15DD">
              <w:t xml:space="preserve">ulley wheels, fitch fasteners, sash lifts. </w:t>
            </w:r>
          </w:p>
          <w:p w14:paraId="01898846" w14:textId="7E2A74B6" w:rsidR="001E15DD" w:rsidRPr="000E3BC8" w:rsidRDefault="00297A1B" w:rsidP="00E10899">
            <w:pPr>
              <w:pStyle w:val="Normalbulletlist"/>
            </w:pPr>
            <w:r>
              <w:lastRenderedPageBreak/>
              <w:t>Learners to know which g</w:t>
            </w:r>
            <w:r w:rsidR="001E15DD" w:rsidRPr="00342168">
              <w:t>lazing</w:t>
            </w:r>
            <w:r w:rsidR="00800362">
              <w:t xml:space="preserve"> rebates </w:t>
            </w:r>
            <w:r>
              <w:t xml:space="preserve">are </w:t>
            </w:r>
            <w:r w:rsidR="00800362">
              <w:t>suitable to accept glass</w:t>
            </w:r>
            <w:r w:rsidR="001E15DD" w:rsidRPr="00342168">
              <w:t xml:space="preserve"> (single, double, treble and secondary)</w:t>
            </w:r>
            <w:r w:rsidR="00CE13EB">
              <w:t>.</w:t>
            </w:r>
            <w:r w:rsidR="001E15DD" w:rsidRPr="00342168">
              <w:t xml:space="preserve"> </w:t>
            </w:r>
          </w:p>
          <w:p w14:paraId="7703733D" w14:textId="082A7672" w:rsidR="000E3BC8" w:rsidRPr="000E3BC8" w:rsidRDefault="00371083" w:rsidP="0033231B">
            <w:pPr>
              <w:pStyle w:val="Normalbulletlist"/>
            </w:pPr>
            <w:r>
              <w:t xml:space="preserve">Learners to know </w:t>
            </w:r>
            <w:r w:rsidR="000E3BC8" w:rsidRPr="000E3BC8">
              <w:t xml:space="preserve">how to identify defects and when to remove them </w:t>
            </w:r>
            <w:r w:rsidR="00190613">
              <w:t>during the selection process for the production of shaped work</w:t>
            </w:r>
            <w:r w:rsidR="00504F82">
              <w:t>.</w:t>
            </w:r>
            <w:r w:rsidR="000E3BC8" w:rsidRPr="000E3BC8">
              <w:t xml:space="preserve"> </w:t>
            </w:r>
            <w:r w:rsidR="00504F82">
              <w:t>D</w:t>
            </w:r>
            <w:r w:rsidR="000E3BC8" w:rsidRPr="000E3BC8">
              <w:t>efects includ</w:t>
            </w:r>
            <w:r w:rsidR="00504F82">
              <w:t>e</w:t>
            </w:r>
            <w:r w:rsidR="000E3BC8" w:rsidRPr="000E3BC8">
              <w:t>:</w:t>
            </w:r>
          </w:p>
          <w:p w14:paraId="5A68E674" w14:textId="67BF4368" w:rsidR="000E3BC8" w:rsidRPr="00342168" w:rsidRDefault="000E3BC8" w:rsidP="0033231B">
            <w:pPr>
              <w:pStyle w:val="Normalbulletsublist"/>
            </w:pPr>
            <w:r w:rsidRPr="00342168">
              <w:t>knots</w:t>
            </w:r>
          </w:p>
          <w:p w14:paraId="055DD8F8" w14:textId="2F89D588" w:rsidR="000E3BC8" w:rsidRPr="00342168" w:rsidRDefault="000E3BC8" w:rsidP="0033231B">
            <w:pPr>
              <w:pStyle w:val="Normalbulletsublist"/>
            </w:pPr>
            <w:r w:rsidRPr="00342168">
              <w:t>twist</w:t>
            </w:r>
          </w:p>
          <w:p w14:paraId="7C5959FD" w14:textId="55D199B2" w:rsidR="000E3BC8" w:rsidRPr="00342168" w:rsidRDefault="000E3BC8" w:rsidP="0033231B">
            <w:pPr>
              <w:pStyle w:val="Normalbulletsublist"/>
            </w:pPr>
            <w:r w:rsidRPr="00342168">
              <w:t>bowing</w:t>
            </w:r>
          </w:p>
          <w:p w14:paraId="0ADE2C16" w14:textId="650232F4" w:rsidR="000E3BC8" w:rsidRPr="00342168" w:rsidRDefault="000E3BC8" w:rsidP="0033231B">
            <w:pPr>
              <w:pStyle w:val="Normalbulletsublist"/>
            </w:pPr>
            <w:r w:rsidRPr="00342168">
              <w:t>cupping</w:t>
            </w:r>
          </w:p>
          <w:p w14:paraId="084DEE22" w14:textId="2069AD0F" w:rsidR="000E3BC8" w:rsidRPr="00342168" w:rsidRDefault="000E3BC8" w:rsidP="0033231B">
            <w:pPr>
              <w:pStyle w:val="Normalbulletsublist"/>
            </w:pPr>
            <w:r w:rsidRPr="00342168">
              <w:t>sloping grain</w:t>
            </w:r>
          </w:p>
          <w:p w14:paraId="30B55349" w14:textId="1120D9F1" w:rsidR="000E3BC8" w:rsidRPr="00342168" w:rsidRDefault="000E3BC8" w:rsidP="0033231B">
            <w:pPr>
              <w:pStyle w:val="Normalbulletsublist"/>
            </w:pPr>
            <w:r w:rsidRPr="00342168">
              <w:t>heart, cup, star and thunder shakes</w:t>
            </w:r>
          </w:p>
          <w:p w14:paraId="3748F58E" w14:textId="34559C96" w:rsidR="000E3BC8" w:rsidRPr="00342168" w:rsidRDefault="000E3BC8" w:rsidP="0033231B">
            <w:pPr>
              <w:pStyle w:val="Normalbulletsublist"/>
            </w:pPr>
            <w:r w:rsidRPr="00342168">
              <w:t>case hardening</w:t>
            </w:r>
          </w:p>
          <w:p w14:paraId="050120DB" w14:textId="5364FC82" w:rsidR="000E3BC8" w:rsidRPr="00342168" w:rsidRDefault="000E3BC8" w:rsidP="0033231B">
            <w:pPr>
              <w:pStyle w:val="Normalbulletsublist"/>
            </w:pPr>
            <w:r w:rsidRPr="00342168">
              <w:t xml:space="preserve">end checks </w:t>
            </w:r>
          </w:p>
          <w:p w14:paraId="52A1A5D3" w14:textId="6437F525" w:rsidR="000E3BC8" w:rsidRPr="00730BF5" w:rsidRDefault="000E3BC8" w:rsidP="0033231B">
            <w:pPr>
              <w:pStyle w:val="Normalbulletsublist"/>
              <w:rPr>
                <w:rFonts w:cs="Arial"/>
              </w:rPr>
            </w:pPr>
            <w:r w:rsidRPr="00F90083">
              <w:rPr>
                <w:rFonts w:cs="Arial"/>
              </w:rPr>
              <w:t>waney edge</w:t>
            </w:r>
            <w:r w:rsidR="00371083" w:rsidRPr="00730BF5">
              <w:rPr>
                <w:rFonts w:cs="Arial"/>
              </w:rPr>
              <w:t>.</w:t>
            </w:r>
            <w:r w:rsidRPr="00730BF5">
              <w:rPr>
                <w:rFonts w:cs="Arial"/>
              </w:rPr>
              <w:t xml:space="preserve"> </w:t>
            </w:r>
          </w:p>
        </w:tc>
      </w:tr>
      <w:tr w:rsidR="001E15DD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311AA9" w14:textId="08EDB9F1" w:rsidR="00FD4869" w:rsidRPr="00E10899" w:rsidRDefault="001E3993" w:rsidP="0033231B">
            <w:pPr>
              <w:pStyle w:val="Normalbulletlist"/>
            </w:pPr>
            <w:r w:rsidRPr="00E10899">
              <w:t>Learners to know</w:t>
            </w:r>
            <w:r w:rsidR="00FD4869" w:rsidRPr="00E10899">
              <w:t>:</w:t>
            </w:r>
            <w:r w:rsidRPr="00E10899">
              <w:t xml:space="preserve"> </w:t>
            </w:r>
          </w:p>
          <w:p w14:paraId="1666DEF5" w14:textId="600EA324" w:rsidR="00DA36ED" w:rsidRPr="00DA36ED" w:rsidRDefault="001E15DD" w:rsidP="0033231B">
            <w:pPr>
              <w:pStyle w:val="Normalbulletsublist"/>
            </w:pPr>
            <w:r w:rsidRPr="00342168">
              <w:t>the suitability of resources</w:t>
            </w:r>
            <w:r>
              <w:t xml:space="preserve"> listed in 1.1</w:t>
            </w:r>
            <w:r w:rsidRPr="00342168">
              <w:t xml:space="preserve"> to meet the specification of the finished joinery product </w:t>
            </w:r>
          </w:p>
          <w:p w14:paraId="6CABFBC3" w14:textId="2C9590F8" w:rsidR="001E15DD" w:rsidRPr="00474386" w:rsidRDefault="00DA36ED" w:rsidP="0033231B">
            <w:pPr>
              <w:pStyle w:val="Normalbulletsublist"/>
            </w:pPr>
            <w:r w:rsidRPr="00342168">
              <w:t xml:space="preserve">how to determine suitability of the construction method or use of correct jointing </w:t>
            </w:r>
            <w:r w:rsidR="001E15DD" w:rsidRPr="00342168">
              <w:t xml:space="preserve"> </w:t>
            </w:r>
          </w:p>
          <w:p w14:paraId="05948667" w14:textId="1C7328B7" w:rsidR="001E15DD" w:rsidRPr="00CD50CC" w:rsidRDefault="001E15DD" w:rsidP="0033231B">
            <w:pPr>
              <w:pStyle w:val="Normalbulletsublist"/>
            </w:pPr>
            <w:r w:rsidRPr="00342168">
              <w:t>how and when to report problems with resources when producing routine products</w:t>
            </w:r>
            <w:r>
              <w:t xml:space="preserve"> (defects, moisture content, incorrect type, not meeting specification or cutting list)</w:t>
            </w:r>
            <w:r w:rsidRPr="00342168">
              <w:t>.</w:t>
            </w:r>
            <w:r w:rsidRPr="00CD50CC">
              <w:t xml:space="preserve"> </w:t>
            </w:r>
          </w:p>
        </w:tc>
      </w:tr>
      <w:tr w:rsidR="001E15DD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00E73B5C" w:rsidR="001E15DD" w:rsidRPr="00CD50CC" w:rsidRDefault="001E3993" w:rsidP="001E15DD">
            <w:pPr>
              <w:pStyle w:val="Normalbulletlist"/>
            </w:pPr>
            <w:r>
              <w:rPr>
                <w:rFonts w:cs="Arial"/>
                <w:szCs w:val="22"/>
              </w:rPr>
              <w:t xml:space="preserve">Learners to know </w:t>
            </w:r>
            <w:r w:rsidR="001E15DD" w:rsidRPr="00342168">
              <w:rPr>
                <w:rFonts w:cs="Arial"/>
                <w:szCs w:val="22"/>
              </w:rPr>
              <w:t xml:space="preserve">the process for selecting materials using technical information sources including drawings, </w:t>
            </w:r>
            <w:r w:rsidR="00800362">
              <w:rPr>
                <w:rFonts w:cs="Arial"/>
                <w:szCs w:val="22"/>
              </w:rPr>
              <w:t xml:space="preserve">cutting sheets, </w:t>
            </w:r>
            <w:r w:rsidR="001E15DD" w:rsidRPr="00342168">
              <w:rPr>
                <w:rFonts w:cs="Arial"/>
                <w:szCs w:val="22"/>
              </w:rPr>
              <w:t xml:space="preserve">specifications, schedules and manufacturers’ information when </w:t>
            </w:r>
            <w:r w:rsidR="00014A68">
              <w:rPr>
                <w:rFonts w:cs="Arial"/>
                <w:szCs w:val="22"/>
              </w:rPr>
              <w:t>setting out details for</w:t>
            </w:r>
            <w:r w:rsidR="00014A68" w:rsidRPr="00342168">
              <w:rPr>
                <w:rFonts w:cs="Arial"/>
                <w:szCs w:val="22"/>
              </w:rPr>
              <w:t xml:space="preserve"> </w:t>
            </w:r>
            <w:r w:rsidR="001E15DD" w:rsidRPr="00342168">
              <w:rPr>
                <w:rFonts w:cs="Arial"/>
                <w:szCs w:val="22"/>
              </w:rPr>
              <w:t>routine products.</w:t>
            </w:r>
          </w:p>
        </w:tc>
      </w:tr>
      <w:tr w:rsidR="001E15DD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1E15DD" w:rsidRPr="00CD50CC" w:rsidRDefault="001E15DD" w:rsidP="001E15D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1E15DD" w:rsidRPr="00FF5774" w:rsidRDefault="001E15DD" w:rsidP="00C67437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3C4CAC" w14:textId="77777777" w:rsidR="00AE7E68" w:rsidRDefault="001E3993" w:rsidP="0033231B">
            <w:pPr>
              <w:pStyle w:val="Normalbulletlist"/>
            </w:pPr>
            <w:r>
              <w:rPr>
                <w:szCs w:val="22"/>
              </w:rPr>
              <w:t xml:space="preserve">Learners to know </w:t>
            </w:r>
            <w:r w:rsidR="00DA36ED" w:rsidRPr="00DA36ED">
              <w:t xml:space="preserve">the hazards and risks associated with resources used when marking out within a workshop environment. </w:t>
            </w:r>
          </w:p>
          <w:p w14:paraId="5AAF0CB1" w14:textId="3400DF46" w:rsidR="00DA36ED" w:rsidRPr="00DA36ED" w:rsidRDefault="00AE7E68" w:rsidP="0033231B">
            <w:pPr>
              <w:pStyle w:val="Normalbulletlist"/>
            </w:pPr>
            <w:r>
              <w:t>Leaners to</w:t>
            </w:r>
            <w:r w:rsidR="00DA36ED" w:rsidRPr="00DA36ED">
              <w:t xml:space="preserve"> understand the importance of:</w:t>
            </w:r>
          </w:p>
          <w:p w14:paraId="0886CC7A" w14:textId="41DCF3EA" w:rsidR="00DA36ED" w:rsidRPr="00342168" w:rsidRDefault="00DA36ED" w:rsidP="0033231B">
            <w:pPr>
              <w:pStyle w:val="Normalbulletsublist"/>
              <w:rPr>
                <w:rFonts w:eastAsia="Calibri"/>
              </w:rPr>
            </w:pPr>
            <w:r w:rsidRPr="00342168">
              <w:t>manual handling (carrying, pushing, assessing weight, manual assistance where required, strains, musculoskeletal disorders)</w:t>
            </w:r>
          </w:p>
          <w:p w14:paraId="365F268F" w14:textId="54863A64" w:rsidR="00DA36ED" w:rsidRPr="00342168" w:rsidRDefault="000D4E96" w:rsidP="0033231B">
            <w:pPr>
              <w:pStyle w:val="Normalbulletsublist"/>
            </w:pPr>
            <w:r>
              <w:rPr>
                <w:szCs w:val="22"/>
              </w:rPr>
              <w:t>us</w:t>
            </w:r>
            <w:r w:rsidR="00C36DB9">
              <w:rPr>
                <w:szCs w:val="22"/>
              </w:rPr>
              <w:t>ing</w:t>
            </w:r>
            <w:r w:rsidR="006504CB">
              <w:rPr>
                <w:szCs w:val="22"/>
              </w:rPr>
              <w:t xml:space="preserve"> </w:t>
            </w:r>
            <w:r w:rsidR="00DA36ED" w:rsidRPr="00342168">
              <w:t>eye protection (safety glasses, face shields, blindness)</w:t>
            </w:r>
          </w:p>
          <w:p w14:paraId="20128316" w14:textId="5E93E715" w:rsidR="001E15DD" w:rsidRPr="00DA36ED" w:rsidRDefault="00C36DB9" w:rsidP="0033231B">
            <w:pPr>
              <w:pStyle w:val="Normalbulletsublist"/>
            </w:pPr>
            <w:r>
              <w:rPr>
                <w:szCs w:val="22"/>
              </w:rPr>
              <w:t>using</w:t>
            </w:r>
            <w:r w:rsidR="000D4E96">
              <w:rPr>
                <w:szCs w:val="22"/>
              </w:rPr>
              <w:t xml:space="preserve"> </w:t>
            </w:r>
            <w:r w:rsidR="00DA36ED" w:rsidRPr="00342168">
              <w:t>ear protection (ear plugs, ear defenders, deafness, tinnitus).</w:t>
            </w:r>
          </w:p>
        </w:tc>
      </w:tr>
      <w:tr w:rsidR="001E15DD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9DD90D1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286C14">
              <w:t>Meet the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9BF0BC" w14:textId="01399163" w:rsidR="00DA36ED" w:rsidRDefault="000D4E96" w:rsidP="0033231B">
            <w:pPr>
              <w:pStyle w:val="Normalbulletlist"/>
            </w:pPr>
            <w:r>
              <w:rPr>
                <w:szCs w:val="22"/>
              </w:rPr>
              <w:t xml:space="preserve">Learners to know </w:t>
            </w:r>
            <w:r w:rsidR="00DA36ED" w:rsidRPr="00DA36ED">
              <w:t>how to apply marking references (face and edge)</w:t>
            </w:r>
            <w:r w:rsidR="00FE1FFC">
              <w:t>,</w:t>
            </w:r>
            <w:r w:rsidR="00DA36ED" w:rsidRPr="00DA36ED">
              <w:t xml:space="preserve"> taking into account defects present within the timber. </w:t>
            </w:r>
          </w:p>
          <w:p w14:paraId="51B0001A" w14:textId="2249F87E" w:rsidR="001E15DD" w:rsidRPr="00DA36ED" w:rsidRDefault="000D4E96" w:rsidP="0033231B">
            <w:pPr>
              <w:pStyle w:val="Normalbulletlist"/>
            </w:pPr>
            <w:r>
              <w:rPr>
                <w:szCs w:val="22"/>
              </w:rPr>
              <w:t xml:space="preserve">Learners to know </w:t>
            </w:r>
            <w:r w:rsidR="00DA36ED" w:rsidRPr="00DA36ED">
              <w:t>how to mark out joinery products as ‘one off’ or batch items.</w:t>
            </w:r>
          </w:p>
        </w:tc>
      </w:tr>
      <w:tr w:rsidR="001E15DD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1E15DD" w:rsidRPr="00CD50CC" w:rsidRDefault="001E15DD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1E15DD" w:rsidRPr="00CD50CC" w:rsidRDefault="001E15DD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01A19E" w14:textId="20825B78" w:rsidR="00DA36ED" w:rsidRPr="00DA36ED" w:rsidRDefault="00F25B73" w:rsidP="0033231B">
            <w:pPr>
              <w:pStyle w:val="Normalbulletlist"/>
            </w:pPr>
            <w:r>
              <w:rPr>
                <w:szCs w:val="22"/>
              </w:rPr>
              <w:t xml:space="preserve">Learners to know </w:t>
            </w:r>
            <w:r w:rsidR="00DA36ED" w:rsidRPr="00DA36ED">
              <w:t>how to adjust, set and maintain marking and testing tools and how to produce setting out rods and templates (stair).</w:t>
            </w:r>
          </w:p>
          <w:p w14:paraId="66B76182" w14:textId="2FB3FC4D" w:rsidR="00DA36ED" w:rsidRPr="00DA36ED" w:rsidRDefault="00F25B73" w:rsidP="0033231B">
            <w:pPr>
              <w:pStyle w:val="Normalbulletlist"/>
            </w:pPr>
            <w:r>
              <w:rPr>
                <w:szCs w:val="22"/>
              </w:rPr>
              <w:t xml:space="preserve">Learners to know </w:t>
            </w:r>
            <w:r w:rsidR="00DA36ED" w:rsidRPr="00DA36ED">
              <w:t>how to mark out from setting out rods with the use of marking and measuring tools</w:t>
            </w:r>
            <w:r>
              <w:t>,</w:t>
            </w:r>
            <w:r w:rsidR="00DA36ED" w:rsidRPr="00DA36ED">
              <w:t xml:space="preserve"> includ</w:t>
            </w:r>
            <w:r>
              <w:t>ing</w:t>
            </w:r>
            <w:r w:rsidR="00DA36ED" w:rsidRPr="00DA36ED">
              <w:t>:</w:t>
            </w:r>
          </w:p>
          <w:p w14:paraId="242498A9" w14:textId="77777777" w:rsidR="00DA36ED" w:rsidRPr="00342168" w:rsidRDefault="00DA36ED" w:rsidP="0033231B">
            <w:pPr>
              <w:pStyle w:val="Normalbulletsublist"/>
            </w:pPr>
            <w:r w:rsidRPr="00342168">
              <w:t>steel rules</w:t>
            </w:r>
          </w:p>
          <w:p w14:paraId="2B015C78" w14:textId="77777777" w:rsidR="00DA36ED" w:rsidRPr="00342168" w:rsidRDefault="00DA36ED" w:rsidP="0033231B">
            <w:pPr>
              <w:pStyle w:val="Normalbulletsublist"/>
            </w:pPr>
            <w:r w:rsidRPr="00342168">
              <w:t>tape measure</w:t>
            </w:r>
          </w:p>
          <w:p w14:paraId="6E452F99" w14:textId="77777777" w:rsidR="00DA36ED" w:rsidRPr="00342168" w:rsidRDefault="00DA36ED" w:rsidP="0033231B">
            <w:pPr>
              <w:pStyle w:val="Normalbulletsublist"/>
            </w:pPr>
            <w:r w:rsidRPr="00342168">
              <w:t>try square</w:t>
            </w:r>
          </w:p>
          <w:p w14:paraId="6F3FEFC6" w14:textId="77777777" w:rsidR="00DA36ED" w:rsidRPr="00342168" w:rsidRDefault="00DA36ED" w:rsidP="0033231B">
            <w:pPr>
              <w:pStyle w:val="Normalbulletsublist"/>
            </w:pPr>
            <w:r w:rsidRPr="00342168">
              <w:t>combination square</w:t>
            </w:r>
          </w:p>
          <w:p w14:paraId="02DE6E0D" w14:textId="77777777" w:rsidR="00DA36ED" w:rsidRPr="00DA3842" w:rsidRDefault="00DA36ED" w:rsidP="0033231B">
            <w:pPr>
              <w:pStyle w:val="Normalbulletsublist"/>
            </w:pPr>
            <w:r w:rsidRPr="00DA3842">
              <w:t>box square</w:t>
            </w:r>
          </w:p>
          <w:p w14:paraId="2A30AA96" w14:textId="6214E34D" w:rsidR="00DA36ED" w:rsidRPr="00DA3842" w:rsidRDefault="00DA36ED" w:rsidP="0033231B">
            <w:pPr>
              <w:pStyle w:val="Normalbulletsublist"/>
            </w:pPr>
            <w:r w:rsidRPr="00DA3842">
              <w:t>Vernier ca</w:t>
            </w:r>
            <w:r w:rsidR="00014A68">
              <w:t>l</w:t>
            </w:r>
            <w:r w:rsidRPr="00DA3842">
              <w:t>lipers</w:t>
            </w:r>
          </w:p>
          <w:p w14:paraId="280D095F" w14:textId="77777777" w:rsidR="00DA36ED" w:rsidRPr="00342168" w:rsidRDefault="00DA36ED" w:rsidP="0033231B">
            <w:pPr>
              <w:pStyle w:val="Normalbulletsublist"/>
            </w:pPr>
            <w:r w:rsidRPr="00342168">
              <w:t>sliding bevels</w:t>
            </w:r>
          </w:p>
          <w:p w14:paraId="172D59EE" w14:textId="77777777" w:rsidR="00DA36ED" w:rsidRPr="00342168" w:rsidRDefault="00DA36ED" w:rsidP="0033231B">
            <w:pPr>
              <w:pStyle w:val="Normalbulletsublist"/>
            </w:pPr>
            <w:r w:rsidRPr="00342168">
              <w:t>marking gauge</w:t>
            </w:r>
          </w:p>
          <w:p w14:paraId="41DFBFD3" w14:textId="27A1FFBE" w:rsidR="00DA36ED" w:rsidRDefault="00DA36ED" w:rsidP="0033231B">
            <w:pPr>
              <w:pStyle w:val="Normalbulletsublist"/>
            </w:pPr>
            <w:r w:rsidRPr="00342168">
              <w:t>mortice gauge</w:t>
            </w:r>
          </w:p>
          <w:p w14:paraId="0CDCF198" w14:textId="70F58D1A" w:rsidR="00DA36ED" w:rsidRPr="00342168" w:rsidRDefault="00DA36ED" w:rsidP="0033231B">
            <w:pPr>
              <w:pStyle w:val="Normalbulletsublist"/>
            </w:pPr>
            <w:r>
              <w:t>cutting gauge</w:t>
            </w:r>
          </w:p>
          <w:p w14:paraId="5AC099BF" w14:textId="30C9D53B" w:rsidR="001E15DD" w:rsidRPr="001451FE" w:rsidRDefault="00DA36ED" w:rsidP="0033231B">
            <w:pPr>
              <w:pStyle w:val="Normalbulletsublist"/>
            </w:pPr>
            <w:r w:rsidRPr="00342168">
              <w:t xml:space="preserve">trammel.  </w:t>
            </w:r>
          </w:p>
        </w:tc>
      </w:tr>
      <w:tr w:rsidR="00C67437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F2DD564" w:rsidR="00C67437" w:rsidRPr="00CD50CC" w:rsidRDefault="00C67437" w:rsidP="00C67437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3188F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63188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EECF421" w:rsidR="00C67437" w:rsidRPr="00CD50CC" w:rsidRDefault="00C67437" w:rsidP="00C67437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</w:t>
            </w:r>
            <w:r>
              <w:t xml:space="preserve"> </w:t>
            </w:r>
            <w:r w:rsidRPr="003D5043">
              <w:t>and mark out joinery components using setting out details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366A5FB" w14:textId="26E2EA32" w:rsidR="00C67437" w:rsidRPr="009514C9" w:rsidRDefault="00A22EC5" w:rsidP="00E10899">
            <w:pPr>
              <w:pStyle w:val="Normalbulletlist"/>
            </w:pPr>
            <w:r w:rsidRPr="00E10899">
              <w:t xml:space="preserve">Learners to know how to </w:t>
            </w:r>
            <w:r w:rsidR="00C67437" w:rsidRPr="00E10899">
              <w:t>mark out:</w:t>
            </w:r>
          </w:p>
          <w:p w14:paraId="13FA5020" w14:textId="3C7AE03A" w:rsidR="00C67437" w:rsidRPr="00342168" w:rsidRDefault="00C67437" w:rsidP="0033231B">
            <w:pPr>
              <w:pStyle w:val="Normalbulletsublist"/>
            </w:pPr>
            <w:r w:rsidRPr="00342168">
              <w:t>match boarded, panelled and glazed doors</w:t>
            </w:r>
          </w:p>
          <w:p w14:paraId="04E0891C" w14:textId="064DFF14" w:rsidR="00C67437" w:rsidRPr="00342168" w:rsidRDefault="00C67437" w:rsidP="0033231B">
            <w:pPr>
              <w:pStyle w:val="Normalbulletsublist"/>
            </w:pPr>
            <w:r w:rsidRPr="00342168">
              <w:t>traditional casement</w:t>
            </w:r>
            <w:r>
              <w:t xml:space="preserve"> (</w:t>
            </w:r>
            <w:r w:rsidRPr="00342168">
              <w:t>single</w:t>
            </w:r>
            <w:r w:rsidR="00BA3470">
              <w:t>-</w:t>
            </w:r>
            <w:r w:rsidRPr="00342168">
              <w:t xml:space="preserve"> and double</w:t>
            </w:r>
            <w:r w:rsidR="00BA3470">
              <w:t>-</w:t>
            </w:r>
            <w:r w:rsidRPr="00342168">
              <w:t>glazed</w:t>
            </w:r>
            <w:r>
              <w:t>)</w:t>
            </w:r>
            <w:r w:rsidRPr="00342168">
              <w:t xml:space="preserve"> windows</w:t>
            </w:r>
          </w:p>
          <w:p w14:paraId="34F8B477" w14:textId="0BCD26F3" w:rsidR="00C67437" w:rsidRPr="00342168" w:rsidRDefault="00C67437" w:rsidP="0033231B">
            <w:pPr>
              <w:pStyle w:val="Normalbulletsublist"/>
            </w:pPr>
            <w:r w:rsidRPr="00342168">
              <w:t>dwarf, dado and full height panelling incorporating sunk, beaded and raised panels</w:t>
            </w:r>
          </w:p>
          <w:p w14:paraId="44300309" w14:textId="585BF9D7" w:rsidR="00C67437" w:rsidRPr="00DA3842" w:rsidRDefault="00C67437" w:rsidP="0033231B">
            <w:pPr>
              <w:pStyle w:val="Normalbulletsublist"/>
            </w:pPr>
            <w:r w:rsidRPr="00342168">
              <w:t>unit and fitment</w:t>
            </w:r>
            <w:r w:rsidRPr="00DA3842">
              <w:t xml:space="preserve"> carcass construction to include drawers</w:t>
            </w:r>
          </w:p>
          <w:p w14:paraId="00F146E4" w14:textId="5B8C8478" w:rsidR="00C67437" w:rsidRPr="00DA3842" w:rsidRDefault="00C67437" w:rsidP="0033231B">
            <w:pPr>
              <w:pStyle w:val="Normalbulletsublist"/>
            </w:pPr>
            <w:r w:rsidRPr="00DA3842">
              <w:t xml:space="preserve">internal and external jointing details for cladding </w:t>
            </w:r>
          </w:p>
          <w:p w14:paraId="080E9F91" w14:textId="186C2376" w:rsidR="00C67437" w:rsidRPr="001451FE" w:rsidRDefault="00C67437" w:rsidP="0033231B">
            <w:pPr>
              <w:pStyle w:val="Normalbulletsublist"/>
            </w:pPr>
            <w:r w:rsidRPr="00DA3842">
              <w:t xml:space="preserve">straight flights of stairs, closed string and open riser. </w:t>
            </w:r>
          </w:p>
          <w:p w14:paraId="4FD50D42" w14:textId="1EF7AED7" w:rsidR="00C67437" w:rsidRPr="0033231B" w:rsidRDefault="00A22EC5" w:rsidP="00E10899">
            <w:pPr>
              <w:pStyle w:val="Normalbulletlist"/>
            </w:pPr>
            <w:r w:rsidRPr="00E10899">
              <w:t xml:space="preserve">Learners to know how to </w:t>
            </w:r>
            <w:r w:rsidR="00C67437" w:rsidRPr="009514C9">
              <w:t xml:space="preserve">safely adjust, set and maintain marking and testing tools and produce </w:t>
            </w:r>
            <w:r w:rsidR="00C67437" w:rsidRPr="0033231B">
              <w:t>setting out rods and templates (stair).</w:t>
            </w:r>
          </w:p>
          <w:p w14:paraId="291A2D39" w14:textId="61DC0595" w:rsidR="00C67437" w:rsidRPr="0033231B" w:rsidRDefault="00A22EC5" w:rsidP="009514C9">
            <w:pPr>
              <w:pStyle w:val="Normalbulletlist"/>
            </w:pPr>
            <w:r w:rsidRPr="0033231B">
              <w:t xml:space="preserve">Learners to know how to </w:t>
            </w:r>
            <w:r w:rsidR="00C67437" w:rsidRPr="0033231B">
              <w:t>select, safely hand</w:t>
            </w:r>
            <w:r w:rsidR="00487DD0" w:rsidRPr="0033231B">
              <w:t>l</w:t>
            </w:r>
            <w:r w:rsidR="00AE1A65" w:rsidRPr="0033231B">
              <w:t>e</w:t>
            </w:r>
            <w:r w:rsidR="00C67437" w:rsidRPr="0033231B">
              <w:t>, stack and stor</w:t>
            </w:r>
            <w:r w:rsidR="00AE1A65" w:rsidRPr="0033231B">
              <w:t>e</w:t>
            </w:r>
            <w:r w:rsidR="00C67437" w:rsidRPr="0033231B">
              <w:t xml:space="preserve"> resources using correct manual handling techniques.</w:t>
            </w:r>
          </w:p>
          <w:p w14:paraId="6F7D0461" w14:textId="2032318A" w:rsidR="00C67437" w:rsidRPr="00CD50CC" w:rsidRDefault="00C67437" w:rsidP="00C67437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C67437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C67437" w:rsidRPr="007F54BF" w:rsidRDefault="00C67437" w:rsidP="001E15D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C8FF0C" w14:textId="71984B3E" w:rsidR="00C67437" w:rsidRPr="001F0573" w:rsidRDefault="00C67437" w:rsidP="00C67437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7D0475">
              <w:t xml:space="preserve">Use and maintain marking and testing tools (setting out rods or templates), to mark out routine products to given working instructions for at least two items from the </w:t>
            </w:r>
            <w:r w:rsidRPr="001F0573">
              <w:t>following:</w:t>
            </w:r>
          </w:p>
          <w:p w14:paraId="09ED2B61" w14:textId="135E95F8" w:rsidR="00C67437" w:rsidRPr="001F0573" w:rsidRDefault="00C67437" w:rsidP="00841A1F">
            <w:pPr>
              <w:pStyle w:val="Normalbulletlist"/>
              <w:ind w:left="851"/>
            </w:pPr>
            <w:r w:rsidRPr="001F0573">
              <w:t>door</w:t>
            </w:r>
            <w:r>
              <w:t>s</w:t>
            </w:r>
          </w:p>
          <w:p w14:paraId="6AA5EEAB" w14:textId="77777777" w:rsidR="00C67437" w:rsidRPr="001F0573" w:rsidRDefault="00C67437" w:rsidP="00841A1F">
            <w:pPr>
              <w:pStyle w:val="Normalbulletlist"/>
              <w:ind w:left="851"/>
            </w:pPr>
            <w:r w:rsidRPr="001F0573">
              <w:t>windows with opening lights</w:t>
            </w:r>
          </w:p>
          <w:p w14:paraId="7AC20C6E" w14:textId="515EF085" w:rsidR="00C67437" w:rsidRDefault="00C67437" w:rsidP="00841A1F">
            <w:pPr>
              <w:pStyle w:val="Normalbulletlist"/>
              <w:ind w:left="851"/>
            </w:pPr>
            <w:r w:rsidRPr="001F0573">
              <w:t>units and/or fitments (panelling or cladding)</w:t>
            </w:r>
          </w:p>
          <w:p w14:paraId="75F5C005" w14:textId="7EEAB794" w:rsidR="00C67437" w:rsidRPr="00BF5906" w:rsidRDefault="00C67437" w:rsidP="00841A1F">
            <w:pPr>
              <w:pStyle w:val="Normalbulletlist"/>
              <w:ind w:left="851"/>
              <w:rPr>
                <w:lang w:val="en-US"/>
              </w:rPr>
            </w:pPr>
            <w:r w:rsidRPr="001F0573">
              <w:t>staircases (straight)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6FD47DB1" w14:textId="493480B0" w:rsidR="00C67437" w:rsidRPr="00CD50CC" w:rsidRDefault="00C67437" w:rsidP="001E15DD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E9D4" w14:textId="77777777" w:rsidR="008B0E61" w:rsidRDefault="008B0E61">
      <w:pPr>
        <w:spacing w:before="0" w:after="0"/>
      </w:pPr>
      <w:r>
        <w:separator/>
      </w:r>
    </w:p>
  </w:endnote>
  <w:endnote w:type="continuationSeparator" w:id="0">
    <w:p w14:paraId="1228548C" w14:textId="77777777" w:rsidR="008B0E61" w:rsidRDefault="008B0E61">
      <w:pPr>
        <w:spacing w:before="0" w:after="0"/>
      </w:pPr>
      <w:r>
        <w:continuationSeparator/>
      </w:r>
    </w:p>
  </w:endnote>
  <w:endnote w:type="continuationNotice" w:id="1">
    <w:p w14:paraId="28B58BFA" w14:textId="77777777" w:rsidR="008B0E61" w:rsidRDefault="008B0E6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841A1F">
      <w:fldChar w:fldCharType="begin"/>
    </w:r>
    <w:r w:rsidR="00841A1F">
      <w:instrText xml:space="preserve"> NUMPAGES   \* MERGEFORMAT </w:instrText>
    </w:r>
    <w:r w:rsidR="00841A1F">
      <w:fldChar w:fldCharType="separate"/>
    </w:r>
    <w:r w:rsidR="00041DCF">
      <w:t>3</w:t>
    </w:r>
    <w:r w:rsidR="00841A1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E493" w14:textId="77777777" w:rsidR="008B0E61" w:rsidRDefault="008B0E61">
      <w:pPr>
        <w:spacing w:before="0" w:after="0"/>
      </w:pPr>
      <w:r>
        <w:separator/>
      </w:r>
    </w:p>
  </w:footnote>
  <w:footnote w:type="continuationSeparator" w:id="0">
    <w:p w14:paraId="400E2BFF" w14:textId="77777777" w:rsidR="008B0E61" w:rsidRDefault="008B0E61">
      <w:pPr>
        <w:spacing w:before="0" w:after="0"/>
      </w:pPr>
      <w:r>
        <w:continuationSeparator/>
      </w:r>
    </w:p>
  </w:footnote>
  <w:footnote w:type="continuationNotice" w:id="1">
    <w:p w14:paraId="6532E0C7" w14:textId="77777777" w:rsidR="008B0E61" w:rsidRDefault="008B0E6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3A5931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B9EA4E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A59FB">
      <w:rPr>
        <w:color w:val="0077E3"/>
        <w:sz w:val="24"/>
        <w:szCs w:val="28"/>
      </w:rPr>
      <w:t>09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4C8B6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900C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CAF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6404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46EE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600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8E5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41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281156"/>
    <w:multiLevelType w:val="hybridMultilevel"/>
    <w:tmpl w:val="A5F6500E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2" w15:restartNumberingAfterBreak="0">
    <w:nsid w:val="05E600C3"/>
    <w:multiLevelType w:val="hybridMultilevel"/>
    <w:tmpl w:val="076654B6"/>
    <w:lvl w:ilvl="0" w:tplc="240C3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930489"/>
    <w:multiLevelType w:val="hybridMultilevel"/>
    <w:tmpl w:val="B150F7D8"/>
    <w:lvl w:ilvl="0" w:tplc="08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ACD8830C">
      <w:start w:val="1"/>
      <w:numFmt w:val="bullet"/>
      <w:lvlText w:val="–"/>
      <w:lvlJc w:val="left"/>
      <w:pPr>
        <w:ind w:left="1477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C520FBA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B11ABAD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94A39"/>
    <w:multiLevelType w:val="hybridMultilevel"/>
    <w:tmpl w:val="7FF6970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0260875"/>
    <w:multiLevelType w:val="hybridMultilevel"/>
    <w:tmpl w:val="E38E4A9E"/>
    <w:lvl w:ilvl="0" w:tplc="E83E1DB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403836"/>
    <w:multiLevelType w:val="hybridMultilevel"/>
    <w:tmpl w:val="E4E82916"/>
    <w:lvl w:ilvl="0" w:tplc="B294595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2E1E40"/>
    <w:multiLevelType w:val="hybridMultilevel"/>
    <w:tmpl w:val="8A44ED00"/>
    <w:lvl w:ilvl="0" w:tplc="D9FE82D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B645E5F"/>
    <w:multiLevelType w:val="hybridMultilevel"/>
    <w:tmpl w:val="E334C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A868A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C5F7647"/>
    <w:multiLevelType w:val="hybridMultilevel"/>
    <w:tmpl w:val="D632CF0E"/>
    <w:lvl w:ilvl="0" w:tplc="D72AED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CA45742"/>
    <w:multiLevelType w:val="hybridMultilevel"/>
    <w:tmpl w:val="041C0B92"/>
    <w:lvl w:ilvl="0" w:tplc="3E34B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C5D7B"/>
    <w:multiLevelType w:val="hybridMultilevel"/>
    <w:tmpl w:val="E214BE1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1430739"/>
    <w:multiLevelType w:val="hybridMultilevel"/>
    <w:tmpl w:val="C1EAA4A4"/>
    <w:lvl w:ilvl="0" w:tplc="D858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926B1C"/>
    <w:multiLevelType w:val="hybridMultilevel"/>
    <w:tmpl w:val="F1E8FA00"/>
    <w:lvl w:ilvl="0" w:tplc="8EB4F61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EC155E"/>
    <w:multiLevelType w:val="hybridMultilevel"/>
    <w:tmpl w:val="D806E5C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C012FB8"/>
    <w:multiLevelType w:val="hybridMultilevel"/>
    <w:tmpl w:val="F33CDDE4"/>
    <w:lvl w:ilvl="0" w:tplc="28B62B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D5A1D"/>
    <w:multiLevelType w:val="hybridMultilevel"/>
    <w:tmpl w:val="209C73F0"/>
    <w:lvl w:ilvl="0" w:tplc="44DAB0C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0347F9"/>
    <w:multiLevelType w:val="hybridMultilevel"/>
    <w:tmpl w:val="A51EE56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EBD68B3"/>
    <w:multiLevelType w:val="hybridMultilevel"/>
    <w:tmpl w:val="985ED706"/>
    <w:lvl w:ilvl="0" w:tplc="99E2EA5A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5D34F2F"/>
    <w:multiLevelType w:val="hybridMultilevel"/>
    <w:tmpl w:val="2228E516"/>
    <w:lvl w:ilvl="0" w:tplc="56FC9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3CC6065E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01F39"/>
    <w:multiLevelType w:val="hybridMultilevel"/>
    <w:tmpl w:val="C8FAA872"/>
    <w:lvl w:ilvl="0" w:tplc="AC78F07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FB726F"/>
    <w:multiLevelType w:val="hybridMultilevel"/>
    <w:tmpl w:val="CC8E03AE"/>
    <w:lvl w:ilvl="0" w:tplc="A6E2A14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CA11841"/>
    <w:multiLevelType w:val="hybridMultilevel"/>
    <w:tmpl w:val="1A626228"/>
    <w:lvl w:ilvl="0" w:tplc="37FC105C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 w15:restartNumberingAfterBreak="0">
    <w:nsid w:val="6DBC13BE"/>
    <w:multiLevelType w:val="hybridMultilevel"/>
    <w:tmpl w:val="399A32D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F6C4BDD"/>
    <w:multiLevelType w:val="hybridMultilevel"/>
    <w:tmpl w:val="F67803F8"/>
    <w:lvl w:ilvl="0" w:tplc="B928D45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1441B55"/>
    <w:multiLevelType w:val="hybridMultilevel"/>
    <w:tmpl w:val="4C444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ADCBC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23AD4"/>
    <w:multiLevelType w:val="hybridMultilevel"/>
    <w:tmpl w:val="C0924264"/>
    <w:lvl w:ilvl="0" w:tplc="7996F54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C20E23"/>
    <w:multiLevelType w:val="hybridMultilevel"/>
    <w:tmpl w:val="6FB4AD62"/>
    <w:lvl w:ilvl="0" w:tplc="FAC86DD8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0"/>
  </w:num>
  <w:num w:numId="4">
    <w:abstractNumId w:val="8"/>
  </w:num>
  <w:num w:numId="5">
    <w:abstractNumId w:val="3"/>
  </w:num>
  <w:num w:numId="6">
    <w:abstractNumId w:val="33"/>
  </w:num>
  <w:num w:numId="7">
    <w:abstractNumId w:val="22"/>
  </w:num>
  <w:num w:numId="8">
    <w:abstractNumId w:val="14"/>
  </w:num>
  <w:num w:numId="9">
    <w:abstractNumId w:val="10"/>
  </w:num>
  <w:num w:numId="10">
    <w:abstractNumId w:val="35"/>
  </w:num>
  <w:num w:numId="11">
    <w:abstractNumId w:val="24"/>
  </w:num>
  <w:num w:numId="12">
    <w:abstractNumId w:val="36"/>
  </w:num>
  <w:num w:numId="13">
    <w:abstractNumId w:val="44"/>
  </w:num>
  <w:num w:numId="14">
    <w:abstractNumId w:val="34"/>
  </w:num>
  <w:num w:numId="15">
    <w:abstractNumId w:val="37"/>
  </w:num>
  <w:num w:numId="16">
    <w:abstractNumId w:val="43"/>
  </w:num>
  <w:num w:numId="17">
    <w:abstractNumId w:val="42"/>
  </w:num>
  <w:num w:numId="18">
    <w:abstractNumId w:val="12"/>
  </w:num>
  <w:num w:numId="19">
    <w:abstractNumId w:val="21"/>
  </w:num>
  <w:num w:numId="20">
    <w:abstractNumId w:val="39"/>
  </w:num>
  <w:num w:numId="21">
    <w:abstractNumId w:val="13"/>
  </w:num>
  <w:num w:numId="22">
    <w:abstractNumId w:val="27"/>
  </w:num>
  <w:num w:numId="23">
    <w:abstractNumId w:val="40"/>
  </w:num>
  <w:num w:numId="24">
    <w:abstractNumId w:val="28"/>
  </w:num>
  <w:num w:numId="25">
    <w:abstractNumId w:val="23"/>
  </w:num>
  <w:num w:numId="26">
    <w:abstractNumId w:val="31"/>
  </w:num>
  <w:num w:numId="27">
    <w:abstractNumId w:val="26"/>
  </w:num>
  <w:num w:numId="28">
    <w:abstractNumId w:val="19"/>
  </w:num>
  <w:num w:numId="29">
    <w:abstractNumId w:val="29"/>
  </w:num>
  <w:num w:numId="30">
    <w:abstractNumId w:val="41"/>
  </w:num>
  <w:num w:numId="31">
    <w:abstractNumId w:val="25"/>
  </w:num>
  <w:num w:numId="32">
    <w:abstractNumId w:val="17"/>
  </w:num>
  <w:num w:numId="33">
    <w:abstractNumId w:val="32"/>
  </w:num>
  <w:num w:numId="34">
    <w:abstractNumId w:val="18"/>
  </w:num>
  <w:num w:numId="35">
    <w:abstractNumId w:val="38"/>
  </w:num>
  <w:num w:numId="36">
    <w:abstractNumId w:val="2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4AD5"/>
    <w:rsid w:val="00014527"/>
    <w:rsid w:val="00014A68"/>
    <w:rsid w:val="00016BF4"/>
    <w:rsid w:val="000213C1"/>
    <w:rsid w:val="00024437"/>
    <w:rsid w:val="0003153E"/>
    <w:rsid w:val="000355F3"/>
    <w:rsid w:val="00041DCF"/>
    <w:rsid w:val="00045182"/>
    <w:rsid w:val="000462D0"/>
    <w:rsid w:val="00052D44"/>
    <w:rsid w:val="00061389"/>
    <w:rsid w:val="000625C1"/>
    <w:rsid w:val="00070A7C"/>
    <w:rsid w:val="00077B8F"/>
    <w:rsid w:val="0008737F"/>
    <w:rsid w:val="000911C4"/>
    <w:rsid w:val="000A5C88"/>
    <w:rsid w:val="000A7B23"/>
    <w:rsid w:val="000B475D"/>
    <w:rsid w:val="000B567B"/>
    <w:rsid w:val="000D4E96"/>
    <w:rsid w:val="000E3286"/>
    <w:rsid w:val="000E3BC8"/>
    <w:rsid w:val="000E50FA"/>
    <w:rsid w:val="000E7C90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451FE"/>
    <w:rsid w:val="00147F01"/>
    <w:rsid w:val="00153EEC"/>
    <w:rsid w:val="00165258"/>
    <w:rsid w:val="00165F91"/>
    <w:rsid w:val="0017259D"/>
    <w:rsid w:val="001756B3"/>
    <w:rsid w:val="001759B2"/>
    <w:rsid w:val="00180F9E"/>
    <w:rsid w:val="00183375"/>
    <w:rsid w:val="00184566"/>
    <w:rsid w:val="00190613"/>
    <w:rsid w:val="00191502"/>
    <w:rsid w:val="00194C52"/>
    <w:rsid w:val="00195896"/>
    <w:rsid w:val="00197A45"/>
    <w:rsid w:val="001A3AC7"/>
    <w:rsid w:val="001A58F7"/>
    <w:rsid w:val="001A7852"/>
    <w:rsid w:val="001A7C68"/>
    <w:rsid w:val="001B2386"/>
    <w:rsid w:val="001B4FD3"/>
    <w:rsid w:val="001C0CA5"/>
    <w:rsid w:val="001C2BED"/>
    <w:rsid w:val="001C6D6B"/>
    <w:rsid w:val="001D2C30"/>
    <w:rsid w:val="001E04AC"/>
    <w:rsid w:val="001E1554"/>
    <w:rsid w:val="001E15DD"/>
    <w:rsid w:val="001E3993"/>
    <w:rsid w:val="001E6D3F"/>
    <w:rsid w:val="001F0573"/>
    <w:rsid w:val="001F52DC"/>
    <w:rsid w:val="001F5E02"/>
    <w:rsid w:val="001F60AD"/>
    <w:rsid w:val="00200C11"/>
    <w:rsid w:val="00205182"/>
    <w:rsid w:val="002137A0"/>
    <w:rsid w:val="00230E5C"/>
    <w:rsid w:val="00260ABB"/>
    <w:rsid w:val="00273525"/>
    <w:rsid w:val="002758F7"/>
    <w:rsid w:val="0028476B"/>
    <w:rsid w:val="00286C14"/>
    <w:rsid w:val="00297A1B"/>
    <w:rsid w:val="002A24D9"/>
    <w:rsid w:val="002A4F81"/>
    <w:rsid w:val="002D3FA1"/>
    <w:rsid w:val="002D44D0"/>
    <w:rsid w:val="002E4B7C"/>
    <w:rsid w:val="002F145D"/>
    <w:rsid w:val="002F2A70"/>
    <w:rsid w:val="002F31E6"/>
    <w:rsid w:val="00303CF6"/>
    <w:rsid w:val="00312073"/>
    <w:rsid w:val="003178C5"/>
    <w:rsid w:val="00321A9E"/>
    <w:rsid w:val="003301F8"/>
    <w:rsid w:val="00330347"/>
    <w:rsid w:val="0033231B"/>
    <w:rsid w:val="00335960"/>
    <w:rsid w:val="00337DF5"/>
    <w:rsid w:val="00342F12"/>
    <w:rsid w:val="003553A4"/>
    <w:rsid w:val="00366A77"/>
    <w:rsid w:val="00371083"/>
    <w:rsid w:val="003729D3"/>
    <w:rsid w:val="00372FB3"/>
    <w:rsid w:val="00376CB6"/>
    <w:rsid w:val="00382EB1"/>
    <w:rsid w:val="0039243B"/>
    <w:rsid w:val="00396404"/>
    <w:rsid w:val="003A004C"/>
    <w:rsid w:val="003A3917"/>
    <w:rsid w:val="003C415E"/>
    <w:rsid w:val="003D5043"/>
    <w:rsid w:val="003F100A"/>
    <w:rsid w:val="003F7D8A"/>
    <w:rsid w:val="004057E7"/>
    <w:rsid w:val="00406434"/>
    <w:rsid w:val="0041389A"/>
    <w:rsid w:val="0042300A"/>
    <w:rsid w:val="00434537"/>
    <w:rsid w:val="0045095C"/>
    <w:rsid w:val="004523E2"/>
    <w:rsid w:val="004546B2"/>
    <w:rsid w:val="00457D67"/>
    <w:rsid w:val="0046039E"/>
    <w:rsid w:val="00464277"/>
    <w:rsid w:val="00466297"/>
    <w:rsid w:val="00466F42"/>
    <w:rsid w:val="004731A0"/>
    <w:rsid w:val="004762D1"/>
    <w:rsid w:val="00483AE2"/>
    <w:rsid w:val="00487158"/>
    <w:rsid w:val="00487DD0"/>
    <w:rsid w:val="00492A16"/>
    <w:rsid w:val="004A2268"/>
    <w:rsid w:val="004B6E5D"/>
    <w:rsid w:val="004C6ADC"/>
    <w:rsid w:val="004C705A"/>
    <w:rsid w:val="004D0BA5"/>
    <w:rsid w:val="004E0A9C"/>
    <w:rsid w:val="004E191A"/>
    <w:rsid w:val="004E5330"/>
    <w:rsid w:val="004E6CC9"/>
    <w:rsid w:val="004E7E1F"/>
    <w:rsid w:val="004F4C1E"/>
    <w:rsid w:val="004F70EB"/>
    <w:rsid w:val="00504F82"/>
    <w:rsid w:val="00513AB0"/>
    <w:rsid w:val="005214D0"/>
    <w:rsid w:val="00530C4E"/>
    <w:rsid w:val="00531776"/>
    <w:rsid w:val="005329BB"/>
    <w:rsid w:val="0053627F"/>
    <w:rsid w:val="005440AF"/>
    <w:rsid w:val="00552896"/>
    <w:rsid w:val="00564AED"/>
    <w:rsid w:val="0056783E"/>
    <w:rsid w:val="00570E11"/>
    <w:rsid w:val="00577ED7"/>
    <w:rsid w:val="0058088A"/>
    <w:rsid w:val="00580ECE"/>
    <w:rsid w:val="00582A25"/>
    <w:rsid w:val="00582E73"/>
    <w:rsid w:val="005A503B"/>
    <w:rsid w:val="005B045C"/>
    <w:rsid w:val="005C1735"/>
    <w:rsid w:val="005E166F"/>
    <w:rsid w:val="005F12AE"/>
    <w:rsid w:val="005F6B6E"/>
    <w:rsid w:val="00605970"/>
    <w:rsid w:val="00613AB3"/>
    <w:rsid w:val="0061455B"/>
    <w:rsid w:val="0061604E"/>
    <w:rsid w:val="006203BD"/>
    <w:rsid w:val="006257F0"/>
    <w:rsid w:val="00626FFC"/>
    <w:rsid w:val="0063188F"/>
    <w:rsid w:val="00635630"/>
    <w:rsid w:val="006363AF"/>
    <w:rsid w:val="00641F5D"/>
    <w:rsid w:val="00643052"/>
    <w:rsid w:val="006504CB"/>
    <w:rsid w:val="006539A9"/>
    <w:rsid w:val="006544EF"/>
    <w:rsid w:val="00656A7F"/>
    <w:rsid w:val="00657E0F"/>
    <w:rsid w:val="00663A3F"/>
    <w:rsid w:val="00670A4F"/>
    <w:rsid w:val="00672BED"/>
    <w:rsid w:val="0067586F"/>
    <w:rsid w:val="0069178F"/>
    <w:rsid w:val="006941E6"/>
    <w:rsid w:val="006B23A9"/>
    <w:rsid w:val="006C0843"/>
    <w:rsid w:val="006D08FE"/>
    <w:rsid w:val="006D1046"/>
    <w:rsid w:val="006D4994"/>
    <w:rsid w:val="006E67F0"/>
    <w:rsid w:val="006E7007"/>
    <w:rsid w:val="006E7C99"/>
    <w:rsid w:val="00704B0B"/>
    <w:rsid w:val="007111AD"/>
    <w:rsid w:val="0071471E"/>
    <w:rsid w:val="00715647"/>
    <w:rsid w:val="00730BF5"/>
    <w:rsid w:val="00731399"/>
    <w:rsid w:val="007317D2"/>
    <w:rsid w:val="00733A39"/>
    <w:rsid w:val="00756D14"/>
    <w:rsid w:val="00756E50"/>
    <w:rsid w:val="00760E4E"/>
    <w:rsid w:val="00772D58"/>
    <w:rsid w:val="00777D67"/>
    <w:rsid w:val="00786455"/>
    <w:rsid w:val="00786E7D"/>
    <w:rsid w:val="0079118A"/>
    <w:rsid w:val="007A5093"/>
    <w:rsid w:val="007A693A"/>
    <w:rsid w:val="007B50CD"/>
    <w:rsid w:val="007C1B52"/>
    <w:rsid w:val="007C49F1"/>
    <w:rsid w:val="007D0058"/>
    <w:rsid w:val="007D0475"/>
    <w:rsid w:val="007D6FEB"/>
    <w:rsid w:val="007F54BF"/>
    <w:rsid w:val="00800362"/>
    <w:rsid w:val="008005D4"/>
    <w:rsid w:val="00801706"/>
    <w:rsid w:val="00812680"/>
    <w:rsid w:val="00813F3C"/>
    <w:rsid w:val="00841A1F"/>
    <w:rsid w:val="00847251"/>
    <w:rsid w:val="00847CC6"/>
    <w:rsid w:val="00850266"/>
    <w:rsid w:val="00850408"/>
    <w:rsid w:val="008571FA"/>
    <w:rsid w:val="00862C46"/>
    <w:rsid w:val="0087673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B0E61"/>
    <w:rsid w:val="008B2060"/>
    <w:rsid w:val="008C1171"/>
    <w:rsid w:val="008C49CA"/>
    <w:rsid w:val="008D37DF"/>
    <w:rsid w:val="008F01B5"/>
    <w:rsid w:val="008F2236"/>
    <w:rsid w:val="009031A4"/>
    <w:rsid w:val="00903658"/>
    <w:rsid w:val="00905483"/>
    <w:rsid w:val="00905996"/>
    <w:rsid w:val="00926435"/>
    <w:rsid w:val="009356CF"/>
    <w:rsid w:val="0094112A"/>
    <w:rsid w:val="00950BC8"/>
    <w:rsid w:val="009514C9"/>
    <w:rsid w:val="00954ECD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C3F4B"/>
    <w:rsid w:val="009D0107"/>
    <w:rsid w:val="009D56CC"/>
    <w:rsid w:val="009E0787"/>
    <w:rsid w:val="009E2F3F"/>
    <w:rsid w:val="009F1EE2"/>
    <w:rsid w:val="00A0417C"/>
    <w:rsid w:val="00A059C5"/>
    <w:rsid w:val="00A124EF"/>
    <w:rsid w:val="00A1277C"/>
    <w:rsid w:val="00A1497A"/>
    <w:rsid w:val="00A16377"/>
    <w:rsid w:val="00A17F9B"/>
    <w:rsid w:val="00A22EC5"/>
    <w:rsid w:val="00A250BF"/>
    <w:rsid w:val="00A277B5"/>
    <w:rsid w:val="00A52996"/>
    <w:rsid w:val="00A616D2"/>
    <w:rsid w:val="00A63F2B"/>
    <w:rsid w:val="00A70489"/>
    <w:rsid w:val="00A71800"/>
    <w:rsid w:val="00A73BB5"/>
    <w:rsid w:val="00AA08E6"/>
    <w:rsid w:val="00AA66B6"/>
    <w:rsid w:val="00AA737B"/>
    <w:rsid w:val="00AB33E5"/>
    <w:rsid w:val="00AB366F"/>
    <w:rsid w:val="00AB52AC"/>
    <w:rsid w:val="00AC3BFD"/>
    <w:rsid w:val="00AC59B7"/>
    <w:rsid w:val="00AC5A90"/>
    <w:rsid w:val="00AE0F75"/>
    <w:rsid w:val="00AE1A65"/>
    <w:rsid w:val="00AE278D"/>
    <w:rsid w:val="00AE64CD"/>
    <w:rsid w:val="00AE7E68"/>
    <w:rsid w:val="00AF03BF"/>
    <w:rsid w:val="00AF1869"/>
    <w:rsid w:val="00AF252C"/>
    <w:rsid w:val="00AF2812"/>
    <w:rsid w:val="00AF7A4F"/>
    <w:rsid w:val="00B016BE"/>
    <w:rsid w:val="00B0190D"/>
    <w:rsid w:val="00B12C58"/>
    <w:rsid w:val="00B13391"/>
    <w:rsid w:val="00B20042"/>
    <w:rsid w:val="00B25B99"/>
    <w:rsid w:val="00B27B25"/>
    <w:rsid w:val="00B441F4"/>
    <w:rsid w:val="00B46151"/>
    <w:rsid w:val="00B503EA"/>
    <w:rsid w:val="00B6358E"/>
    <w:rsid w:val="00B66ECB"/>
    <w:rsid w:val="00B74F03"/>
    <w:rsid w:val="00B752E1"/>
    <w:rsid w:val="00B75B12"/>
    <w:rsid w:val="00B76912"/>
    <w:rsid w:val="00B772B2"/>
    <w:rsid w:val="00B93185"/>
    <w:rsid w:val="00B966B9"/>
    <w:rsid w:val="00B9709E"/>
    <w:rsid w:val="00BA3470"/>
    <w:rsid w:val="00BB7826"/>
    <w:rsid w:val="00BC28B4"/>
    <w:rsid w:val="00BC2FA0"/>
    <w:rsid w:val="00BC72B5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027B3"/>
    <w:rsid w:val="00C269AC"/>
    <w:rsid w:val="00C32A37"/>
    <w:rsid w:val="00C344FE"/>
    <w:rsid w:val="00C3621F"/>
    <w:rsid w:val="00C36DB9"/>
    <w:rsid w:val="00C41A62"/>
    <w:rsid w:val="00C573C2"/>
    <w:rsid w:val="00C629D1"/>
    <w:rsid w:val="00C62B35"/>
    <w:rsid w:val="00C6602A"/>
    <w:rsid w:val="00C67437"/>
    <w:rsid w:val="00C85C02"/>
    <w:rsid w:val="00C97DC0"/>
    <w:rsid w:val="00CA163D"/>
    <w:rsid w:val="00CA4288"/>
    <w:rsid w:val="00CA6529"/>
    <w:rsid w:val="00CB165E"/>
    <w:rsid w:val="00CC1C2A"/>
    <w:rsid w:val="00CD21CE"/>
    <w:rsid w:val="00CD50CC"/>
    <w:rsid w:val="00CE13EB"/>
    <w:rsid w:val="00CE1D0E"/>
    <w:rsid w:val="00CE60F0"/>
    <w:rsid w:val="00CF51B0"/>
    <w:rsid w:val="00CF5ADD"/>
    <w:rsid w:val="00CF79E7"/>
    <w:rsid w:val="00CF7F32"/>
    <w:rsid w:val="00D02033"/>
    <w:rsid w:val="00D04BE6"/>
    <w:rsid w:val="00D04E77"/>
    <w:rsid w:val="00D105BD"/>
    <w:rsid w:val="00D129BC"/>
    <w:rsid w:val="00D14B60"/>
    <w:rsid w:val="00D22E57"/>
    <w:rsid w:val="00D33FC2"/>
    <w:rsid w:val="00D412AA"/>
    <w:rsid w:val="00D44A96"/>
    <w:rsid w:val="00D45288"/>
    <w:rsid w:val="00D47F2A"/>
    <w:rsid w:val="00D74B4E"/>
    <w:rsid w:val="00D7542B"/>
    <w:rsid w:val="00D76422"/>
    <w:rsid w:val="00D8348D"/>
    <w:rsid w:val="00D92020"/>
    <w:rsid w:val="00D93C78"/>
    <w:rsid w:val="00D93D28"/>
    <w:rsid w:val="00D979B1"/>
    <w:rsid w:val="00DA1D36"/>
    <w:rsid w:val="00DA36ED"/>
    <w:rsid w:val="00DA3842"/>
    <w:rsid w:val="00DB3BF5"/>
    <w:rsid w:val="00DB603D"/>
    <w:rsid w:val="00DC1419"/>
    <w:rsid w:val="00DC642B"/>
    <w:rsid w:val="00DD33CD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06F5C"/>
    <w:rsid w:val="00E10899"/>
    <w:rsid w:val="00E20493"/>
    <w:rsid w:val="00E2563B"/>
    <w:rsid w:val="00E26CCE"/>
    <w:rsid w:val="00E3159F"/>
    <w:rsid w:val="00E35F05"/>
    <w:rsid w:val="00E56577"/>
    <w:rsid w:val="00E6073F"/>
    <w:rsid w:val="00E70E67"/>
    <w:rsid w:val="00E766BE"/>
    <w:rsid w:val="00E77982"/>
    <w:rsid w:val="00E92EFF"/>
    <w:rsid w:val="00E95CA3"/>
    <w:rsid w:val="00EA4ADD"/>
    <w:rsid w:val="00EA59FB"/>
    <w:rsid w:val="00EB79FD"/>
    <w:rsid w:val="00ED3D59"/>
    <w:rsid w:val="00EF33B4"/>
    <w:rsid w:val="00EF6580"/>
    <w:rsid w:val="00EF6855"/>
    <w:rsid w:val="00F01AFA"/>
    <w:rsid w:val="00F03C3F"/>
    <w:rsid w:val="00F05484"/>
    <w:rsid w:val="00F06D8C"/>
    <w:rsid w:val="00F160AE"/>
    <w:rsid w:val="00F225C8"/>
    <w:rsid w:val="00F23F4A"/>
    <w:rsid w:val="00F25B73"/>
    <w:rsid w:val="00F30345"/>
    <w:rsid w:val="00F31E92"/>
    <w:rsid w:val="00F33266"/>
    <w:rsid w:val="00F3662F"/>
    <w:rsid w:val="00F418EF"/>
    <w:rsid w:val="00F42FC2"/>
    <w:rsid w:val="00F51D77"/>
    <w:rsid w:val="00F52A5C"/>
    <w:rsid w:val="00F563BE"/>
    <w:rsid w:val="00F64504"/>
    <w:rsid w:val="00F6456E"/>
    <w:rsid w:val="00F74701"/>
    <w:rsid w:val="00F779CF"/>
    <w:rsid w:val="00F82A43"/>
    <w:rsid w:val="00F90083"/>
    <w:rsid w:val="00F93080"/>
    <w:rsid w:val="00FA1C3D"/>
    <w:rsid w:val="00FA2636"/>
    <w:rsid w:val="00FB7F3A"/>
    <w:rsid w:val="00FD176D"/>
    <w:rsid w:val="00FD198C"/>
    <w:rsid w:val="00FD4869"/>
    <w:rsid w:val="00FE009B"/>
    <w:rsid w:val="00FE1E19"/>
    <w:rsid w:val="00FE1FFC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A36ED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779CF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9243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dw.gov.wales/" TargetMode="External"/><Relationship Id="rId18" Type="http://schemas.openxmlformats.org/officeDocument/2006/relationships/hyperlink" Target="https://www.legislation.gov.uk/uksi/2005/1643/ma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nstruction/cdm/2015/index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legislation.gov.uk/uksi/1992/2793/made" TargetMode="External"/><Relationship Id="rId25" Type="http://schemas.openxmlformats.org/officeDocument/2006/relationships/hyperlink" Target="https://www.hse.gov.uk/work-equipment-machinery/lol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966/contents/made" TargetMode="External"/><Relationship Id="rId20" Type="http://schemas.openxmlformats.org/officeDocument/2006/relationships/hyperlink" Target="https://www.hse-network.com/health-and-safety-at-work-act-1974-explaine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coshh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uk/building-regulations-approval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hse.gov.uk/woodworking/index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wf.org.uk/" TargetMode="External"/><Relationship Id="rId22" Type="http://schemas.openxmlformats.org/officeDocument/2006/relationships/hyperlink" Target="https://www.hse.gov.uk/work-equipment-machinery/puwer.ht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551948-E3F5-4798-B143-583034807F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41638C-A2F5-4C8E-B0E6-229E5D2B4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DA00D-1963-47B4-AC9C-3F08A07C4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D74728-9C11-41DC-BF5C-BA6685A377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2021-07-05T09:27:00Z</dcterms:created>
  <dcterms:modified xsi:type="dcterms:W3CDTF">2021-07-06T11:18:00Z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