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2C371F" w:rsidR="00CC1C2A" w:rsidRDefault="00376CB6" w:rsidP="00205182">
      <w:pPr>
        <w:pStyle w:val="Unittitle"/>
      </w:pPr>
      <w:r>
        <w:t xml:space="preserve">Uned 307E:</w:t>
      </w:r>
      <w:r>
        <w:t xml:space="preserve"> </w:t>
      </w:r>
      <w:r>
        <w:t xml:space="preserve">Deall gwyddoniaeth ac egwyddorion trydanol canolradd</w:t>
      </w:r>
    </w:p>
    <w:p w14:paraId="3719F5E0" w14:textId="5A6CEFD1" w:rsidR="009B0EE5" w:rsidRPr="00C57567" w:rsidRDefault="006B23A9" w:rsidP="000F364F">
      <w:pPr>
        <w:pStyle w:val="Heading1"/>
        <w:sectPr w:rsidR="009B0EE5" w:rsidRPr="00C57567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66BF21FD" w14:textId="0F05A1D5" w:rsidR="00177F52" w:rsidRDefault="00177F52" w:rsidP="00971290">
      <w:r>
        <w:t xml:space="preserve">Mae’r uned hon yn ymdrin â’r egwyddorion a’r wyddoniaeth sylfaenol sy’n berthnasol i waith trydanol.</w:t>
      </w:r>
      <w:r>
        <w:t xml:space="preserve"> </w:t>
      </w:r>
      <w:r>
        <w:t xml:space="preserve">Mae’r egwyddorion hyn yn sail i ddeall gwybodaeth a gofynion perfformiad pob uned yn y cymhwyster hwn.</w:t>
      </w:r>
    </w:p>
    <w:p w14:paraId="3067E7B8" w14:textId="77777777" w:rsidR="0073231F" w:rsidRPr="0073231F" w:rsidRDefault="0073231F" w:rsidP="0073231F">
      <w:pPr>
        <w:spacing w:before="0" w:after="0" w:line="276" w:lineRule="auto"/>
        <w:rPr>
          <w:szCs w:val="22"/>
          <w:rFonts w:eastAsiaTheme="minorHAnsi" w:cs="Arial"/>
        </w:rPr>
      </w:pPr>
      <w:r>
        <w:t xml:space="preserve">Gellir cyflwyno dysgwyr i’r uned hon drwy eu cymell i ofyn cwestiynau iddyn nhw eu hunain fel:</w:t>
      </w:r>
    </w:p>
    <w:p w14:paraId="1D313A50" w14:textId="77777777" w:rsidR="0073231F" w:rsidRPr="0073231F" w:rsidRDefault="0073231F" w:rsidP="002057C0">
      <w:pPr>
        <w:pStyle w:val="Normalbulletlist"/>
        <w:rPr>
          <w:rFonts w:eastAsiaTheme="minorHAnsi"/>
        </w:rPr>
      </w:pPr>
      <w:r>
        <w:t xml:space="preserve">Beth yw perthynas gwyddoniaeth ac egwyddorion â gwaith trydanol?</w:t>
      </w:r>
    </w:p>
    <w:p w14:paraId="0496D8F2" w14:textId="77777777" w:rsidR="0073231F" w:rsidRPr="0073231F" w:rsidRDefault="0073231F" w:rsidP="002057C0">
      <w:pPr>
        <w:pStyle w:val="Normalbulletlist"/>
        <w:rPr>
          <w:rFonts w:eastAsiaTheme="minorHAnsi"/>
        </w:rPr>
      </w:pPr>
      <w:r>
        <w:t xml:space="preserve">Beth yw trydan?</w:t>
      </w:r>
    </w:p>
    <w:p w14:paraId="1EDA340D" w14:textId="10BAB156" w:rsidR="00D45288" w:rsidRPr="005A54EF" w:rsidRDefault="0073231F" w:rsidP="00CF7023">
      <w:pPr>
        <w:pStyle w:val="Normalbulletlist"/>
        <w:rPr>
          <w:rFonts w:eastAsiaTheme="minorHAnsi"/>
        </w:rPr>
      </w:pPr>
      <w:r>
        <w:t xml:space="preserve">Sut mae trydan yn cael ei gynhyrchu, ei drawsyrru a’i ddosbarthu i osodiadau?</w:t>
      </w:r>
      <w:r>
        <w:t xml:space="preserve"> 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2C4AC0B" w14:textId="5FAD7030" w:rsidR="004D0BA5" w:rsidRPr="00F42FC2" w:rsidRDefault="004810B1" w:rsidP="00F42FC2">
      <w:pPr>
        <w:pStyle w:val="ListParagraph"/>
        <w:numPr>
          <w:ilvl w:val="0"/>
          <w:numId w:val="28"/>
        </w:numPr>
      </w:pPr>
      <w:r>
        <w:t xml:space="preserve">Deall egwyddorion mathemategol sylfaenol sy’n briodol i waith gosod trydanol</w:t>
      </w:r>
    </w:p>
    <w:p w14:paraId="148B8D03" w14:textId="4A0FBF56" w:rsidR="003A598E" w:rsidRDefault="00BF3380" w:rsidP="003A598E">
      <w:pPr>
        <w:pStyle w:val="ListParagraph"/>
        <w:numPr>
          <w:ilvl w:val="0"/>
          <w:numId w:val="28"/>
        </w:numPr>
      </w:pPr>
      <w:r>
        <w:t xml:space="preserve">Deall unedau mesur safonol a ddefnyddir mewn gwaith gosod a dylunio trydanol</w:t>
      </w:r>
    </w:p>
    <w:p w14:paraId="551DAE59" w14:textId="3E0BE1D1" w:rsidR="00DC04C9" w:rsidRDefault="00CF7023" w:rsidP="00CC37A5">
      <w:pPr>
        <w:pStyle w:val="ListParagraph"/>
        <w:numPr>
          <w:ilvl w:val="0"/>
          <w:numId w:val="28"/>
        </w:numPr>
      </w:pPr>
      <w:r>
        <w:t xml:space="preserve">Deall mecaneg sylfaenol a’r berthynas rhwng grym, gwaith, egni a phŵer</w:t>
      </w:r>
    </w:p>
    <w:p w14:paraId="6FCC93EB" w14:textId="35DD281F" w:rsidR="00971290" w:rsidRDefault="00CF7023" w:rsidP="00971290">
      <w:pPr>
        <w:pStyle w:val="ListParagraph"/>
        <w:numPr>
          <w:ilvl w:val="0"/>
          <w:numId w:val="28"/>
        </w:numPr>
      </w:pPr>
      <w:r>
        <w:t xml:space="preserve">Deall y berthynas sylfaenol rhwng ymwrthedd, gwrthedd, foltedd, cerrynt a phŵer</w:t>
      </w:r>
    </w:p>
    <w:p w14:paraId="4ED74BB5" w14:textId="6531F3C0" w:rsidR="00AD0334" w:rsidRDefault="00CF7023" w:rsidP="00971290">
      <w:pPr>
        <w:pStyle w:val="ListParagraph"/>
        <w:numPr>
          <w:ilvl w:val="0"/>
          <w:numId w:val="28"/>
        </w:numPr>
      </w:pPr>
      <w:r>
        <w:t xml:space="preserve">Deall yr egwyddorion sylfaenol sy’n sail i’r berthynas rhwng magnetedd, trydan, cynhyrchu a systemau cyflenwi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CEF87F3" w14:textId="77777777" w:rsidR="0026655D" w:rsidRPr="001C0CA5" w:rsidRDefault="0026655D" w:rsidP="0026655D">
      <w:pPr>
        <w:pStyle w:val="Normalheadingblack"/>
      </w:pPr>
      <w:r>
        <w:t xml:space="preserve">Gwerslyfrau</w:t>
      </w:r>
    </w:p>
    <w:p w14:paraId="20330BB6" w14:textId="262F64B8" w:rsidR="00011181" w:rsidRDefault="00011181" w:rsidP="00FE3E36">
      <w:pPr>
        <w:pStyle w:val="Normalbulletlist"/>
      </w:pPr>
      <w:r>
        <w:rPr>
          <w:i/>
        </w:rPr>
        <w:t xml:space="preserve">BS 7671:2018</w:t>
      </w:r>
      <w:r>
        <w:t xml:space="preserve"> </w:t>
      </w:r>
      <w:r>
        <w:rPr>
          <w:i/>
        </w:rPr>
        <w:t xml:space="preserve">Requirements for Electrical Installations, IET Wiring Regulations </w:t>
      </w:r>
      <w:r>
        <w:t xml:space="preserve">(2018) 18th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Institution of Engineering and Technology.</w:t>
      </w:r>
      <w:r>
        <w:t xml:space="preserve"> </w:t>
      </w:r>
      <w:r>
        <w:t xml:space="preserve">ISBN 978-1-7856-1170-4</w:t>
      </w:r>
    </w:p>
    <w:p w14:paraId="0D09F3AC" w14:textId="2353CEBB" w:rsidR="00BC64DE" w:rsidRPr="00960123" w:rsidRDefault="00BC64DE" w:rsidP="00FE3E36">
      <w:pPr>
        <w:pStyle w:val="Normalbulletlist"/>
      </w:pPr>
      <w:r>
        <w:t xml:space="preserve">Scaddan, B. (2018) </w:t>
      </w:r>
      <w:r>
        <w:rPr>
          <w:i/>
        </w:rPr>
        <w:t xml:space="preserve">Electrical installation Work</w:t>
      </w:r>
      <w:r>
        <w:t xml:space="preserve">, 9th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Routledge Publishing.</w:t>
      </w:r>
      <w:r>
        <w:t xml:space="preserve"> </w:t>
      </w:r>
      <w:r>
        <w:t xml:space="preserve">ISBN 978-0-3670-2334-8</w:t>
      </w:r>
    </w:p>
    <w:p w14:paraId="1277D2D5" w14:textId="7F6F26C3" w:rsidR="0026655D" w:rsidRDefault="0026655D" w:rsidP="00FE3E36">
      <w:pPr>
        <w:pStyle w:val="Normalbulletlist"/>
      </w:pPr>
      <w:r>
        <w:t xml:space="preserve">Tanner, P. (2018)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Book 1 Electrical Installations for the Level 3 Apprenticeship (5357), Level 2 Technical Certificate (8202) &amp; Level 2 Diploma (2365).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t xml:space="preserve">ISBN 978-1-5104-3224-6</w:t>
      </w:r>
      <w:r>
        <w:t xml:space="preserve"> </w:t>
      </w:r>
    </w:p>
    <w:p w14:paraId="22A0B83F" w14:textId="04106CAB" w:rsidR="0026655D" w:rsidRDefault="0026655D" w:rsidP="0026655D">
      <w:pPr>
        <w:pStyle w:val="Normalheadingblack"/>
      </w:pPr>
      <w:r>
        <w:t xml:space="preserve">Gwefannau</w:t>
      </w:r>
    </w:p>
    <w:p w14:paraId="0AC90DC0" w14:textId="77777777" w:rsidR="0026655D" w:rsidRDefault="00C57567" w:rsidP="0026655D">
      <w:pPr>
        <w:pStyle w:val="Normalbulletlist"/>
      </w:pPr>
      <w:hyperlink r:id="rId16" w:history="1">
        <w:r>
          <w:rPr>
            <w:rStyle w:val="Hyperlink"/>
          </w:rPr>
          <w:t xml:space="preserve">BBC Bitesize | Work, power and efficiency</w:t>
        </w:r>
      </w:hyperlink>
    </w:p>
    <w:p w14:paraId="5E212F74" w14:textId="77777777" w:rsidR="0026655D" w:rsidRDefault="00C57567" w:rsidP="0026655D">
      <w:pPr>
        <w:pStyle w:val="Normalbulletlist"/>
      </w:pPr>
      <w:hyperlink r:id="rId17" w:history="1">
        <w:r>
          <w:rPr>
            <w:rStyle w:val="Hyperlink"/>
          </w:rPr>
          <w:t xml:space="preserve">City &amp; Guilds | SmartScreen</w:t>
        </w:r>
      </w:hyperlink>
      <w:r>
        <w:t xml:space="preserve"> </w:t>
      </w:r>
    </w:p>
    <w:p w14:paraId="12696387" w14:textId="7B2E53E0" w:rsidR="00BC64DE" w:rsidRPr="00CC570F" w:rsidRDefault="00C57567" w:rsidP="00BC64DE">
      <w:pPr>
        <w:pStyle w:val="Normalbulletlist"/>
        <w:rPr>
          <w:rStyle w:val="Hyperlink"/>
          <w:color w:val="auto"/>
          <w:u w:val="none"/>
        </w:rPr>
      </w:pPr>
      <w:hyperlink r:id="rId18" w:history="1">
        <w:r>
          <w:rPr>
            <w:rStyle w:val="Hyperlink"/>
          </w:rPr>
          <w:t xml:space="preserve">Efixx | The Electricians’ Channel </w:t>
        </w:r>
      </w:hyperlink>
    </w:p>
    <w:p w14:paraId="793FC285" w14:textId="77777777" w:rsidR="00707B5B" w:rsidRPr="00707B5B" w:rsidRDefault="00C57567" w:rsidP="00707B5B">
      <w:pPr>
        <w:pStyle w:val="Normalbulletlist"/>
        <w:rPr>
          <w:rStyle w:val="Hyperlink"/>
          <w:color w:val="auto"/>
          <w:u w:val="none"/>
        </w:rPr>
      </w:pPr>
      <w:hyperlink r:id="rId19" w:history="1">
        <w:r>
          <w:rPr>
            <w:rStyle w:val="Hyperlink"/>
          </w:rPr>
          <w:t xml:space="preserve">GCSE.com | Algebra</w:t>
        </w:r>
      </w:hyperlink>
      <w:r>
        <w:t xml:space="preserve"> </w:t>
      </w:r>
    </w:p>
    <w:p w14:paraId="45162F2E" w14:textId="77777777" w:rsidR="006A7F48" w:rsidRPr="00306DB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0" w:history="1">
        <w:r>
          <w:rPr>
            <w:rStyle w:val="Hyperlink"/>
          </w:rPr>
          <w:t xml:space="preserve">JavaLab | DC Motor 2</w:t>
        </w:r>
      </w:hyperlink>
      <w:r>
        <w:rPr>
          <w:rStyle w:val="Hyperlink"/>
          <w:color w:val="auto"/>
          <w:u w:val="none"/>
        </w:rPr>
        <w:t xml:space="preserve"> </w:t>
      </w:r>
    </w:p>
    <w:p w14:paraId="7F1CC209" w14:textId="77777777" w:rsidR="006A7F48" w:rsidRPr="00306DB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JavaLab | Lorentzs Force (Electromagnetic swing)</w:t>
        </w:r>
      </w:hyperlink>
      <w:r>
        <w:rPr>
          <w:rStyle w:val="Hyperlink"/>
          <w:color w:val="auto"/>
          <w:u w:val="none"/>
        </w:rPr>
        <w:t xml:space="preserve"> </w:t>
      </w:r>
    </w:p>
    <w:p w14:paraId="0D4CDAAB" w14:textId="77777777" w:rsidR="006A7F48" w:rsidRPr="00B0084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2" w:history="1">
        <w:r>
          <w:rPr>
            <w:rStyle w:val="Hyperlink"/>
          </w:rPr>
          <w:t xml:space="preserve">JavaLab | Faraday’s Law of Electromagnetic Induction</w:t>
        </w:r>
      </w:hyperlink>
      <w:r>
        <w:rPr>
          <w:rStyle w:val="Hyperlink"/>
          <w:color w:val="auto"/>
          <w:u w:val="none"/>
        </w:rPr>
        <w:t xml:space="preserve"> </w:t>
      </w:r>
    </w:p>
    <w:p w14:paraId="3A265187" w14:textId="53724E1C" w:rsidR="0026655D" w:rsidRPr="003E008E" w:rsidRDefault="00C57567" w:rsidP="0026655D">
      <w:pPr>
        <w:pStyle w:val="Normalbulletlist"/>
        <w:rPr>
          <w:rStyle w:val="Hyperlink"/>
          <w:color w:val="auto"/>
          <w:u w:val="none"/>
        </w:rPr>
      </w:pPr>
      <w:hyperlink r:id="rId23" w:history="1">
        <w:r>
          <w:rPr>
            <w:rStyle w:val="Hyperlink"/>
          </w:rPr>
          <w:t xml:space="preserve">Learning Lounge | Basic Electricity</w:t>
        </w:r>
      </w:hyperlink>
      <w:r>
        <w:rPr>
          <w:rStyle w:val="Hyperlink"/>
        </w:rPr>
        <w:t xml:space="preserve"> (2009)</w:t>
      </w:r>
    </w:p>
    <w:p w14:paraId="3447E635" w14:textId="77777777" w:rsidR="002057C0" w:rsidRDefault="002057C0" w:rsidP="002057C0">
      <w:pPr>
        <w:pStyle w:val="Normalheadingblack"/>
      </w:pPr>
      <w:r>
        <w:t xml:space="preserve">Safonau Prydeinig</w:t>
      </w:r>
    </w:p>
    <w:p w14:paraId="7C23D899" w14:textId="57AC49D5" w:rsidR="0028505C" w:rsidRDefault="00BA2ACD" w:rsidP="00BA2ACD">
      <w:pPr>
        <w:pStyle w:val="Normalbulletlist"/>
      </w:pPr>
      <w:r>
        <w:t xml:space="preserve">BS 7671:2018+A1:2020.</w:t>
      </w:r>
      <w:r>
        <w:t xml:space="preserve"> </w:t>
      </w:r>
      <w:r>
        <w:rPr>
          <w:i/>
        </w:rPr>
        <w:t xml:space="preserve">Requirements for Electrical Installations.</w:t>
      </w:r>
      <w:r>
        <w:rPr>
          <w:i/>
        </w:rPr>
        <w:t xml:space="preserve"> </w:t>
      </w:r>
      <w:r>
        <w:rPr>
          <w:i/>
        </w:rPr>
        <w:t xml:space="preserve">IET Wiring Regulations</w:t>
      </w:r>
      <w:r>
        <w:t xml:space="preserve">.</w:t>
      </w:r>
    </w:p>
    <w:p w14:paraId="10E5AD59" w14:textId="13052ABA" w:rsidR="00885CCB" w:rsidRDefault="00885CCB" w:rsidP="004333FB">
      <w:pPr>
        <w:pStyle w:val="Normalbulletsublist"/>
        <w:numPr>
          <w:ilvl w:val="0"/>
          <w:numId w:val="0"/>
        </w:numPr>
      </w:pPr>
    </w:p>
    <w:p w14:paraId="1B9DD587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98749E9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8F9430A" w:rsidR="000355F3" w:rsidRPr="0007284B" w:rsidRDefault="004810B1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 xml:space="preserve">Deall egwyddorion mathemategol sylfaenol sy’n briodol i waith gosod trydanol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6F0E179" w:rsidR="000355F3" w:rsidRPr="00CD50CC" w:rsidRDefault="00C6040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Yr egwyddorion mathemategol priodol sy’n berthnasol i dasgau gwaith trydanol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F17ACD3" w14:textId="147327FE" w:rsidR="002057C0" w:rsidRDefault="002057C0" w:rsidP="002057C0">
            <w:pPr>
              <w:pStyle w:val="Normalbulletlist"/>
            </w:pPr>
            <w:r>
              <w:t xml:space="preserve">Bydd dysgwyr yn deall mynegeion ac ail israddau (</w:t>
            </w:r>
            <w:r>
              <w:rPr>
                <w:i/>
                <w:iCs/>
              </w:rPr>
              <w:t xml:space="preserve">square roots</w:t>
            </w:r>
            <w:r>
              <w:t xml:space="preserve">).</w:t>
            </w:r>
          </w:p>
          <w:p w14:paraId="3A4DE7C1" w14:textId="77777777" w:rsidR="002057C0" w:rsidRDefault="002057C0" w:rsidP="002057C0">
            <w:pPr>
              <w:pStyle w:val="Normalbulletlist"/>
            </w:pPr>
            <w:r>
              <w:t xml:space="preserve">Bydd dysgwyr yn gwybod sut mae trawsddodi fformiwlâu sylfaenol.</w:t>
            </w:r>
          </w:p>
          <w:p w14:paraId="44A4B863" w14:textId="20D208D4" w:rsidR="00C97B03" w:rsidRDefault="00C97B03" w:rsidP="002057C0">
            <w:pPr>
              <w:pStyle w:val="Normalbulletlist"/>
            </w:pPr>
            <w:r>
              <w:t xml:space="preserve">Bydd dysgwyr yn deall ffracsiynau a chanrannau.</w:t>
            </w:r>
          </w:p>
          <w:p w14:paraId="3617714A" w14:textId="56DA3818" w:rsidR="00707B5B" w:rsidRDefault="0064499A" w:rsidP="00707B5B">
            <w:pPr>
              <w:pStyle w:val="Normalbulletlist"/>
            </w:pPr>
            <w:r>
              <w:t xml:space="preserve">Bydd y dysgwyr yn dilyn y tudalennau e-ddysgu, yn datrys hafaliadau algebra syml ac yn sefyll y profion ar GCSE.com (gweler yr adnoddau a awgrymir).</w:t>
            </w:r>
          </w:p>
          <w:p w14:paraId="52A1A5D3" w14:textId="529415B5" w:rsidR="0064499A" w:rsidRPr="00CD50CC" w:rsidRDefault="0064499A" w:rsidP="00707B5B">
            <w:pPr>
              <w:pStyle w:val="Normalbulletlist"/>
            </w:pPr>
            <w:r>
              <w:t xml:space="preserve">Bydd dysgwyr yn gweld problemau algebra syml mewn gwaith trydanol fel Deddf Ohm a deddfau cerrynt a foltedd Kirchhoff i ddatrys meintiau anhysbys mewn sefyllfaoedd peirianneg.</w:t>
            </w:r>
          </w:p>
        </w:tc>
      </w:tr>
      <w:tr w:rsidR="005A37E3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20D281B" w:rsidR="005A37E3" w:rsidRPr="00CD50CC" w:rsidRDefault="005A37E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unedau mesur safonol a ddefnyddir mewn gwaith gosod a dylunio trydanol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531993" w:rsidR="005A37E3" w:rsidRPr="00CD50CC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Yr unedau mesur sy’n cael eu cydnabod yn rhyngwladol a’r unedau mesur sy’n deillio ohonynt ar gyfer meintiau cyffredinol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8638D9" w14:textId="477F29EF" w:rsidR="005A37E3" w:rsidRDefault="005A37E3" w:rsidP="002057C0">
            <w:pPr>
              <w:pStyle w:val="Normalbulletlist"/>
            </w:pPr>
            <w:r>
              <w:t xml:space="preserve">Bydd dysgwyr yn gwybod sut mae unedau’n deillio o’r unedau sylfaen.</w:t>
            </w:r>
          </w:p>
          <w:p w14:paraId="747899A0" w14:textId="583E224F" w:rsidR="00C82348" w:rsidRDefault="00C82348" w:rsidP="002057C0">
            <w:pPr>
              <w:pStyle w:val="Normalbulletlist"/>
            </w:pPr>
            <w:r>
              <w:t xml:space="preserve">Bydd dysgwyr yn gwybod am yr unedau sylfaenol fel hyd, mas, tymheredd ac amser.</w:t>
            </w:r>
          </w:p>
          <w:p w14:paraId="51B0001A" w14:textId="3A6FAC14" w:rsidR="005A37E3" w:rsidRPr="00CD50CC" w:rsidRDefault="005A37E3" w:rsidP="002057C0">
            <w:pPr>
              <w:pStyle w:val="Normalbulletlist"/>
            </w:pPr>
            <w:r>
              <w:t xml:space="preserve">Bydd dysgwyr yn deall unedau deilliadol fel arwynebedd, cyfaint, cynhwysedd, dwysedd a chyflymder.</w:t>
            </w:r>
          </w:p>
        </w:tc>
      </w:tr>
      <w:tr w:rsidR="005A37E3" w:rsidRPr="00D979B1" w14:paraId="1FBE136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EECE819" w14:textId="77777777" w:rsidR="005A37E3" w:rsidRPr="00194D11" w:rsidRDefault="005A37E3" w:rsidP="00EA64E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190F5E7" w14:textId="35687266" w:rsidR="005A37E3" w:rsidRPr="00EA64E2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Gwerthoedd sylfaenol ac unedau SI deilliadol sy’n berthnasol i feintiau trydanol yn benodol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18BD08" w14:textId="3AF8F2A0" w:rsidR="005A37E3" w:rsidRDefault="005A37E3" w:rsidP="002057C0">
            <w:pPr>
              <w:pStyle w:val="Normalbulletlist"/>
            </w:pPr>
            <w:r>
              <w:t xml:space="preserve">Bydd dysgwyr yn gyfarwydd ag unedau mesur SI trydanol a lluosrifau ac isluosrifau a ddefnyddir yn gyffredin mewn gwaith gosod trydanol.</w:t>
            </w:r>
            <w:r>
              <w:t xml:space="preserve"> </w:t>
            </w:r>
          </w:p>
          <w:p w14:paraId="22A7FCB4" w14:textId="77777777" w:rsidR="005A37E3" w:rsidRDefault="005A37E3" w:rsidP="002057C0">
            <w:pPr>
              <w:pStyle w:val="Normalbulletlist"/>
            </w:pPr>
            <w:r>
              <w:t xml:space="preserve">Bydd dysgwyr yn gwybod beth yw gwerthoedd unedau sylfaenol ac unedau SI deilliadol, fel:</w:t>
            </w:r>
            <w:r>
              <w:t xml:space="preserve"> </w:t>
            </w:r>
          </w:p>
          <w:p w14:paraId="62084E4C" w14:textId="0DAB0633" w:rsidR="00D609FB" w:rsidRDefault="0039429F" w:rsidP="00BC64DE">
            <w:pPr>
              <w:pStyle w:val="Normalbulletsublist"/>
            </w:pPr>
            <w:r>
              <w:t xml:space="preserve">gwrthiant (</w:t>
            </w:r>
            <w:r>
              <w:rPr>
                <w:i/>
                <w:iCs/>
              </w:rPr>
              <w:t xml:space="preserve">resistance</w:t>
            </w:r>
            <w:r>
              <w:t xml:space="preserve">)</w:t>
            </w:r>
          </w:p>
          <w:p w14:paraId="58437261" w14:textId="75198361" w:rsidR="00D609FB" w:rsidRDefault="00C82348" w:rsidP="00BC64DE">
            <w:pPr>
              <w:pStyle w:val="Normalbulletsublist"/>
            </w:pPr>
            <w:r>
              <w:t xml:space="preserve">gwrthedd (</w:t>
            </w:r>
            <w:r>
              <w:rPr>
                <w:i/>
                <w:iCs/>
              </w:rPr>
              <w:t xml:space="preserve">resistivity</w:t>
            </w:r>
            <w:r>
              <w:t xml:space="preserve">)</w:t>
            </w:r>
          </w:p>
          <w:p w14:paraId="2C65B7D5" w14:textId="6ED20A8F" w:rsidR="00D609FB" w:rsidRDefault="00C82348" w:rsidP="00BC64DE">
            <w:pPr>
              <w:pStyle w:val="Normalbulletsublist"/>
            </w:pPr>
            <w:r>
              <w:t xml:space="preserve">pŵer</w:t>
            </w:r>
          </w:p>
          <w:p w14:paraId="1C43B961" w14:textId="0CA6D068" w:rsidR="00D609FB" w:rsidRDefault="00C82348" w:rsidP="00BC64DE">
            <w:pPr>
              <w:pStyle w:val="Normalbulletsublist"/>
            </w:pPr>
            <w:r>
              <w:t xml:space="preserve">amlder</w:t>
            </w:r>
            <w:r>
              <w:t xml:space="preserve"> </w:t>
            </w:r>
          </w:p>
          <w:p w14:paraId="01366B46" w14:textId="554A3E45" w:rsidR="00C82348" w:rsidRPr="00CD50CC" w:rsidRDefault="00C82348" w:rsidP="00BC64DE">
            <w:pPr>
              <w:pStyle w:val="Normalbulletsublist"/>
            </w:pPr>
            <w:r>
              <w:t xml:space="preserve">cerrynt.</w:t>
            </w:r>
            <w:r>
              <w:t xml:space="preserve"> </w:t>
            </w:r>
          </w:p>
        </w:tc>
      </w:tr>
      <w:tr w:rsidR="005A37E3" w:rsidRPr="00D979B1" w14:paraId="4FF33CF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27A16CC" w14:textId="77777777" w:rsidR="005A37E3" w:rsidRPr="00194D11" w:rsidRDefault="005A37E3" w:rsidP="00EA64E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C977F6" w14:textId="3D9C7C49" w:rsidR="005A37E3" w:rsidRPr="008439FC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Yr offer trydanol priodol ar gyfer mesur meintiau trydanol gwahanol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0BE8EA" w14:textId="7695D788" w:rsidR="005A37E3" w:rsidRPr="00CD50CC" w:rsidRDefault="009344B5" w:rsidP="00BC64DE">
            <w:pPr>
              <w:pStyle w:val="Normalbulletlist"/>
            </w:pPr>
            <w:r>
              <w:t xml:space="preserve">Bydd dysgwyr yn deall yr offer trydanol sy’n cael eu defnyddio i fesur unedau trydanol fel mesuryddion ohm, mesuryddion wat, amedrau, foltmedrau a mesuryddion kWh i fesur gwrthiant, pŵer, cerrynt, foltedd ac egni yn y drefn honno.</w:t>
            </w:r>
          </w:p>
        </w:tc>
      </w:tr>
      <w:tr w:rsidR="005A37E3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53606F" w14:textId="0D7FA5B0" w:rsidR="005A37E3" w:rsidRPr="00FC66B0" w:rsidRDefault="005A37E3" w:rsidP="006441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t xml:space="preserve">Deall mecaneg sylfaenol a’r berthynas rhwng grym, gwaith, egni a phŵer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323B06CA" w:rsidR="005A37E3" w:rsidRPr="00320FFB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Beth yw ystyr más a phwysau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015E5B" w14:textId="73C312E3" w:rsidR="005A37E3" w:rsidRPr="002057C0" w:rsidRDefault="005A37E3" w:rsidP="002057C0">
            <w:pPr>
              <w:pStyle w:val="Normalbulletlist"/>
            </w:pPr>
            <w:r>
              <w:t xml:space="preserve">Bydd dysgwyr yn gwybod y gwahaniaeth rhwng mas a phwysau ac unedau SI pob un.</w:t>
            </w:r>
          </w:p>
          <w:p w14:paraId="238DAD51" w14:textId="77777777" w:rsidR="005A37E3" w:rsidRPr="002057C0" w:rsidRDefault="005A37E3" w:rsidP="002057C0">
            <w:pPr>
              <w:pStyle w:val="Normalbulletlist"/>
            </w:pPr>
            <w:r>
              <w:t xml:space="preserve">Bydd dysgwyr yn deall y cysyniad bod pwysau’n rym y mae disgyrchiant yn effeithio arno.</w:t>
            </w:r>
            <w:r>
              <w:t xml:space="preserve"> </w:t>
            </w:r>
          </w:p>
          <w:p w14:paraId="0D3EB141" w14:textId="77777777" w:rsidR="005A37E3" w:rsidRPr="002057C0" w:rsidRDefault="005A37E3" w:rsidP="002057C0">
            <w:pPr>
              <w:pStyle w:val="Normalbulletlist"/>
            </w:pPr>
            <w:r>
              <w:t xml:space="preserve">Bydd dysgwyr yn gallu nodi cyflymder y gwerth disgyrchiant ar ein planed.</w:t>
            </w:r>
          </w:p>
          <w:p w14:paraId="0707084E" w14:textId="1DB8914B" w:rsidR="005A37E3" w:rsidRPr="00CD50CC" w:rsidRDefault="008247A4" w:rsidP="002057C0">
            <w:pPr>
              <w:pStyle w:val="Normalbulletlist"/>
            </w:pPr>
            <w:r>
              <w:t xml:space="preserve">Bydd dysgwyr yn deall bod mas yn golygu cymharu swm o ddeunydd a fesurir yn erbyn gwerth hysbys.</w:t>
            </w:r>
          </w:p>
        </w:tc>
      </w:tr>
      <w:tr w:rsidR="005A37E3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6D7A6D9F" w:rsidR="005A37E3" w:rsidRPr="00B443A6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Egwyddorion mecaneg sylfaenol fel maen nhw’n berthnasol i liferi, geriau a phwlïau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FE30A1" w14:textId="77777777" w:rsidR="005A37E3" w:rsidRDefault="005A37E3" w:rsidP="002057C0">
            <w:pPr>
              <w:pStyle w:val="Normalbulletlist"/>
            </w:pPr>
            <w:r>
              <w:t xml:space="preserve">Bydd dysgwyr yn gwybod am liferi dosbarth 1, 2 a 3.</w:t>
            </w:r>
          </w:p>
          <w:p w14:paraId="15486091" w14:textId="4A6B032F" w:rsidR="005A37E3" w:rsidRDefault="00EA6813" w:rsidP="002057C0">
            <w:pPr>
              <w:pStyle w:val="Normalbulletlist"/>
            </w:pPr>
            <w:r>
              <w:t xml:space="preserve">Bydd dysgwyr yn deall cymarebau gêr.</w:t>
            </w:r>
          </w:p>
          <w:p w14:paraId="710045E2" w14:textId="704DE6A7" w:rsidR="005A37E3" w:rsidRPr="00CD50CC" w:rsidRDefault="005A37E3" w:rsidP="002057C0">
            <w:pPr>
              <w:pStyle w:val="Normalbulletlist"/>
            </w:pPr>
            <w:r>
              <w:t xml:space="preserve">Bydd dysgwyr yn deall y term ‘mantais fecanyddol’ ac yn gwybod sut mae’n gysylltiedig â phwlïau.</w:t>
            </w:r>
          </w:p>
        </w:tc>
      </w:tr>
      <w:tr w:rsidR="005A37E3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5DB5FD59" w:rsidR="005A37E3" w:rsidRPr="000A6984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Prif egwyddorion egwyddorion mecanyddol a’r gydberthynas rhyngddynt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E245E0" w14:textId="1B709D80" w:rsidR="009D0697" w:rsidRDefault="005A37E3" w:rsidP="002057C0">
            <w:pPr>
              <w:pStyle w:val="Normalbulletlist"/>
            </w:pPr>
            <w:r>
              <w:t xml:space="preserve">Bydd dysgwyr yn deall:</w:t>
            </w:r>
            <w:r>
              <w:t xml:space="preserve"> </w:t>
            </w:r>
          </w:p>
          <w:p w14:paraId="265DA309" w14:textId="7BF26BEB" w:rsidR="005A37E3" w:rsidRDefault="005A37E3" w:rsidP="00BC64DE">
            <w:pPr>
              <w:pStyle w:val="Normalbulletsublist"/>
            </w:pPr>
            <w:r>
              <w:t xml:space="preserve">y gwaith sydd angen ei wneud i symud neu i fagu mas</w:t>
            </w:r>
          </w:p>
          <w:p w14:paraId="5A444453" w14:textId="40BD42ED" w:rsidR="0036578D" w:rsidRDefault="0036578D" w:rsidP="00BC64DE">
            <w:pPr>
              <w:pStyle w:val="Normalbulletsublist"/>
            </w:pPr>
            <w:r>
              <w:t xml:space="preserve">egni cinetig a photensial</w:t>
            </w:r>
          </w:p>
          <w:p w14:paraId="15404800" w14:textId="37BD638D" w:rsidR="0036578D" w:rsidRPr="00CD50CC" w:rsidRDefault="0036578D" w:rsidP="00BC64DE">
            <w:pPr>
              <w:pStyle w:val="Normalbulletsublist"/>
            </w:pPr>
            <w:r>
              <w:t xml:space="preserve">pŵer ac effeithlonrwydd.</w:t>
            </w:r>
          </w:p>
        </w:tc>
      </w:tr>
      <w:tr w:rsidR="005A37E3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0CCC584A" w:rsidR="005A37E3" w:rsidRPr="009A3DB1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Cyfrifo egni, pŵer ac effeithlonrwydd mecanyddol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F0A509" w14:textId="29D2C7DD" w:rsidR="005A37E3" w:rsidRPr="00EA6813" w:rsidRDefault="005A37E3" w:rsidP="002057C0">
            <w:pPr>
              <w:pStyle w:val="Normalbulletlist"/>
            </w:pPr>
            <w:r>
              <w:t xml:space="preserve">Bydd dysgwyr yn cyfeirio at enghreifftiau gwaith yn Tanner, </w:t>
            </w:r>
            <w:r>
              <w:rPr>
                <w:i/>
                <w:iCs/>
              </w:rPr>
              <w:t xml:space="preserve">Llyfr 1</w:t>
            </w:r>
            <w:r>
              <w:t xml:space="preserve"> neu werslyfrau tebyg.</w:t>
            </w:r>
          </w:p>
          <w:p w14:paraId="2D3F68E0" w14:textId="15E4EEDE" w:rsidR="005A37E3" w:rsidRPr="00CD50CC" w:rsidRDefault="005A37E3" w:rsidP="002057C0">
            <w:pPr>
              <w:pStyle w:val="Normalbulletlist"/>
            </w:pPr>
            <w:r>
              <w:t xml:space="preserve">Bydd dysgwyr yn cyfeirio at BBC Bitesize:</w:t>
            </w:r>
            <w:r>
              <w:t xml:space="preserve"> </w:t>
            </w:r>
            <w:r>
              <w:t xml:space="preserve">Gwaith, pŵer ac effeithlonrwydd (gweler yr adnoddau a awgrymir).</w:t>
            </w:r>
          </w:p>
        </w:tc>
      </w:tr>
      <w:tr w:rsidR="00817278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3B8B5D69" w:rsidR="00817278" w:rsidRPr="00146F2F" w:rsidRDefault="00817278" w:rsidP="00146F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t xml:space="preserve">Deall y berthynas sylfaenol rhwng ymwrthedd, gwrthedd, foltedd, cerrynt a phŵer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0F4F237C" w:rsidR="00817278" w:rsidRPr="00146F2F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>
              <w:t xml:space="preserve">6.1 Egwyddorion sylfaenol theori llif electronau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3BF494" w14:textId="20787780" w:rsidR="009D0697" w:rsidRDefault="00817278" w:rsidP="002057C0">
            <w:pPr>
              <w:pStyle w:val="Normalbulletlist"/>
            </w:pPr>
            <w:r>
              <w:t xml:space="preserve">Bydd dysgwyr yn deall:</w:t>
            </w:r>
            <w:r>
              <w:t xml:space="preserve"> </w:t>
            </w:r>
          </w:p>
          <w:p w14:paraId="49A35365" w14:textId="6EE15132" w:rsidR="00817278" w:rsidRDefault="00817278" w:rsidP="00BC64DE">
            <w:pPr>
              <w:pStyle w:val="Normalbulletsublist"/>
            </w:pPr>
            <w:r>
              <w:t xml:space="preserve">strwythur atom, niwclews, protonau, electronau cylchdroi, gwefrau positif a negatif</w:t>
            </w:r>
          </w:p>
          <w:p w14:paraId="19C33883" w14:textId="695EAFF0" w:rsidR="00817278" w:rsidRDefault="00817278" w:rsidP="00BC64DE">
            <w:pPr>
              <w:pStyle w:val="Normalbulletsublist"/>
            </w:pPr>
            <w:r>
              <w:t xml:space="preserve">electronau rhydd yn y gragen allanol sydd wedi’u rhwymo’n llac neu’n dynn</w:t>
            </w:r>
          </w:p>
          <w:p w14:paraId="4175DC8C" w14:textId="70907C00" w:rsidR="00817278" w:rsidRPr="00CD50CC" w:rsidRDefault="00817278" w:rsidP="00BC64DE">
            <w:pPr>
              <w:pStyle w:val="Normalbulletsublist"/>
            </w:pPr>
            <w:r>
              <w:t xml:space="preserve">strwythur electronau copr (29 proton).</w:t>
            </w:r>
          </w:p>
        </w:tc>
      </w:tr>
      <w:tr w:rsidR="00817278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0A8528A5" w:rsidR="00817278" w:rsidRPr="000C6291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Deunyddiau sy’n ddargludyddion ac yn ynysyddion da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C6888B" w14:textId="4DDF6BE0" w:rsidR="00BA0C05" w:rsidRDefault="00817278" w:rsidP="002057C0">
            <w:pPr>
              <w:pStyle w:val="Normalbulletlist"/>
            </w:pPr>
            <w:r>
              <w:t xml:space="preserve">Bydd dysgwyr yn gwybod am y canlynol:</w:t>
            </w:r>
            <w:r>
              <w:t xml:space="preserve"> </w:t>
            </w:r>
          </w:p>
          <w:p w14:paraId="553D4F5E" w14:textId="45FD1975" w:rsidR="00817278" w:rsidRPr="00BA0C05" w:rsidRDefault="00817278" w:rsidP="00BC64DE">
            <w:pPr>
              <w:pStyle w:val="Normalbulletsublist"/>
            </w:pPr>
            <w:r>
              <w:t xml:space="preserve">deunyddiau sy’n cael eu defnyddio yn y diwydiant trydanol, fel copr, alwminiwm, ac ati</w:t>
            </w:r>
            <w:r>
              <w:t xml:space="preserve"> </w:t>
            </w:r>
          </w:p>
          <w:p w14:paraId="2C1AB891" w14:textId="7382E989" w:rsidR="00817278" w:rsidRPr="00BA0C05" w:rsidRDefault="00817278" w:rsidP="00BC64DE">
            <w:pPr>
              <w:pStyle w:val="Normalbulletsublist"/>
            </w:pPr>
            <w:r>
              <w:t xml:space="preserve">mathau o ynysyddion ceblau</w:t>
            </w:r>
          </w:p>
          <w:p w14:paraId="1C16CB99" w14:textId="0AAC74B9" w:rsidR="00817278" w:rsidRPr="00CD50CC" w:rsidRDefault="00817278" w:rsidP="00BC64DE">
            <w:pPr>
              <w:pStyle w:val="Normalbulletsublist"/>
            </w:pPr>
            <w:r>
              <w:t xml:space="preserve">ynysyddion gwydr foltedd uchel.</w:t>
            </w:r>
          </w:p>
        </w:tc>
      </w:tr>
      <w:tr w:rsidR="00817278" w:rsidRPr="00D979B1" w14:paraId="27B81E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C309EEB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4D7DF5" w14:textId="201A48FF" w:rsidR="00817278" w:rsidRPr="00CB72EA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Beth yw ystyr ymwrthedd a gwrthedd mewn perthynas â chylchedau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364453" w14:textId="77777777" w:rsidR="00817278" w:rsidRDefault="00817278" w:rsidP="002057C0">
            <w:pPr>
              <w:pStyle w:val="Normalbulletlist"/>
            </w:pPr>
            <w:r>
              <w:t xml:space="preserve">Bydd dysgwyr yn gwybod am wrthedd a’i uned.</w:t>
            </w:r>
            <w:r>
              <w:t xml:space="preserve"> </w:t>
            </w:r>
          </w:p>
          <w:p w14:paraId="4AE81AFD" w14:textId="77777777" w:rsidR="00817278" w:rsidRDefault="00817278" w:rsidP="002057C0">
            <w:pPr>
              <w:pStyle w:val="Normalbulletlist"/>
            </w:pPr>
            <w:r>
              <w:t xml:space="preserve">Bydd dysgwyr yn gallu disgrifio gwrthedd fel gwrthiant ar draws wynebau cyferbyniol ciwb 1m o ddeunydd.</w:t>
            </w:r>
          </w:p>
          <w:p w14:paraId="456038E5" w14:textId="77777777" w:rsidR="00817278" w:rsidRDefault="00817278" w:rsidP="002057C0">
            <w:pPr>
              <w:pStyle w:val="Normalbulletlist"/>
            </w:pPr>
            <w:r>
              <w:t xml:space="preserve">Bydd dysgwyr yn gallu disgrifio gwrthiant fel gwrthwynebiad i lif cerrynt.</w:t>
            </w:r>
          </w:p>
          <w:p w14:paraId="177392FE" w14:textId="15A10CA9" w:rsidR="00817278" w:rsidRDefault="00817278" w:rsidP="002057C0">
            <w:pPr>
              <w:pStyle w:val="Normalbulletlist"/>
            </w:pPr>
            <w:r>
              <w:t xml:space="preserve">Bydd dysgwyr yn gwybod sut i ddefnyddio’r llythyren Roegaidd ρ (rho) i ddangos gwrthedd a dibyniaeth ar ddeunydd.</w:t>
            </w:r>
          </w:p>
          <w:p w14:paraId="57E5D8B9" w14:textId="0884FEC8" w:rsidR="00817278" w:rsidRPr="00CD50CC" w:rsidRDefault="00817278" w:rsidP="002057C0">
            <w:pPr>
              <w:pStyle w:val="Normalbulletlist"/>
            </w:pPr>
            <w:r>
              <w:t xml:space="preserve">Bydd dysgwyr yn gallu dangos enghreifftiau o’r berthynas R = ρ l/A.</w:t>
            </w:r>
          </w:p>
        </w:tc>
      </w:tr>
      <w:tr w:rsidR="00817278" w:rsidRPr="00D979B1" w14:paraId="45B31F3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E1BE4A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4DD740" w14:textId="36990A61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berthynas rhwng cerrynt, foltedd a gwrthiant mewn cylchedau cerrynt uniongyrchol cyfres a pharalel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EFCA4C" w14:textId="707D57F6" w:rsidR="003D0387" w:rsidRDefault="00817278" w:rsidP="002057C0">
            <w:pPr>
              <w:pStyle w:val="Normalbulletlist"/>
            </w:pPr>
            <w:r>
              <w:t xml:space="preserve">Bydd dysgwyr yn gwybod am y canlynol:</w:t>
            </w:r>
            <w:r>
              <w:t xml:space="preserve"> </w:t>
            </w:r>
          </w:p>
          <w:p w14:paraId="56876815" w14:textId="7915001F" w:rsidR="00817278" w:rsidRDefault="00817278" w:rsidP="00BC64DE">
            <w:pPr>
              <w:pStyle w:val="Normalbulletsublist"/>
            </w:pPr>
            <w:r>
              <w:t xml:space="preserve">fformiwlâu sy’n ymwneud â deddf Ohm</w:t>
            </w:r>
          </w:p>
          <w:p w14:paraId="23B0D748" w14:textId="3CC46866" w:rsidR="00817278" w:rsidRDefault="00817278" w:rsidP="00BC64DE">
            <w:pPr>
              <w:pStyle w:val="Normalbulletsublist"/>
            </w:pPr>
            <w:r>
              <w:t xml:space="preserve">deddfau cylchedau cerrynt uniongyrchol (DC) cyfres</w:t>
            </w:r>
          </w:p>
          <w:p w14:paraId="3B479F32" w14:textId="55E5D6F6" w:rsidR="00817278" w:rsidRPr="00CD50CC" w:rsidRDefault="00817278" w:rsidP="00BC64DE">
            <w:pPr>
              <w:pStyle w:val="Normalbulletsublist"/>
            </w:pPr>
            <w:r>
              <w:t xml:space="preserve">deddfau cylchedau DC paralel.</w:t>
            </w:r>
          </w:p>
        </w:tc>
      </w:tr>
      <w:tr w:rsidR="00817278" w:rsidRPr="00D979B1" w14:paraId="6BE49E2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39DE2F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0D53B1" w14:textId="6D748743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Gwerthoedd cerrynt, foltedd ac ymwrthedd mewn cylchedau DC cyfres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5083FF" w14:textId="2A7604C3" w:rsidR="00817278" w:rsidRPr="00CD50CC" w:rsidRDefault="00817278" w:rsidP="00960123">
            <w:pPr>
              <w:pStyle w:val="Normalbulletlist"/>
            </w:pPr>
            <w:r>
              <w:t xml:space="preserve">Bydd dysgwyr yn deall cylchedau DC syml a gwerthoedd cerrynt, foltedd a gwrthiant.</w:t>
            </w:r>
          </w:p>
        </w:tc>
      </w:tr>
      <w:tr w:rsidR="00817278" w:rsidRPr="00D979B1" w14:paraId="3F9553D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47A152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F04D0F4" w14:textId="0CA16437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Gwerthoedd pŵer mewn cylchedau DC paralel a chyfres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D11EBF" w14:textId="268E4E60" w:rsidR="00817278" w:rsidRPr="00CD50CC" w:rsidRDefault="00817278" w:rsidP="00960123">
            <w:pPr>
              <w:pStyle w:val="Normalbulletlist"/>
            </w:pPr>
            <w:r>
              <w:t xml:space="preserve">Bydd dysgwyr yn deall cylchedau DC syml a’r tair fformiwla ar gyfer cyfrifo pŵer.</w:t>
            </w:r>
          </w:p>
        </w:tc>
      </w:tr>
      <w:tr w:rsidR="00817278" w:rsidRPr="00D979B1" w14:paraId="268A197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DC9BF95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C77B29" w14:textId="2F8ABE5E" w:rsidR="00817278" w:rsidRPr="00C8796B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Beth yw ystyr y term ‘gostyngiad foltedd’ mewn perthynas â chylchedau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CCD167" w14:textId="0EC98281" w:rsidR="00817278" w:rsidRPr="00CD50CC" w:rsidRDefault="00817278" w:rsidP="00BC64DE">
            <w:pPr>
              <w:pStyle w:val="Normalbulletlist"/>
            </w:pPr>
            <w:r>
              <w:t xml:space="preserve">Bydd dysgwyr yn gallu disgrifio ‘gostyngiad foltedd’ fel gostyngiad mewn foltedd trydanol wrth lwyth cylched drydanol oherwydd gwrthiant y dargludyddion a’r cerrynt llwyth sy’n llifo.</w:t>
            </w:r>
          </w:p>
        </w:tc>
      </w:tr>
      <w:tr w:rsidR="00817278" w:rsidRPr="00D979B1" w14:paraId="33C8063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FC1AE3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4A04C1C" w14:textId="6BE9917D" w:rsidR="00817278" w:rsidRPr="00C8796B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Effeithiau cemegol a thermol cerrynt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CBC5D7" w14:textId="02D6AFBB" w:rsidR="005D5065" w:rsidRPr="005D5065" w:rsidRDefault="00E97375" w:rsidP="005D5065">
            <w:pPr>
              <w:pStyle w:val="Normalbulletlist"/>
            </w:pPr>
            <w:r>
              <w:t xml:space="preserve">Bydd dysgwyr yn deall pan fydd cerrynt yn llifo drwy wifren bod effaith wresogi’n digwydd, fel mewn gwresogyddion trydan a dyfeisiau gwresogi eraill.</w:t>
            </w:r>
          </w:p>
          <w:p w14:paraId="64949940" w14:textId="4E513321" w:rsidR="00817278" w:rsidRPr="00CD50CC" w:rsidRDefault="00580A04" w:rsidP="00BC64DE">
            <w:pPr>
              <w:pStyle w:val="Normalbulletlist"/>
            </w:pPr>
            <w:r>
              <w:t xml:space="preserve">Bydd dysgwyr yn deall pan fydd cerrynt trydanol yn llifo drwy electrolyt bod adwaith cemegol yn digwydd, fel mewn batris ac electroplatio.</w:t>
            </w:r>
          </w:p>
        </w:tc>
      </w:tr>
      <w:tr w:rsidR="00817278" w:rsidRPr="00D979B1" w14:paraId="732463E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03244E3" w14:textId="1C235F30" w:rsidR="00817278" w:rsidRPr="00A42957" w:rsidRDefault="00817278" w:rsidP="00A4295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t xml:space="preserve">Deall yr egwyddorion sylfaenol sy’n sail i’r berthynas rhwng magnetedd, trydan, cynhyrchu a systemau cyflenwi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89809F" w14:textId="698AB73A" w:rsidR="00817278" w:rsidRPr="00F34B0F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Effeithiau magnetedd o ran denu ac ymwrthod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579B07" w14:textId="77777777" w:rsidR="00817278" w:rsidRDefault="00817278" w:rsidP="002057C0">
            <w:pPr>
              <w:pStyle w:val="Normalbulletlist"/>
            </w:pPr>
            <w:r>
              <w:t xml:space="preserve">Bydd dysgwyr yn deall effeithiau meysydd magnetig pan fydd magnetau yn agos at ei gilydd.</w:t>
            </w:r>
          </w:p>
          <w:p w14:paraId="7456C720" w14:textId="2D7ABAD8" w:rsidR="00AA0413" w:rsidRDefault="00817278" w:rsidP="002057C0">
            <w:pPr>
              <w:pStyle w:val="Normalbulletlist"/>
            </w:pPr>
            <w:r>
              <w:t xml:space="preserve">Bydd y dysgwyr yn dangos:</w:t>
            </w:r>
            <w:r>
              <w:t xml:space="preserve"> </w:t>
            </w:r>
          </w:p>
          <w:p w14:paraId="32E34292" w14:textId="585EA9DD" w:rsidR="00817278" w:rsidRDefault="00817278" w:rsidP="00BC64DE">
            <w:pPr>
              <w:pStyle w:val="Normalbulletsublist"/>
            </w:pPr>
            <w:r>
              <w:t xml:space="preserve">drwy arbrawf syml gyda magnetau bar, bod polion tebyg yn gwrthyrru a pholion annhebyg yn atynnu</w:t>
            </w:r>
          </w:p>
          <w:p w14:paraId="537DAB83" w14:textId="2A759D3F" w:rsidR="00817278" w:rsidRDefault="00817278" w:rsidP="00BC64DE">
            <w:pPr>
              <w:pStyle w:val="Normalbulletsublist"/>
            </w:pPr>
            <w:r>
              <w:t xml:space="preserve">y plot maes pan fydd dau fagnet sefydlog yn wynebu ei gilydd gyda pholion tebyg yn y canol</w:t>
            </w:r>
          </w:p>
          <w:p w14:paraId="0D182A88" w14:textId="7D1E3F58" w:rsidR="00817278" w:rsidRPr="00CD50CC" w:rsidRDefault="00817278" w:rsidP="00BC64DE">
            <w:pPr>
              <w:pStyle w:val="Normalbulletsublist"/>
            </w:pPr>
            <w:r>
              <w:t xml:space="preserve">y plot maes pan fydd dau fagnet sefydlog yn wynebu ei gilydd gyda pholion annhebyg yn y canol.</w:t>
            </w:r>
          </w:p>
        </w:tc>
      </w:tr>
      <w:tr w:rsidR="00817278" w:rsidRPr="00D979B1" w14:paraId="6560383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F7FDDA2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7666558" w14:textId="45709818" w:rsidR="00817278" w:rsidRPr="00257408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gwahaniaeth rhwng fflwcs magnetig a dwysedd fflwcs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AC2CC3" w14:textId="140771E2" w:rsidR="00817278" w:rsidRDefault="00817278" w:rsidP="002057C0">
            <w:pPr>
              <w:pStyle w:val="Normalbulletlist"/>
            </w:pPr>
            <w:r>
              <w:t xml:space="preserve">Bydd dysgwyr yn deall nad yw llinellau fflwcs magnetig byth yn croesi, bod ganddynt gyfeiriad tybiedig o adael pen y Gogledd a mynd i mewn i ben y De ac yn pasio drwy’r magnet i gwblhau’r cylched magnetig.</w:t>
            </w:r>
          </w:p>
          <w:p w14:paraId="0E4AC47A" w14:textId="093DFD39" w:rsidR="00817278" w:rsidRPr="00CD50CC" w:rsidRDefault="00817278" w:rsidP="002057C0">
            <w:pPr>
              <w:pStyle w:val="Normalbulletlist"/>
            </w:pPr>
            <w:r>
              <w:t xml:space="preserve">Bydd dysgwyr yn deall mai crynodiad y fflwcs magnetig fesul metr sgwâr yw dwysedd y fflwcs:</w:t>
            </w:r>
            <w:r>
              <w:t xml:space="preserve"> </w:t>
            </w:r>
            <w:r>
              <w:t xml:space="preserve">B = Ф/A.</w:t>
            </w:r>
          </w:p>
        </w:tc>
      </w:tr>
      <w:tr w:rsidR="00817278" w:rsidRPr="00D979B1" w14:paraId="6140BC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087AA04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AB4E87" w14:textId="15FF9521" w:rsidR="00817278" w:rsidRPr="00EA6571" w:rsidRDefault="00817278" w:rsidP="00EA657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Effeithiau magnetig ceryntau trydanol o ran:</w:t>
            </w:r>
          </w:p>
          <w:p w14:paraId="20F04EDC" w14:textId="06E56E8A" w:rsidR="00817278" w:rsidRPr="00EA6571" w:rsidRDefault="00817278" w:rsidP="00DB1970">
            <w:pPr>
              <w:pStyle w:val="Normalbulletsublist"/>
            </w:pPr>
            <w:r>
              <w:t xml:space="preserve">cynhyrchu maes magnetig</w:t>
            </w:r>
          </w:p>
          <w:p w14:paraId="3E0E2224" w14:textId="48C7700F" w:rsidR="00817278" w:rsidRPr="00EA6571" w:rsidRDefault="00817278" w:rsidP="00DB1970">
            <w:pPr>
              <w:pStyle w:val="Normalbulletsublist"/>
            </w:pPr>
            <w:r>
              <w:t xml:space="preserve">grym ar gerrynt sy'n cludo dargludydd mewn maes magnetig</w:t>
            </w:r>
          </w:p>
          <w:p w14:paraId="3F409F36" w14:textId="20F83D64" w:rsidR="00817278" w:rsidRPr="00EA6571" w:rsidRDefault="00817278" w:rsidP="00DB1970">
            <w:pPr>
              <w:pStyle w:val="Normalbulletsublist"/>
            </w:pPr>
            <w:r>
              <w:t xml:space="preserve">electromagnetigiaeth</w:t>
            </w:r>
          </w:p>
          <w:p w14:paraId="0F9210E1" w14:textId="3E5E2364" w:rsidR="00817278" w:rsidRPr="00137D43" w:rsidRDefault="00817278" w:rsidP="00DB1970">
            <w:pPr>
              <w:pStyle w:val="Normalbulletsublist"/>
            </w:pPr>
            <w:r>
              <w:t xml:space="preserve">grym electromotif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AC1440" w14:textId="69E1B3B3" w:rsidR="00677687" w:rsidRDefault="00D27307" w:rsidP="002057C0">
            <w:pPr>
              <w:pStyle w:val="Normalbulletlist"/>
            </w:pPr>
            <w:r>
              <w:t xml:space="preserve">Bydd dysgwyr yn deall:</w:t>
            </w:r>
            <w:r>
              <w:t xml:space="preserve"> </w:t>
            </w:r>
          </w:p>
          <w:p w14:paraId="224366D7" w14:textId="64D53DAD" w:rsidR="00817278" w:rsidRDefault="00E93438" w:rsidP="00BC64DE">
            <w:pPr>
              <w:pStyle w:val="Normalbulletsublist"/>
            </w:pPr>
            <w:r>
              <w:t xml:space="preserve">sut mae cerrynt trydanol sy’n pasio drwy ddargludydd neu goil yn gallu cynhyrchu maes magnetig</w:t>
            </w:r>
          </w:p>
          <w:p w14:paraId="0ECD08DF" w14:textId="6EAAAA49" w:rsidR="00817278" w:rsidRDefault="00E93438" w:rsidP="00BC64DE">
            <w:pPr>
              <w:pStyle w:val="Normalbulletsublist"/>
            </w:pPr>
            <w:r>
              <w:t xml:space="preserve">y gellir defnyddio grym ar ddargludydd sy’n cario cerrynt mewn maes magnetig</w:t>
            </w:r>
          </w:p>
          <w:p w14:paraId="6ADA006A" w14:textId="7670C762" w:rsidR="00817278" w:rsidRDefault="00E93438" w:rsidP="00BC64DE">
            <w:pPr>
              <w:pStyle w:val="Normalbulletsublist"/>
            </w:pPr>
            <w:r>
              <w:t xml:space="preserve">mai electromagnetedd yw’r ffenomen o ryngweithiad ceryntau trydanol a meysydd magnetig gan gynnwys moduron, generaduron, releiau, solenoidau a newidyddion</w:t>
            </w:r>
          </w:p>
          <w:p w14:paraId="702DCD49" w14:textId="7321F35A" w:rsidR="00F514C4" w:rsidRDefault="00E93438" w:rsidP="00F514C4">
            <w:pPr>
              <w:pStyle w:val="Normalbulletsublist"/>
            </w:pPr>
            <w:r>
              <w:t xml:space="preserve">mai grym electromotif yw gwahaniaeth posib y ffynhonnell bŵer mewn cylched trydanol, wedi’i fesur mewn foltiau.</w:t>
            </w:r>
          </w:p>
          <w:p w14:paraId="719E4EC5" w14:textId="6B87E90E" w:rsidR="004E6962" w:rsidRPr="00CD50CC" w:rsidRDefault="004E6962" w:rsidP="004E6962">
            <w:pPr>
              <w:pStyle w:val="Normalbulletlist"/>
            </w:pPr>
            <w:r>
              <w:t xml:space="preserve">Bydd dysgwyr yn gweld arddangosiadau rhyngweithiol o electromagnetedd (gweler tair gwefan JavaLab yn yr adnoddau a awgrymir).</w:t>
            </w:r>
          </w:p>
        </w:tc>
      </w:tr>
      <w:tr w:rsidR="00817278" w:rsidRPr="00D979B1" w14:paraId="0F104E1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DC4611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24BDA9" w14:textId="5804BE49" w:rsidR="00817278" w:rsidRPr="00810A2B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Egwyddorion sylfaenol cynhyrchu cerrynt eiledol (AC) o ran:</w:t>
            </w:r>
          </w:p>
          <w:p w14:paraId="7E8CE4B1" w14:textId="248424CE" w:rsidR="00817278" w:rsidRPr="00810A2B" w:rsidRDefault="00817278" w:rsidP="00DB1970">
            <w:pPr>
              <w:pStyle w:val="Normalbulletsublist"/>
            </w:pPr>
            <w:r>
              <w:t xml:space="preserve">generadur un haen</w:t>
            </w:r>
          </w:p>
          <w:p w14:paraId="7E2E5481" w14:textId="5795F195" w:rsidR="00817278" w:rsidRPr="00810A2B" w:rsidRDefault="00817278" w:rsidP="00DB1970">
            <w:pPr>
              <w:pStyle w:val="Normalbulletsublist"/>
            </w:pPr>
            <w:r>
              <w:t xml:space="preserve">tonnau sin</w:t>
            </w:r>
          </w:p>
          <w:p w14:paraId="526CE2F5" w14:textId="6D088C90" w:rsidR="00817278" w:rsidRPr="00810A2B" w:rsidRDefault="00817278" w:rsidP="00DB1970">
            <w:pPr>
              <w:pStyle w:val="Normalbulletsublist"/>
            </w:pPr>
            <w:r>
              <w:t xml:space="preserve">amlder</w:t>
            </w:r>
          </w:p>
          <w:p w14:paraId="364BA1DA" w14:textId="77777777" w:rsidR="00817278" w:rsidRPr="00810A2B" w:rsidRDefault="00817278" w:rsidP="00DB1970">
            <w:pPr>
              <w:pStyle w:val="Normalbulletsublist"/>
            </w:pPr>
            <w:r>
              <w:t xml:space="preserve">EMF</w:t>
            </w:r>
          </w:p>
          <w:p w14:paraId="0E8D01AA" w14:textId="741CB357" w:rsidR="00817278" w:rsidRPr="00810A2B" w:rsidRDefault="00817278" w:rsidP="00DB1970">
            <w:pPr>
              <w:pStyle w:val="Normalbulletsublist"/>
            </w:pPr>
            <w:r>
              <w:t xml:space="preserve">fflwcs magnetig</w:t>
            </w:r>
          </w:p>
          <w:p w14:paraId="2078D810" w14:textId="3747F6B9" w:rsidR="00817278" w:rsidRPr="00EA6571" w:rsidRDefault="00817278" w:rsidP="00DB1970">
            <w:pPr>
              <w:pStyle w:val="Normalbulletsublist"/>
            </w:pPr>
            <w:r>
              <w:t xml:space="preserve">systemau tri cham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0B8716" w14:textId="77777777" w:rsidR="00817278" w:rsidRDefault="00817278" w:rsidP="002057C0">
            <w:pPr>
              <w:pStyle w:val="Normalbulletlist"/>
            </w:pPr>
            <w:r>
              <w:t xml:space="preserve">Bydd dysgwyr yn gwybod sut mae ton sin yn cael ei chynhyrchu o ddolen sengl sy’n cylchdroi mewn maes magnetig.</w:t>
            </w:r>
          </w:p>
          <w:p w14:paraId="0C1790F8" w14:textId="64287E34" w:rsidR="00666FE3" w:rsidRDefault="00E93438" w:rsidP="002057C0">
            <w:pPr>
              <w:pStyle w:val="Normalbulletlist"/>
            </w:pPr>
            <w:r>
              <w:t xml:space="preserve">Bydd dysgwyr yn deall mai nifer y cylchredau sy’n cael eu cynhyrchu mewn un eiliad yw’r amledd, sy’n cael ei fesur yn Hertz.</w:t>
            </w:r>
          </w:p>
          <w:p w14:paraId="044A4E35" w14:textId="5D4376D8" w:rsidR="00817278" w:rsidRDefault="00666FE3" w:rsidP="002057C0">
            <w:pPr>
              <w:pStyle w:val="Normalbulletlist"/>
            </w:pPr>
            <w:r>
              <w:t xml:space="preserve">Bydd dysgwyr yn gwybod bod y maes electromagnetig anwythol yn deillio o gynnyrch dwysedd fflwcs, hyd y llwybr fflwcs, a’r cyflymder.</w:t>
            </w:r>
          </w:p>
          <w:p w14:paraId="5705A824" w14:textId="62BA3C89" w:rsidR="00817278" w:rsidRPr="00CD50CC" w:rsidRDefault="00817278" w:rsidP="00BC64DE">
            <w:pPr>
              <w:pStyle w:val="Normalbulletlist"/>
            </w:pPr>
            <w:r>
              <w:t xml:space="preserve">Bydd dysgwyr yn gwybod sut mae ymestyn egwyddor cynhyrchu tonnau sin i system tri cham.</w:t>
            </w:r>
          </w:p>
        </w:tc>
      </w:tr>
      <w:tr w:rsidR="00817278" w:rsidRPr="00D979B1" w14:paraId="47BE283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A7F7D6C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7FB8C87" w14:textId="388A50DA" w:rsidR="00817278" w:rsidRPr="00810A2B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Nodweddion tonnau sin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86FF22" w14:textId="5F8F3E2A" w:rsidR="00D27307" w:rsidRDefault="00817278" w:rsidP="002057C0">
            <w:pPr>
              <w:pStyle w:val="Normalbulletlist"/>
            </w:pPr>
            <w:r>
              <w:t xml:space="preserve">Bydd dysgwyr yn deall:</w:t>
            </w:r>
            <w:r>
              <w:t xml:space="preserve"> </w:t>
            </w:r>
          </w:p>
          <w:p w14:paraId="5B3E469A" w14:textId="2BD0BDFC" w:rsidR="00817278" w:rsidRDefault="00817278" w:rsidP="00BC64DE">
            <w:pPr>
              <w:pStyle w:val="Normalbulletsublist"/>
            </w:pPr>
            <w:r>
              <w:t xml:space="preserve">tonnau sin</w:t>
            </w:r>
          </w:p>
          <w:p w14:paraId="7F276B71" w14:textId="464FBF51" w:rsidR="00817278" w:rsidRDefault="00666FE3" w:rsidP="00BC64DE">
            <w:pPr>
              <w:pStyle w:val="Normalbulletsublist"/>
            </w:pPr>
            <w:r>
              <w:t xml:space="preserve">osgled a gwerth brig-i-frig</w:t>
            </w:r>
          </w:p>
          <w:p w14:paraId="2651C4AA" w14:textId="054946F4" w:rsidR="00817278" w:rsidRDefault="002A035F" w:rsidP="00BC64DE">
            <w:pPr>
              <w:pStyle w:val="Normalbulletsublist"/>
            </w:pPr>
            <w:r>
              <w:t xml:space="preserve">gwerth gwir gymedr sgwâr (RMS)</w:t>
            </w:r>
          </w:p>
          <w:p w14:paraId="29F275EA" w14:textId="10AE7097" w:rsidR="00817278" w:rsidRDefault="00817278" w:rsidP="00BC64DE">
            <w:pPr>
              <w:pStyle w:val="Normalbulletsublist"/>
            </w:pPr>
            <w:r>
              <w:t xml:space="preserve">cyfartaledd dros hanner cylchred</w:t>
            </w:r>
          </w:p>
          <w:p w14:paraId="55A268C6" w14:textId="27C7DA25" w:rsidR="00817278" w:rsidRDefault="00817278" w:rsidP="00BC64DE">
            <w:pPr>
              <w:pStyle w:val="Normalbulletsublist"/>
            </w:pPr>
            <w:r>
              <w:t xml:space="preserve">amser cyfnodol</w:t>
            </w:r>
          </w:p>
          <w:p w14:paraId="529A5ACE" w14:textId="19A91671" w:rsidR="00817278" w:rsidRDefault="00817278" w:rsidP="00BC64DE">
            <w:pPr>
              <w:pStyle w:val="Normalbulletsublist"/>
            </w:pPr>
            <w:r>
              <w:t xml:space="preserve">amlder</w:t>
            </w:r>
          </w:p>
          <w:p w14:paraId="584AC6EC" w14:textId="06CEBA15" w:rsidR="00817278" w:rsidRPr="00CD50CC" w:rsidRDefault="00817278" w:rsidP="00BC64DE">
            <w:pPr>
              <w:pStyle w:val="Normalbulletsublist"/>
            </w:pPr>
            <w:r>
              <w:t xml:space="preserve">y berthynas rhwng amledd ac amser.</w:t>
            </w:r>
          </w:p>
        </w:tc>
      </w:tr>
      <w:tr w:rsidR="00817278" w:rsidRPr="00D979B1" w14:paraId="20545A8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A83EAAF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1CF0142" w14:textId="6733B8A2" w:rsidR="00817278" w:rsidRPr="00DD257E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Priodweddau a nodweddion system cynhyrchu, trawsyrru a dosbarthu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EA4C67" w14:textId="023A2D0E" w:rsidR="0044227B" w:rsidRDefault="00D27307" w:rsidP="002057C0">
            <w:pPr>
              <w:pStyle w:val="Normalbulletlist"/>
            </w:pPr>
            <w:r>
              <w:t xml:space="preserve">Bydd dysgwyr yn deall:</w:t>
            </w:r>
            <w:r>
              <w:t xml:space="preserve"> </w:t>
            </w:r>
          </w:p>
          <w:p w14:paraId="6B33ADCC" w14:textId="6723A8C2" w:rsidR="00666FE3" w:rsidRDefault="00666FE3" w:rsidP="00BC64DE">
            <w:pPr>
              <w:pStyle w:val="Normalbulletsublist"/>
            </w:pPr>
            <w:r>
              <w:t xml:space="preserve">bod cynhyrchu’n ymwneud â gorsafoedd pŵer a gall losgi tanwyddau ffosil neu gael ei bweru gan egni hydro neu danwydd niwclear</w:t>
            </w:r>
          </w:p>
          <w:p w14:paraId="1ADD2DB5" w14:textId="08F2293F" w:rsidR="00666FE3" w:rsidRDefault="00666FE3" w:rsidP="00BC64DE">
            <w:pPr>
              <w:pStyle w:val="Normalbulletsublist"/>
            </w:pPr>
            <w:r>
              <w:t xml:space="preserve">bod trosglwyddo’r foltedd a gynhyrchir yn cael ei gynyddu gan newidyddion i’r grid safonol neu’r folteddau uwch-grid</w:t>
            </w:r>
          </w:p>
          <w:p w14:paraId="7228223D" w14:textId="7C3B88EA" w:rsidR="00666FE3" w:rsidRDefault="00666FE3" w:rsidP="00BC64DE">
            <w:pPr>
              <w:pStyle w:val="Normalbulletsublist"/>
            </w:pPr>
            <w:r>
              <w:t xml:space="preserve">bod dosbarthiad folteddau trawsyrru yn cael ei ostwng drwy newidyddion i’r folteddau gofynnol i is-orsafoedd, naill ai uwchben neu dan y ddaear</w:t>
            </w:r>
          </w:p>
          <w:p w14:paraId="0D7017F9" w14:textId="528835F9" w:rsidR="00817278" w:rsidRPr="00CD50CC" w:rsidRDefault="00666FE3" w:rsidP="00BC64DE">
            <w:pPr>
              <w:pStyle w:val="Normalbulletsublist"/>
            </w:pPr>
            <w:r>
              <w:t xml:space="preserve">y folteddau sy’n bresennol ar gyfer cynhyrchu, trawsyrru a dosbarthu rhwydwaith pŵer gan ddefnyddio system tri cham.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F032" w14:textId="77777777" w:rsidR="0079323A" w:rsidRDefault="0079323A">
      <w:pPr>
        <w:spacing w:before="0" w:after="0"/>
      </w:pPr>
      <w:r>
        <w:separator/>
      </w:r>
    </w:p>
  </w:endnote>
  <w:endnote w:type="continuationSeparator" w:id="0">
    <w:p w14:paraId="260E41DD" w14:textId="77777777" w:rsidR="0079323A" w:rsidRDefault="0079323A">
      <w:pPr>
        <w:spacing w:before="0" w:after="0"/>
      </w:pPr>
      <w:r>
        <w:continuationSeparator/>
      </w:r>
    </w:p>
  </w:endnote>
  <w:endnote w:type="continuationNotice" w:id="1">
    <w:p w14:paraId="31D7346A" w14:textId="77777777" w:rsidR="0079323A" w:rsidRDefault="007932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703C" w14:textId="77777777" w:rsidR="0010732C" w:rsidRDefault="001073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C57567">
      <w:fldChar w:fldCharType="begin" w:dirty="true"/>
    </w:r>
    <w:r w:rsidR="00C57567">
      <w:instrText xml:space="preserve"> NUMPAGES   \* MERGEFORMAT </w:instrText>
    </w:r>
    <w:r w:rsidR="00C57567">
      <w:fldChar w:fldCharType="separate"/>
    </w:r>
    <w:r w:rsidR="00041DCF">
      <w:t>3</w:t>
    </w:r>
    <w:r w:rsidR="00C5756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B187" w14:textId="77777777" w:rsidR="0010732C" w:rsidRDefault="00107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0604" w14:textId="77777777" w:rsidR="0079323A" w:rsidRDefault="0079323A">
      <w:pPr>
        <w:spacing w:before="0" w:after="0"/>
      </w:pPr>
      <w:r>
        <w:separator/>
      </w:r>
    </w:p>
  </w:footnote>
  <w:footnote w:type="continuationSeparator" w:id="0">
    <w:p w14:paraId="1914FEEE" w14:textId="77777777" w:rsidR="0079323A" w:rsidRDefault="0079323A">
      <w:pPr>
        <w:spacing w:before="0" w:after="0"/>
      </w:pPr>
      <w:r>
        <w:continuationSeparator/>
      </w:r>
    </w:p>
  </w:footnote>
  <w:footnote w:type="continuationNotice" w:id="1">
    <w:p w14:paraId="610CEC42" w14:textId="77777777" w:rsidR="0079323A" w:rsidRDefault="0079323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96B5" w14:textId="77777777" w:rsidR="0010732C" w:rsidRDefault="001073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0C009F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  <w:r>
      <w:rPr>
        <w:b/>
        <w:sz w:val="28"/>
      </w:rPr>
      <w:t xml:space="preserve"> </w:t>
    </w:r>
  </w:p>
  <w:p w14:paraId="1A87A6D0" w14:textId="796AACB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B40E40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307E: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A0CB" w14:textId="77777777" w:rsidR="0010732C" w:rsidRDefault="0010732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AA40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3EA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67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EBF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A0A6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6D7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169F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800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DE12CA2"/>
    <w:multiLevelType w:val="multilevel"/>
    <w:tmpl w:val="127C7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3520A6"/>
    <w:multiLevelType w:val="hybridMultilevel"/>
    <w:tmpl w:val="6728C1F0"/>
    <w:lvl w:ilvl="0" w:tplc="89503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F9393F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740D5"/>
    <w:multiLevelType w:val="multilevel"/>
    <w:tmpl w:val="0809001F"/>
    <w:numStyleLink w:val="111111"/>
  </w:abstractNum>
  <w:abstractNum w:abstractNumId="3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61941FB"/>
    <w:multiLevelType w:val="hybridMultilevel"/>
    <w:tmpl w:val="D7CE7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4" w15:restartNumberingAfterBreak="0">
    <w:nsid w:val="67615172"/>
    <w:multiLevelType w:val="multilevel"/>
    <w:tmpl w:val="127C7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6E325343"/>
    <w:multiLevelType w:val="multilevel"/>
    <w:tmpl w:val="0809001F"/>
    <w:numStyleLink w:val="111111"/>
  </w:abstractNum>
  <w:abstractNum w:abstractNumId="4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8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27"/>
  </w:num>
  <w:num w:numId="4">
    <w:abstractNumId w:val="8"/>
  </w:num>
  <w:num w:numId="5">
    <w:abstractNumId w:val="3"/>
  </w:num>
  <w:num w:numId="6">
    <w:abstractNumId w:val="15"/>
  </w:num>
  <w:num w:numId="7">
    <w:abstractNumId w:val="46"/>
  </w:num>
  <w:num w:numId="8">
    <w:abstractNumId w:val="39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0"/>
  </w:num>
  <w:num w:numId="20">
    <w:abstractNumId w:val="29"/>
  </w:num>
  <w:num w:numId="21">
    <w:abstractNumId w:val="31"/>
  </w:num>
  <w:num w:numId="22">
    <w:abstractNumId w:val="38"/>
  </w:num>
  <w:num w:numId="23">
    <w:abstractNumId w:val="30"/>
  </w:num>
  <w:num w:numId="24">
    <w:abstractNumId w:val="26"/>
  </w:num>
  <w:num w:numId="25">
    <w:abstractNumId w:val="45"/>
  </w:num>
  <w:num w:numId="26">
    <w:abstractNumId w:val="28"/>
  </w:num>
  <w:num w:numId="27">
    <w:abstractNumId w:val="47"/>
  </w:num>
  <w:num w:numId="28">
    <w:abstractNumId w:val="24"/>
  </w:num>
  <w:num w:numId="29">
    <w:abstractNumId w:val="11"/>
  </w:num>
  <w:num w:numId="30">
    <w:abstractNumId w:val="40"/>
  </w:num>
  <w:num w:numId="31">
    <w:abstractNumId w:val="25"/>
  </w:num>
  <w:num w:numId="32">
    <w:abstractNumId w:val="33"/>
  </w:num>
  <w:num w:numId="33">
    <w:abstractNumId w:val="17"/>
  </w:num>
  <w:num w:numId="34">
    <w:abstractNumId w:val="23"/>
  </w:num>
  <w:num w:numId="35">
    <w:abstractNumId w:val="22"/>
  </w:num>
  <w:num w:numId="36">
    <w:abstractNumId w:val="36"/>
  </w:num>
  <w:num w:numId="37">
    <w:abstractNumId w:val="13"/>
  </w:num>
  <w:num w:numId="38">
    <w:abstractNumId w:val="32"/>
  </w:num>
  <w:num w:numId="39">
    <w:abstractNumId w:val="41"/>
  </w:num>
  <w:num w:numId="40">
    <w:abstractNumId w:val="37"/>
  </w:num>
  <w:num w:numId="41">
    <w:abstractNumId w:val="43"/>
  </w:num>
  <w:num w:numId="42">
    <w:abstractNumId w:val="12"/>
  </w:num>
  <w:num w:numId="43">
    <w:abstractNumId w:val="21"/>
  </w:num>
  <w:num w:numId="44">
    <w:abstractNumId w:val="48"/>
  </w:num>
  <w:num w:numId="45">
    <w:abstractNumId w:val="34"/>
  </w:num>
  <w:num w:numId="46">
    <w:abstractNumId w:val="14"/>
  </w:num>
  <w:num w:numId="47">
    <w:abstractNumId w:val="44"/>
  </w:num>
  <w:num w:numId="48">
    <w:abstractNumId w:val="42"/>
  </w:num>
  <w:num w:numId="4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857"/>
    <w:rsid w:val="00011181"/>
    <w:rsid w:val="00014527"/>
    <w:rsid w:val="00014A2E"/>
    <w:rsid w:val="0002102E"/>
    <w:rsid w:val="00023668"/>
    <w:rsid w:val="00026638"/>
    <w:rsid w:val="00032CFE"/>
    <w:rsid w:val="00033AA9"/>
    <w:rsid w:val="000355F3"/>
    <w:rsid w:val="0004198C"/>
    <w:rsid w:val="00041DCF"/>
    <w:rsid w:val="000462D0"/>
    <w:rsid w:val="00047DFA"/>
    <w:rsid w:val="00052701"/>
    <w:rsid w:val="00052D44"/>
    <w:rsid w:val="000625C1"/>
    <w:rsid w:val="0007284B"/>
    <w:rsid w:val="00076B51"/>
    <w:rsid w:val="00077B8F"/>
    <w:rsid w:val="0008737F"/>
    <w:rsid w:val="00096652"/>
    <w:rsid w:val="000A6984"/>
    <w:rsid w:val="000A7B23"/>
    <w:rsid w:val="000B475D"/>
    <w:rsid w:val="000C6291"/>
    <w:rsid w:val="000C7198"/>
    <w:rsid w:val="000D3F34"/>
    <w:rsid w:val="000E3286"/>
    <w:rsid w:val="000E7C90"/>
    <w:rsid w:val="000F1280"/>
    <w:rsid w:val="000F364F"/>
    <w:rsid w:val="00100933"/>
    <w:rsid w:val="00100DE4"/>
    <w:rsid w:val="00102645"/>
    <w:rsid w:val="00106031"/>
    <w:rsid w:val="00106685"/>
    <w:rsid w:val="0010732C"/>
    <w:rsid w:val="00126511"/>
    <w:rsid w:val="00134922"/>
    <w:rsid w:val="00137D43"/>
    <w:rsid w:val="00137E9C"/>
    <w:rsid w:val="0014157B"/>
    <w:rsid w:val="00143276"/>
    <w:rsid w:val="00144603"/>
    <w:rsid w:val="00145588"/>
    <w:rsid w:val="00146F2F"/>
    <w:rsid w:val="00146F49"/>
    <w:rsid w:val="00153EEC"/>
    <w:rsid w:val="00162B47"/>
    <w:rsid w:val="001647C0"/>
    <w:rsid w:val="0017259D"/>
    <w:rsid w:val="001756B3"/>
    <w:rsid w:val="001759B2"/>
    <w:rsid w:val="0017715A"/>
    <w:rsid w:val="00177F52"/>
    <w:rsid w:val="00183375"/>
    <w:rsid w:val="00194C52"/>
    <w:rsid w:val="00194D11"/>
    <w:rsid w:val="00195896"/>
    <w:rsid w:val="00197A45"/>
    <w:rsid w:val="001A7852"/>
    <w:rsid w:val="001A7C68"/>
    <w:rsid w:val="001B4FD3"/>
    <w:rsid w:val="001C0CA5"/>
    <w:rsid w:val="001D2C30"/>
    <w:rsid w:val="001D322E"/>
    <w:rsid w:val="001E1554"/>
    <w:rsid w:val="001E6D32"/>
    <w:rsid w:val="001E6D3F"/>
    <w:rsid w:val="001F60AD"/>
    <w:rsid w:val="00202002"/>
    <w:rsid w:val="0020298E"/>
    <w:rsid w:val="00205182"/>
    <w:rsid w:val="002057C0"/>
    <w:rsid w:val="0020706B"/>
    <w:rsid w:val="00212B8C"/>
    <w:rsid w:val="002137A0"/>
    <w:rsid w:val="0023090E"/>
    <w:rsid w:val="002345F5"/>
    <w:rsid w:val="00245BAE"/>
    <w:rsid w:val="00257408"/>
    <w:rsid w:val="00261831"/>
    <w:rsid w:val="00264F23"/>
    <w:rsid w:val="0026655D"/>
    <w:rsid w:val="00272CFF"/>
    <w:rsid w:val="00273525"/>
    <w:rsid w:val="0028505C"/>
    <w:rsid w:val="002856E6"/>
    <w:rsid w:val="002955E9"/>
    <w:rsid w:val="002A035F"/>
    <w:rsid w:val="002A24D9"/>
    <w:rsid w:val="002A4F81"/>
    <w:rsid w:val="002A72C6"/>
    <w:rsid w:val="002B7B5C"/>
    <w:rsid w:val="002C1C94"/>
    <w:rsid w:val="002C2683"/>
    <w:rsid w:val="002C4574"/>
    <w:rsid w:val="002D3BBC"/>
    <w:rsid w:val="002D44D0"/>
    <w:rsid w:val="002E4B7C"/>
    <w:rsid w:val="002E5E33"/>
    <w:rsid w:val="002F145D"/>
    <w:rsid w:val="002F2A70"/>
    <w:rsid w:val="002F7F28"/>
    <w:rsid w:val="003057B1"/>
    <w:rsid w:val="003058FF"/>
    <w:rsid w:val="00306DB1"/>
    <w:rsid w:val="0031150A"/>
    <w:rsid w:val="00312073"/>
    <w:rsid w:val="00314D79"/>
    <w:rsid w:val="00316C4E"/>
    <w:rsid w:val="00317837"/>
    <w:rsid w:val="00320A21"/>
    <w:rsid w:val="00320FFB"/>
    <w:rsid w:val="00321A9E"/>
    <w:rsid w:val="003221C2"/>
    <w:rsid w:val="00336E46"/>
    <w:rsid w:val="00337DF5"/>
    <w:rsid w:val="00342F12"/>
    <w:rsid w:val="00352F2A"/>
    <w:rsid w:val="003553A4"/>
    <w:rsid w:val="0036578D"/>
    <w:rsid w:val="003657C9"/>
    <w:rsid w:val="003729D3"/>
    <w:rsid w:val="00372FB3"/>
    <w:rsid w:val="00376CB6"/>
    <w:rsid w:val="003815D0"/>
    <w:rsid w:val="00390ADD"/>
    <w:rsid w:val="0039429F"/>
    <w:rsid w:val="00396404"/>
    <w:rsid w:val="003A598E"/>
    <w:rsid w:val="003B2704"/>
    <w:rsid w:val="003C415E"/>
    <w:rsid w:val="003D0387"/>
    <w:rsid w:val="003D2B3F"/>
    <w:rsid w:val="003D52C4"/>
    <w:rsid w:val="003D7BE0"/>
    <w:rsid w:val="003E008E"/>
    <w:rsid w:val="003E09CD"/>
    <w:rsid w:val="003E76F2"/>
    <w:rsid w:val="003F1A1F"/>
    <w:rsid w:val="004057E7"/>
    <w:rsid w:val="00411181"/>
    <w:rsid w:val="0041389A"/>
    <w:rsid w:val="00432855"/>
    <w:rsid w:val="004333B5"/>
    <w:rsid w:val="004333FB"/>
    <w:rsid w:val="004358EB"/>
    <w:rsid w:val="00440485"/>
    <w:rsid w:val="0044227B"/>
    <w:rsid w:val="0045095C"/>
    <w:rsid w:val="004523E2"/>
    <w:rsid w:val="00457D67"/>
    <w:rsid w:val="0046039E"/>
    <w:rsid w:val="00464277"/>
    <w:rsid w:val="00466297"/>
    <w:rsid w:val="004731A0"/>
    <w:rsid w:val="00473478"/>
    <w:rsid w:val="00477AC7"/>
    <w:rsid w:val="004810B1"/>
    <w:rsid w:val="00483471"/>
    <w:rsid w:val="0048487B"/>
    <w:rsid w:val="0049144C"/>
    <w:rsid w:val="00497017"/>
    <w:rsid w:val="00497E93"/>
    <w:rsid w:val="004A2268"/>
    <w:rsid w:val="004A6612"/>
    <w:rsid w:val="004B1872"/>
    <w:rsid w:val="004B2499"/>
    <w:rsid w:val="004B6E5D"/>
    <w:rsid w:val="004C6DAD"/>
    <w:rsid w:val="004C705A"/>
    <w:rsid w:val="004D0BA5"/>
    <w:rsid w:val="004D5E0B"/>
    <w:rsid w:val="004E191A"/>
    <w:rsid w:val="004E6962"/>
    <w:rsid w:val="004F14E0"/>
    <w:rsid w:val="00506975"/>
    <w:rsid w:val="00516142"/>
    <w:rsid w:val="005329BB"/>
    <w:rsid w:val="00546B14"/>
    <w:rsid w:val="00552896"/>
    <w:rsid w:val="00564AED"/>
    <w:rsid w:val="0056783E"/>
    <w:rsid w:val="00570E11"/>
    <w:rsid w:val="00577ED7"/>
    <w:rsid w:val="00580742"/>
    <w:rsid w:val="0058088A"/>
    <w:rsid w:val="00580A04"/>
    <w:rsid w:val="00582A25"/>
    <w:rsid w:val="00582E73"/>
    <w:rsid w:val="00587DCC"/>
    <w:rsid w:val="0059100B"/>
    <w:rsid w:val="005A37E3"/>
    <w:rsid w:val="005A503B"/>
    <w:rsid w:val="005A54EF"/>
    <w:rsid w:val="005B3946"/>
    <w:rsid w:val="005B4F02"/>
    <w:rsid w:val="005C70C7"/>
    <w:rsid w:val="005D0E5F"/>
    <w:rsid w:val="005D5065"/>
    <w:rsid w:val="005D6EEA"/>
    <w:rsid w:val="005E04B8"/>
    <w:rsid w:val="005F6ECF"/>
    <w:rsid w:val="00613AB3"/>
    <w:rsid w:val="0061455B"/>
    <w:rsid w:val="0061580B"/>
    <w:rsid w:val="00623627"/>
    <w:rsid w:val="00626FFC"/>
    <w:rsid w:val="00630A2A"/>
    <w:rsid w:val="006322C5"/>
    <w:rsid w:val="00635589"/>
    <w:rsid w:val="00635630"/>
    <w:rsid w:val="006370A2"/>
    <w:rsid w:val="00641F5D"/>
    <w:rsid w:val="00644129"/>
    <w:rsid w:val="0064499A"/>
    <w:rsid w:val="006546B0"/>
    <w:rsid w:val="00657E0F"/>
    <w:rsid w:val="00660849"/>
    <w:rsid w:val="00666FE3"/>
    <w:rsid w:val="00667360"/>
    <w:rsid w:val="00672BED"/>
    <w:rsid w:val="00677687"/>
    <w:rsid w:val="00692623"/>
    <w:rsid w:val="006A7F48"/>
    <w:rsid w:val="006B23A9"/>
    <w:rsid w:val="006B30A5"/>
    <w:rsid w:val="006B55CE"/>
    <w:rsid w:val="006C0843"/>
    <w:rsid w:val="006D4994"/>
    <w:rsid w:val="006D54AF"/>
    <w:rsid w:val="006E1D92"/>
    <w:rsid w:val="006E67F0"/>
    <w:rsid w:val="006E7C99"/>
    <w:rsid w:val="006F0148"/>
    <w:rsid w:val="00704B0B"/>
    <w:rsid w:val="00707B5B"/>
    <w:rsid w:val="007126F2"/>
    <w:rsid w:val="0071471E"/>
    <w:rsid w:val="00715647"/>
    <w:rsid w:val="007317D2"/>
    <w:rsid w:val="0073231F"/>
    <w:rsid w:val="00733A39"/>
    <w:rsid w:val="007374F3"/>
    <w:rsid w:val="007402CE"/>
    <w:rsid w:val="00756D14"/>
    <w:rsid w:val="0076195A"/>
    <w:rsid w:val="00772D58"/>
    <w:rsid w:val="00777D67"/>
    <w:rsid w:val="00786E7D"/>
    <w:rsid w:val="0079118A"/>
    <w:rsid w:val="00791609"/>
    <w:rsid w:val="0079323A"/>
    <w:rsid w:val="007A3873"/>
    <w:rsid w:val="007A5093"/>
    <w:rsid w:val="007A693A"/>
    <w:rsid w:val="007A7E2C"/>
    <w:rsid w:val="007B50CD"/>
    <w:rsid w:val="007C1AA0"/>
    <w:rsid w:val="007D0058"/>
    <w:rsid w:val="007D39CD"/>
    <w:rsid w:val="007D4732"/>
    <w:rsid w:val="007F0AF3"/>
    <w:rsid w:val="007F66D3"/>
    <w:rsid w:val="008005D4"/>
    <w:rsid w:val="00801706"/>
    <w:rsid w:val="00803AE3"/>
    <w:rsid w:val="00810A2B"/>
    <w:rsid w:val="00812680"/>
    <w:rsid w:val="00817278"/>
    <w:rsid w:val="00822E65"/>
    <w:rsid w:val="008247A4"/>
    <w:rsid w:val="0084090D"/>
    <w:rsid w:val="00842980"/>
    <w:rsid w:val="008439FC"/>
    <w:rsid w:val="00847CC6"/>
    <w:rsid w:val="00850408"/>
    <w:rsid w:val="008708AA"/>
    <w:rsid w:val="00874AD3"/>
    <w:rsid w:val="00880EAA"/>
    <w:rsid w:val="00885CCB"/>
    <w:rsid w:val="00885ED3"/>
    <w:rsid w:val="00886270"/>
    <w:rsid w:val="008A2A31"/>
    <w:rsid w:val="008A4FC4"/>
    <w:rsid w:val="008A7A71"/>
    <w:rsid w:val="008B030B"/>
    <w:rsid w:val="008C49CA"/>
    <w:rsid w:val="008D37DF"/>
    <w:rsid w:val="008D4999"/>
    <w:rsid w:val="008E3B7F"/>
    <w:rsid w:val="008F004C"/>
    <w:rsid w:val="008F1A7D"/>
    <w:rsid w:val="008F2236"/>
    <w:rsid w:val="009044F8"/>
    <w:rsid w:val="00905483"/>
    <w:rsid w:val="00905996"/>
    <w:rsid w:val="00915DBE"/>
    <w:rsid w:val="00920867"/>
    <w:rsid w:val="009344B5"/>
    <w:rsid w:val="0094112A"/>
    <w:rsid w:val="00954ECD"/>
    <w:rsid w:val="00960123"/>
    <w:rsid w:val="00962BD3"/>
    <w:rsid w:val="009674DC"/>
    <w:rsid w:val="00971290"/>
    <w:rsid w:val="00973188"/>
    <w:rsid w:val="0097511F"/>
    <w:rsid w:val="009802A8"/>
    <w:rsid w:val="0098637D"/>
    <w:rsid w:val="0098732F"/>
    <w:rsid w:val="009875A5"/>
    <w:rsid w:val="0099094F"/>
    <w:rsid w:val="009A272A"/>
    <w:rsid w:val="009A3DB1"/>
    <w:rsid w:val="009A3EA5"/>
    <w:rsid w:val="009B0EE5"/>
    <w:rsid w:val="009B34C2"/>
    <w:rsid w:val="009B3BEB"/>
    <w:rsid w:val="009B740D"/>
    <w:rsid w:val="009C0CB2"/>
    <w:rsid w:val="009C2C57"/>
    <w:rsid w:val="009D0013"/>
    <w:rsid w:val="009D0107"/>
    <w:rsid w:val="009D0697"/>
    <w:rsid w:val="009D56CC"/>
    <w:rsid w:val="009D7D62"/>
    <w:rsid w:val="009E0787"/>
    <w:rsid w:val="009E1AEC"/>
    <w:rsid w:val="009E3A87"/>
    <w:rsid w:val="009E76A8"/>
    <w:rsid w:val="009F1EE2"/>
    <w:rsid w:val="00A01354"/>
    <w:rsid w:val="00A1277C"/>
    <w:rsid w:val="00A13370"/>
    <w:rsid w:val="00A1423D"/>
    <w:rsid w:val="00A152FE"/>
    <w:rsid w:val="00A16377"/>
    <w:rsid w:val="00A17E66"/>
    <w:rsid w:val="00A24A31"/>
    <w:rsid w:val="00A24E36"/>
    <w:rsid w:val="00A31997"/>
    <w:rsid w:val="00A374F5"/>
    <w:rsid w:val="00A42957"/>
    <w:rsid w:val="00A616D2"/>
    <w:rsid w:val="00A63F2B"/>
    <w:rsid w:val="00A70489"/>
    <w:rsid w:val="00A704F0"/>
    <w:rsid w:val="00A71800"/>
    <w:rsid w:val="00A945FA"/>
    <w:rsid w:val="00A960EC"/>
    <w:rsid w:val="00A96555"/>
    <w:rsid w:val="00A97F9B"/>
    <w:rsid w:val="00AA0413"/>
    <w:rsid w:val="00AA08E6"/>
    <w:rsid w:val="00AA375C"/>
    <w:rsid w:val="00AA66B6"/>
    <w:rsid w:val="00AB366F"/>
    <w:rsid w:val="00AB3D2A"/>
    <w:rsid w:val="00AC1525"/>
    <w:rsid w:val="00AC3BFD"/>
    <w:rsid w:val="00AC587D"/>
    <w:rsid w:val="00AC59B7"/>
    <w:rsid w:val="00AD0334"/>
    <w:rsid w:val="00AD1222"/>
    <w:rsid w:val="00AE64CD"/>
    <w:rsid w:val="00AF03BF"/>
    <w:rsid w:val="00AF252C"/>
    <w:rsid w:val="00AF5A25"/>
    <w:rsid w:val="00AF7A4F"/>
    <w:rsid w:val="00AF7FA1"/>
    <w:rsid w:val="00B016BE"/>
    <w:rsid w:val="00B0190D"/>
    <w:rsid w:val="00B046C5"/>
    <w:rsid w:val="00B13391"/>
    <w:rsid w:val="00B15B44"/>
    <w:rsid w:val="00B21EB7"/>
    <w:rsid w:val="00B22E8C"/>
    <w:rsid w:val="00B25520"/>
    <w:rsid w:val="00B265EE"/>
    <w:rsid w:val="00B27B25"/>
    <w:rsid w:val="00B32075"/>
    <w:rsid w:val="00B33E4A"/>
    <w:rsid w:val="00B363E7"/>
    <w:rsid w:val="00B443A6"/>
    <w:rsid w:val="00B528D0"/>
    <w:rsid w:val="00B5430E"/>
    <w:rsid w:val="00B66ECB"/>
    <w:rsid w:val="00B72602"/>
    <w:rsid w:val="00B74F03"/>
    <w:rsid w:val="00B752E1"/>
    <w:rsid w:val="00B772B2"/>
    <w:rsid w:val="00B86AD5"/>
    <w:rsid w:val="00B92CE4"/>
    <w:rsid w:val="00B93185"/>
    <w:rsid w:val="00B966B9"/>
    <w:rsid w:val="00B9709E"/>
    <w:rsid w:val="00B978C0"/>
    <w:rsid w:val="00BA0C05"/>
    <w:rsid w:val="00BA2ACD"/>
    <w:rsid w:val="00BA65F5"/>
    <w:rsid w:val="00BB60F7"/>
    <w:rsid w:val="00BC05CA"/>
    <w:rsid w:val="00BC28B4"/>
    <w:rsid w:val="00BC64DE"/>
    <w:rsid w:val="00BC7CA6"/>
    <w:rsid w:val="00BD12F2"/>
    <w:rsid w:val="00BD1647"/>
    <w:rsid w:val="00BD207C"/>
    <w:rsid w:val="00BD2993"/>
    <w:rsid w:val="00BD5BAD"/>
    <w:rsid w:val="00BD63E5"/>
    <w:rsid w:val="00BD7FD2"/>
    <w:rsid w:val="00BE0E94"/>
    <w:rsid w:val="00BF0FE3"/>
    <w:rsid w:val="00BF20EA"/>
    <w:rsid w:val="00BF3380"/>
    <w:rsid w:val="00BF3408"/>
    <w:rsid w:val="00BF7512"/>
    <w:rsid w:val="00C0150A"/>
    <w:rsid w:val="00C030B3"/>
    <w:rsid w:val="00C05E15"/>
    <w:rsid w:val="00C1529F"/>
    <w:rsid w:val="00C21175"/>
    <w:rsid w:val="00C269AC"/>
    <w:rsid w:val="00C344FE"/>
    <w:rsid w:val="00C40ED2"/>
    <w:rsid w:val="00C43815"/>
    <w:rsid w:val="00C46F58"/>
    <w:rsid w:val="00C50676"/>
    <w:rsid w:val="00C525BD"/>
    <w:rsid w:val="00C573C2"/>
    <w:rsid w:val="00C57567"/>
    <w:rsid w:val="00C60407"/>
    <w:rsid w:val="00C629D1"/>
    <w:rsid w:val="00C6602A"/>
    <w:rsid w:val="00C70006"/>
    <w:rsid w:val="00C73C45"/>
    <w:rsid w:val="00C75892"/>
    <w:rsid w:val="00C82348"/>
    <w:rsid w:val="00C85C02"/>
    <w:rsid w:val="00C8796B"/>
    <w:rsid w:val="00C916D1"/>
    <w:rsid w:val="00C97B03"/>
    <w:rsid w:val="00CA0940"/>
    <w:rsid w:val="00CA4288"/>
    <w:rsid w:val="00CB165E"/>
    <w:rsid w:val="00CB1BCD"/>
    <w:rsid w:val="00CB63E7"/>
    <w:rsid w:val="00CB72EA"/>
    <w:rsid w:val="00CC1C2A"/>
    <w:rsid w:val="00CC37A5"/>
    <w:rsid w:val="00CD1B80"/>
    <w:rsid w:val="00CD50CC"/>
    <w:rsid w:val="00CE60F0"/>
    <w:rsid w:val="00CF56BE"/>
    <w:rsid w:val="00CF7023"/>
    <w:rsid w:val="00CF7F32"/>
    <w:rsid w:val="00D02EBF"/>
    <w:rsid w:val="00D04BE6"/>
    <w:rsid w:val="00D129BC"/>
    <w:rsid w:val="00D14B60"/>
    <w:rsid w:val="00D14FCB"/>
    <w:rsid w:val="00D27307"/>
    <w:rsid w:val="00D32CF2"/>
    <w:rsid w:val="00D33C14"/>
    <w:rsid w:val="00D33FC2"/>
    <w:rsid w:val="00D34EBF"/>
    <w:rsid w:val="00D44A96"/>
    <w:rsid w:val="00D45288"/>
    <w:rsid w:val="00D45A00"/>
    <w:rsid w:val="00D5378A"/>
    <w:rsid w:val="00D609FB"/>
    <w:rsid w:val="00D7490C"/>
    <w:rsid w:val="00D7542B"/>
    <w:rsid w:val="00D76422"/>
    <w:rsid w:val="00D81117"/>
    <w:rsid w:val="00D82688"/>
    <w:rsid w:val="00D8348D"/>
    <w:rsid w:val="00D853BB"/>
    <w:rsid w:val="00D92020"/>
    <w:rsid w:val="00D93C78"/>
    <w:rsid w:val="00D95BDD"/>
    <w:rsid w:val="00D979B1"/>
    <w:rsid w:val="00DA0051"/>
    <w:rsid w:val="00DA1D36"/>
    <w:rsid w:val="00DA3E94"/>
    <w:rsid w:val="00DA48A5"/>
    <w:rsid w:val="00DA505F"/>
    <w:rsid w:val="00DB1970"/>
    <w:rsid w:val="00DB3BF5"/>
    <w:rsid w:val="00DB5F3A"/>
    <w:rsid w:val="00DC04C9"/>
    <w:rsid w:val="00DC642B"/>
    <w:rsid w:val="00DD257E"/>
    <w:rsid w:val="00DE1A73"/>
    <w:rsid w:val="00DE572B"/>
    <w:rsid w:val="00DE647C"/>
    <w:rsid w:val="00DF0116"/>
    <w:rsid w:val="00DF022A"/>
    <w:rsid w:val="00DF1742"/>
    <w:rsid w:val="00DF4F8B"/>
    <w:rsid w:val="00DF5AEE"/>
    <w:rsid w:val="00E031BB"/>
    <w:rsid w:val="00E035D3"/>
    <w:rsid w:val="00E05579"/>
    <w:rsid w:val="00E173E4"/>
    <w:rsid w:val="00E21012"/>
    <w:rsid w:val="00E2563B"/>
    <w:rsid w:val="00E2680F"/>
    <w:rsid w:val="00E26CCE"/>
    <w:rsid w:val="00E33809"/>
    <w:rsid w:val="00E40603"/>
    <w:rsid w:val="00E4393D"/>
    <w:rsid w:val="00E5154C"/>
    <w:rsid w:val="00E56577"/>
    <w:rsid w:val="00E6073F"/>
    <w:rsid w:val="00E766BE"/>
    <w:rsid w:val="00E77982"/>
    <w:rsid w:val="00E914F5"/>
    <w:rsid w:val="00E92DE4"/>
    <w:rsid w:val="00E92EFF"/>
    <w:rsid w:val="00E93438"/>
    <w:rsid w:val="00E95CA3"/>
    <w:rsid w:val="00E97375"/>
    <w:rsid w:val="00EA3836"/>
    <w:rsid w:val="00EA64E2"/>
    <w:rsid w:val="00EA6571"/>
    <w:rsid w:val="00EA6813"/>
    <w:rsid w:val="00EB2EB5"/>
    <w:rsid w:val="00EB2FA7"/>
    <w:rsid w:val="00EB6657"/>
    <w:rsid w:val="00EE2050"/>
    <w:rsid w:val="00EF33B4"/>
    <w:rsid w:val="00EF6580"/>
    <w:rsid w:val="00F03C3F"/>
    <w:rsid w:val="00F0467D"/>
    <w:rsid w:val="00F160AE"/>
    <w:rsid w:val="00F21E21"/>
    <w:rsid w:val="00F23F4A"/>
    <w:rsid w:val="00F30345"/>
    <w:rsid w:val="00F306C9"/>
    <w:rsid w:val="00F34B0F"/>
    <w:rsid w:val="00F418EF"/>
    <w:rsid w:val="00F42FC2"/>
    <w:rsid w:val="00F45607"/>
    <w:rsid w:val="00F514C4"/>
    <w:rsid w:val="00F52A5C"/>
    <w:rsid w:val="00F53CB8"/>
    <w:rsid w:val="00F54AFC"/>
    <w:rsid w:val="00F64379"/>
    <w:rsid w:val="00F93080"/>
    <w:rsid w:val="00F95E99"/>
    <w:rsid w:val="00FA1C3D"/>
    <w:rsid w:val="00FA2585"/>
    <w:rsid w:val="00FA2636"/>
    <w:rsid w:val="00FA30A3"/>
    <w:rsid w:val="00FC12F1"/>
    <w:rsid w:val="00FC3011"/>
    <w:rsid w:val="00FC66B0"/>
    <w:rsid w:val="00FD198C"/>
    <w:rsid w:val="00FD49E7"/>
    <w:rsid w:val="00FE1E19"/>
    <w:rsid w:val="00FE3E36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semiHidden/>
    <w:rsid w:val="00A704F0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04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ps://www.efix.co.uk/Apprentice%20Hub/download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javalab.org/en/lorentzs_force_3d_en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smartscreen.co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8pk3k7/revision/1" TargetMode="External"/><Relationship Id="rId20" Type="http://schemas.openxmlformats.org/officeDocument/2006/relationships/hyperlink" Target="https://javalab.org/en/dc_motor_2_e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learninglounge.com/com/203513891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gcse.com/maths/algebr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javalab.org/en/faradays_law_e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832FC-3CF1-46AE-B0A1-35C09F456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38042-12B8-43CD-99CB-7B9E7A2A9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D46F7-20E7-4352-AD75-C41B897B93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2021-11-25T12:13:00Z</dcterms:created>
  <dcterms:modified xsi:type="dcterms:W3CDTF">2021-12-14T13:24:00Z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