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21F60C9" w:rsidR="00CC1C2A" w:rsidRDefault="00376CB6" w:rsidP="00205182">
      <w:pPr>
        <w:pStyle w:val="Unittitle"/>
      </w:pPr>
      <w:r>
        <w:t>Uned 321PH: Cyflawni technegau gosod, comisiynu, gwasanaethu a chynnal a chadw systemau plymio a gwresogi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622AFB87" w14:textId="16C1CB76" w:rsidR="00FF6DCC" w:rsidRDefault="00FF6DCC" w:rsidP="00BA5504">
      <w:r>
        <w:t>Pwrpas yr uned hon yw i ddysgwyr ennill profiad o waith plymio a systemau gwresogi.</w:t>
      </w:r>
    </w:p>
    <w:p w14:paraId="77B3F32B" w14:textId="77777777" w:rsidR="00FF6DCC" w:rsidRDefault="00FF6DCC" w:rsidP="00BA5504">
      <w:r>
        <w:t>Pwrpas yr uned yw i ddysgwyr archwilio systemau plymio a gwresogi mewn eiddo domestig ac adeiladau diwydiannol a masnachol a’r cymwyseddau sy’n sail i waith ar y gwahanol systemau. Bydd dysgwyr yn cael y cyfle i wneud y canlynol:</w:t>
      </w:r>
    </w:p>
    <w:p w14:paraId="6DE0D2D1" w14:textId="23A7398C" w:rsidR="00FF6DCC" w:rsidRDefault="004F7482" w:rsidP="00FF6DCC">
      <w:pPr>
        <w:pStyle w:val="Normalbulletlist"/>
      </w:pPr>
      <w:r>
        <w:t>archwilio a rhag-gomisiynu systemau plymio a gwresogi</w:t>
      </w:r>
    </w:p>
    <w:p w14:paraId="7F31D29E" w14:textId="615774DE" w:rsidR="00FF6DCC" w:rsidRDefault="004F7482" w:rsidP="00FF6DCC">
      <w:pPr>
        <w:pStyle w:val="Normalbulletlist"/>
      </w:pPr>
      <w:r>
        <w:t>datgomisiynu systemau plymio a gwresogi</w:t>
      </w:r>
    </w:p>
    <w:p w14:paraId="02599E23" w14:textId="732B4DA6" w:rsidR="00FF6DCC" w:rsidRDefault="004F7482" w:rsidP="00FF6DCC">
      <w:pPr>
        <w:pStyle w:val="Normalbulletlist"/>
      </w:pPr>
      <w:r>
        <w:t>gosod a phrofi systemau plymio a gwresogi</w:t>
      </w:r>
    </w:p>
    <w:p w14:paraId="66A50454" w14:textId="5F4ED3D0" w:rsidR="00FF6DCC" w:rsidRDefault="004F7482" w:rsidP="00FF6DCC">
      <w:pPr>
        <w:pStyle w:val="Normalbulletlist"/>
      </w:pPr>
      <w:r>
        <w:t>comisiynu systemau plymio a gwresogi</w:t>
      </w:r>
    </w:p>
    <w:p w14:paraId="786E1FEA" w14:textId="766BBE1F" w:rsidR="00FF6DCC" w:rsidRDefault="004F7482" w:rsidP="00FF6DCC">
      <w:pPr>
        <w:pStyle w:val="Normalbulletlist"/>
      </w:pPr>
      <w:r>
        <w:t>gwasanaethu a chynnal a chadw systemau plymio a gwresogi.</w:t>
      </w:r>
    </w:p>
    <w:p w14:paraId="7B31AD9E" w14:textId="083A6667" w:rsidR="00BA5504" w:rsidRDefault="00FF6DCC" w:rsidP="00BA5504">
      <w:r>
        <w:t>Bydd y gwaith hwn yn unol â’r fersiynau cyfredol o reoliadau a safonau priodol y diwydiant; y fanyleb; arferion gweithio sy’n cael eu cydnabod gan y diwydiant; yr amgylchedd gwaith a’r amgylchedd naturiol. Gellir cyflwyno dysgwyr i’r uned hon drwy eu cymell i ofyn cwestiynau iddyn nhw eu hunain fel:</w:t>
      </w:r>
    </w:p>
    <w:p w14:paraId="00DB28A3" w14:textId="77777777" w:rsidR="00FF6DCC" w:rsidRDefault="00FF6DCC" w:rsidP="00FF6DCC">
      <w:pPr>
        <w:pStyle w:val="Normalbulletlist"/>
      </w:pPr>
      <w:r>
        <w:t>Sut mae archwilio a rhag-gomisiynu systemau plymio a gwresogi?</w:t>
      </w:r>
    </w:p>
    <w:p w14:paraId="04C315F7" w14:textId="77777777" w:rsidR="00FF6DCC" w:rsidRDefault="00FF6DCC" w:rsidP="00FF6DCC">
      <w:pPr>
        <w:pStyle w:val="Normalbulletlist"/>
      </w:pPr>
      <w:r>
        <w:t>Sut mae datgomisiynu systemau plymio a gwresogi?</w:t>
      </w:r>
    </w:p>
    <w:p w14:paraId="2F239009" w14:textId="77777777" w:rsidR="00FF6DCC" w:rsidRDefault="00FF6DCC" w:rsidP="00FF6DCC">
      <w:pPr>
        <w:pStyle w:val="Normalbulletlist"/>
      </w:pPr>
      <w:r>
        <w:t>Sut mae gosod a phrofi systemau plymio a gwresogi?</w:t>
      </w:r>
    </w:p>
    <w:p w14:paraId="2CCBF037" w14:textId="77777777" w:rsidR="00FF6DCC" w:rsidRDefault="00FF6DCC" w:rsidP="00FF6DCC">
      <w:pPr>
        <w:pStyle w:val="Normalbulletlist"/>
      </w:pPr>
      <w:r>
        <w:t>Sut mae comisiynu systemau plymio a gwresogi?</w:t>
      </w:r>
    </w:p>
    <w:p w14:paraId="414E0835" w14:textId="505AD5F3" w:rsidR="00FF6DCC" w:rsidRPr="00FF6DCC" w:rsidRDefault="00FF6DCC" w:rsidP="00D8738E">
      <w:pPr>
        <w:pStyle w:val="Normalbulletlist"/>
      </w:pPr>
      <w:r>
        <w:t>Sut mae gwasanaethu a chynnal a chadw systemau plymio a gwresogi?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7F240E5B" w14:textId="1E69A5C6" w:rsidR="00FF6DCC" w:rsidRDefault="00FF6DCC" w:rsidP="00FF6DCC">
      <w:pPr>
        <w:pStyle w:val="Normalnumberedlist"/>
      </w:pPr>
      <w:r>
        <w:t>Gwirio bod gwybodaeth a dogfennau am y gwaith yn gyfredol ac yn berthnasol a bod y peiriannau, yr offerynnau, y cyfarpar mynediad a’r offer yn addas i’r diben</w:t>
      </w:r>
    </w:p>
    <w:p w14:paraId="0EFB1093" w14:textId="56094FCE" w:rsidR="00FF6DCC" w:rsidRDefault="00FF6DCC" w:rsidP="00FF6DCC">
      <w:pPr>
        <w:pStyle w:val="Normalnumberedlist"/>
      </w:pPr>
      <w:r>
        <w:t>Cadarnhau, cyn i’r gwaith ddechrau, bod modd mynd i’r lleoliad gwaith a’r man gweithio yn ddiogel a’u bod wedi cael eu gwirio am y risg i staff eraill ar y safle, a chymryd camau priodol os oes risg yn bodoli</w:t>
      </w:r>
    </w:p>
    <w:p w14:paraId="604098DA" w14:textId="3E47787D" w:rsidR="00FF6DCC" w:rsidRDefault="00FF6DCC" w:rsidP="00FF6DCC">
      <w:pPr>
        <w:pStyle w:val="Normalnumberedlist"/>
      </w:pPr>
      <w:r>
        <w:t>Dewis dyfeisiau, cydrannau ac ategolion</w:t>
      </w:r>
    </w:p>
    <w:p w14:paraId="1F9B06EC" w14:textId="56E62767" w:rsidR="00FF6DCC" w:rsidRDefault="00FF6DCC" w:rsidP="00FF6DCC">
      <w:pPr>
        <w:pStyle w:val="Normalnumberedlist"/>
      </w:pPr>
      <w:r>
        <w:t>Cadarnhau bod gwasanaethau'r safle a chyflenwad y system yn gydnaws</w:t>
      </w:r>
    </w:p>
    <w:p w14:paraId="4D83D1A3" w14:textId="56828C02" w:rsidR="00FF6DCC" w:rsidRDefault="00FF6DCC" w:rsidP="00FF6DCC">
      <w:pPr>
        <w:pStyle w:val="Normalnumberedlist"/>
      </w:pPr>
      <w:r>
        <w:t>Cynhyrchu asesiad risg a datganiad dull ar gyfer y gwaith sydd i'w wneud, gan gynnwys adnabod a defnyddio cyfarpar diogelu personol</w:t>
      </w:r>
    </w:p>
    <w:p w14:paraId="6ADFE3BE" w14:textId="694210A6" w:rsidR="00FF6DCC" w:rsidRDefault="00FF6DCC" w:rsidP="00FF6DCC">
      <w:pPr>
        <w:pStyle w:val="Normalnumberedlist"/>
      </w:pPr>
      <w:r>
        <w:t>Cydymffurfio ag arferion y diwydiant a gweithdrefnau sefydliadol i sicrhau bod gwasanaethau’r safle, cyflenwad y system a gweithgareddau crefftau eraill yn cael eu cydlynu</w:t>
      </w:r>
    </w:p>
    <w:p w14:paraId="2308DC6C" w14:textId="0401F3A8" w:rsidR="00FF6DCC" w:rsidRDefault="00707F52" w:rsidP="00FF6DCC">
      <w:pPr>
        <w:pStyle w:val="Normalnumberedlist"/>
      </w:pPr>
      <w:r>
        <w:t>Cadarnhau gyda’r bobl berthnasol</w:t>
      </w:r>
    </w:p>
    <w:p w14:paraId="0ADCC1F9" w14:textId="59ED3571" w:rsidR="00FF6DCC" w:rsidRDefault="00586B91" w:rsidP="00FF6DCC">
      <w:pPr>
        <w:pStyle w:val="Normalnumberedlist"/>
      </w:pPr>
      <w:r>
        <w:t>Gweithredu gweithdrefnau’r sefydliad ar gyfer cludo a/neu waredu deunyddiau, sylweddau a hylifau gwastraff yn ddiogel, yn unol â chyfarwyddiadau’r cyflenwyr a’r gwneuthurwyr</w:t>
      </w:r>
    </w:p>
    <w:p w14:paraId="5F227FE9" w14:textId="2A5A7B9C" w:rsidR="00FF6DCC" w:rsidRDefault="00C53C93" w:rsidP="00FF6DCC">
      <w:pPr>
        <w:pStyle w:val="Normalnumberedlist"/>
      </w:pPr>
      <w:r>
        <w:t>Cwblhau dogfennau perthnasol yn unol â gweithdrefnau sefydliadol</w:t>
      </w:r>
    </w:p>
    <w:p w14:paraId="611E8885" w14:textId="6C44D6ED" w:rsidR="00FF6DCC" w:rsidRDefault="00CF24D4" w:rsidP="00FF6DCC">
      <w:pPr>
        <w:pStyle w:val="Normalnumberedlist"/>
      </w:pPr>
      <w:r>
        <w:t>Cadarnhau bod y dyfeisiau, y cydrannau a’r ategolion wedi cael eu gosod</w:t>
      </w:r>
    </w:p>
    <w:p w14:paraId="0294E60F" w14:textId="27F63856" w:rsidR="00FF6DCC" w:rsidRDefault="00B056AF" w:rsidP="00FF6DCC">
      <w:pPr>
        <w:pStyle w:val="Normalnumberedlist"/>
      </w:pPr>
      <w:r>
        <w:lastRenderedPageBreak/>
        <w:t>Cadarnhau bod y dyfeisiau, y cydrannau a’r ategolion wedi cael eu ffitio</w:t>
      </w:r>
    </w:p>
    <w:p w14:paraId="1F48C2FB" w14:textId="2BDC06FF" w:rsidR="00FF6DCC" w:rsidRDefault="009E6D27" w:rsidP="00FF6DCC">
      <w:pPr>
        <w:pStyle w:val="Normalnumberedlist"/>
      </w:pPr>
      <w:r>
        <w:t>Archwilio a rhag-gomisiynu dyfeisiau, cydrannau ac ategolion</w:t>
      </w:r>
    </w:p>
    <w:p w14:paraId="3D7A6BF0" w14:textId="3305309D" w:rsidR="00FF6DCC" w:rsidRDefault="000C508F" w:rsidP="00FF6DCC">
      <w:pPr>
        <w:pStyle w:val="Normalnumberedlist"/>
      </w:pPr>
      <w:r>
        <w:t>Datgomisiynu dyfeisiau, cydrannau ac ategolion yn unol ag arferion y diwydiant a gweithdrefnau sefydliadol</w:t>
      </w:r>
    </w:p>
    <w:p w14:paraId="56AE2521" w14:textId="6926D7EA" w:rsidR="00FF6DCC" w:rsidRDefault="00FF2105" w:rsidP="00FF6DCC">
      <w:pPr>
        <w:pStyle w:val="Normalnumberedlist"/>
      </w:pPr>
      <w:r>
        <w:t>Sicrhau na all y system plymio a gwresogi gael ei hailgychwyn na mynd yn beryglus yn ddamweiniol</w:t>
      </w:r>
    </w:p>
    <w:p w14:paraId="7E4B4BB4" w14:textId="427ECE79" w:rsidR="00FF6DCC" w:rsidRDefault="00832D6C" w:rsidP="00FF6DCC">
      <w:pPr>
        <w:pStyle w:val="Normalnumberedlist"/>
      </w:pPr>
      <w:r>
        <w:t>Cadarnhau ar y dechrau bod y cynlluniau ar gyfer lleoli a gosod dyfeisiau, cydrannau ac ategolion</w:t>
      </w:r>
    </w:p>
    <w:p w14:paraId="5D3EEC6B" w14:textId="121E0A43" w:rsidR="00FF6DCC" w:rsidRDefault="00614D85" w:rsidP="00FF6DCC">
      <w:pPr>
        <w:pStyle w:val="Normalnumberedlist"/>
      </w:pPr>
      <w:r>
        <w:t>Mesur a marcio’r lleoliadau ar gyfer ffitio a gosod y dyfeisiau, y cydrannau a’r ategolion a ddewiswyd</w:t>
      </w:r>
    </w:p>
    <w:p w14:paraId="3D1A9E2C" w14:textId="257C6596" w:rsidR="00FF6DCC" w:rsidRDefault="003B6A51" w:rsidP="00FF6DCC">
      <w:pPr>
        <w:pStyle w:val="Normalnumberedlist"/>
      </w:pPr>
      <w:r>
        <w:t>Ffitio, gosod a chysylltu’r dyfeisiau, y cydrannau a’r ategolion a ddewiswyd</w:t>
      </w:r>
    </w:p>
    <w:p w14:paraId="65233D28" w14:textId="3051FCA4" w:rsidR="00FF6DCC" w:rsidRDefault="009F59E5" w:rsidP="00FF6DCC">
      <w:pPr>
        <w:pStyle w:val="Normalnumberedlist"/>
      </w:pPr>
      <w:r>
        <w:t>Cadarnhau cadernid y system sydd wedi’i gosod gan ddefnyddio gweithdrefnau profi priodol</w:t>
      </w:r>
    </w:p>
    <w:p w14:paraId="0E33E021" w14:textId="7FAD824B" w:rsidR="00FF6DCC" w:rsidRDefault="00FD6F4C" w:rsidP="00FF6DCC">
      <w:pPr>
        <w:pStyle w:val="Normalnumberedlist"/>
      </w:pPr>
      <w:r>
        <w:t>Cadarnhau bod y dyfeisiau, y cydrannau a’r ategolion wedi cael eu gosod</w:t>
      </w:r>
    </w:p>
    <w:p w14:paraId="3FD18037" w14:textId="3E6C66BD" w:rsidR="00DF022A" w:rsidRDefault="00542BFF" w:rsidP="00FF6DCC">
      <w:pPr>
        <w:pStyle w:val="Normalnumberedlist"/>
      </w:pPr>
      <w:r>
        <w:t>Cyflawni’r archwiliadau gweledol a’r gwiriadau â llaw sy’n ofynnol i gadarnhau bod y dyfeisiau, y cydrannau a’r ategolion wedi cael eu gosod, eu ffitio a’u cysylltu.</w:t>
      </w:r>
    </w:p>
    <w:p w14:paraId="22787939" w14:textId="0280F755" w:rsidR="006B04E7" w:rsidRDefault="002E7A88" w:rsidP="00FF6DCC">
      <w:pPr>
        <w:pStyle w:val="Normalnumberedlist"/>
      </w:pPr>
      <w:r>
        <w:t>Cadarnhau cadernid y system sydd wedi’i gosod gan ddefnyddio gweithdrefnau profi priodol</w:t>
      </w:r>
    </w:p>
    <w:p w14:paraId="289D248A" w14:textId="57D23169" w:rsidR="004C2A64" w:rsidRDefault="00A61E9E" w:rsidP="00FF6DCC">
      <w:pPr>
        <w:pStyle w:val="Normalnumberedlist"/>
      </w:pPr>
      <w:r>
        <w:t>Comisiynu dyfeisiau, cydrannau ac ategolion, gan addasu’r nodweddion rheoli’n ddiogel ac yn effeithiol</w:t>
      </w:r>
    </w:p>
    <w:p w14:paraId="52962A22" w14:textId="3E8C08D2" w:rsidR="001E62AE" w:rsidRDefault="001E62AE" w:rsidP="00FF6DCC">
      <w:pPr>
        <w:pStyle w:val="Normalnumberedlist"/>
      </w:pPr>
      <w:r>
        <w:t>Cadarnhau ar y dechrau bod y cynlluniau ar gyfer gwasanaethu a chynnal a chadw dyfeisiau, cydrannau ac ategolion</w:t>
      </w:r>
    </w:p>
    <w:p w14:paraId="79603534" w14:textId="7AE5F2C4" w:rsidR="00977919" w:rsidRDefault="00977919" w:rsidP="00FF6DCC">
      <w:pPr>
        <w:pStyle w:val="Normalnumberedlist"/>
      </w:pPr>
      <w:r>
        <w:t>Cyflawni gweithgareddau a gweithdrefnau gwasanaethu a chynnal a chadw</w:t>
      </w:r>
    </w:p>
    <w:p w14:paraId="21F22036" w14:textId="60CA8278" w:rsidR="00405A80" w:rsidRDefault="00405A80" w:rsidP="00FF6DCC">
      <w:pPr>
        <w:pStyle w:val="Normalnumberedlist"/>
      </w:pPr>
      <w:r>
        <w:t>Nodi’n gywir beth sy’n achosi namau a’r rhannau/cydrannau hynny y mae angen eu trwsio/newid</w:t>
      </w:r>
    </w:p>
    <w:p w14:paraId="141A1CE4" w14:textId="48D31013" w:rsidR="00F6652D" w:rsidRDefault="00F6652D" w:rsidP="00FF6DCC">
      <w:pPr>
        <w:pStyle w:val="Normalnumberedlist"/>
      </w:pPr>
      <w:r>
        <w:t>Cwblhau atgyweiriadau/newidiadau yn ôl yr angen</w:t>
      </w:r>
    </w:p>
    <w:p w14:paraId="0311AD19" w14:textId="582A4FE7" w:rsidR="00C24F46" w:rsidRDefault="00C24F46" w:rsidP="00FF6DCC">
      <w:pPr>
        <w:pStyle w:val="Normalnumberedlist"/>
      </w:pPr>
      <w:r>
        <w:t>Cwblhau gweithdrefnau profi priodol yn unol ag arferion y diwydiant</w:t>
      </w:r>
    </w:p>
    <w:p w14:paraId="080C821B" w14:textId="47CEBC6B" w:rsidR="00FF6DCC" w:rsidRDefault="00FF6DCC" w:rsidP="00FF6DCC">
      <w:pPr>
        <w:pStyle w:val="Normalnumberedlist"/>
        <w:numPr>
          <w:ilvl w:val="0"/>
          <w:numId w:val="0"/>
        </w:numPr>
        <w:ind w:left="357"/>
      </w:pPr>
    </w:p>
    <w:p w14:paraId="611F3959" w14:textId="77777777" w:rsidR="00D8738E" w:rsidRDefault="00D8738E" w:rsidP="00FF6DCC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66135CA" w14:textId="5FAE454A" w:rsidR="00BA5504" w:rsidRPr="00504531" w:rsidRDefault="00BA5504" w:rsidP="00504531">
      <w:pPr>
        <w:pStyle w:val="Normalheadingblack"/>
      </w:pPr>
      <w:r>
        <w:rPr>
          <w:rStyle w:val="normaltextrun"/>
        </w:rPr>
        <w:t>Gwerslyfrau</w:t>
      </w:r>
    </w:p>
    <w:p w14:paraId="35288F9B" w14:textId="77777777" w:rsidR="00BF26B3" w:rsidRDefault="00BF26B3" w:rsidP="00BF26B3">
      <w:pPr>
        <w:pStyle w:val="Normalbulletlist"/>
      </w:pPr>
      <w:r>
        <w:rPr>
          <w:i/>
        </w:rPr>
        <w:t>Domestic Building Services Compliance Guide</w:t>
      </w:r>
      <w:r>
        <w:t xml:space="preserve"> (2018). Crown Copyright.</w:t>
      </w:r>
    </w:p>
    <w:p w14:paraId="701A0725" w14:textId="7A2738AE" w:rsidR="00BF26B3" w:rsidRDefault="00BF26B3" w:rsidP="00BF26B3">
      <w:pPr>
        <w:pStyle w:val="Normalbulletlist"/>
        <w:numPr>
          <w:ilvl w:val="0"/>
          <w:numId w:val="0"/>
        </w:numPr>
        <w:ind w:left="284"/>
      </w:pPr>
      <w:r>
        <w:t>ISBN 978-1-8594-6880-7</w:t>
      </w:r>
    </w:p>
    <w:p w14:paraId="669D68BF" w14:textId="77777777" w:rsidR="00131ED8" w:rsidRDefault="00131ED8" w:rsidP="00131ED8">
      <w:pPr>
        <w:pStyle w:val="Normalbulletlist"/>
      </w:pPr>
      <w:r>
        <w:rPr>
          <w:i/>
        </w:rPr>
        <w:t>HVDH Domestic Heating Design Guide</w:t>
      </w:r>
      <w:r>
        <w:t xml:space="preserve"> (2021). London: Domestic Building Services Panel (DBSP).</w:t>
      </w:r>
    </w:p>
    <w:p w14:paraId="4DB65310" w14:textId="73A1C2E0" w:rsidR="00131ED8" w:rsidRPr="00A63F2B" w:rsidRDefault="00131ED8" w:rsidP="00131ED8">
      <w:pPr>
        <w:pStyle w:val="Normalbulletlist"/>
        <w:numPr>
          <w:ilvl w:val="0"/>
          <w:numId w:val="0"/>
        </w:numPr>
        <w:ind w:left="284"/>
      </w:pPr>
      <w:r>
        <w:t>ISBN 978-1-9120-3488-8</w:t>
      </w:r>
    </w:p>
    <w:p w14:paraId="47BDDA81" w14:textId="3BA4FF8D" w:rsidR="00851529" w:rsidRPr="007A379A" w:rsidRDefault="00851529" w:rsidP="00851529">
      <w:pPr>
        <w:pStyle w:val="Normalbulletlist"/>
        <w:rPr>
          <w:rStyle w:val="normaltextrun"/>
        </w:rPr>
      </w:pPr>
      <w:r>
        <w:rPr>
          <w:rStyle w:val="normaltextrun"/>
        </w:rPr>
        <w:t>Institution of Engineering and Technology (IET) (2018</w:t>
      </w:r>
      <w:r>
        <w:rPr>
          <w:rStyle w:val="normaltextrun"/>
          <w:i/>
        </w:rPr>
        <w:t>) IET On-Site Guide (BS 7671:2018) (Electrical Regulations)</w:t>
      </w:r>
      <w:r>
        <w:rPr>
          <w:rStyle w:val="normaltextrun"/>
        </w:rPr>
        <w:t>. London: IET.</w:t>
      </w:r>
    </w:p>
    <w:p w14:paraId="59747070" w14:textId="77777777" w:rsidR="00851529" w:rsidRDefault="00851529" w:rsidP="00851529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978-1-7856-1442-2</w:t>
      </w:r>
    </w:p>
    <w:p w14:paraId="28F47E0C" w14:textId="43EC8BA1" w:rsidR="0074753B" w:rsidRDefault="0074753B" w:rsidP="0074753B">
      <w:pPr>
        <w:pStyle w:val="Normalbulletlist"/>
      </w:pPr>
      <w:r>
        <w:t xml:space="preserve">Maskrey, M. (2019) </w:t>
      </w:r>
      <w:r>
        <w:rPr>
          <w:i/>
        </w:rPr>
        <w:t xml:space="preserve">The City &amp; Guilds Textbook: Plumbing Book 1 for the Level 3 Apprenticeship (9189), Level 2 Technical Certificate (8202) &amp; Level 2 Diploma (6035) (City &amp; Guilds Textbooks). </w:t>
      </w:r>
      <w:r>
        <w:t>London: Hodder Education.</w:t>
      </w:r>
    </w:p>
    <w:p w14:paraId="46945DAA" w14:textId="77777777" w:rsidR="0074753B" w:rsidRDefault="0074753B" w:rsidP="0074753B">
      <w:pPr>
        <w:pStyle w:val="Normalbulletlist"/>
        <w:numPr>
          <w:ilvl w:val="0"/>
          <w:numId w:val="0"/>
        </w:numPr>
        <w:ind w:left="284"/>
      </w:pPr>
      <w:r>
        <w:t>ISBN 978-1-5104-1648-2</w:t>
      </w:r>
    </w:p>
    <w:p w14:paraId="44DA0B4A" w14:textId="77777777" w:rsidR="0074753B" w:rsidRPr="00D14648" w:rsidRDefault="0074753B" w:rsidP="0074753B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>The City &amp; Guilds Textbook: 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>London: Hodder Education.</w:t>
      </w:r>
    </w:p>
    <w:p w14:paraId="7BEFE920" w14:textId="77777777" w:rsidR="0074753B" w:rsidRDefault="0074753B" w:rsidP="0074753B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978-1-5104-1646-8</w:t>
      </w:r>
    </w:p>
    <w:p w14:paraId="4649184E" w14:textId="2194B656" w:rsidR="00851529" w:rsidRDefault="00851529" w:rsidP="00851529">
      <w:pPr>
        <w:pStyle w:val="Normalbulletlist"/>
        <w:rPr>
          <w:rStyle w:val="eop"/>
        </w:rPr>
      </w:pPr>
      <w:r>
        <w:rPr>
          <w:rStyle w:val="eop"/>
        </w:rPr>
        <w:t xml:space="preserve">Young, L. and Graham, M. (2000) </w:t>
      </w:r>
      <w:r>
        <w:rPr>
          <w:rStyle w:val="eop"/>
          <w:i/>
        </w:rPr>
        <w:t>Water Regulations Guide. Water Regulations Advisory Scheme</w:t>
      </w:r>
      <w:r>
        <w:rPr>
          <w:rStyle w:val="eop"/>
        </w:rPr>
        <w:t>. Stockport: WRAS.</w:t>
      </w:r>
    </w:p>
    <w:p w14:paraId="7D362FD0" w14:textId="77777777" w:rsidR="00851529" w:rsidRPr="00FE0913" w:rsidRDefault="00851529" w:rsidP="00851529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978-0-9539-7080-3</w:t>
      </w:r>
    </w:p>
    <w:p w14:paraId="45EB762C" w14:textId="77777777" w:rsidR="00874E63" w:rsidRDefault="00874E63" w:rsidP="00AD63AD">
      <w:pPr>
        <w:pStyle w:val="Normalheadingblack"/>
        <w:rPr>
          <w:rStyle w:val="normaltextrun"/>
        </w:rPr>
      </w:pPr>
    </w:p>
    <w:p w14:paraId="17AFFDF8" w14:textId="77777777" w:rsidR="00874E63" w:rsidRDefault="00874E63" w:rsidP="00AD63AD">
      <w:pPr>
        <w:pStyle w:val="Normalheadingblack"/>
        <w:rPr>
          <w:rStyle w:val="normaltextrun"/>
        </w:rPr>
      </w:pPr>
    </w:p>
    <w:p w14:paraId="54DC7FC8" w14:textId="75214063" w:rsidR="00AD63AD" w:rsidRDefault="00AD63AD" w:rsidP="00AD63AD">
      <w:pPr>
        <w:pStyle w:val="Normalheadingblack"/>
        <w:rPr>
          <w:rStyle w:val="normaltextrun"/>
        </w:rPr>
      </w:pPr>
      <w:r>
        <w:rPr>
          <w:rStyle w:val="normaltextrun"/>
        </w:rPr>
        <w:lastRenderedPageBreak/>
        <w:t>Safonau Prydeinig</w:t>
      </w:r>
    </w:p>
    <w:p w14:paraId="44120684" w14:textId="77777777" w:rsidR="00E939EA" w:rsidRPr="00AD63AD" w:rsidRDefault="00E939EA" w:rsidP="00E939EA">
      <w:pPr>
        <w:pStyle w:val="Normalbulletlist"/>
        <w:rPr>
          <w:rStyle w:val="normaltextrun"/>
        </w:rPr>
      </w:pPr>
      <w:r>
        <w:t xml:space="preserve">BS EN 806. </w:t>
      </w:r>
      <w:r>
        <w:rPr>
          <w:i/>
        </w:rPr>
        <w:t>Specification for installations inside buildings conveying water for human consumption</w:t>
      </w:r>
      <w:r>
        <w:t xml:space="preserve"> (Parts 1–5).</w:t>
      </w:r>
    </w:p>
    <w:p w14:paraId="0B5FBDFC" w14:textId="40FEB81D" w:rsidR="00AD63AD" w:rsidRDefault="00AD63AD" w:rsidP="00AD63AD">
      <w:pPr>
        <w:pStyle w:val="Normalbulletlist"/>
      </w:pPr>
      <w:r>
        <w:t xml:space="preserve">BS EN 12056-2:2000. </w:t>
      </w:r>
      <w:r>
        <w:rPr>
          <w:i/>
        </w:rPr>
        <w:t>Gravity drainage systems inside buildings. Sanitary pipework, layout and calculation</w:t>
      </w:r>
      <w:r>
        <w:t>.</w:t>
      </w:r>
    </w:p>
    <w:p w14:paraId="2FA5543F" w14:textId="77777777" w:rsidR="00D8738E" w:rsidRDefault="00D8738E" w:rsidP="00AD63AD">
      <w:pPr>
        <w:pStyle w:val="Normalheadingblack"/>
        <w:rPr>
          <w:rStyle w:val="normaltextrun"/>
        </w:rPr>
      </w:pPr>
    </w:p>
    <w:p w14:paraId="362D6450" w14:textId="05E7FB6E" w:rsidR="00BA5504" w:rsidRPr="00AD63AD" w:rsidRDefault="00BA5504" w:rsidP="00AD63AD">
      <w:pPr>
        <w:pStyle w:val="Normalheadingblack"/>
      </w:pPr>
      <w:r>
        <w:rPr>
          <w:rStyle w:val="normaltextrun"/>
        </w:rPr>
        <w:t>Gwefannau</w:t>
      </w:r>
    </w:p>
    <w:p w14:paraId="4E458BC6" w14:textId="338AD4FD" w:rsidR="005D134B" w:rsidRDefault="00874E63" w:rsidP="005D134B">
      <w:pPr>
        <w:pStyle w:val="Normalbulletlist"/>
      </w:pPr>
      <w:hyperlink r:id="rId12" w:history="1">
        <w:r w:rsidR="00E1202A">
          <w:rPr>
            <w:rStyle w:val="Hyperlink"/>
          </w:rPr>
          <w:t>Ariston Water Heaters | Homepage</w:t>
        </w:r>
      </w:hyperlink>
    </w:p>
    <w:p w14:paraId="2E86E5D2" w14:textId="7019BED5" w:rsidR="007F3527" w:rsidRPr="00A135B5" w:rsidRDefault="00874E63" w:rsidP="007F3527">
      <w:pPr>
        <w:pStyle w:val="Normalbulletlist"/>
        <w:rPr>
          <w:rStyle w:val="eop"/>
        </w:rPr>
      </w:pPr>
      <w:hyperlink r:id="rId13" w:history="1">
        <w:r w:rsidR="00E1202A">
          <w:rPr>
            <w:rStyle w:val="Hyperlink"/>
          </w:rPr>
          <w:t xml:space="preserve">Armitage Shanks | Bathrooms </w:t>
        </w:r>
      </w:hyperlink>
      <w:hyperlink r:id="rId14" w:history="1">
        <w:r w:rsidR="00E1202A">
          <w:rPr>
            <w:rStyle w:val="Hyperlink"/>
          </w:rPr>
          <w:t>Ideal Standard | Homepage</w:t>
        </w:r>
      </w:hyperlink>
    </w:p>
    <w:p w14:paraId="6E71AB3A" w14:textId="26BAD1D0" w:rsidR="005D134B" w:rsidRPr="005C1600" w:rsidRDefault="00874E63" w:rsidP="005D134B">
      <w:pPr>
        <w:pStyle w:val="Normalbulletlist"/>
        <w:rPr>
          <w:rStyle w:val="eop"/>
        </w:rPr>
      </w:pPr>
      <w:hyperlink r:id="rId15" w:history="1">
        <w:r w:rsidR="00E1202A">
          <w:rPr>
            <w:rStyle w:val="Hyperlink"/>
          </w:rPr>
          <w:t>Baxi Boilers | Homepage</w:t>
        </w:r>
      </w:hyperlink>
    </w:p>
    <w:p w14:paraId="152ED584" w14:textId="77777777" w:rsidR="005D134B" w:rsidRPr="005D134B" w:rsidRDefault="00874E63" w:rsidP="002B4988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E1202A">
          <w:rPr>
            <w:rStyle w:val="Hyperlink"/>
          </w:rPr>
          <w:t>Danfoss | Homepage</w:t>
        </w:r>
      </w:hyperlink>
    </w:p>
    <w:p w14:paraId="3091947F" w14:textId="77777777" w:rsidR="005002F1" w:rsidRPr="00004FEF" w:rsidRDefault="00874E63" w:rsidP="005002F1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7" w:history="1">
        <w:r w:rsidR="00E1202A">
          <w:rPr>
            <w:rStyle w:val="Hyperlink"/>
          </w:rPr>
          <w:t>Floplast | Homepage</w:t>
        </w:r>
      </w:hyperlink>
    </w:p>
    <w:p w14:paraId="3CC9FF6D" w14:textId="77777777" w:rsidR="005002F1" w:rsidRPr="005002F1" w:rsidRDefault="00874E63" w:rsidP="002B4988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E1202A">
          <w:rPr>
            <w:rStyle w:val="Hyperlink"/>
          </w:rPr>
          <w:t>Gas Safe Register | Homepage</w:t>
        </w:r>
      </w:hyperlink>
    </w:p>
    <w:p w14:paraId="72F0AAA9" w14:textId="680FE9B5" w:rsidR="0000774F" w:rsidRDefault="00874E63" w:rsidP="0000774F">
      <w:pPr>
        <w:pStyle w:val="Normalbulletlist"/>
      </w:pPr>
      <w:hyperlink r:id="rId19" w:history="1">
        <w:r w:rsidR="00E1202A">
          <w:rPr>
            <w:rStyle w:val="Hyperlink"/>
          </w:rPr>
          <w:t>Grohe | Taps and valves</w:t>
        </w:r>
      </w:hyperlink>
    </w:p>
    <w:p w14:paraId="7F3F2115" w14:textId="77777777" w:rsidR="007045DF" w:rsidRPr="007045DF" w:rsidRDefault="00874E63" w:rsidP="005002F1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20" w:history="1">
        <w:r w:rsidR="00E1202A">
          <w:rPr>
            <w:rStyle w:val="Hyperlink"/>
          </w:rPr>
          <w:t>Grundfos | Homepage</w:t>
        </w:r>
      </w:hyperlink>
    </w:p>
    <w:p w14:paraId="4496FB04" w14:textId="3640EF6E" w:rsidR="002B4988" w:rsidRPr="0000774F" w:rsidRDefault="00874E63" w:rsidP="0000774F">
      <w:pPr>
        <w:pStyle w:val="Normalbulletlist"/>
        <w:rPr>
          <w:rFonts w:cs="Arial"/>
          <w:szCs w:val="22"/>
        </w:rPr>
      </w:pPr>
      <w:hyperlink r:id="rId21" w:history="1">
        <w:r w:rsidR="00E1202A">
          <w:rPr>
            <w:rStyle w:val="Hyperlink"/>
          </w:rPr>
          <w:t>Gutter Crest | Homepage</w:t>
        </w:r>
      </w:hyperlink>
    </w:p>
    <w:p w14:paraId="27FDD6D1" w14:textId="742E1817" w:rsidR="0000774F" w:rsidRPr="0000774F" w:rsidRDefault="00874E63" w:rsidP="0000774F">
      <w:pPr>
        <w:pStyle w:val="Normalbulletlist"/>
        <w:rPr>
          <w:rStyle w:val="normaltextrun"/>
        </w:rPr>
      </w:pPr>
      <w:hyperlink r:id="rId22" w:history="1">
        <w:r w:rsidR="00E1202A">
          <w:rPr>
            <w:rStyle w:val="Hyperlink"/>
          </w:rPr>
          <w:t>HETAS | Homepage</w:t>
        </w:r>
      </w:hyperlink>
    </w:p>
    <w:p w14:paraId="3A7691DD" w14:textId="275F0EFC" w:rsidR="000F051B" w:rsidRPr="004B3D68" w:rsidRDefault="00874E63" w:rsidP="0000774F">
      <w:pPr>
        <w:pStyle w:val="Normalbulletlist"/>
      </w:pPr>
      <w:hyperlink r:id="rId23" w:history="1">
        <w:r w:rsidR="00E1202A">
          <w:rPr>
            <w:rStyle w:val="Hyperlink"/>
          </w:rPr>
          <w:t>Honeywell Controls | Homepage</w:t>
        </w:r>
      </w:hyperlink>
    </w:p>
    <w:p w14:paraId="12134F4C" w14:textId="77777777" w:rsidR="00DA5134" w:rsidRPr="00DA5134" w:rsidRDefault="00874E63" w:rsidP="005002F1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E1202A">
          <w:rPr>
            <w:rStyle w:val="Hyperlink"/>
          </w:rPr>
          <w:t>Kingspan | Hot Water Cylinders</w:t>
        </w:r>
      </w:hyperlink>
    </w:p>
    <w:p w14:paraId="44B99030" w14:textId="112D4DEE" w:rsidR="007045DF" w:rsidRPr="007045DF" w:rsidRDefault="00874E63" w:rsidP="005002F1">
      <w:pPr>
        <w:pStyle w:val="Normalbulletlist"/>
        <w:rPr>
          <w:rStyle w:val="Hyperlink"/>
          <w:color w:val="auto"/>
          <w:u w:val="none"/>
        </w:rPr>
      </w:pPr>
      <w:hyperlink r:id="rId25" w:history="1">
        <w:r w:rsidR="00E1202A">
          <w:rPr>
            <w:rStyle w:val="Hyperlink"/>
          </w:rPr>
          <w:t>Marley Plumbing and Drainage | Homepage</w:t>
        </w:r>
      </w:hyperlink>
    </w:p>
    <w:p w14:paraId="3C22B386" w14:textId="77777777" w:rsidR="003E6BD3" w:rsidRPr="00A135B5" w:rsidRDefault="00874E63" w:rsidP="003E6BD3">
      <w:pPr>
        <w:pStyle w:val="Normalbulletlist"/>
        <w:rPr>
          <w:rStyle w:val="normaltextrun"/>
        </w:rPr>
      </w:pPr>
      <w:hyperlink r:id="rId26" w:history="1">
        <w:r w:rsidR="00E1202A">
          <w:rPr>
            <w:rStyle w:val="Hyperlink"/>
          </w:rPr>
          <w:t>McAlpine Plumbing | Homepage</w:t>
        </w:r>
      </w:hyperlink>
    </w:p>
    <w:p w14:paraId="30378685" w14:textId="04CEB14B" w:rsidR="00DA5134" w:rsidRPr="00C128FE" w:rsidRDefault="00874E63" w:rsidP="00DA5134">
      <w:pPr>
        <w:pStyle w:val="Normalbulletlist"/>
      </w:pPr>
      <w:hyperlink r:id="rId27" w:history="1">
        <w:r w:rsidR="00E1202A">
          <w:rPr>
            <w:rStyle w:val="Hyperlink"/>
          </w:rPr>
          <w:t>Megaflo | Megaflo Cylinders</w:t>
        </w:r>
      </w:hyperlink>
    </w:p>
    <w:p w14:paraId="0CE61DCF" w14:textId="08743243" w:rsidR="00DA5134" w:rsidRPr="00DA5134" w:rsidRDefault="00874E63" w:rsidP="00DA5134">
      <w:pPr>
        <w:pStyle w:val="Normalbulletlist"/>
        <w:rPr>
          <w:rStyle w:val="Hyperlink"/>
          <w:color w:val="auto"/>
          <w:u w:val="none"/>
        </w:rPr>
      </w:pPr>
      <w:hyperlink r:id="rId28" w:history="1">
        <w:r w:rsidR="00973FBF">
          <w:rPr>
            <w:rStyle w:val="Hyperlink"/>
          </w:rPr>
          <w:t>Mira Showers | Homepage</w:t>
        </w:r>
      </w:hyperlink>
    </w:p>
    <w:p w14:paraId="694715FF" w14:textId="6CB8E7AA" w:rsidR="000F051B" w:rsidRPr="005C1600" w:rsidRDefault="00874E63" w:rsidP="00DA5134">
      <w:pPr>
        <w:pStyle w:val="Normalbulletlist"/>
        <w:rPr>
          <w:rStyle w:val="eop"/>
        </w:rPr>
      </w:pPr>
      <w:hyperlink r:id="rId29" w:history="1">
        <w:r w:rsidR="00E1202A">
          <w:rPr>
            <w:rStyle w:val="Hyperlink"/>
          </w:rPr>
          <w:t>OFTEC | Homepage</w:t>
        </w:r>
      </w:hyperlink>
    </w:p>
    <w:p w14:paraId="59744CE3" w14:textId="0C9C4EDC" w:rsidR="003E6BD3" w:rsidRPr="00052405" w:rsidRDefault="00874E63" w:rsidP="003E6BD3">
      <w:pPr>
        <w:pStyle w:val="Normalbulletlist"/>
        <w:rPr>
          <w:rStyle w:val="eop"/>
        </w:rPr>
      </w:pPr>
      <w:hyperlink r:id="rId30" w:history="1">
        <w:r w:rsidR="00E1202A">
          <w:rPr>
            <w:rStyle w:val="Hyperlink"/>
          </w:rPr>
          <w:t>Pegler Yorkshire | Homepage</w:t>
        </w:r>
      </w:hyperlink>
    </w:p>
    <w:p w14:paraId="01CB561C" w14:textId="77777777" w:rsidR="00E13FD6" w:rsidRPr="009E79FF" w:rsidRDefault="00874E63" w:rsidP="00E13FD6">
      <w:pPr>
        <w:pStyle w:val="Normalbulletlist"/>
        <w:rPr>
          <w:rStyle w:val="normaltextrun"/>
        </w:rPr>
      </w:pPr>
      <w:hyperlink r:id="rId31" w:history="1">
        <w:r w:rsidR="00E1202A">
          <w:rPr>
            <w:rStyle w:val="Hyperlink"/>
          </w:rPr>
          <w:t>Planning Portal | Homepage</w:t>
        </w:r>
      </w:hyperlink>
    </w:p>
    <w:p w14:paraId="093FFD93" w14:textId="77777777" w:rsidR="003E6BD3" w:rsidRPr="003E6BD3" w:rsidRDefault="00874E63" w:rsidP="00504531">
      <w:pPr>
        <w:pStyle w:val="Normalbulletlist"/>
        <w:rPr>
          <w:rStyle w:val="Hyperlink"/>
          <w:color w:val="auto"/>
          <w:u w:val="none"/>
        </w:rPr>
      </w:pPr>
      <w:hyperlink r:id="rId32" w:history="1">
        <w:r w:rsidR="00E1202A">
          <w:rPr>
            <w:rStyle w:val="Hyperlink"/>
          </w:rPr>
          <w:t>Plasson | Homepage</w:t>
        </w:r>
      </w:hyperlink>
    </w:p>
    <w:p w14:paraId="7D89D253" w14:textId="77777777" w:rsidR="003E6BD3" w:rsidRPr="00EE4218" w:rsidRDefault="00874E63" w:rsidP="003E6BD3">
      <w:pPr>
        <w:pStyle w:val="Normalbulletlist"/>
        <w:rPr>
          <w:rStyle w:val="Hyperlink"/>
          <w:color w:val="auto"/>
          <w:u w:val="none"/>
        </w:rPr>
      </w:pPr>
      <w:hyperlink r:id="rId33" w:history="1">
        <w:r w:rsidR="00E1202A">
          <w:rPr>
            <w:rStyle w:val="Hyperlink"/>
          </w:rPr>
          <w:t>Polypipe | Homepage</w:t>
        </w:r>
      </w:hyperlink>
    </w:p>
    <w:p w14:paraId="034A4940" w14:textId="77777777" w:rsidR="003E6BD3" w:rsidRPr="003E6BD3" w:rsidRDefault="00874E63" w:rsidP="003E6BD3">
      <w:pPr>
        <w:pStyle w:val="Normalbulletlist"/>
        <w:rPr>
          <w:rStyle w:val="Hyperlink"/>
          <w:color w:val="auto"/>
          <w:u w:val="none"/>
        </w:rPr>
      </w:pPr>
      <w:hyperlink r:id="rId34" w:history="1">
        <w:r w:rsidR="00E1202A">
          <w:rPr>
            <w:rStyle w:val="Hyperlink"/>
          </w:rPr>
          <w:t>Saniflo | Homepage</w:t>
        </w:r>
      </w:hyperlink>
    </w:p>
    <w:p w14:paraId="407E0016" w14:textId="77777777" w:rsidR="003E6BD3" w:rsidRPr="003E6BD3" w:rsidRDefault="00874E63" w:rsidP="003E6BD3">
      <w:pPr>
        <w:pStyle w:val="Normalbulletlist"/>
        <w:rPr>
          <w:rStyle w:val="Hyperlink"/>
          <w:color w:val="auto"/>
          <w:u w:val="none"/>
        </w:rPr>
      </w:pPr>
      <w:hyperlink r:id="rId35" w:history="1">
        <w:r w:rsidR="00E1202A">
          <w:rPr>
            <w:rStyle w:val="Hyperlink"/>
          </w:rPr>
          <w:t>Toolstation | Taps and valves</w:t>
        </w:r>
      </w:hyperlink>
    </w:p>
    <w:p w14:paraId="60B6C909" w14:textId="638A0930" w:rsidR="009D1B02" w:rsidRPr="00A63F2B" w:rsidRDefault="00874E63" w:rsidP="003E6BD3">
      <w:pPr>
        <w:pStyle w:val="Normalbulletlist"/>
      </w:pPr>
      <w:hyperlink r:id="rId36" w:history="1">
        <w:r w:rsidR="00E1202A">
          <w:rPr>
            <w:rStyle w:val="Hyperlink"/>
          </w:rPr>
          <w:t>WRAS | Homepage</w:t>
        </w:r>
      </w:hyperlink>
    </w:p>
    <w:p w14:paraId="40FDA2E3" w14:textId="418F6A47" w:rsidR="007437E8" w:rsidRPr="00F43656" w:rsidRDefault="00874E63" w:rsidP="00EE4218">
      <w:pPr>
        <w:pStyle w:val="Normalbulletlist"/>
        <w:rPr>
          <w:rStyle w:val="normaltextrun"/>
          <w:b/>
          <w:bCs w:val="0"/>
        </w:rPr>
      </w:pPr>
      <w:hyperlink r:id="rId37" w:history="1">
        <w:r w:rsidR="00E1202A">
          <w:rPr>
            <w:rStyle w:val="Hyperlink"/>
          </w:rPr>
          <w:t>Worcester Bosch | Homepage</w:t>
        </w:r>
      </w:hyperlink>
    </w:p>
    <w:p w14:paraId="28BDBAE1" w14:textId="11B7065C" w:rsidR="00F43656" w:rsidRDefault="00F43656" w:rsidP="00F43656">
      <w:pPr>
        <w:pStyle w:val="Normalbulletlist"/>
        <w:numPr>
          <w:ilvl w:val="0"/>
          <w:numId w:val="0"/>
        </w:numPr>
        <w:ind w:left="284" w:hanging="284"/>
        <w:rPr>
          <w:rStyle w:val="normaltextrun"/>
          <w:rFonts w:cs="Arial"/>
          <w:szCs w:val="22"/>
        </w:rPr>
      </w:pPr>
    </w:p>
    <w:p w14:paraId="651319A9" w14:textId="0BCDB3AE" w:rsidR="00D93C78" w:rsidRPr="00BB70B6" w:rsidRDefault="001A0467" w:rsidP="00BB70B6">
      <w:pPr>
        <w:pStyle w:val="Normalheadingblack"/>
      </w:pPr>
      <w:r>
        <w:rPr>
          <w:rStyle w:val="normaltextrun"/>
        </w:rPr>
        <w:t>Deddfwriaeth</w:t>
      </w:r>
    </w:p>
    <w:p w14:paraId="0B88A609" w14:textId="77777777" w:rsidR="00A75FB9" w:rsidRDefault="00A75FB9" w:rsidP="00A75FB9">
      <w:pPr>
        <w:pStyle w:val="Normalbulletlist"/>
      </w:pPr>
      <w:r>
        <w:rPr>
          <w:i/>
        </w:rPr>
        <w:t>Building Regulations 2010 Approved Document A: Structure</w:t>
      </w:r>
      <w:r>
        <w:t>. Newcastle upon Tyne: NBS.</w:t>
      </w:r>
    </w:p>
    <w:p w14:paraId="14565966" w14:textId="77777777" w:rsidR="00A75FB9" w:rsidRDefault="00A75FB9" w:rsidP="00A75FB9">
      <w:pPr>
        <w:pStyle w:val="Normalbulletlist"/>
        <w:numPr>
          <w:ilvl w:val="0"/>
          <w:numId w:val="0"/>
        </w:numPr>
        <w:ind w:left="284"/>
      </w:pPr>
      <w:r>
        <w:t>ISBN 978-1-8594-6508-0</w:t>
      </w:r>
    </w:p>
    <w:p w14:paraId="364FDE2E" w14:textId="77777777" w:rsidR="00A75FB9" w:rsidRPr="007B5AE7" w:rsidRDefault="00A75FB9" w:rsidP="00A75FB9">
      <w:pPr>
        <w:pStyle w:val="Normalbulletlist"/>
        <w:rPr>
          <w:i/>
          <w:iCs/>
        </w:rPr>
      </w:pPr>
      <w:r>
        <w:rPr>
          <w:i/>
        </w:rPr>
        <w:t>Building Regulations 2010 Approved Document H: Drainage and Waste Disposal</w:t>
      </w:r>
      <w:r>
        <w:t>. Newcastle upon Tyne: NBS.</w:t>
      </w:r>
    </w:p>
    <w:p w14:paraId="310B6E38" w14:textId="77777777" w:rsidR="00A75FB9" w:rsidRPr="00A63F2B" w:rsidRDefault="00A75FB9" w:rsidP="00A75FB9">
      <w:pPr>
        <w:pStyle w:val="Normalbulletlist"/>
        <w:numPr>
          <w:ilvl w:val="0"/>
          <w:numId w:val="0"/>
        </w:numPr>
        <w:ind w:left="284"/>
      </w:pPr>
      <w:r>
        <w:t>ISBN 978-1-8594-6599-8</w:t>
      </w:r>
    </w:p>
    <w:p w14:paraId="4FB06563" w14:textId="200556B5" w:rsidR="00A75FB9" w:rsidRPr="00FE2F10" w:rsidRDefault="00A75FB9" w:rsidP="00A75FB9">
      <w:pPr>
        <w:pStyle w:val="Normalbulletlist"/>
        <w:rPr>
          <w:i/>
          <w:iCs/>
        </w:rPr>
      </w:pPr>
      <w:r>
        <w:rPr>
          <w:i/>
        </w:rPr>
        <w:t>Building Regulations 2010 Approved Document L1A: Conservation of Fuel and Power in New Dwellings</w:t>
      </w:r>
      <w:r>
        <w:t>. Newcastle upon Tyne: NBS.</w:t>
      </w:r>
    </w:p>
    <w:p w14:paraId="3D2E5DCF" w14:textId="77777777" w:rsidR="00A75FB9" w:rsidRDefault="00A75FB9" w:rsidP="00A75FB9">
      <w:pPr>
        <w:pStyle w:val="Normalbulletlist"/>
        <w:numPr>
          <w:ilvl w:val="0"/>
          <w:numId w:val="0"/>
        </w:numPr>
        <w:ind w:left="284"/>
      </w:pPr>
      <w:r>
        <w:t>ISBN 978-1-8594-6743-5</w:t>
      </w:r>
    </w:p>
    <w:p w14:paraId="36D195AF" w14:textId="1C82A4ED" w:rsidR="00A75FB9" w:rsidRPr="007B5AE7" w:rsidRDefault="00A75FB9" w:rsidP="00A75FB9">
      <w:pPr>
        <w:pStyle w:val="Normalbulletlist"/>
        <w:rPr>
          <w:i/>
          <w:iCs/>
        </w:rPr>
      </w:pPr>
      <w:r>
        <w:rPr>
          <w:i/>
        </w:rPr>
        <w:t>Building Regulations 2010 Approved Document L1B: Conservation of Fuel and Power in Existing Dwellings</w:t>
      </w:r>
      <w:r>
        <w:t>. Newcastle upon Tyne: NBS.</w:t>
      </w:r>
    </w:p>
    <w:p w14:paraId="579FC483" w14:textId="0A593977" w:rsidR="00D93C78" w:rsidRDefault="00A75FB9" w:rsidP="00A75FB9">
      <w:pPr>
        <w:pStyle w:val="Normalbulletlist"/>
        <w:numPr>
          <w:ilvl w:val="0"/>
          <w:numId w:val="0"/>
        </w:numPr>
        <w:ind w:left="284"/>
      </w:pPr>
      <w:r>
        <w:t>ISBN 978-1-8594-6744-2</w:t>
      </w:r>
    </w:p>
    <w:p w14:paraId="56583DF0" w14:textId="608EB2C6" w:rsidR="00A75FB9" w:rsidRPr="007B5AE7" w:rsidRDefault="00A75FB9" w:rsidP="00A75FB9">
      <w:pPr>
        <w:pStyle w:val="Normalbulletlist"/>
        <w:rPr>
          <w:i/>
          <w:iCs/>
        </w:rPr>
      </w:pPr>
      <w:r>
        <w:rPr>
          <w:i/>
        </w:rPr>
        <w:t>Building Regulations 2010 Approved Document M: Access to and Use of Buildings</w:t>
      </w:r>
      <w:r>
        <w:t>. Newcastle upon Tyne: NBS.</w:t>
      </w:r>
    </w:p>
    <w:p w14:paraId="650E69E6" w14:textId="77777777" w:rsidR="00BB4422" w:rsidRDefault="00A75FB9" w:rsidP="00BB4422">
      <w:pPr>
        <w:pStyle w:val="Normalbulletlist"/>
        <w:numPr>
          <w:ilvl w:val="0"/>
          <w:numId w:val="0"/>
        </w:numPr>
        <w:ind w:left="284"/>
      </w:pPr>
      <w:r>
        <w:t>ISBN 978-1-8594-6747-3</w:t>
      </w:r>
    </w:p>
    <w:p w14:paraId="24428A7C" w14:textId="77777777" w:rsidR="00BB4422" w:rsidRPr="00BB4422" w:rsidRDefault="00874E63" w:rsidP="00BB4422">
      <w:pPr>
        <w:pStyle w:val="Normalbulletlist"/>
        <w:rPr>
          <w:rStyle w:val="Hyperlink"/>
        </w:rPr>
      </w:pPr>
      <w:hyperlink r:id="rId38" w:history="1">
        <w:r w:rsidR="00E1202A">
          <w:rPr>
            <w:rStyle w:val="Hyperlink"/>
          </w:rPr>
          <w:t>GOV.UK | Private Water Supply (Wales) Regulations 2017</w:t>
        </w:r>
      </w:hyperlink>
    </w:p>
    <w:p w14:paraId="4F5AEA24" w14:textId="537AACC3" w:rsidR="00BB4422" w:rsidRDefault="00874E63" w:rsidP="00BB4422">
      <w:pPr>
        <w:pStyle w:val="Normalbulletlist"/>
        <w:rPr>
          <w:rStyle w:val="Hyperlink"/>
        </w:rPr>
      </w:pPr>
      <w:hyperlink r:id="rId39" w:history="1">
        <w:r w:rsidR="00E1202A">
          <w:rPr>
            <w:rStyle w:val="Hyperlink"/>
          </w:rPr>
          <w:t>GOV.UK | The Water Supply (Water Fittings) Regulations 1999</w:t>
        </w:r>
      </w:hyperlink>
    </w:p>
    <w:p w14:paraId="1B9DD587" w14:textId="3D49B2CF" w:rsidR="00BB4422" w:rsidRDefault="00BB4422" w:rsidP="00BB4422">
      <w:pPr>
        <w:pStyle w:val="Normalbulletlist"/>
        <w:sectPr w:rsidR="00BB4422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504531">
      <w:pPr>
        <w:pStyle w:val="Normalbulletlist"/>
        <w:rPr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4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497A52" w:rsidRPr="00D979B1" w14:paraId="1E63667F" w14:textId="77777777" w:rsidTr="00DD0D91">
        <w:tc>
          <w:tcPr>
            <w:tcW w:w="7254" w:type="dxa"/>
            <w:gridSpan w:val="2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D4585E4" w:rsidR="00497A52" w:rsidRPr="00CD50CC" w:rsidRDefault="00CA2253" w:rsidP="00497A5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Gwirio bod gwybodaeth a dogfennau am y gwaith yn gyfredol ac yn berthnasol a bod y peiriannau, yr offerynnau, y cyfarpar mynediad a’r offer yn addas i’r diben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38C811F" w14:textId="25E9D143" w:rsidR="004D0AD9" w:rsidRPr="00AF5BA7" w:rsidRDefault="004D0AD9" w:rsidP="00AF5BA7">
            <w:pPr>
              <w:pStyle w:val="Normalbulletlist"/>
            </w:pPr>
            <w:r>
              <w:t>Bydd dysgwyr yn gwybod sut mae gwirio bod yr holl wybodaeth angenrheidiol am y dasg ar gael cyn dechrau ar y gwaith gosod.</w:t>
            </w:r>
          </w:p>
          <w:p w14:paraId="6E714762" w14:textId="270292B8" w:rsidR="0058348F" w:rsidRPr="00AF5BA7" w:rsidRDefault="005236F0" w:rsidP="00AF5BA7">
            <w:pPr>
              <w:pStyle w:val="Normalbulletlist"/>
            </w:pPr>
            <w:r>
              <w:t>Bydd dysgwyr yn gwybod sut mae cysylltu â phobl eraill i gadarnhau manylion y gwaith gosod sydd i’w wneud.</w:t>
            </w:r>
          </w:p>
          <w:p w14:paraId="0B9ECC7E" w14:textId="69AD9749" w:rsidR="006E7243" w:rsidRPr="00AF5BA7" w:rsidRDefault="005236F0" w:rsidP="00AF5BA7">
            <w:pPr>
              <w:pStyle w:val="Normalbulletlist"/>
            </w:pPr>
            <w:r>
              <w:t>Bydd dysgwyr yn gallu egluro sut mae cael manylion am ofynion tasg y cwsmer drwy gymryd manylion o gynlluniau, lluniadau a manylebau.</w:t>
            </w:r>
          </w:p>
          <w:p w14:paraId="0BE831A7" w14:textId="2672454F" w:rsidR="0058348F" w:rsidRDefault="005236F0" w:rsidP="00AF5BA7">
            <w:pPr>
              <w:pStyle w:val="Normalbulletlist"/>
            </w:pPr>
            <w:r>
              <w:t>Bydd dysgwyr yn gallu dangos sut mae gwirio bod yr holl offer, cyfarpar a deunyddiau angenrheidiol ar gael i wneud y gwaith gosod.</w:t>
            </w:r>
          </w:p>
          <w:p w14:paraId="08D9B8B3" w14:textId="089450B9" w:rsidR="00EA3823" w:rsidRPr="00AF5BA7" w:rsidRDefault="00EA3823" w:rsidP="00AF5BA7">
            <w:pPr>
              <w:pStyle w:val="Normalbulletlist"/>
            </w:pPr>
            <w:r>
              <w:t>Bydd dysgwyr yn dangos sut mae gwirio bod offer, cyfarpar mynediad a theclynnau’n addas i’r diben ar gyfer y dasg sydd i’w chwblhau.</w:t>
            </w:r>
          </w:p>
          <w:p w14:paraId="52A1A5D3" w14:textId="6B679859" w:rsidR="0058348F" w:rsidRPr="00CD50CC" w:rsidRDefault="005236F0" w:rsidP="00C9217B">
            <w:pPr>
              <w:pStyle w:val="Normalbulletlist"/>
            </w:pPr>
            <w:r>
              <w:t>Bydd dysgwyr yn gwybod sut mae defnyddio gwybodaeth am y dasg i nodi lleoliad adeiledd yr adeilad lle mae angen gwneud gwaith paratoi.</w:t>
            </w:r>
          </w:p>
        </w:tc>
      </w:tr>
      <w:tr w:rsidR="00063C84" w:rsidRPr="00D979B1" w14:paraId="356221AD" w14:textId="77777777" w:rsidTr="00A06E71">
        <w:tc>
          <w:tcPr>
            <w:tcW w:w="3627" w:type="dxa"/>
            <w:tcMar>
              <w:top w:w="108" w:type="dxa"/>
              <w:bottom w:w="108" w:type="dxa"/>
            </w:tcMar>
          </w:tcPr>
          <w:p w14:paraId="2C5E8626" w14:textId="5498463A" w:rsidR="00063C84" w:rsidRDefault="00CA2253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Cadarnhau, cyn i’r gwaith ddechrau, bod modd mynd i’r lleoliad gwaith a’r man gweithio yn ddiogel a’u bod wedi cael eu gwirio am y risg i staff eraill ar y safle, a chymryd camau priodol os oes risg yn bodoli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4D1EBF" w14:textId="28DAFBD0" w:rsidR="00063C84" w:rsidRDefault="00CA225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llwybrau mynediad a gadael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1F3473F" w14:textId="004C7224" w:rsidR="003E5687" w:rsidRPr="00AF5BA7" w:rsidRDefault="005236F0" w:rsidP="00AF5BA7">
            <w:pPr>
              <w:pStyle w:val="Normalbulletlist"/>
            </w:pPr>
            <w:r>
              <w:t>Bydd dysgwyr yn gallu egluro sut mae paratoi llwybr mynediad diogel a dirwystr i’r mannau gwaith i wneud y gwaith gosod.</w:t>
            </w:r>
          </w:p>
          <w:p w14:paraId="5687752C" w14:textId="57604216" w:rsidR="0089657A" w:rsidRDefault="005236F0" w:rsidP="00AF5BA7">
            <w:pPr>
              <w:pStyle w:val="Normalbulletlist"/>
            </w:pPr>
            <w:r>
              <w:t>Bydd dysgwyr yn gallu egluro sut mae cydymffurfio â gofynion iechyd a diogelwch wrth wneud gwaith plymio a gwresogi, gan gynnwys:</w:t>
            </w:r>
          </w:p>
          <w:p w14:paraId="1398797A" w14:textId="578DF1AE" w:rsidR="0089657A" w:rsidRDefault="003E5687" w:rsidP="00E14B5C">
            <w:pPr>
              <w:pStyle w:val="Normalbulletsublist"/>
            </w:pPr>
            <w:r>
              <w:t>dilyn arwyddion a hysbysiadau diogelwch</w:t>
            </w:r>
          </w:p>
          <w:p w14:paraId="61F13B02" w14:textId="198641F7" w:rsidR="00E14B5C" w:rsidRDefault="000B1BAF" w:rsidP="00E14B5C">
            <w:pPr>
              <w:pStyle w:val="Normalbulletsublist"/>
            </w:pPr>
            <w:r>
              <w:t>sicrhau bod llwybrau dianc mewn argyfwng yn eu lle a’u bod yn rhydd o rwystrau</w:t>
            </w:r>
          </w:p>
          <w:p w14:paraId="6A3282ED" w14:textId="22D43BB5" w:rsidR="00E14B5C" w:rsidRDefault="00C42E3A" w:rsidP="00E14B5C">
            <w:pPr>
              <w:pStyle w:val="Normalbulletsublist"/>
            </w:pPr>
            <w:r>
              <w:t>sicrhau bod y golau’n ddigonol</w:t>
            </w:r>
          </w:p>
          <w:p w14:paraId="46A14F0B" w14:textId="43034FF1" w:rsidR="003E5687" w:rsidRPr="00CD50CC" w:rsidRDefault="00C42E3A" w:rsidP="00E14B5C">
            <w:pPr>
              <w:pStyle w:val="Normalbulletsublist"/>
            </w:pPr>
            <w:r>
              <w:t>sicrhau bod rhwystrau priodol yn cael eu defnyddio pan fo angen.</w:t>
            </w:r>
          </w:p>
        </w:tc>
      </w:tr>
      <w:tr w:rsidR="00497A52" w:rsidRPr="00D979B1" w14:paraId="14A8B393" w14:textId="77777777" w:rsidTr="00A06E71">
        <w:tc>
          <w:tcPr>
            <w:tcW w:w="3627" w:type="dxa"/>
            <w:tcMar>
              <w:top w:w="108" w:type="dxa"/>
              <w:bottom w:w="108" w:type="dxa"/>
            </w:tcMar>
          </w:tcPr>
          <w:p w14:paraId="7A2E1A39" w14:textId="77777777" w:rsidR="00CA2253" w:rsidRDefault="00CA2253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Dewis dyfeisiau, cydrannau ac ategolion a chadarnhau eu bod:</w:t>
            </w:r>
          </w:p>
          <w:p w14:paraId="22FF306F" w14:textId="77777777" w:rsidR="00CA2253" w:rsidRDefault="00CA2253" w:rsidP="00CA2253">
            <w:pPr>
              <w:pStyle w:val="Normalbulletsublist"/>
            </w:pPr>
            <w:r>
              <w:lastRenderedPageBreak/>
              <w:t>o'r math a'r maint cywir</w:t>
            </w:r>
          </w:p>
          <w:p w14:paraId="4E3A27C0" w14:textId="711EAB70" w:rsidR="00CA2253" w:rsidRDefault="00CA2253" w:rsidP="00CA2253">
            <w:pPr>
              <w:pStyle w:val="Normalbulletsublist"/>
            </w:pPr>
            <w:r>
              <w:t>yn addas i’r diben yn unol â chynllun y system plymio a gwresogi</w:t>
            </w:r>
          </w:p>
          <w:p w14:paraId="1FD341E9" w14:textId="3E68DDAC" w:rsidR="00497A52" w:rsidRPr="00CA2253" w:rsidRDefault="00CA2253" w:rsidP="00CA2253">
            <w:pPr>
              <w:pStyle w:val="Normalbulletsublist"/>
            </w:pPr>
            <w:r>
              <w:t>yn addas ar gyfer yr amgylchedd gwaith y maent i’w gosod ynddo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94538D" w14:textId="22D9D09E" w:rsidR="00497A52" w:rsidRDefault="00CA225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Dyluniad system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00FE1BF" w14:textId="40A3CE31" w:rsidR="00DF7FBF" w:rsidRDefault="00F612C5" w:rsidP="00AF5BA7">
            <w:pPr>
              <w:pStyle w:val="Normalbulletlist"/>
            </w:pPr>
            <w:r>
              <w:t>Bydd dysgwyr yn gallu cyfrifo maint a niferoedd cydrannau ac ategolion sydd eu hangen ar gyfer systemau dŵr oer, gan gynnwys:</w:t>
            </w:r>
          </w:p>
          <w:p w14:paraId="2E9A70DD" w14:textId="77777777" w:rsidR="00537EA6" w:rsidRDefault="00537EA6" w:rsidP="00AF5BA7">
            <w:pPr>
              <w:pStyle w:val="Normalbulletsublist"/>
            </w:pPr>
            <w:r>
              <w:t>gofynion storio</w:t>
            </w:r>
          </w:p>
          <w:p w14:paraId="3CD93094" w14:textId="77777777" w:rsidR="00537EA6" w:rsidRDefault="00537EA6" w:rsidP="00AF5BA7">
            <w:pPr>
              <w:pStyle w:val="Normalbulletsublist"/>
            </w:pPr>
            <w:r>
              <w:t>maint pibellau</w:t>
            </w:r>
          </w:p>
          <w:p w14:paraId="43D727FD" w14:textId="4CA8E102" w:rsidR="00537EA6" w:rsidRDefault="00537EA6" w:rsidP="00AF5BA7">
            <w:pPr>
              <w:pStyle w:val="Normalbulletsublist"/>
            </w:pPr>
            <w:r>
              <w:lastRenderedPageBreak/>
              <w:t>maint a math allfeydd.</w:t>
            </w:r>
          </w:p>
          <w:p w14:paraId="16FB5010" w14:textId="6729F3DB" w:rsidR="00DF7FBF" w:rsidRDefault="00832D2C" w:rsidP="00AF5BA7">
            <w:pPr>
              <w:pStyle w:val="Normalbulletlist"/>
            </w:pPr>
            <w:r>
              <w:t>Bydd dysgwyr yn gallu dewis cydrannau ac ategolion yn unol â’r cyfrifiadau o ddata a bennwyd ymlaen llaw, gan gynnwys:</w:t>
            </w:r>
          </w:p>
          <w:p w14:paraId="763832F7" w14:textId="77777777" w:rsidR="00D805A5" w:rsidRDefault="00D805A5" w:rsidP="00AF5BA7">
            <w:pPr>
              <w:pStyle w:val="Normalbulletsublist"/>
            </w:pPr>
            <w:r>
              <w:t>gofynion storio</w:t>
            </w:r>
          </w:p>
          <w:p w14:paraId="6FB137C4" w14:textId="77777777" w:rsidR="00D805A5" w:rsidRDefault="00D805A5" w:rsidP="00AF5BA7">
            <w:pPr>
              <w:pStyle w:val="Normalbulletsublist"/>
            </w:pPr>
            <w:r>
              <w:t>maint pibellau</w:t>
            </w:r>
          </w:p>
          <w:p w14:paraId="15D87F97" w14:textId="77777777" w:rsidR="00D805A5" w:rsidRDefault="00D805A5" w:rsidP="00AF5BA7">
            <w:pPr>
              <w:pStyle w:val="Normalbulletsublist"/>
            </w:pPr>
            <w:r>
              <w:t>cronadur</w:t>
            </w:r>
          </w:p>
          <w:p w14:paraId="70E7D310" w14:textId="77777777" w:rsidR="00D805A5" w:rsidRDefault="00D805A5" w:rsidP="00AF5BA7">
            <w:pPr>
              <w:pStyle w:val="Normalbulletsublist"/>
            </w:pPr>
            <w:r>
              <w:t>dyfais diogelwch</w:t>
            </w:r>
          </w:p>
          <w:p w14:paraId="107D957E" w14:textId="311A60A6" w:rsidR="00D805A5" w:rsidRDefault="00D805A5" w:rsidP="00AF5BA7">
            <w:pPr>
              <w:pStyle w:val="Normalbulletsublist"/>
            </w:pPr>
            <w:r>
              <w:t>pwmp atgyfnerthu.</w:t>
            </w:r>
          </w:p>
          <w:p w14:paraId="5958B31B" w14:textId="08BE4B34" w:rsidR="00D805A5" w:rsidRDefault="00D805A5" w:rsidP="00AF5BA7">
            <w:pPr>
              <w:pStyle w:val="Normalbulletlist"/>
            </w:pPr>
            <w:r>
              <w:t>Bydd dysgwyr yn gallu cyfrifo maint a niferoedd cydrannau ac ategolion sydd eu hangen ar gyfer systemau dŵr poeth, gan gynnwys:</w:t>
            </w:r>
          </w:p>
          <w:p w14:paraId="3ADBEC0D" w14:textId="7BB9100B" w:rsidR="00D805A5" w:rsidRDefault="00D805A5" w:rsidP="00AF5BA7">
            <w:pPr>
              <w:pStyle w:val="Normalbulletsublist"/>
            </w:pPr>
            <w:r>
              <w:t>gofynion storio</w:t>
            </w:r>
          </w:p>
          <w:p w14:paraId="21FB6F03" w14:textId="0757BE7E" w:rsidR="00D805A5" w:rsidRDefault="00D805A5" w:rsidP="00AF5BA7">
            <w:pPr>
              <w:pStyle w:val="Normalbulletsublist"/>
            </w:pPr>
            <w:r>
              <w:t>maint pibellau.</w:t>
            </w:r>
          </w:p>
          <w:p w14:paraId="07CA0939" w14:textId="5C027059" w:rsidR="00D805A5" w:rsidRDefault="00D805A5" w:rsidP="00AF5BA7">
            <w:pPr>
              <w:pStyle w:val="Normalbulletlist"/>
            </w:pPr>
            <w:r>
              <w:t>Bydd dysgwyr yn gallu dewis cydrannau ac ategolion yn unol â’r cyfrifiadau o ddata a bennwyd ymlaen llaw, gan gynnwys:</w:t>
            </w:r>
          </w:p>
          <w:p w14:paraId="7858BEDE" w14:textId="77777777" w:rsidR="006B4D73" w:rsidRDefault="006B4D73" w:rsidP="00AF5BA7">
            <w:pPr>
              <w:pStyle w:val="Normalbulletsublist"/>
            </w:pPr>
            <w:r>
              <w:t>cynhwysydd storio</w:t>
            </w:r>
          </w:p>
          <w:p w14:paraId="7A7ABC57" w14:textId="77777777" w:rsidR="006B4D73" w:rsidRDefault="006B4D73" w:rsidP="00AF5BA7">
            <w:pPr>
              <w:pStyle w:val="Normalbulletsublist"/>
            </w:pPr>
            <w:r>
              <w:t>pibell</w:t>
            </w:r>
          </w:p>
          <w:p w14:paraId="3978A94A" w14:textId="76CEE6D7" w:rsidR="006B4D73" w:rsidRDefault="006B4D73" w:rsidP="00AF5BA7">
            <w:pPr>
              <w:pStyle w:val="Normalbulletsublist"/>
            </w:pPr>
            <w:r>
              <w:t>pwmp</w:t>
            </w:r>
          </w:p>
          <w:p w14:paraId="61092469" w14:textId="77777777" w:rsidR="006B4D73" w:rsidRDefault="006B4D73" w:rsidP="00AF5BA7">
            <w:pPr>
              <w:pStyle w:val="Normalbulletsublist"/>
            </w:pPr>
            <w:r>
              <w:t>cynhwysydd ehangu</w:t>
            </w:r>
          </w:p>
          <w:p w14:paraId="1C4D4EA9" w14:textId="77777777" w:rsidR="00C9217B" w:rsidRDefault="006B4D73" w:rsidP="00AF5BA7">
            <w:pPr>
              <w:pStyle w:val="Normalbulletsublist"/>
            </w:pPr>
            <w:r>
              <w:t>dyfais diogelwch</w:t>
            </w:r>
          </w:p>
          <w:p w14:paraId="4CD703EC" w14:textId="77777777" w:rsidR="00C9217B" w:rsidRPr="002C7955" w:rsidRDefault="00C9217B" w:rsidP="00AF5BA7">
            <w:pPr>
              <w:pStyle w:val="Normalbulletsublist"/>
            </w:pPr>
            <w:r>
              <w:t>allyrrydd</w:t>
            </w:r>
          </w:p>
          <w:p w14:paraId="002A1AF2" w14:textId="16EE8F22" w:rsidR="006B4D73" w:rsidRPr="002C7955" w:rsidRDefault="00C9217B" w:rsidP="00AF5BA7">
            <w:pPr>
              <w:pStyle w:val="Normalbulletsublist"/>
            </w:pPr>
            <w:r>
              <w:t>boeler.</w:t>
            </w:r>
          </w:p>
          <w:p w14:paraId="5E5A7DF4" w14:textId="5C8B7670" w:rsidR="006B4D73" w:rsidRDefault="006B4D73" w:rsidP="00AF5BA7">
            <w:pPr>
              <w:pStyle w:val="Normalbulletlist"/>
            </w:pPr>
            <w:r>
              <w:t>Bydd dysgwyr yn gallu cyfrifo maint a niferoedd cydrannau ac ategolion sydd eu hangen ar gyfer systemau gwres canolog, gan gynnwys:</w:t>
            </w:r>
          </w:p>
          <w:p w14:paraId="1E6FF72F" w14:textId="77777777" w:rsidR="00CE606F" w:rsidRDefault="00CE606F" w:rsidP="00AF5BA7">
            <w:pPr>
              <w:pStyle w:val="Normalbulletsublist"/>
            </w:pPr>
            <w:r>
              <w:t>cyfanswm llwyth gwres</w:t>
            </w:r>
          </w:p>
          <w:p w14:paraId="7EBAAE60" w14:textId="77777777" w:rsidR="00CE606F" w:rsidRDefault="00CE606F" w:rsidP="00AF5BA7">
            <w:pPr>
              <w:pStyle w:val="Normalbulletsublist"/>
            </w:pPr>
            <w:r>
              <w:t>llwyth allyrwyr</w:t>
            </w:r>
          </w:p>
          <w:p w14:paraId="6C9D0069" w14:textId="77777777" w:rsidR="00CE606F" w:rsidRDefault="00CE606F" w:rsidP="00AF5BA7">
            <w:pPr>
              <w:pStyle w:val="Normalbulletsublist"/>
            </w:pPr>
            <w:r>
              <w:t>lwfans dŵr poeth</w:t>
            </w:r>
          </w:p>
          <w:p w14:paraId="7832A70D" w14:textId="77777777" w:rsidR="00CE606F" w:rsidRDefault="00CE606F" w:rsidP="00AF5BA7">
            <w:pPr>
              <w:pStyle w:val="Normalbulletsublist"/>
            </w:pPr>
            <w:r>
              <w:t>maint pibell</w:t>
            </w:r>
          </w:p>
          <w:p w14:paraId="393E889F" w14:textId="77777777" w:rsidR="00CE606F" w:rsidRDefault="00CE606F" w:rsidP="00AF5BA7">
            <w:pPr>
              <w:pStyle w:val="Normalbulletsublist"/>
            </w:pPr>
            <w:r>
              <w:t>maint pwmp</w:t>
            </w:r>
          </w:p>
          <w:p w14:paraId="456D07A8" w14:textId="41B3B1DD" w:rsidR="00CE606F" w:rsidRDefault="00CE606F" w:rsidP="00AF5BA7">
            <w:pPr>
              <w:pStyle w:val="Normalbulletsublist"/>
            </w:pPr>
            <w:r>
              <w:lastRenderedPageBreak/>
              <w:t>maint allyrrydd</w:t>
            </w:r>
          </w:p>
          <w:p w14:paraId="1D353E3B" w14:textId="77777777" w:rsidR="00CE606F" w:rsidRDefault="00CE606F" w:rsidP="00AF5BA7">
            <w:pPr>
              <w:pStyle w:val="Normalbulletsublist"/>
            </w:pPr>
            <w:r>
              <w:t>maint</w:t>
            </w:r>
          </w:p>
          <w:p w14:paraId="6455BE6D" w14:textId="4F7D1264" w:rsidR="00F43656" w:rsidRDefault="00CE606F" w:rsidP="00F43656">
            <w:pPr>
              <w:pStyle w:val="Normalbulletsublist"/>
            </w:pPr>
            <w:r>
              <w:t>ehangu.</w:t>
            </w:r>
          </w:p>
          <w:p w14:paraId="36934862" w14:textId="0C376D82" w:rsidR="00F43656" w:rsidRDefault="0019103E" w:rsidP="00AF5BA7">
            <w:pPr>
              <w:pStyle w:val="Normalbulletlist"/>
            </w:pPr>
            <w:r>
              <w:t>Bydd dysgwyr yn gallu cyfrifo maint a niferoedd cydrannau sydd eu hangen ar gyfer systemau dŵr glaw.</w:t>
            </w:r>
          </w:p>
          <w:p w14:paraId="0BD0BECB" w14:textId="6D42CBD9" w:rsidR="0032412A" w:rsidRDefault="0032412A" w:rsidP="00AF5BA7">
            <w:pPr>
              <w:pStyle w:val="Normalbulletlist"/>
            </w:pPr>
            <w:r>
              <w:t>Bydd dysgwyr yn gallu cyfrifo maint a niferoedd cydrannau sydd eu hangen ar gyfer systemau glanweithdra, gan gynnwys:</w:t>
            </w:r>
          </w:p>
          <w:p w14:paraId="42E71944" w14:textId="77777777" w:rsidR="0032412A" w:rsidRDefault="0032412A" w:rsidP="00AF5BA7">
            <w:pPr>
              <w:pStyle w:val="Normalbulletsublist"/>
            </w:pPr>
            <w:r>
              <w:t>graddiant</w:t>
            </w:r>
          </w:p>
          <w:p w14:paraId="48409A16" w14:textId="440D078A" w:rsidR="0032412A" w:rsidRDefault="0032412A" w:rsidP="00AF5BA7">
            <w:pPr>
              <w:pStyle w:val="Normalbulletsublist"/>
            </w:pPr>
            <w:r>
              <w:t>diamedr</w:t>
            </w:r>
          </w:p>
          <w:p w14:paraId="2B5EDEDB" w14:textId="77777777" w:rsidR="0032412A" w:rsidRDefault="0032412A" w:rsidP="00AF5BA7">
            <w:pPr>
              <w:pStyle w:val="Normalbulletsublist"/>
            </w:pPr>
            <w:r>
              <w:t>hyd</w:t>
            </w:r>
          </w:p>
          <w:p w14:paraId="1803A5FB" w14:textId="77777777" w:rsidR="0032412A" w:rsidRDefault="0032412A" w:rsidP="00AF5BA7">
            <w:pPr>
              <w:pStyle w:val="Normalbulletsublist"/>
            </w:pPr>
            <w:r>
              <w:t>deunydd</w:t>
            </w:r>
          </w:p>
          <w:p w14:paraId="0355FBC7" w14:textId="73DF3B94" w:rsidR="00497A52" w:rsidRPr="00CD50CC" w:rsidRDefault="0032412A" w:rsidP="00EE4218">
            <w:pPr>
              <w:pStyle w:val="Normalbulletsublist"/>
            </w:pPr>
            <w:r>
              <w:t>math o system.</w:t>
            </w:r>
          </w:p>
        </w:tc>
      </w:tr>
      <w:tr w:rsidR="00CA2253" w:rsidRPr="00D979B1" w14:paraId="057AD14D" w14:textId="77777777" w:rsidTr="004A06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94C28C8" w14:textId="4570CC46" w:rsidR="00CA2253" w:rsidRDefault="00CA2253" w:rsidP="00CA225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Cadarnhau bod gwasanaethau'r safle a chyflenwad y system yn gydnaws â dyluniad y system plymio a gwresogi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9C569DB" w14:textId="54058D91" w:rsidR="00CA2253" w:rsidRPr="00CD50CC" w:rsidRDefault="00F40730" w:rsidP="00AF5BA7">
            <w:pPr>
              <w:pStyle w:val="Normalbulletlist"/>
            </w:pPr>
            <w:r>
              <w:t>Bydd dysgwyr yn gallu cadarnhau bod y prif wasanaethau a chyflenwadau sy’n dod i mewn neu sy’n mynd allan yn bodloni gofynion y system neu’r gydran sy’n cael ei gosod.</w:t>
            </w:r>
          </w:p>
        </w:tc>
      </w:tr>
      <w:tr w:rsidR="00CA2253" w:rsidRPr="00D979B1" w14:paraId="4601D60A" w14:textId="77777777" w:rsidTr="004A06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4E2C0E5D" w14:textId="35B2C579" w:rsidR="00CA2253" w:rsidRDefault="00CA2253" w:rsidP="00CA225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Llunio asesiad risg a datganiad dull ar gyfer y gwaith sydd i'w wneud, gan gynnwys adnabod a defnyddio cyfarpar diogelu personol, yn unol â’r amgylchedd gwaith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1A495CB" w14:textId="73EDA7AC" w:rsidR="00B57F2D" w:rsidRDefault="005236F0" w:rsidP="00AF5BA7">
            <w:pPr>
              <w:pStyle w:val="Normalbulletlist"/>
            </w:pPr>
            <w:r>
              <w:t>Bydd dysgwyr yn gwybod am y termau ‘tebygolrwydd’ (tebygolrwydd y bydd y digwyddiad yn digwydd) a ‘difrifoldeb’ (lefel y niwed a allai gael ei achosi).</w:t>
            </w:r>
          </w:p>
          <w:p w14:paraId="54F8BA62" w14:textId="5614C311" w:rsidR="00B57F2D" w:rsidRDefault="004F4103" w:rsidP="00AF5BA7">
            <w:pPr>
              <w:pStyle w:val="Normalbulletlist"/>
            </w:pPr>
            <w:r>
              <w:t>Bydd dysgwyr yn gallu esbonio sut mae cyfrifo sgôr risg: SGÔR RISG (RR): Difrifoldeb x Tebygolrwydd.</w:t>
            </w:r>
          </w:p>
          <w:p w14:paraId="6513237E" w14:textId="13596E2D" w:rsidR="00B57F2D" w:rsidRDefault="00C9217B" w:rsidP="00AF5BA7">
            <w:pPr>
              <w:pStyle w:val="Normalbulletlist"/>
            </w:pPr>
            <w:r>
              <w:t>Bydd dysgwyr yn cael enghreifftiau o dasgau ac yn cael cyfle i gyfrifo’r risg.</w:t>
            </w:r>
          </w:p>
          <w:p w14:paraId="0EE3757A" w14:textId="68E47888" w:rsidR="007B7AAD" w:rsidRPr="00CD50CC" w:rsidRDefault="00681B45" w:rsidP="00AF5BA7">
            <w:pPr>
              <w:pStyle w:val="Normalbulletlist"/>
            </w:pPr>
            <w:r>
              <w:t>Bydd dysgwyr yn gallu dangos sut mae cynnal asesiad risg ar gyfer gweithgareddau gwaith drwy wneud y canlynol:</w:t>
            </w:r>
          </w:p>
          <w:p w14:paraId="471E7202" w14:textId="5950B369" w:rsidR="007B7AAD" w:rsidRDefault="00F46DFB" w:rsidP="00AF5BA7">
            <w:pPr>
              <w:pStyle w:val="Normalbulletsublist"/>
            </w:pPr>
            <w:r>
              <w:t>nodi peryglon</w:t>
            </w:r>
          </w:p>
          <w:p w14:paraId="76088267" w14:textId="07FF9E69" w:rsidR="007B7AAD" w:rsidRDefault="00F46DFB" w:rsidP="00AF5BA7">
            <w:pPr>
              <w:pStyle w:val="Normalbulletsublist"/>
            </w:pPr>
            <w:r>
              <w:t>asesu’r risgiau</w:t>
            </w:r>
          </w:p>
          <w:p w14:paraId="3F7F94CA" w14:textId="746CDEC2" w:rsidR="007B7AAD" w:rsidRDefault="00F46DFB" w:rsidP="00AF5BA7">
            <w:pPr>
              <w:pStyle w:val="Normalbulletsublist"/>
            </w:pPr>
            <w:r>
              <w:t>rheoli’r risgiau</w:t>
            </w:r>
          </w:p>
          <w:p w14:paraId="1C7BEE77" w14:textId="0FAAB6A9" w:rsidR="007B7AAD" w:rsidRDefault="00F46DFB" w:rsidP="00AF5BA7">
            <w:pPr>
              <w:pStyle w:val="Normalbulletsublist"/>
            </w:pPr>
            <w:r>
              <w:t>cofnodi eich canfyddiadau</w:t>
            </w:r>
          </w:p>
          <w:p w14:paraId="6BA4153A" w14:textId="232E2060" w:rsidR="007B7AAD" w:rsidRDefault="00F46DFB" w:rsidP="00AF5BA7">
            <w:pPr>
              <w:pStyle w:val="Normalbulletsublist"/>
            </w:pPr>
            <w:r>
              <w:lastRenderedPageBreak/>
              <w:t>adolygu’r rheolaethau.</w:t>
            </w:r>
          </w:p>
          <w:p w14:paraId="0CD37B05" w14:textId="7EEF2829" w:rsidR="00AE56FF" w:rsidRPr="00AF5BA7" w:rsidRDefault="00F46DFB" w:rsidP="00AF5BA7">
            <w:pPr>
              <w:pStyle w:val="Normalbulletlist"/>
            </w:pPr>
            <w:r>
              <w:t>Bydd dysgwyr yn cael gweld enghreifftiau cyflawn o asesiadau risg i’r dysgwyr ac yn gallu cynnal un eu hunain.</w:t>
            </w:r>
          </w:p>
          <w:p w14:paraId="0AC8204E" w14:textId="4F83A79E" w:rsidR="00AB10C5" w:rsidRPr="00C65C05" w:rsidRDefault="002F4193" w:rsidP="00AF5BA7">
            <w:pPr>
              <w:pStyle w:val="Normalbulletlist"/>
            </w:pPr>
            <w:r>
              <w:t>Bydd dysgwyr yn gwybod beth yw pwrpas datganiad dull ac yn gallu disgrifio ei gynnwys.</w:t>
            </w:r>
          </w:p>
          <w:p w14:paraId="7330F9CB" w14:textId="5E608F95" w:rsidR="00AE56FF" w:rsidRPr="00C65C05" w:rsidRDefault="003A49F4" w:rsidP="00AF5BA7">
            <w:pPr>
              <w:pStyle w:val="Normalbulletlist"/>
            </w:pPr>
            <w:r>
              <w:t>Bydd dysgwyr yn gallu rhoi manylion canllaw cam wrth gam ar sut mae cwblhau tasg waith yn ddiogel.</w:t>
            </w:r>
          </w:p>
          <w:p w14:paraId="4CB9F518" w14:textId="34EF3AEF" w:rsidR="00AE56FF" w:rsidRPr="00C65C05" w:rsidRDefault="008A3960" w:rsidP="00AF5BA7">
            <w:pPr>
              <w:pStyle w:val="Normalbulletlist"/>
            </w:pPr>
            <w:r>
              <w:t>Bydd dysgwyr yn gallu darparu enghreifftiau o dasgau lle defnyddir datganiadau dull ac yn gallu dangos enghreifftiau o ddatganiadau dull wedi’u cwblhau.</w:t>
            </w:r>
          </w:p>
          <w:p w14:paraId="0B2FDB6F" w14:textId="58B4B58B" w:rsidR="00CA2253" w:rsidRPr="00CD50CC" w:rsidRDefault="008A3960" w:rsidP="00AF5BA7">
            <w:pPr>
              <w:pStyle w:val="Normalbulletlist"/>
            </w:pPr>
            <w:r>
              <w:t>Bydd dysgwyr yn gallu egluro’r gofynion ar gyfer trwyddedau i weithio.</w:t>
            </w:r>
          </w:p>
        </w:tc>
      </w:tr>
      <w:tr w:rsidR="00CA2253" w:rsidRPr="00D979B1" w14:paraId="6AC7D638" w14:textId="77777777" w:rsidTr="004A06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63423A8" w14:textId="3B067842" w:rsidR="00CA2253" w:rsidRDefault="00CA2253" w:rsidP="00CA225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ag arferion y diwydiant a gweithdrefnau sefydliadol i sicrhau bod gwasanaethau’r safle, cyflenwad y system a gweithgareddau crefftau eraill yn cael eu cydlynu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6949DED" w14:textId="27A583B8" w:rsidR="002B6D80" w:rsidRDefault="002B6D80" w:rsidP="00AF5BA7">
            <w:pPr>
              <w:pStyle w:val="Normalbulletlist"/>
            </w:pPr>
            <w:r>
              <w:t>Bydd dysgwyr yn gwybod sut mae cydymffurfio ag arferion y diwydiant a gweithdrefnau sefydliadol i sicrhau bod modd cydlynu gwasanaethau’r safle, cyflenwad y system a gweithgareddau crefftau eraill, gan gynnwys defnyddio gwybodaeth am y gwaith i gynllunio’r gwaith gosod.</w:t>
            </w:r>
          </w:p>
          <w:p w14:paraId="2948D95F" w14:textId="03E5F7A9" w:rsidR="002B6D80" w:rsidRPr="00CD50CC" w:rsidRDefault="002A16BD" w:rsidP="00AF5BA7">
            <w:pPr>
              <w:pStyle w:val="Normalbulletlist"/>
            </w:pPr>
            <w:r>
              <w:t>Bydd dysgwyr yn gwybod sut mae trefnu bod yr holl offer, cyfarpar a deunyddiau angenrheidiol ar gael i wneud y gwaith gosod.</w:t>
            </w:r>
          </w:p>
        </w:tc>
      </w:tr>
      <w:tr w:rsidR="00CA2253" w:rsidRPr="00D979B1" w14:paraId="5769C88B" w14:textId="77777777" w:rsidTr="004A06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3843EAA0" w14:textId="77777777" w:rsidR="00CA2253" w:rsidRDefault="00CA2253" w:rsidP="00CA225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Cadarnhau gyda’r bobl berthnasol:</w:t>
            </w:r>
          </w:p>
          <w:p w14:paraId="35924B87" w14:textId="77777777" w:rsidR="00CA2253" w:rsidRDefault="00CA2253" w:rsidP="00CA2253">
            <w:pPr>
              <w:pStyle w:val="Normalbulletsublist"/>
            </w:pPr>
            <w:r>
              <w:t>yr amrywiadau angenrheidiol hynny i’r rhaglen waith a gynlluniwyd</w:t>
            </w:r>
          </w:p>
          <w:p w14:paraId="1868B59C" w14:textId="5AA4539A" w:rsidR="00CA2253" w:rsidRDefault="00CA2253" w:rsidP="00CA2253">
            <w:pPr>
              <w:pStyle w:val="Normalbulletsublist"/>
            </w:pPr>
            <w:r>
              <w:t>y camau i'w cymryd i sicrhau y bydd unrhyw amrywiadau i'r rhaglen waith arfaethedig yn lleihau i’r eithaf y posibilrwydd o berygl a risg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AA62159" w14:textId="1FF0DE7D" w:rsidR="00CA2253" w:rsidRPr="00AF5BA7" w:rsidRDefault="00212044" w:rsidP="00AF5BA7">
            <w:pPr>
              <w:pStyle w:val="Normalbulletlist"/>
            </w:pPr>
            <w:r>
              <w:t>Bydd dysgwyr yn gallu cadarnhau gyda’r bobl berthnasol, fel clerc gwaith a goruchwylwyr safle, yr amrywiadau angenrheidiol i’r rhaglen waith arfaethedig a’r camau sydd i’w cymryd i sicrhau y bydd unrhyw amrywiadau i’r rhaglen waith arfaethedig yn lleihau’r posibilrwydd o berygl a risg, gan gynnwys diweddaru asesiadau risg a datganiadau dull.</w:t>
            </w:r>
          </w:p>
          <w:p w14:paraId="040BE556" w14:textId="76941628" w:rsidR="00240D1F" w:rsidRPr="00CD50CC" w:rsidRDefault="00B44B8D" w:rsidP="00AF5BA7">
            <w:pPr>
              <w:pStyle w:val="Normalbulletlist"/>
            </w:pPr>
            <w:r>
              <w:t>Bydd dysgwyr yn gallu darparu enghreifftiau o orchmynion amrywio a rhaglenni gwaith.</w:t>
            </w:r>
          </w:p>
        </w:tc>
      </w:tr>
      <w:tr w:rsidR="00CA2253" w:rsidRPr="00D979B1" w14:paraId="0C69DA53" w14:textId="77777777" w:rsidTr="004A06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1035546D" w14:textId="1A8E9253" w:rsidR="00CA2253" w:rsidRDefault="00DA232F" w:rsidP="00CA225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Gweithredu gweithdrefnau sefydliadol ar gyfer cludo a/neu waredu deunyddiau, sylweddau a hylifau gwastraff yn ddiogel, yn unol â chyfarwyddiadau’r cyflenwyr a’r gwneuthurwyr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2E98163" w14:textId="38756830" w:rsidR="00410322" w:rsidRPr="00AF5BA7" w:rsidRDefault="00410322" w:rsidP="00AF5BA7">
            <w:pPr>
              <w:pStyle w:val="Normalbulletlist"/>
            </w:pPr>
            <w:r>
              <w:t>Bydd dysgwyr yn gallu gweithredu gweithdrefnau sefydliadol ar gyfer cludo a/neu waredu deunyddiau, sylweddau a hylifau gwastraff yn ddiogel, yn unol â chyfarwyddiadau’r cyflenwyr a’r gwneuthurwyr.</w:t>
            </w:r>
          </w:p>
          <w:p w14:paraId="68F4A4F9" w14:textId="0B2AC0C6" w:rsidR="00240D1F" w:rsidRPr="00CD50CC" w:rsidRDefault="00240D1F" w:rsidP="00AF5BA7">
            <w:pPr>
              <w:pStyle w:val="Normalbulletlist"/>
            </w:pPr>
            <w:r>
              <w:t>Bydd dysgwyr yn ymwybodol o’r gofynion ar gyfer gwaredu gwastraff a deunyddiau peryglus yn ddiogel.</w:t>
            </w:r>
          </w:p>
        </w:tc>
      </w:tr>
      <w:tr w:rsidR="00497A52" w:rsidRPr="00D979B1" w14:paraId="410EDADA" w14:textId="77777777" w:rsidTr="00A06E71">
        <w:tc>
          <w:tcPr>
            <w:tcW w:w="3627" w:type="dxa"/>
            <w:tcMar>
              <w:top w:w="108" w:type="dxa"/>
              <w:bottom w:w="108" w:type="dxa"/>
            </w:tcMar>
          </w:tcPr>
          <w:p w14:paraId="22BB9467" w14:textId="240C6919" w:rsidR="00497A52" w:rsidRDefault="00DA232F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Cwblhau dogfennau perthnasol yn unol â gweithdrefnau sefydliadol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138EE51" w14:textId="6C6C39D8" w:rsidR="00497A52" w:rsidRDefault="00DA232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Dogfennau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891D28A" w14:textId="74A36263" w:rsidR="00497A52" w:rsidRPr="00CD50CC" w:rsidRDefault="00D10626" w:rsidP="00AF5BA7">
            <w:pPr>
              <w:pStyle w:val="Normalbulletlist"/>
            </w:pPr>
            <w:r>
              <w:t>Bydd dysgwyr yn gallu cydymffurfio â gweithdrefnau’r sefydliad ar gyfer cwblhau dogfennau sy’n ofynnol yn ystod gweithrediadau gwaith, gan gynnwys:</w:t>
            </w:r>
          </w:p>
          <w:p w14:paraId="21EF9D49" w14:textId="77777777" w:rsidR="00F62966" w:rsidRDefault="00F62966" w:rsidP="00AF5BA7">
            <w:pPr>
              <w:pStyle w:val="Normalbulletsublist"/>
            </w:pPr>
            <w:r>
              <w:t>gorchymyn amrywio</w:t>
            </w:r>
          </w:p>
          <w:p w14:paraId="0071B265" w14:textId="3D451CF7" w:rsidR="00F62966" w:rsidRDefault="00F62966" w:rsidP="00AF5BA7">
            <w:pPr>
              <w:pStyle w:val="Normalbulletsublist"/>
            </w:pPr>
            <w:r>
              <w:t>taflenni amser</w:t>
            </w:r>
          </w:p>
          <w:p w14:paraId="24D57B00" w14:textId="6536F7A7" w:rsidR="00F62966" w:rsidRDefault="00F62966" w:rsidP="00AF5BA7">
            <w:pPr>
              <w:pStyle w:val="Normalbulletsublist"/>
            </w:pPr>
            <w:r>
              <w:t>rhaglen waith</w:t>
            </w:r>
          </w:p>
          <w:p w14:paraId="2CDC6C38" w14:textId="6FA5195E" w:rsidR="00F62966" w:rsidRDefault="00F62966" w:rsidP="00AF5BA7">
            <w:pPr>
              <w:pStyle w:val="Normalbulletsublist"/>
            </w:pPr>
            <w:r>
              <w:t>archebion</w:t>
            </w:r>
          </w:p>
          <w:p w14:paraId="501B440F" w14:textId="10687054" w:rsidR="00497A52" w:rsidRPr="00CD50CC" w:rsidRDefault="00F62966" w:rsidP="00AF5BA7">
            <w:pPr>
              <w:pStyle w:val="Normalbulletsublist"/>
            </w:pPr>
            <w:r>
              <w:t>nodyn danfon.</w:t>
            </w:r>
          </w:p>
        </w:tc>
      </w:tr>
      <w:tr w:rsidR="00DA232F" w:rsidRPr="00D979B1" w14:paraId="2AACD874" w14:textId="77777777" w:rsidTr="003669A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24DEA6A1" w14:textId="77777777" w:rsidR="00DA232F" w:rsidRDefault="00DA232F" w:rsidP="00DA232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Cadarnhau bod y dyfeisiau, y cydrannau a’r ategolion sydd wedi cael eu gosod:</w:t>
            </w:r>
          </w:p>
          <w:p w14:paraId="60D7DFEA" w14:textId="77777777" w:rsidR="00DA232F" w:rsidRDefault="00DA232F" w:rsidP="00DA232F">
            <w:pPr>
              <w:pStyle w:val="Normalbulletsublist"/>
            </w:pPr>
            <w:r>
              <w:t>o'r math a'r maint cywir</w:t>
            </w:r>
          </w:p>
          <w:p w14:paraId="639C092C" w14:textId="77777777" w:rsidR="00DA232F" w:rsidRDefault="00DA232F" w:rsidP="00DA232F">
            <w:pPr>
              <w:pStyle w:val="Normalbulletsublist"/>
            </w:pPr>
            <w:r>
              <w:t>yn addas i’r diben yn unol â chynllun y system plymio a gwresogi</w:t>
            </w:r>
          </w:p>
          <w:p w14:paraId="2CFE4A45" w14:textId="63747934" w:rsidR="00DA232F" w:rsidRDefault="00DA232F" w:rsidP="00DA232F">
            <w:pPr>
              <w:pStyle w:val="Normalbulletsublist"/>
            </w:pPr>
            <w:r>
              <w:t>yn addas ar gyfer yr amgylchedd gwaith y maent wedi'u gosod ynddo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A6BE7FF" w14:textId="1BE012A8" w:rsidR="00A52A6A" w:rsidRDefault="00A52A6A" w:rsidP="00AF5BA7">
            <w:pPr>
              <w:pStyle w:val="Normalbulletlist"/>
            </w:pPr>
            <w:r>
              <w:t>Bydd dysgwyr yn gallu cadarnhau bod dyfeisiau, cydrannau ac ategolion yn bodloni gofynion y system neu’r gydran sy’n cael ei gosod gan ddefnyddio cyfarwyddiadau’r gwneuthurwr a meini prawf dylunio sydd:</w:t>
            </w:r>
          </w:p>
          <w:p w14:paraId="43D08368" w14:textId="77777777" w:rsidR="00780E0C" w:rsidRDefault="00780E0C" w:rsidP="00AF5BA7">
            <w:pPr>
              <w:pStyle w:val="Normalbulletsublist"/>
            </w:pPr>
            <w:r>
              <w:t>o'r math a'r maint cywir</w:t>
            </w:r>
          </w:p>
          <w:p w14:paraId="6E16E4E6" w14:textId="43D45513" w:rsidR="00780E0C" w:rsidRDefault="00780E0C" w:rsidP="00AF5BA7">
            <w:pPr>
              <w:pStyle w:val="Normalbulletsublist"/>
            </w:pPr>
            <w:r>
              <w:t>yn addas i’r diben yn unol â chynllun y system plymio a gwresogi</w:t>
            </w:r>
          </w:p>
          <w:p w14:paraId="32741741" w14:textId="03EAA9B5" w:rsidR="00DA232F" w:rsidRPr="00CD50CC" w:rsidRDefault="00780E0C" w:rsidP="00AF5BA7">
            <w:pPr>
              <w:pStyle w:val="Normalbulletsublist"/>
            </w:pPr>
            <w:r>
              <w:t>yn addas ar gyfer yr amgylchedd gwaith y maent wedi'u gosod ynddo.</w:t>
            </w:r>
          </w:p>
        </w:tc>
      </w:tr>
      <w:tr w:rsidR="00655C29" w:rsidRPr="00D979B1" w14:paraId="4D7E8BCF" w14:textId="77777777" w:rsidTr="00A06E71">
        <w:tc>
          <w:tcPr>
            <w:tcW w:w="3627" w:type="dxa"/>
            <w:tcMar>
              <w:top w:w="108" w:type="dxa"/>
              <w:bottom w:w="108" w:type="dxa"/>
            </w:tcMar>
          </w:tcPr>
          <w:p w14:paraId="30D9D3E2" w14:textId="77777777" w:rsidR="00655C29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Cadarnhau bod y dyfeisiau, y cydrannau a’r ategolion wedi cael eu ffitio yn unol â’r canlynol:</w:t>
            </w:r>
          </w:p>
          <w:p w14:paraId="118C187C" w14:textId="77777777" w:rsidR="00655C29" w:rsidRDefault="00655C29" w:rsidP="00655C29">
            <w:pPr>
              <w:pStyle w:val="Normalbulletsublist"/>
            </w:pPr>
            <w:r>
              <w:lastRenderedPageBreak/>
              <w:t>dyluniad y system plymio a gwresogi</w:t>
            </w:r>
          </w:p>
          <w:p w14:paraId="63B495CB" w14:textId="77777777" w:rsidR="00655C29" w:rsidRDefault="00655C29" w:rsidP="00655C29">
            <w:pPr>
              <w:pStyle w:val="Normalbulletsublist"/>
            </w:pPr>
            <w:r>
              <w:t>yr amgylchedd gwaith</w:t>
            </w:r>
          </w:p>
          <w:p w14:paraId="04F9DA80" w14:textId="66C66CA5" w:rsidR="00655C29" w:rsidRDefault="00655C29" w:rsidP="00655C29">
            <w:pPr>
              <w:pStyle w:val="Normalbulletsublist"/>
            </w:pPr>
            <w:r>
              <w:t>cyfarwyddiadau’r gwneuthurwr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0401C72" w14:textId="7966620E" w:rsidR="00655C29" w:rsidRDefault="00655C29" w:rsidP="00655C2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Gwaith paratoi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E31FA91" w14:textId="0300F217" w:rsidR="00655C29" w:rsidRDefault="00E91C45" w:rsidP="00AF5BA7">
            <w:pPr>
              <w:pStyle w:val="Normalbulletlist"/>
            </w:pPr>
            <w:r>
              <w:t>Bydd dysgwyr yn gallu dangos y camau i'w cymryd yn ystod gweithgareddau archwilio a rhag-gomisiynu i gadarnhau bod y dyfeisiau a’r cydrannau wedi cael eu gosod yn unol â’r dyluniad plymio a gwresogi a chyfarwyddiadau’r gwneuthurwr.</w:t>
            </w:r>
          </w:p>
          <w:p w14:paraId="79EB0617" w14:textId="278EC145" w:rsidR="00A82343" w:rsidRDefault="00A82343" w:rsidP="00A82343">
            <w:pPr>
              <w:pStyle w:val="Normalbulletlist"/>
            </w:pPr>
            <w:r>
              <w:t>Bydd dysgwyr yn gallu gwneud unrhyw waith paratoi, gan gynnwys:</w:t>
            </w:r>
          </w:p>
          <w:p w14:paraId="7D1ED9EB" w14:textId="4AFA0DD6" w:rsidR="00291E0D" w:rsidRDefault="006D0A89" w:rsidP="00ED6152">
            <w:pPr>
              <w:pStyle w:val="Normalbulletsublist"/>
            </w:pPr>
            <w:r>
              <w:t>sicrhau bod mynediad diogel a dirwystr i ardaloedd gwaith</w:t>
            </w:r>
          </w:p>
          <w:p w14:paraId="726D9581" w14:textId="549F5EA4" w:rsidR="00291E0D" w:rsidRDefault="006D0A89" w:rsidP="00ED6152">
            <w:pPr>
              <w:pStyle w:val="Normalbulletsublist"/>
            </w:pPr>
            <w:r>
              <w:lastRenderedPageBreak/>
              <w:t>sicrhau bod deunyddiau, offer a chyfarpar yn cael eu storio’n ddiogel</w:t>
            </w:r>
          </w:p>
          <w:p w14:paraId="3B4BAF0C" w14:textId="77777777" w:rsidR="00291E0D" w:rsidRDefault="00A82343" w:rsidP="00ED6152">
            <w:pPr>
              <w:pStyle w:val="Normalbulletsublist"/>
            </w:pPr>
            <w:r>
              <w:t>rhoi gwybod am ddifrod sydd eisoes yn bodoli</w:t>
            </w:r>
          </w:p>
          <w:p w14:paraId="4855A80D" w14:textId="00FEA3E8" w:rsidR="00A82343" w:rsidRDefault="00A82343" w:rsidP="00ED6152">
            <w:pPr>
              <w:pStyle w:val="Normalbulletsublist"/>
            </w:pPr>
            <w:r>
              <w:t>diogelu adeiledd yr adeilad.</w:t>
            </w:r>
          </w:p>
          <w:p w14:paraId="2148B509" w14:textId="02321C6A" w:rsidR="00DC23E5" w:rsidRDefault="004A07C5" w:rsidP="00A82343">
            <w:pPr>
              <w:pStyle w:val="Normalbulletlist"/>
            </w:pPr>
            <w:r>
              <w:t>Bydd dysgwyr yn gallu gwneud y gweithgareddau canlynol yn ddiogel:</w:t>
            </w:r>
          </w:p>
          <w:p w14:paraId="5C5A1F4C" w14:textId="77777777" w:rsidR="00DC23E5" w:rsidRDefault="00A82343" w:rsidP="00ED6152">
            <w:pPr>
              <w:pStyle w:val="Normalbulletsublist"/>
            </w:pPr>
            <w:r>
              <w:t>drilio waliau neu loriau</w:t>
            </w:r>
          </w:p>
          <w:p w14:paraId="32666A29" w14:textId="77777777" w:rsidR="00DC23E5" w:rsidRDefault="00A82343" w:rsidP="00ED6152">
            <w:pPr>
              <w:pStyle w:val="Normalbulletsublist"/>
            </w:pPr>
            <w:r>
              <w:t>torri tyllau a rhiciau mewn distiau llawr pren</w:t>
            </w:r>
          </w:p>
          <w:p w14:paraId="5653FE39" w14:textId="23DFE590" w:rsidR="00A82343" w:rsidRPr="009641E6" w:rsidRDefault="00A82343" w:rsidP="00ED6152">
            <w:pPr>
              <w:pStyle w:val="Normalbulletsublist"/>
            </w:pPr>
            <w:r>
              <w:t>torri rhigolau mewn waliau neu loriau.</w:t>
            </w:r>
          </w:p>
          <w:p w14:paraId="4E666AB6" w14:textId="45B314BB" w:rsidR="00655C29" w:rsidRDefault="00447EBB" w:rsidP="00AF5BA7">
            <w:pPr>
              <w:pStyle w:val="Normalbulletlist"/>
            </w:pPr>
            <w:r>
              <w:t>Bydd dysgwyr yn gwybod bod archwiliadau gweledol yn cynnwys gwirio:</w:t>
            </w:r>
          </w:p>
          <w:p w14:paraId="4A18A062" w14:textId="022F1863" w:rsidR="00655C29" w:rsidRDefault="00655C29" w:rsidP="00AF5BA7">
            <w:pPr>
              <w:pStyle w:val="Normalbulletsublist"/>
            </w:pPr>
            <w:r>
              <w:t>bod dyfeisiau wedi’u gosod i’r uchder cywir</w:t>
            </w:r>
          </w:p>
          <w:p w14:paraId="2DCDA865" w14:textId="77777777" w:rsidR="00655C29" w:rsidRPr="008E06D0" w:rsidRDefault="00655C29" w:rsidP="00AF5BA7">
            <w:pPr>
              <w:pStyle w:val="Normalbulletsublist"/>
              <w:rPr>
                <w:color w:val="000000" w:themeColor="text1"/>
                <w:szCs w:val="22"/>
              </w:rPr>
            </w:pPr>
            <w:r>
              <w:t>bod yr offer a’r cydrannau’n ddiogel ac yn wastad</w:t>
            </w:r>
          </w:p>
          <w:p w14:paraId="45C1E788" w14:textId="77777777" w:rsidR="00655C29" w:rsidRPr="008E06D0" w:rsidRDefault="00655C29" w:rsidP="00AF5BA7">
            <w:pPr>
              <w:pStyle w:val="Normalbulletsublis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bod falfiau gwasanaeth wedi’u gosod yn ôl yr angen</w:t>
            </w:r>
          </w:p>
          <w:p w14:paraId="3ADC3921" w14:textId="77777777" w:rsidR="00655C29" w:rsidRPr="008E06D0" w:rsidRDefault="00655C29" w:rsidP="00AF5BA7">
            <w:pPr>
              <w:pStyle w:val="Normalbulletsublis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bod falfiau draenio wedi’u ffitio</w:t>
            </w:r>
          </w:p>
          <w:p w14:paraId="2D886FF8" w14:textId="5F768945" w:rsidR="00655C29" w:rsidRPr="008E06D0" w:rsidRDefault="00655C29" w:rsidP="00AF5BA7">
            <w:pPr>
              <w:pStyle w:val="Normalbulletsublis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bod dyfeisiau diogelwch wedi’u gosod.</w:t>
            </w:r>
          </w:p>
          <w:p w14:paraId="5FE7C5A1" w14:textId="5778AFA0" w:rsidR="009775EF" w:rsidRDefault="004A3B41" w:rsidP="007A1E59">
            <w:pPr>
              <w:pStyle w:val="Normalbulletlist"/>
            </w:pPr>
            <w:r>
              <w:t>Bydd dysgwyr yn gwirio bod y gosodiad yn cydymffurfio â’r canlynol:</w:t>
            </w:r>
          </w:p>
          <w:p w14:paraId="663C53C9" w14:textId="63535F4D" w:rsidR="00655C29" w:rsidRPr="007A1E59" w:rsidRDefault="009775EF" w:rsidP="009775EF">
            <w:pPr>
              <w:pStyle w:val="Normalbulletsublist"/>
            </w:pPr>
            <w:r>
              <w:t>y Rheoliadau</w:t>
            </w:r>
          </w:p>
          <w:p w14:paraId="369000E1" w14:textId="42D9BDBF" w:rsidR="00655C29" w:rsidRPr="00CD50CC" w:rsidRDefault="009775EF" w:rsidP="009775EF">
            <w:pPr>
              <w:pStyle w:val="Normalbulletsublist"/>
            </w:pPr>
            <w:r>
              <w:t>adran gosod cyfarwyddiadau’r gwneuthurwr.</w:t>
            </w:r>
          </w:p>
        </w:tc>
      </w:tr>
      <w:tr w:rsidR="00655C29" w:rsidRPr="00D979B1" w14:paraId="24BC335D" w14:textId="77777777" w:rsidTr="00070C79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674EAE09" w14:textId="77777777" w:rsidR="00655C29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Archwilio a rhag-gomisiynu dyfeisiau, cydrannau ac ategolion yn unol â’r canlynol:</w:t>
            </w:r>
          </w:p>
          <w:p w14:paraId="2710E7EA" w14:textId="77777777" w:rsidR="00655C29" w:rsidRDefault="00655C29" w:rsidP="00655C29">
            <w:pPr>
              <w:pStyle w:val="Normalbulletsublist"/>
            </w:pPr>
            <w:r>
              <w:t>dyluniad y system plymio a gwresogi</w:t>
            </w:r>
          </w:p>
          <w:p w14:paraId="64BFB36B" w14:textId="1E6A01CD" w:rsidR="00655C29" w:rsidRPr="00CD50CC" w:rsidRDefault="00655C29" w:rsidP="00655C29">
            <w:pPr>
              <w:pStyle w:val="Normalbulletsublist"/>
            </w:pPr>
            <w:r>
              <w:t>cyfarwyddiadau’r gwneuthurwr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2590786" w14:textId="4BF671E8" w:rsidR="00655C29" w:rsidRDefault="00447EBB" w:rsidP="004A3B41">
            <w:pPr>
              <w:pStyle w:val="Normalbulletlist"/>
            </w:pPr>
            <w:r>
              <w:t>Bydd dysgwyr yn gallu dangos y camau i'w cymryd yn ystod gweithgareddau archwilio a rhag-gomisiynu i gadarnhau bod y dyfeisiau a’r cydrannau’n addas i’r diben yn unol â dyluniad y system plymio a gwresogi, eu bod yn addas ar gyfer yr amgylchedd gwaith a’u bod o’r maint a’r math iawn.</w:t>
            </w:r>
          </w:p>
          <w:p w14:paraId="2C825CF9" w14:textId="7854C0B5" w:rsidR="00655C29" w:rsidRDefault="004A3B41" w:rsidP="004A3B41">
            <w:pPr>
              <w:pStyle w:val="Normalbulletlist"/>
            </w:pPr>
            <w:r>
              <w:t>Bydd gwiriadau’r dysgwyr yn cynnwys:</w:t>
            </w:r>
          </w:p>
          <w:p w14:paraId="20358644" w14:textId="0644B84D" w:rsidR="00655C29" w:rsidRDefault="00655C29" w:rsidP="004A3B41">
            <w:pPr>
              <w:pStyle w:val="Normalbulletsublist"/>
            </w:pPr>
            <w:r>
              <w:t>gwneud yn siŵr bod yr holl uniadau wedi cael eu gwneud yn gywir</w:t>
            </w:r>
          </w:p>
          <w:p w14:paraId="406CA5F6" w14:textId="155F288F" w:rsidR="00655C29" w:rsidRDefault="00655C29" w:rsidP="004A3B41">
            <w:pPr>
              <w:pStyle w:val="Normalbulletsublist"/>
            </w:pPr>
            <w:r>
              <w:t>gwneud yn siŵr bod yr holl bibellau’n ddiogel</w:t>
            </w:r>
          </w:p>
          <w:p w14:paraId="23279E3E" w14:textId="7EA3AD78" w:rsidR="00655C29" w:rsidRDefault="00655C29" w:rsidP="004A3B41">
            <w:pPr>
              <w:pStyle w:val="Normalbulletsublist"/>
            </w:pPr>
            <w:r>
              <w:t>gwneud yn siŵr bod y gosodiad yn cydymffurfio â’r Rheoliadau</w:t>
            </w:r>
          </w:p>
          <w:p w14:paraId="21CF31F4" w14:textId="6842C549" w:rsidR="00655C29" w:rsidRPr="00CD50CC" w:rsidRDefault="00655C29" w:rsidP="004A3B41">
            <w:pPr>
              <w:pStyle w:val="Normalbulletsublist"/>
            </w:pPr>
            <w:r>
              <w:t>gwirio maint a graddiant pibellau (glanweithdra).</w:t>
            </w:r>
          </w:p>
        </w:tc>
      </w:tr>
      <w:tr w:rsidR="00655C29" w:rsidRPr="00D979B1" w14:paraId="0030C56E" w14:textId="77777777" w:rsidTr="00070C79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6FA84070" w14:textId="29B1EF4D" w:rsidR="00655C29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Datgomisiynu dyfeisiau, cydrannau ac ategolion yn unol ag arferion y diwydiant a gweithdrefnau sefydliadol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393E38" w14:textId="487CA786" w:rsidR="00414D7C" w:rsidRPr="004A3B41" w:rsidRDefault="00414D7C" w:rsidP="004A3B41">
            <w:pPr>
              <w:pStyle w:val="Normalbulletlist"/>
            </w:pPr>
            <w:r>
              <w:t>Bydd dysgwyr yn gallu gwirio bod yr holl offer, cyfarpar a deunyddiau angenrheidiol ar gael i wneud y gwaith datgomisiynu.</w:t>
            </w:r>
          </w:p>
          <w:p w14:paraId="34B4F486" w14:textId="71339C23" w:rsidR="00414D7C" w:rsidRPr="004A3B41" w:rsidRDefault="00414D7C" w:rsidP="004A3B41">
            <w:pPr>
              <w:pStyle w:val="Normalbulletlist"/>
            </w:pPr>
            <w:r>
              <w:t>Bydd dysgwyr yn gallu rhoi gwybod am unrhyw ddifrod sydd eisoes yn bodoli i adeiledd yr adeilad neu eiddo’r cwsmer i bobl eraill cyn gwneud y gwaith datgomisiynu.</w:t>
            </w:r>
          </w:p>
          <w:p w14:paraId="03D77F7A" w14:textId="63F9F076" w:rsidR="00414D7C" w:rsidRPr="004A3B41" w:rsidRDefault="00414D7C" w:rsidP="004A3B41">
            <w:pPr>
              <w:pStyle w:val="Normalbulletlist"/>
            </w:pPr>
            <w:r>
              <w:t>Bydd dysgwyr yn gwybod am y dulliau a ddefnyddir i ddiogelu adeiledd yr adeilad neu eiddo cwsmeriaid wrth i’r gwaith fynd rhagddo.</w:t>
            </w:r>
          </w:p>
          <w:p w14:paraId="25471A2C" w14:textId="65F3F7DC" w:rsidR="00414D7C" w:rsidRPr="004A3B41" w:rsidRDefault="00414D7C" w:rsidP="004A3B41">
            <w:pPr>
              <w:pStyle w:val="Normalbulletlist"/>
            </w:pPr>
            <w:r>
              <w:t>Bydd dysgwyr yn gallu ynysu’r system oddi wrth y ffynhonnell gyflenwi neu’r gwasanaeth sy’n mynd allan fel a ganlyn:</w:t>
            </w:r>
          </w:p>
          <w:p w14:paraId="10344F23" w14:textId="068AC18D" w:rsidR="00414D7C" w:rsidRDefault="00931422" w:rsidP="004A3B41">
            <w:pPr>
              <w:pStyle w:val="Normalbulletsublist"/>
            </w:pPr>
            <w:r>
              <w:t>diffodd y cyflenwad trydan a thanwydd i’r system</w:t>
            </w:r>
          </w:p>
          <w:p w14:paraId="2D648011" w14:textId="142FFA2B" w:rsidR="00414D7C" w:rsidRDefault="00931422" w:rsidP="004A3B41">
            <w:pPr>
              <w:pStyle w:val="Normalbulletsublist"/>
            </w:pPr>
            <w:r>
              <w:t>diffodd y cyflenwad dŵr i’r system</w:t>
            </w:r>
          </w:p>
          <w:p w14:paraId="704298F2" w14:textId="0F9D0317" w:rsidR="00414D7C" w:rsidRDefault="00FF4A06" w:rsidP="004A3B41">
            <w:pPr>
              <w:pStyle w:val="Normalbulletsublist"/>
            </w:pPr>
            <w:r>
              <w:t>atal y defnydd o offer glanweithdra.</w:t>
            </w:r>
          </w:p>
          <w:p w14:paraId="0D13CC7D" w14:textId="702305DF" w:rsidR="00414D7C" w:rsidRDefault="00414D7C" w:rsidP="004A3B41">
            <w:pPr>
              <w:pStyle w:val="Normalbulletlist"/>
            </w:pPr>
            <w:r>
              <w:t>Bydd dysgwyr yn gwybod sut mae draenio a gwaredu cynnwys y system yn ddiogel ar gyfer:</w:t>
            </w:r>
          </w:p>
          <w:p w14:paraId="5FFB63A6" w14:textId="158C3711" w:rsidR="00414D7C" w:rsidRDefault="00B554C3" w:rsidP="004A3B41">
            <w:pPr>
              <w:pStyle w:val="Normalbulletsublist"/>
            </w:pPr>
            <w:r>
              <w:t>systemau dŵr oer</w:t>
            </w:r>
          </w:p>
          <w:p w14:paraId="22E9C133" w14:textId="3F293302" w:rsidR="00414D7C" w:rsidRDefault="00B554C3" w:rsidP="004A3B41">
            <w:pPr>
              <w:pStyle w:val="Normalbulletsublist"/>
            </w:pPr>
            <w:r>
              <w:t>systemau dŵr poeth</w:t>
            </w:r>
          </w:p>
          <w:p w14:paraId="110E1414" w14:textId="2A96B788" w:rsidR="00414D7C" w:rsidRDefault="00B554C3" w:rsidP="004A3B41">
            <w:pPr>
              <w:pStyle w:val="Normalbulletsublist"/>
            </w:pPr>
            <w:r>
              <w:t>systemau gwres canolog</w:t>
            </w:r>
          </w:p>
          <w:p w14:paraId="24BCF5DC" w14:textId="0D60A9EF" w:rsidR="00655C29" w:rsidRPr="00CD50CC" w:rsidRDefault="00B554C3" w:rsidP="004A3B41">
            <w:pPr>
              <w:pStyle w:val="Normalbulletsublist"/>
            </w:pPr>
            <w:r>
              <w:t>glanweithdra.</w:t>
            </w:r>
          </w:p>
        </w:tc>
      </w:tr>
      <w:tr w:rsidR="00655C29" w:rsidRPr="00D979B1" w14:paraId="06952D32" w14:textId="77777777" w:rsidTr="00070C79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0B72FBB5" w14:textId="1E4D1738" w:rsidR="00655C29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Sicrhau na all y system plymio a gwresogi gael ei hailgychwyn na mynd yn beryglus yn ddamweiniol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C71A9A9" w14:textId="730BB425" w:rsidR="00655C29" w:rsidRDefault="00B554C3" w:rsidP="007A1E59">
            <w:pPr>
              <w:pStyle w:val="Normalbulletlist"/>
            </w:pPr>
            <w:r>
              <w:t>Bydd dysgwyr yn trafod y gofynion ar gyfer pob system o ran cofnodi, labelu ac adrodd ar systemau sydd wedi’u datgomisiynu i atal defnyddio dyfeisiau sydd wedi’u datgomisiynu ar bob system, gan gynnwys y canlynol:</w:t>
            </w:r>
          </w:p>
          <w:p w14:paraId="4F868306" w14:textId="230AE42F" w:rsidR="00655C29" w:rsidRDefault="00655C29" w:rsidP="007A1E59">
            <w:pPr>
              <w:pStyle w:val="Normalbulletsublist"/>
            </w:pPr>
            <w:r>
              <w:t>rhoi gwybod i’r person cyfrifol</w:t>
            </w:r>
          </w:p>
          <w:p w14:paraId="765D53B8" w14:textId="73E0928C" w:rsidR="00655C29" w:rsidRDefault="00655C29" w:rsidP="007A1E59">
            <w:pPr>
              <w:pStyle w:val="Normalbulletsublist"/>
            </w:pPr>
            <w:r>
              <w:t>hysbysiadau rhybuddio</w:t>
            </w:r>
          </w:p>
          <w:p w14:paraId="7561B22D" w14:textId="77777777" w:rsidR="00655C29" w:rsidRDefault="00655C29" w:rsidP="007A1E59">
            <w:pPr>
              <w:pStyle w:val="Normalbulletsublist"/>
            </w:pPr>
            <w:r>
              <w:t>labeli</w:t>
            </w:r>
          </w:p>
          <w:p w14:paraId="3FFD5DC3" w14:textId="7D62C59C" w:rsidR="00655C29" w:rsidRDefault="00655C29" w:rsidP="007A1E59">
            <w:pPr>
              <w:pStyle w:val="Normalbulletsublist"/>
            </w:pPr>
            <w:r>
              <w:t>pennau stopio dros dro</w:t>
            </w:r>
          </w:p>
          <w:p w14:paraId="1C2DC121" w14:textId="0962FCE6" w:rsidR="007A1E59" w:rsidRDefault="001A24B0" w:rsidP="00655C29">
            <w:pPr>
              <w:pStyle w:val="Normalbulletlist"/>
            </w:pPr>
            <w:r>
              <w:lastRenderedPageBreak/>
              <w:t>Bydd dysgwyr yn gallu dangos sut mae ynysu amrywiaeth o systemau yn ddiogel gan ddilyn y weithdrefn ynysu trydanol diogel gydnabyddedig fel a ganlyn:</w:t>
            </w:r>
          </w:p>
          <w:p w14:paraId="38D2BA22" w14:textId="5DEB4C2B" w:rsidR="007A1E59" w:rsidRDefault="00187289" w:rsidP="007A1E59">
            <w:pPr>
              <w:pStyle w:val="Normalbulletsublist"/>
            </w:pPr>
            <w:r>
              <w:t>nodi</w:t>
            </w:r>
          </w:p>
          <w:p w14:paraId="7A9626C4" w14:textId="358CB6BB" w:rsidR="007A1E59" w:rsidRDefault="00187289" w:rsidP="007A1E59">
            <w:pPr>
              <w:pStyle w:val="Normalbulletsublist"/>
            </w:pPr>
            <w:r>
              <w:t>ynysu</w:t>
            </w:r>
          </w:p>
          <w:p w14:paraId="10F4AEE2" w14:textId="724B0018" w:rsidR="007A1E59" w:rsidRDefault="00187289" w:rsidP="007A1E59">
            <w:pPr>
              <w:pStyle w:val="Normalbulletsublist"/>
            </w:pPr>
            <w:r>
              <w:t>profi</w:t>
            </w:r>
          </w:p>
          <w:p w14:paraId="23B9EA67" w14:textId="424F8298" w:rsidR="007A1E59" w:rsidRDefault="00187289" w:rsidP="007A1E59">
            <w:pPr>
              <w:pStyle w:val="Normalbulletsublist"/>
            </w:pPr>
            <w:r>
              <w:t>gwirio</w:t>
            </w:r>
          </w:p>
          <w:p w14:paraId="5B3C44DC" w14:textId="7F51CE04" w:rsidR="007A1E59" w:rsidRDefault="00187289" w:rsidP="007A1E59">
            <w:pPr>
              <w:pStyle w:val="Normalbulletsublist"/>
            </w:pPr>
            <w:r>
              <w:t>ailbrofi</w:t>
            </w:r>
          </w:p>
          <w:p w14:paraId="552EFC62" w14:textId="36AD2691" w:rsidR="00655C29" w:rsidRPr="00CD50CC" w:rsidRDefault="00187289" w:rsidP="007A1E59">
            <w:pPr>
              <w:pStyle w:val="Normalbulletsublist"/>
            </w:pPr>
            <w:r>
              <w:t>cloi/labelu.</w:t>
            </w:r>
          </w:p>
        </w:tc>
      </w:tr>
      <w:tr w:rsidR="00655C29" w:rsidRPr="00D979B1" w14:paraId="72FC67E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113960B" w14:textId="77777777" w:rsidR="00655C29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Cadarnhau ar y dechrau bod y cynlluniau ar gyfer lleoli a gosod dyfeisiau, cydrannau ac ategolion yn unol â’r canlynol:</w:t>
            </w:r>
          </w:p>
          <w:p w14:paraId="360ACCDC" w14:textId="005976A1" w:rsidR="00655C29" w:rsidRDefault="00655C29" w:rsidP="00655C29">
            <w:pPr>
              <w:pStyle w:val="Normalbulletsublist"/>
            </w:pPr>
            <w:r>
              <w:t>dyluniad y system plymio a gwresogi</w:t>
            </w:r>
          </w:p>
          <w:p w14:paraId="355CD6EF" w14:textId="77777777" w:rsidR="00655C29" w:rsidRDefault="00655C29" w:rsidP="00655C29">
            <w:pPr>
              <w:pStyle w:val="Normalbulletsublist"/>
            </w:pPr>
            <w:r>
              <w:t>yr amgylchedd gwaith</w:t>
            </w:r>
          </w:p>
          <w:p w14:paraId="0166AC09" w14:textId="1ABD4DDC" w:rsidR="00655C29" w:rsidRPr="00CD50CC" w:rsidRDefault="00655C29" w:rsidP="00655C29">
            <w:pPr>
              <w:pStyle w:val="Normalbulletsublist"/>
            </w:pPr>
            <w:r>
              <w:t>cyfarwyddiadau’r gwneuthurwr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4742FDD0" w:rsidR="00655C29" w:rsidRPr="00CD50CC" w:rsidRDefault="00655C29" w:rsidP="00655C2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A768EA" w14:textId="0E26684E" w:rsidR="00BE44CD" w:rsidRDefault="007A1E59" w:rsidP="007A1E59">
            <w:pPr>
              <w:pStyle w:val="Normalbulletlist"/>
            </w:pPr>
            <w:r>
              <w:t>Bydd dysgwyr yn defnyddio gwybodaeth am y dasg i nodi lleoliad adeiledd yr adeilad lle mae angen gwneud gwaith paratoi.</w:t>
            </w:r>
          </w:p>
          <w:p w14:paraId="77BB09D0" w14:textId="0328A5AE" w:rsidR="00BE44CD" w:rsidRDefault="007A1E59" w:rsidP="007A1E59">
            <w:pPr>
              <w:pStyle w:val="Normalbulletlist"/>
            </w:pPr>
            <w:r>
              <w:t>Bydd dysgwyr yn gallu pennu bod y cynlluniau ar gyfer lleoli a gosod y dyfeisiau a’r ategolion yn cyd-fynd â gofynion y diwydiant ar gyfer:</w:t>
            </w:r>
          </w:p>
          <w:p w14:paraId="523BD88B" w14:textId="77777777" w:rsidR="00292F0F" w:rsidRDefault="005B0696" w:rsidP="007A1E59">
            <w:pPr>
              <w:pStyle w:val="Normalbulletsublist"/>
            </w:pPr>
            <w:r>
              <w:t>systemau dŵr poeth ac oer</w:t>
            </w:r>
          </w:p>
          <w:p w14:paraId="205A4394" w14:textId="77777777" w:rsidR="00292F0F" w:rsidRDefault="00990774" w:rsidP="007A1E59">
            <w:pPr>
              <w:pStyle w:val="Normalbulletsublist"/>
            </w:pPr>
            <w:r>
              <w:t>systemau gwres canolog</w:t>
            </w:r>
          </w:p>
          <w:p w14:paraId="678E6FE0" w14:textId="4968B79D" w:rsidR="00292F0F" w:rsidRDefault="005B0696" w:rsidP="007A1E59">
            <w:pPr>
              <w:pStyle w:val="Normalbulletsublist"/>
            </w:pPr>
            <w:r>
              <w:t>systemau glanweithdra</w:t>
            </w:r>
          </w:p>
          <w:p w14:paraId="2B36DE57" w14:textId="764F1AF8" w:rsidR="00655C29" w:rsidRPr="00CD50CC" w:rsidRDefault="005B0696" w:rsidP="007A1E59">
            <w:pPr>
              <w:pStyle w:val="Normalbulletsublist"/>
            </w:pPr>
            <w:r>
              <w:t>systemau dŵr glaw disgyrchiant.</w:t>
            </w:r>
          </w:p>
        </w:tc>
      </w:tr>
      <w:tr w:rsidR="00655C29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EEC6979" w14:textId="77777777" w:rsidR="00655C29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rPr>
                <w:b/>
                <w:bCs/>
              </w:rPr>
              <w:t>Mesur a marcio’r lleoliadau ar gyfer ffitio a gosod y dyfeisiau, y cydrannau a’r ategolion a ddewiswyd yn unol â’r canlynol:</w:t>
            </w:r>
          </w:p>
          <w:p w14:paraId="6E970B10" w14:textId="5158DB1D" w:rsidR="00655C29" w:rsidRDefault="00655C29" w:rsidP="00655C29">
            <w:pPr>
              <w:pStyle w:val="Normalbulletsublist"/>
            </w:pPr>
            <w:r>
              <w:t>dyluniad y system plymio a gwresogi</w:t>
            </w:r>
          </w:p>
          <w:p w14:paraId="3BEC5FBB" w14:textId="4623F4C1" w:rsidR="00655C29" w:rsidRPr="00CD50CC" w:rsidRDefault="00655C29" w:rsidP="00655C29">
            <w:pPr>
              <w:pStyle w:val="Normalbulletsublist"/>
            </w:pPr>
            <w:r>
              <w:lastRenderedPageBreak/>
              <w:t>cyfarwyddiadau’r gwneuthurwr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856584D" w:rsidR="00655C29" w:rsidRPr="00CD50CC" w:rsidRDefault="00655C29" w:rsidP="00655C2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9C0DE7F" w14:textId="4C6DC1B4" w:rsidR="0003171D" w:rsidRDefault="006B3A24" w:rsidP="007A1E59">
            <w:pPr>
              <w:pStyle w:val="Normalbulletlist"/>
            </w:pPr>
            <w:r>
              <w:t>Bydd dysgwyr yn gallu dangos sut mae mesur a marcio lleoliad y gwaith mewn perthynas â chynlluniau gosod, cyfarwyddiadau’r gwneuthurwr a dogfennau cymeradwy gan ddefnyddio’r offer cywir, gan gynnwys:</w:t>
            </w:r>
          </w:p>
          <w:p w14:paraId="7724A98A" w14:textId="5B3D1844" w:rsidR="0003171D" w:rsidRDefault="00381705" w:rsidP="007A1E59">
            <w:pPr>
              <w:pStyle w:val="Normalbulletsublist"/>
            </w:pPr>
            <w:r>
              <w:t>tâp mesur</w:t>
            </w:r>
          </w:p>
          <w:p w14:paraId="548919A1" w14:textId="51D8D5DF" w:rsidR="0003171D" w:rsidRDefault="00381705" w:rsidP="007A1E59">
            <w:pPr>
              <w:pStyle w:val="Normalbulletsublist"/>
            </w:pPr>
            <w:r>
              <w:t>lefel saer</w:t>
            </w:r>
          </w:p>
          <w:p w14:paraId="2AA91121" w14:textId="0691BECE" w:rsidR="0003171D" w:rsidRDefault="00381705" w:rsidP="007A1E59">
            <w:pPr>
              <w:pStyle w:val="Normalbulletsublist"/>
            </w:pPr>
            <w:r>
              <w:t>pensil</w:t>
            </w:r>
          </w:p>
          <w:p w14:paraId="0F288735" w14:textId="58DAC053" w:rsidR="0003171D" w:rsidRDefault="00381705" w:rsidP="007A1E59">
            <w:pPr>
              <w:pStyle w:val="Normalbulletsublist"/>
            </w:pPr>
            <w:r>
              <w:t>lefel laser.</w:t>
            </w:r>
          </w:p>
          <w:p w14:paraId="54DBBBE8" w14:textId="77777777" w:rsidR="00E970C3" w:rsidRDefault="00F7215C" w:rsidP="007A1E59">
            <w:pPr>
              <w:pStyle w:val="Normalbulletlist"/>
            </w:pPr>
            <w:r>
              <w:lastRenderedPageBreak/>
              <w:t>Bydd dysgwyr yn cael amser i ymarfer marcio lleoliadau gwaith o ddiagramau gosod ar gyfer y canlynol:</w:t>
            </w:r>
          </w:p>
          <w:p w14:paraId="69E86122" w14:textId="77777777" w:rsidR="00E970C3" w:rsidRDefault="00E970C3" w:rsidP="00E970C3">
            <w:pPr>
              <w:pStyle w:val="Normalbulletsublist"/>
            </w:pPr>
            <w:r>
              <w:t>systemau dŵr poeth ac oer</w:t>
            </w:r>
          </w:p>
          <w:p w14:paraId="12E339C2" w14:textId="77777777" w:rsidR="00E970C3" w:rsidRDefault="00E970C3" w:rsidP="00E970C3">
            <w:pPr>
              <w:pStyle w:val="Normalbulletsublist"/>
            </w:pPr>
            <w:r>
              <w:t>systemau gwres canolog</w:t>
            </w:r>
          </w:p>
          <w:p w14:paraId="322B8A3D" w14:textId="77777777" w:rsidR="00E970C3" w:rsidRDefault="00E970C3" w:rsidP="00E970C3">
            <w:pPr>
              <w:pStyle w:val="Normalbulletsublist"/>
            </w:pPr>
            <w:r>
              <w:t xml:space="preserve">systemau glanweithdra </w:t>
            </w:r>
          </w:p>
          <w:p w14:paraId="51B0001A" w14:textId="7E3877B1" w:rsidR="00655C29" w:rsidRPr="00CD50CC" w:rsidRDefault="00E970C3" w:rsidP="00A4227B">
            <w:pPr>
              <w:pStyle w:val="Normalbulletsublist"/>
            </w:pPr>
            <w:r>
              <w:t>systemau dŵr glaw disgyrchiant.</w:t>
            </w:r>
          </w:p>
        </w:tc>
      </w:tr>
      <w:tr w:rsidR="00655C29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655C29" w:rsidRPr="00CD50CC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56E07562" w:rsidR="00655C29" w:rsidRPr="00CD50CC" w:rsidRDefault="00655C29" w:rsidP="00655C2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DC932A" w14:textId="5B11135B" w:rsidR="00685EDC" w:rsidRDefault="006B3A24" w:rsidP="007A1E59">
            <w:pPr>
              <w:pStyle w:val="Normalbulletlist"/>
            </w:pPr>
            <w:r>
              <w:t>Bydd dysgwyr yn gwybod sut mae dangos y dull cywir ar gyfer gosod pibellau yn unol â safonau’r diwydiant ar gyfer yr ystod o ddeunyddiau pibellau ac yn ymarfer marcio a gosod pibellau ar gyfer amrywiaeth o ddeunyddiau, gan gynnwys:</w:t>
            </w:r>
          </w:p>
          <w:p w14:paraId="7C06B65A" w14:textId="392076C8" w:rsidR="00685EDC" w:rsidRDefault="0054065E" w:rsidP="007A1E59">
            <w:pPr>
              <w:pStyle w:val="Normalbulletsublist"/>
            </w:pPr>
            <w:r>
              <w:t>copr: coiliau meddal R22, darnau hanner caled R250</w:t>
            </w:r>
          </w:p>
          <w:p w14:paraId="288EA3E4" w14:textId="7FDF24BB" w:rsidR="00685EDC" w:rsidRDefault="00862652" w:rsidP="007A1E59">
            <w:pPr>
              <w:pStyle w:val="Normalbulletsublist"/>
            </w:pPr>
            <w:r>
              <w:t xml:space="preserve">Dur Carbon Isel (LCS) </w:t>
            </w:r>
          </w:p>
          <w:p w14:paraId="2E9125C0" w14:textId="06A47CE8" w:rsidR="00E55D6E" w:rsidRDefault="0054065E" w:rsidP="007A1E59">
            <w:pPr>
              <w:pStyle w:val="Normalbulletsublist"/>
            </w:pPr>
            <w:r>
              <w:t>dur gwrthstaen</w:t>
            </w:r>
          </w:p>
          <w:p w14:paraId="579BB74F" w14:textId="798B32A5" w:rsidR="00655C29" w:rsidRDefault="00685EDC" w:rsidP="007A1E59">
            <w:pPr>
              <w:pStyle w:val="Normalbulletsublist"/>
            </w:pPr>
            <w:r>
              <w:t>pibellau plastig: Polyethylen Dwysedd Canolig (MDPE), polybutylen, PVC heb ei blastigeiddio (PVC-u), polypropylen, Polyfinyl Clorid heb ei Blastigeiddio wedi’i addasu (MUPVC), Acynlonitrile-Bondiene-Stayrene (ABS)</w:t>
            </w:r>
          </w:p>
          <w:p w14:paraId="07FE9852" w14:textId="77777777" w:rsidR="00E55D6E" w:rsidRDefault="00E55D6E" w:rsidP="007A1E59">
            <w:pPr>
              <w:pStyle w:val="Normalbulletsublist"/>
            </w:pPr>
            <w:r>
              <w:t>plastig (glanweithdra)</w:t>
            </w:r>
          </w:p>
          <w:p w14:paraId="5AC099BF" w14:textId="1DB2CDDB" w:rsidR="00E55D6E" w:rsidRPr="00CD50CC" w:rsidRDefault="00E55D6E" w:rsidP="007A1E59">
            <w:pPr>
              <w:pStyle w:val="Normalbulletsublist"/>
            </w:pPr>
            <w:r>
              <w:t>systemau dŵr glaw.</w:t>
            </w:r>
          </w:p>
        </w:tc>
      </w:tr>
      <w:tr w:rsidR="00655C29" w:rsidRPr="00D979B1" w14:paraId="0FF92B41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EF6CDF5" w14:textId="77777777" w:rsidR="00655C29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rPr>
                <w:b/>
                <w:bCs/>
              </w:rPr>
              <w:t>Ffitio, gosod a chysylltu’r dyfeisiau, y cydrannau a’r ategolion a ddewiswyd yn unol â’r canlynol:</w:t>
            </w:r>
          </w:p>
          <w:p w14:paraId="63AC6738" w14:textId="2D799FA3" w:rsidR="00655C29" w:rsidRDefault="00655C29" w:rsidP="00655C29">
            <w:pPr>
              <w:pStyle w:val="Normalbulletsublist"/>
            </w:pPr>
            <w:r>
              <w:t>dyluniad y system plymio a gwresogi</w:t>
            </w:r>
          </w:p>
          <w:p w14:paraId="6800CAC0" w14:textId="77777777" w:rsidR="00655C29" w:rsidRDefault="00655C29" w:rsidP="00655C29">
            <w:pPr>
              <w:pStyle w:val="Normalbulletsublist"/>
            </w:pPr>
            <w:r>
              <w:lastRenderedPageBreak/>
              <w:t>yr amgylchedd gwaith</w:t>
            </w:r>
          </w:p>
          <w:p w14:paraId="4CB2A747" w14:textId="016F07D0" w:rsidR="00655C29" w:rsidRPr="00CD50CC" w:rsidRDefault="00655C29" w:rsidP="00655C29">
            <w:pPr>
              <w:pStyle w:val="Normalbulletsublist"/>
            </w:pPr>
            <w:r>
              <w:t>cyfarwyddiadau’r gwneuthurwr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2771376F" w:rsidR="00655C29" w:rsidRDefault="00655C29" w:rsidP="00655C2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6EF0B9" w14:textId="05C294BA" w:rsidR="006E64A5" w:rsidRDefault="003B602F" w:rsidP="007A1E59">
            <w:pPr>
              <w:pStyle w:val="Normalbulletlist"/>
            </w:pPr>
            <w:r>
              <w:t>Bydd dysgwyr yn gallu trafod y gofynion ar gyfer gosod ac yn ymarfer gosod y systemau canlynol:</w:t>
            </w:r>
          </w:p>
          <w:p w14:paraId="2D15A4ED" w14:textId="2DEE06E9" w:rsidR="006E64A5" w:rsidRDefault="00661BC7" w:rsidP="007A1E59">
            <w:pPr>
              <w:pStyle w:val="Normalbulletsublist"/>
            </w:pPr>
            <w:r>
              <w:t>dŵr oer</w:t>
            </w:r>
          </w:p>
          <w:p w14:paraId="3264E905" w14:textId="60D66F47" w:rsidR="006E64A5" w:rsidRDefault="00661BC7" w:rsidP="007A1E59">
            <w:pPr>
              <w:pStyle w:val="Normalbulletsublist"/>
            </w:pPr>
            <w:r>
              <w:t>dŵr poeth</w:t>
            </w:r>
          </w:p>
          <w:p w14:paraId="644C453F" w14:textId="1F8BD231" w:rsidR="006E64A5" w:rsidRDefault="00661BC7" w:rsidP="007A1E59">
            <w:pPr>
              <w:pStyle w:val="Normalbulletsublist"/>
            </w:pPr>
            <w:r>
              <w:t>gwres canolog</w:t>
            </w:r>
          </w:p>
          <w:p w14:paraId="5D097952" w14:textId="50D1151B" w:rsidR="006E64A5" w:rsidRDefault="002F75D0" w:rsidP="007A1E59">
            <w:pPr>
              <w:pStyle w:val="Normalbulletsublist"/>
            </w:pPr>
            <w:r>
              <w:t>dŵr glaw disgyrchiant</w:t>
            </w:r>
          </w:p>
          <w:p w14:paraId="035146BB" w14:textId="520B6875" w:rsidR="006E64A5" w:rsidRDefault="00661BC7" w:rsidP="007A1E59">
            <w:pPr>
              <w:pStyle w:val="Normalbulletsublist"/>
            </w:pPr>
            <w:r>
              <w:t>glanweithdra.</w:t>
            </w:r>
          </w:p>
          <w:p w14:paraId="2510C8EE" w14:textId="7FAF7BB8" w:rsidR="00655C29" w:rsidRPr="00CD50CC" w:rsidRDefault="00661BC7" w:rsidP="007A1E59">
            <w:pPr>
              <w:pStyle w:val="Normalbulletlist"/>
            </w:pPr>
            <w:r>
              <w:lastRenderedPageBreak/>
              <w:t>Bydd dysgwyr yn gallu trafod y gofynion ar gyfer gosod dyfeisiau yn unol â chyfarwyddiadau’r gwneuthurwr a dyluniad y system plymio a gwresogi.</w:t>
            </w:r>
          </w:p>
        </w:tc>
      </w:tr>
      <w:tr w:rsidR="00655C29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07714CE9" w:rsidR="00655C29" w:rsidRPr="00CD50CC" w:rsidRDefault="00655C29" w:rsidP="00655C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F4A36B2" w:rsidR="00655C29" w:rsidRPr="00CD50CC" w:rsidRDefault="00655C29" w:rsidP="00655C2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A7AA1E" w14:textId="1AB3355C" w:rsidR="0076347F" w:rsidRDefault="00661BC7" w:rsidP="007A1E59">
            <w:pPr>
              <w:pStyle w:val="Normalbulletlist"/>
            </w:pPr>
            <w:r>
              <w:t>Bydd dysgwyr yn gallu dangos y gofynion a’r dulliau ar gyfer gosod y deunyddiau pibellau canlynol ac yn ymarfer eu sgiliau saernïo pibellau.</w:t>
            </w:r>
          </w:p>
          <w:p w14:paraId="4535FCD7" w14:textId="21D9AB63" w:rsidR="0076347F" w:rsidRDefault="0076347F" w:rsidP="007A1E59">
            <w:pPr>
              <w:pStyle w:val="Normalbulletlist"/>
            </w:pPr>
            <w:r>
              <w:t>Mae deunyddiau  pibellau yn cynnwys y canlynol:</w:t>
            </w:r>
          </w:p>
          <w:p w14:paraId="4331A9EF" w14:textId="6812D0A1" w:rsidR="0076347F" w:rsidRPr="007A1E59" w:rsidRDefault="00D820A5" w:rsidP="007A1E59">
            <w:pPr>
              <w:pStyle w:val="Normalbulletsublist"/>
            </w:pPr>
            <w:r>
              <w:t>copr: coiliau meddal R22, darnau hanner caled R250</w:t>
            </w:r>
          </w:p>
          <w:p w14:paraId="635109E4" w14:textId="2906B999" w:rsidR="0076347F" w:rsidRDefault="0076347F" w:rsidP="007A1E59">
            <w:pPr>
              <w:pStyle w:val="Normalbulletsublist"/>
            </w:pPr>
            <w:r>
              <w:t>LCS (wedi’i sgriwio neu ei wasgu)</w:t>
            </w:r>
          </w:p>
          <w:p w14:paraId="706123E9" w14:textId="0D19C518" w:rsidR="002F75D0" w:rsidRPr="007A1E59" w:rsidRDefault="00D820A5" w:rsidP="007A1E59">
            <w:pPr>
              <w:pStyle w:val="Normalbulletsublist"/>
            </w:pPr>
            <w:r>
              <w:t>dur gwrthstaen</w:t>
            </w:r>
          </w:p>
          <w:p w14:paraId="286B3992" w14:textId="77777777" w:rsidR="004E1D9B" w:rsidRDefault="0076347F" w:rsidP="007A1E59">
            <w:pPr>
              <w:pStyle w:val="Normalbulletsublist"/>
            </w:pPr>
            <w:r>
              <w:t>pibellau plastig: Polyethylen Dwysedd Canolig (MDPE), polybutylen, PVC heb ei blastigeiddio (PVC-u), polypropylen, Polyfinyl Clorid heb ei Blastigeiddio wedi’i addasu (MUPVC), Acynlonitrile-Bondiene-Stayrene (ABS)</w:t>
            </w:r>
          </w:p>
          <w:p w14:paraId="348C63AA" w14:textId="77777777" w:rsidR="004E1D9B" w:rsidRDefault="004E1D9B" w:rsidP="004E1D9B">
            <w:pPr>
              <w:pStyle w:val="Normalbulletsublist"/>
            </w:pPr>
            <w:r>
              <w:t>plastig (glanweithdra)</w:t>
            </w:r>
          </w:p>
          <w:p w14:paraId="7FB281C4" w14:textId="08D8517E" w:rsidR="0076347F" w:rsidRPr="007A1E59" w:rsidRDefault="004E1D9B" w:rsidP="004E1D9B">
            <w:pPr>
              <w:pStyle w:val="Normalbulletsublist"/>
            </w:pPr>
            <w:r>
              <w:t>systemau dŵr glaw.</w:t>
            </w:r>
          </w:p>
          <w:p w14:paraId="7E293A4E" w14:textId="34DA91E5" w:rsidR="0076347F" w:rsidRDefault="0076347F" w:rsidP="007A1E59">
            <w:pPr>
              <w:pStyle w:val="Normalbulletlist"/>
            </w:pPr>
            <w:r>
              <w:t>Mae’r dulliau o blygu pibellau yn cynnwys:</w:t>
            </w:r>
          </w:p>
          <w:p w14:paraId="0EAEB727" w14:textId="77777777" w:rsidR="0076347F" w:rsidRDefault="0076347F" w:rsidP="00C72809">
            <w:pPr>
              <w:pStyle w:val="Normalbulletsublist"/>
            </w:pPr>
            <w:r>
              <w:t xml:space="preserve">plygiadau 90° </w:t>
            </w:r>
          </w:p>
          <w:p w14:paraId="5FB50D89" w14:textId="77777777" w:rsidR="0076347F" w:rsidRDefault="0076347F" w:rsidP="00C72809">
            <w:pPr>
              <w:pStyle w:val="Normalbulletsublist"/>
            </w:pPr>
            <w:r>
              <w:t>plygiadau penelin a setiau</w:t>
            </w:r>
          </w:p>
          <w:p w14:paraId="6BC2D617" w14:textId="3C8C6B2A" w:rsidR="00655C29" w:rsidRPr="00CD50CC" w:rsidRDefault="0076347F" w:rsidP="00C72809">
            <w:pPr>
              <w:pStyle w:val="Normalbulletsublist"/>
            </w:pPr>
            <w:r>
              <w:t>plygiadau pontio.</w:t>
            </w:r>
          </w:p>
        </w:tc>
      </w:tr>
      <w:tr w:rsidR="00390DBC" w:rsidRPr="00D979B1" w14:paraId="35BC9310" w14:textId="77777777" w:rsidTr="00901C2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DA826B" w14:textId="20A049A2" w:rsidR="00390DBC" w:rsidRDefault="00390DBC" w:rsidP="00390DBC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24314FCE" w14:textId="08484978" w:rsidR="00390DBC" w:rsidRDefault="00390DBC" w:rsidP="00390DBC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uniadu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43D18C" w14:textId="50D4CB78" w:rsidR="00390DBC" w:rsidRPr="00CD50CC" w:rsidRDefault="00661BC7" w:rsidP="00C72809">
            <w:pPr>
              <w:pStyle w:val="Normalbulletlist"/>
            </w:pPr>
            <w:r>
              <w:t>Bydd dysgwyr yn gallu dangos y dulliau canlynol o uniadu pibellau:</w:t>
            </w:r>
          </w:p>
          <w:p w14:paraId="54CAD015" w14:textId="07FEF3CA" w:rsidR="00390DBC" w:rsidRDefault="00390DBC" w:rsidP="00C72809">
            <w:pPr>
              <w:pStyle w:val="Normalbulletsublist"/>
            </w:pPr>
            <w:r>
              <w:t>pibell gopr: cylch sodro a ffrwd pen, cywasgu (math A a B), push-fit, press-fit, crimpio</w:t>
            </w:r>
          </w:p>
          <w:p w14:paraId="039DA8DF" w14:textId="5ADB33B8" w:rsidR="00390DBC" w:rsidRDefault="00390DBC" w:rsidP="00C72809">
            <w:pPr>
              <w:pStyle w:val="Normalbulletsublist"/>
            </w:pPr>
            <w:r>
              <w:t>pibell LCS: edafu, cywasgu, gwasgu</w:t>
            </w:r>
          </w:p>
          <w:p w14:paraId="5264346C" w14:textId="2067E6F3" w:rsidR="00390DBC" w:rsidRDefault="00390DBC" w:rsidP="00C72809">
            <w:pPr>
              <w:pStyle w:val="Normalbulletsublist"/>
            </w:pPr>
            <w:r>
              <w:t>pibell gwasgedd blastig: push fit, cywasgu</w:t>
            </w:r>
          </w:p>
          <w:p w14:paraId="693C0306" w14:textId="265C018C" w:rsidR="00390DBC" w:rsidRDefault="00390DBC" w:rsidP="00C72809">
            <w:pPr>
              <w:pStyle w:val="Normalbulletsublist"/>
            </w:pPr>
            <w:r>
              <w:t>perchnogol: copr ac MDPE</w:t>
            </w:r>
          </w:p>
          <w:p w14:paraId="3E4CFDAF" w14:textId="772D7B75" w:rsidR="00390DBC" w:rsidRDefault="00390DBC" w:rsidP="00C72809">
            <w:pPr>
              <w:pStyle w:val="Normalbulletsublist"/>
            </w:pPr>
            <w:r>
              <w:t>uniadau gwastraff a charthion plastig: sêl cylch, cywasgu, sment toddol.</w:t>
            </w:r>
          </w:p>
          <w:p w14:paraId="2AACE9C2" w14:textId="0522F7B8" w:rsidR="00390DBC" w:rsidRDefault="00390DBC" w:rsidP="00C72809">
            <w:pPr>
              <w:pStyle w:val="Normalbulletlist"/>
            </w:pPr>
            <w:r>
              <w:lastRenderedPageBreak/>
              <w:t>Mathau o ffitiad yn cynnwys:</w:t>
            </w:r>
          </w:p>
          <w:p w14:paraId="46908062" w14:textId="77777777" w:rsidR="00390DBC" w:rsidRDefault="00390DBC" w:rsidP="00C72809">
            <w:pPr>
              <w:pStyle w:val="Normalbulletsublist"/>
            </w:pPr>
            <w:r>
              <w:t>cyplyddion/socedi</w:t>
            </w:r>
          </w:p>
          <w:p w14:paraId="3099FF54" w14:textId="77777777" w:rsidR="00390DBC" w:rsidRDefault="00390DBC" w:rsidP="00C72809">
            <w:pPr>
              <w:pStyle w:val="Normalbulletsublist"/>
            </w:pPr>
            <w:r>
              <w:t>penelinoedd a phlygiadau</w:t>
            </w:r>
          </w:p>
          <w:p w14:paraId="1EE4F72F" w14:textId="77777777" w:rsidR="00390DBC" w:rsidRDefault="00390DBC" w:rsidP="00C72809">
            <w:pPr>
              <w:pStyle w:val="Normalbulletsublist"/>
            </w:pPr>
            <w:r>
              <w:t>cysylltwyr T deuben</w:t>
            </w:r>
          </w:p>
          <w:p w14:paraId="50EB8C5B" w14:textId="77777777" w:rsidR="00390DBC" w:rsidRDefault="00390DBC" w:rsidP="00C72809">
            <w:pPr>
              <w:pStyle w:val="Normalbulletsublist"/>
            </w:pPr>
            <w:r>
              <w:t>cysylltwyr T lleihau</w:t>
            </w:r>
          </w:p>
          <w:p w14:paraId="7774676E" w14:textId="77777777" w:rsidR="00390DBC" w:rsidRDefault="00390DBC" w:rsidP="00C72809">
            <w:pPr>
              <w:pStyle w:val="Normalbulletsublist"/>
            </w:pPr>
            <w:r>
              <w:t>lleihawyr</w:t>
            </w:r>
          </w:p>
          <w:p w14:paraId="47B0E823" w14:textId="77777777" w:rsidR="00390DBC" w:rsidRDefault="00390DBC" w:rsidP="00C72809">
            <w:pPr>
              <w:pStyle w:val="Normalbulletsublist"/>
            </w:pPr>
            <w:r>
              <w:t>cysylltwyr tap</w:t>
            </w:r>
          </w:p>
          <w:p w14:paraId="68C6663F" w14:textId="32B41A52" w:rsidR="00390DBC" w:rsidRDefault="00390DBC" w:rsidP="00C72809">
            <w:pPr>
              <w:pStyle w:val="Normalbulletsublist"/>
            </w:pPr>
            <w:r>
              <w:t>cysylltwyr hyblyg</w:t>
            </w:r>
          </w:p>
          <w:p w14:paraId="1E4D6F6E" w14:textId="77777777" w:rsidR="00390DBC" w:rsidRDefault="00390DBC" w:rsidP="00C72809">
            <w:pPr>
              <w:pStyle w:val="Normalbulletsublist"/>
            </w:pPr>
            <w:r>
              <w:t>maniffoldiau</w:t>
            </w:r>
          </w:p>
          <w:p w14:paraId="1BB8A20F" w14:textId="77777777" w:rsidR="00390DBC" w:rsidRDefault="00390DBC" w:rsidP="00C72809">
            <w:pPr>
              <w:pStyle w:val="Normalbulletsublist"/>
            </w:pPr>
            <w:r>
              <w:t>cysylltwyr tanc</w:t>
            </w:r>
          </w:p>
          <w:p w14:paraId="152DDDC9" w14:textId="77777777" w:rsidR="00390DBC" w:rsidRDefault="00390DBC" w:rsidP="00C72809">
            <w:pPr>
              <w:pStyle w:val="Normalbulletsublist"/>
            </w:pPr>
            <w:r>
              <w:t>didennau</w:t>
            </w:r>
          </w:p>
          <w:p w14:paraId="1BA234AC" w14:textId="0B730118" w:rsidR="00390DBC" w:rsidRDefault="00390DBC" w:rsidP="00C72809">
            <w:pPr>
              <w:pStyle w:val="Normalbulletsublist"/>
            </w:pPr>
            <w:r>
              <w:t>uniadau a chantelau.</w:t>
            </w:r>
          </w:p>
          <w:p w14:paraId="12CF4CA8" w14:textId="42629A0D" w:rsidR="00390DBC" w:rsidRPr="00CD50CC" w:rsidRDefault="00661BC7" w:rsidP="00C72809">
            <w:pPr>
              <w:pStyle w:val="Normalbulletlist"/>
            </w:pPr>
            <w:r>
              <w:t>Bydd dysgwyr yn cael amser i ymarfer eu sgiliau saernïo pibellau gan ddefnyddio amrywiaeth o ddeunyddiau a dulliau uniadu.</w:t>
            </w:r>
          </w:p>
        </w:tc>
      </w:tr>
      <w:tr w:rsidR="008E1EB7" w:rsidRPr="00D979B1" w14:paraId="5E663262" w14:textId="77777777" w:rsidTr="00901C2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E113E4D" w14:textId="77777777" w:rsidR="008E1EB7" w:rsidRDefault="008E1EB7" w:rsidP="008E1EB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8FDF67" w14:textId="591D02E7" w:rsidR="008E1EB7" w:rsidRDefault="008E1EB7" w:rsidP="008E1EB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653AF8" w14:textId="5BBCAB87" w:rsidR="008E1EB7" w:rsidRDefault="00661BC7" w:rsidP="00C72809">
            <w:pPr>
              <w:pStyle w:val="Normalbulletlist"/>
            </w:pPr>
            <w:r>
              <w:t>Bydd dysgwyr yn gallu dangos sut mae ffitio, gosod a chysylltu’r dyfeisiau, y cydrannau a’r ategolion canlynol:</w:t>
            </w:r>
          </w:p>
          <w:p w14:paraId="19553A65" w14:textId="1C1A710E" w:rsidR="00C72809" w:rsidRDefault="009A0194" w:rsidP="00D92737">
            <w:pPr>
              <w:pStyle w:val="Normalbulletsublist"/>
            </w:pPr>
            <w:r>
              <w:t>bath</w:t>
            </w:r>
          </w:p>
          <w:p w14:paraId="2EC677FD" w14:textId="700D4CD5" w:rsidR="00C72809" w:rsidRDefault="00E30D52" w:rsidP="00D92737">
            <w:pPr>
              <w:pStyle w:val="Normalbulletsublist"/>
            </w:pPr>
            <w:r>
              <w:t>Toiled</w:t>
            </w:r>
          </w:p>
          <w:p w14:paraId="102FE1E8" w14:textId="49496BB5" w:rsidR="00C72809" w:rsidRDefault="00E30D52" w:rsidP="00D92737">
            <w:pPr>
              <w:pStyle w:val="Normalbulletsublist"/>
            </w:pPr>
            <w:r>
              <w:t>sinc golchi dwylo</w:t>
            </w:r>
          </w:p>
          <w:p w14:paraId="21B0D777" w14:textId="20B5E0FD" w:rsidR="00C72809" w:rsidRDefault="00E30D52" w:rsidP="00D92737">
            <w:pPr>
              <w:pStyle w:val="Normalbulletsublist"/>
            </w:pPr>
            <w:r>
              <w:t>sinc</w:t>
            </w:r>
          </w:p>
          <w:p w14:paraId="01CE3EB6" w14:textId="7C850267" w:rsidR="00C72809" w:rsidRDefault="00E30D52" w:rsidP="00D92737">
            <w:pPr>
              <w:pStyle w:val="Normalbulletsublist"/>
            </w:pPr>
            <w:r>
              <w:t>cawod a hambwrdd</w:t>
            </w:r>
          </w:p>
          <w:p w14:paraId="11039237" w14:textId="15BA27FA" w:rsidR="00C72809" w:rsidRDefault="00E30D52" w:rsidP="00D92737">
            <w:pPr>
              <w:pStyle w:val="Normalbulletsublist"/>
            </w:pPr>
            <w:r>
              <w:t>silindr</w:t>
            </w:r>
          </w:p>
          <w:p w14:paraId="643B85CA" w14:textId="219C4D5B" w:rsidR="00C72809" w:rsidRDefault="00E30D52" w:rsidP="00D92737">
            <w:pPr>
              <w:pStyle w:val="Normalbulletsublist"/>
            </w:pPr>
            <w:r>
              <w:t>boeler (cysylltiadau)</w:t>
            </w:r>
          </w:p>
          <w:p w14:paraId="0E401084" w14:textId="045063FE" w:rsidR="00D92737" w:rsidRDefault="00E30D52" w:rsidP="00D92737">
            <w:pPr>
              <w:pStyle w:val="Normalbulletsublist"/>
            </w:pPr>
            <w:r>
              <w:t>system staciau carthion</w:t>
            </w:r>
          </w:p>
          <w:p w14:paraId="14FE949B" w14:textId="1B18C923" w:rsidR="00D92737" w:rsidRDefault="00FF6C95" w:rsidP="00D92737">
            <w:pPr>
              <w:pStyle w:val="Normalbulletsublist"/>
            </w:pPr>
            <w:r>
              <w:t>system dŵr glaw/gwteri</w:t>
            </w:r>
          </w:p>
          <w:p w14:paraId="34EEB948" w14:textId="20E91098" w:rsidR="00D92737" w:rsidRDefault="00AC3C43" w:rsidP="00D92737">
            <w:pPr>
              <w:pStyle w:val="Normalbulletsublist"/>
            </w:pPr>
            <w:r>
              <w:t>seston cyflenwi ac ehangu/seston storio dŵr oer</w:t>
            </w:r>
          </w:p>
          <w:p w14:paraId="03C3FB21" w14:textId="282E58A2" w:rsidR="00D92737" w:rsidRDefault="00E30D52" w:rsidP="00D92737">
            <w:pPr>
              <w:pStyle w:val="Normalbulletsublist"/>
            </w:pPr>
            <w:r>
              <w:t>pwmp</w:t>
            </w:r>
          </w:p>
          <w:p w14:paraId="7B65CB66" w14:textId="150B0849" w:rsidR="00D92737" w:rsidRDefault="00E30D52" w:rsidP="00D92737">
            <w:pPr>
              <w:pStyle w:val="Normalbulletsublist"/>
            </w:pPr>
            <w:r>
              <w:t>falfiau modur</w:t>
            </w:r>
          </w:p>
          <w:p w14:paraId="3778D42F" w14:textId="63498C4B" w:rsidR="00D92737" w:rsidRDefault="00E30D52" w:rsidP="00D92737">
            <w:pPr>
              <w:pStyle w:val="Normalbulletsublist"/>
            </w:pPr>
            <w:r>
              <w:t>rheiddiadur</w:t>
            </w:r>
          </w:p>
          <w:p w14:paraId="7EB9E827" w14:textId="59414174" w:rsidR="008E1EB7" w:rsidRDefault="00E30D52" w:rsidP="00D92737">
            <w:pPr>
              <w:pStyle w:val="Normalbulletsublist"/>
            </w:pPr>
            <w:r>
              <w:lastRenderedPageBreak/>
              <w:t>cyflyrwyr dŵr/hidlyddion</w:t>
            </w:r>
          </w:p>
          <w:p w14:paraId="05F49901" w14:textId="179806CB" w:rsidR="00D92737" w:rsidRDefault="009F047C" w:rsidP="00D92737">
            <w:pPr>
              <w:pStyle w:val="Normalbulletsublist"/>
            </w:pPr>
            <w:r>
              <w:t>wrinal</w:t>
            </w:r>
          </w:p>
          <w:p w14:paraId="05288F39" w14:textId="3E4962A7" w:rsidR="00D92737" w:rsidRDefault="009F047C" w:rsidP="00D92737">
            <w:pPr>
              <w:pStyle w:val="Normalbulletsublist"/>
            </w:pPr>
            <w:r>
              <w:t>bidet</w:t>
            </w:r>
          </w:p>
          <w:p w14:paraId="42116624" w14:textId="205A7065" w:rsidR="00D92737" w:rsidRDefault="009F047C" w:rsidP="00D92737">
            <w:pPr>
              <w:pStyle w:val="Normalbulletsublist"/>
            </w:pPr>
            <w:r>
              <w:t>pwmp atgyfnerthu/pwmp cawod</w:t>
            </w:r>
          </w:p>
          <w:p w14:paraId="2C9373F4" w14:textId="4896905B" w:rsidR="00D92737" w:rsidRDefault="009F047C" w:rsidP="00D92737">
            <w:pPr>
              <w:pStyle w:val="Normalbulletsublist"/>
            </w:pPr>
            <w:r>
              <w:t>cronaduron/cynwysyddion ehangu</w:t>
            </w:r>
          </w:p>
          <w:p w14:paraId="0C1A108B" w14:textId="532CDFB4" w:rsidR="00D92737" w:rsidRDefault="009F047C" w:rsidP="00D92737">
            <w:pPr>
              <w:pStyle w:val="Normalbulletsublist"/>
            </w:pPr>
            <w:r>
              <w:t>darfudydd ffan</w:t>
            </w:r>
          </w:p>
          <w:p w14:paraId="3F463B0D" w14:textId="7B8EE4C3" w:rsidR="00D92737" w:rsidRDefault="00D92737" w:rsidP="00D92737">
            <w:pPr>
              <w:pStyle w:val="Normalbulletsublist"/>
            </w:pPr>
            <w:r>
              <w:t>pibell ben colled isel</w:t>
            </w:r>
          </w:p>
          <w:p w14:paraId="56AD41C3" w14:textId="33EB0E04" w:rsidR="00D92737" w:rsidRDefault="009F047C" w:rsidP="00D92737">
            <w:pPr>
              <w:pStyle w:val="Normalbulletsublist"/>
            </w:pPr>
            <w:r>
              <w:t>dyfais malu carthion neu ddyfais codi/pwmp dŵr gwastraff</w:t>
            </w:r>
          </w:p>
          <w:p w14:paraId="4AB8F802" w14:textId="5B858EFC" w:rsidR="00D92737" w:rsidRDefault="009F047C" w:rsidP="00D92737">
            <w:pPr>
              <w:pStyle w:val="Normalbulletsublist"/>
            </w:pPr>
            <w:r>
              <w:t>gorsaf dŵr llwyd/dŵr glaw</w:t>
            </w:r>
          </w:p>
          <w:p w14:paraId="7505414C" w14:textId="2DCB4A17" w:rsidR="00D92737" w:rsidRDefault="009F047C" w:rsidP="00D92737">
            <w:pPr>
              <w:pStyle w:val="Normalbulletsublist"/>
            </w:pPr>
            <w:r>
              <w:t>meddalydd/hidlydd dŵr</w:t>
            </w:r>
          </w:p>
          <w:p w14:paraId="61BDAE58" w14:textId="6AE62773" w:rsidR="00D92737" w:rsidRDefault="009F047C" w:rsidP="00D92737">
            <w:pPr>
              <w:pStyle w:val="Normalbulletsublist"/>
            </w:pPr>
            <w:r>
              <w:t>cysylltiad oer oergell</w:t>
            </w:r>
          </w:p>
          <w:p w14:paraId="4F16F13A" w14:textId="1A84517A" w:rsidR="00D92737" w:rsidRDefault="009F047C" w:rsidP="00D92737">
            <w:pPr>
              <w:pStyle w:val="Normalbulletsublist"/>
            </w:pPr>
            <w:r>
              <w:t>peiriant golchi dillad/peiriant golchi llestri</w:t>
            </w:r>
          </w:p>
          <w:p w14:paraId="5DFBA883" w14:textId="613681F8" w:rsidR="00D92737" w:rsidRDefault="009F047C" w:rsidP="00D92737">
            <w:pPr>
              <w:pStyle w:val="Normalbulletsublist"/>
            </w:pPr>
            <w:r>
              <w:t>cylched gwresogi dan y llawr a maniffold dan y llawr</w:t>
            </w:r>
          </w:p>
          <w:p w14:paraId="100C4286" w14:textId="03250055" w:rsidR="00D92737" w:rsidRDefault="009F047C" w:rsidP="00D92737">
            <w:pPr>
              <w:pStyle w:val="Normalbulletsublist"/>
            </w:pPr>
            <w:r>
              <w:t>gosod tap allanol</w:t>
            </w:r>
          </w:p>
          <w:p w14:paraId="38B9C4AE" w14:textId="2719C92A" w:rsidR="009F047C" w:rsidRDefault="009F047C" w:rsidP="00D92737">
            <w:pPr>
              <w:pStyle w:val="Normalbulletsublist"/>
            </w:pPr>
            <w:r>
              <w:t>cydrannau gwarchod rhag ôl-lif (gwarchodaeth rhan ôl-lif ea, eb, ec neu ed).</w:t>
            </w:r>
          </w:p>
          <w:p w14:paraId="587A1436" w14:textId="3D8A6C4F" w:rsidR="008E1EB7" w:rsidRPr="00CD50CC" w:rsidRDefault="009A0194" w:rsidP="00D92737">
            <w:pPr>
              <w:pStyle w:val="Normalbulletlist"/>
            </w:pPr>
            <w:r>
              <w:t>Bydd dysgwyr yn cael amser i ymarfer gosod amrywiaeth o ddyfeisiau a chydrannau plymio a gwresogi gan gyfeirio at gyfarwyddiadau’r gwneuthurwr.</w:t>
            </w:r>
          </w:p>
        </w:tc>
      </w:tr>
      <w:tr w:rsidR="008E1EB7" w:rsidRPr="00D979B1" w14:paraId="6B96955A" w14:textId="77777777" w:rsidTr="00353B96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293DDDB9" w14:textId="75891F0E" w:rsidR="008E1EB7" w:rsidRDefault="008E1EB7" w:rsidP="008E1EB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Cadarnhau cadernid y system sydd wedi’i gosod gan ddefnyddio gweithdrefnau profi priodol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389ACF" w14:textId="0269EBB8" w:rsidR="008E1EB7" w:rsidRDefault="007D2A31" w:rsidP="00D92737">
            <w:pPr>
              <w:pStyle w:val="Normalbulletlist"/>
            </w:pPr>
            <w:r>
              <w:t>Bydd dysgwyr yn gallu dangos y dull cywir o gynnal prawf cadernid yn unol â gofynion presennol y diwydiant ar systemau a chydrannau sydd wedi’u gosod.</w:t>
            </w:r>
          </w:p>
          <w:p w14:paraId="3D97C8DF" w14:textId="3484B43B" w:rsidR="008E1EB7" w:rsidRDefault="008E1EB7" w:rsidP="00D92737">
            <w:pPr>
              <w:pStyle w:val="Normalbulletlist"/>
            </w:pPr>
            <w:r>
              <w:t>Prawf cadernid i gynnwys:</w:t>
            </w:r>
          </w:p>
          <w:p w14:paraId="0301EC68" w14:textId="620312BA" w:rsidR="008E1EB7" w:rsidRDefault="008E1EB7" w:rsidP="00D92737">
            <w:pPr>
              <w:pStyle w:val="Normalbulletsublist"/>
            </w:pPr>
            <w:r>
              <w:t>archwiliad gweledol</w:t>
            </w:r>
          </w:p>
          <w:p w14:paraId="7BD6F9A4" w14:textId="2AF24B81" w:rsidR="008E1EB7" w:rsidRDefault="008E1EB7" w:rsidP="00D92737">
            <w:pPr>
              <w:pStyle w:val="Normalbulletsublist"/>
            </w:pPr>
            <w:r>
              <w:t>hysbysu</w:t>
            </w:r>
          </w:p>
          <w:p w14:paraId="0133FAB3" w14:textId="2C4756DA" w:rsidR="008E1EB7" w:rsidRDefault="008E1EB7" w:rsidP="00D92737">
            <w:pPr>
              <w:pStyle w:val="Normalbulletsublist"/>
            </w:pPr>
            <w:r>
              <w:t>llenwi cychwynnol</w:t>
            </w:r>
          </w:p>
          <w:p w14:paraId="422561A5" w14:textId="47DBAB82" w:rsidR="008E1EB7" w:rsidRDefault="008E1EB7" w:rsidP="00D92737">
            <w:pPr>
              <w:pStyle w:val="Normalbulletsublist"/>
            </w:pPr>
            <w:r>
              <w:t>sefydlogi</w:t>
            </w:r>
          </w:p>
          <w:p w14:paraId="2F1FCEC3" w14:textId="514F6A8D" w:rsidR="008E1EB7" w:rsidRDefault="008E1EB7" w:rsidP="00D92737">
            <w:pPr>
              <w:pStyle w:val="Normalbulletsublist"/>
            </w:pPr>
            <w:r>
              <w:t>profi i'r pwysau sydd ei angen</w:t>
            </w:r>
          </w:p>
          <w:p w14:paraId="724BC948" w14:textId="6EB77245" w:rsidR="008E1EB7" w:rsidRDefault="008E1EB7" w:rsidP="00D92737">
            <w:pPr>
              <w:pStyle w:val="Normalbulletsublist"/>
            </w:pPr>
            <w:r>
              <w:t>chwilio am ollyngiadau</w:t>
            </w:r>
          </w:p>
          <w:p w14:paraId="6075C312" w14:textId="0EA7B31C" w:rsidR="008E1EB7" w:rsidRDefault="008E1EB7" w:rsidP="00D92737">
            <w:pPr>
              <w:pStyle w:val="Normalbulletsublist"/>
            </w:pPr>
            <w:r>
              <w:lastRenderedPageBreak/>
              <w:t>gwirio pwysedd ar ôl y prawf</w:t>
            </w:r>
          </w:p>
          <w:p w14:paraId="68F651E8" w14:textId="528EFE54" w:rsidR="008E1EB7" w:rsidRPr="00D92737" w:rsidRDefault="008E1EB7" w:rsidP="00D92737">
            <w:pPr>
              <w:pStyle w:val="Normalbulletsublist"/>
              <w:rPr>
                <w:szCs w:val="22"/>
              </w:rPr>
            </w:pPr>
            <w:r>
              <w:t>cwblhau dogfennau a hysbysu yn ôl yr angen.</w:t>
            </w:r>
          </w:p>
          <w:p w14:paraId="456FC2F2" w14:textId="545D7A78" w:rsidR="008E1EB7" w:rsidRPr="00CD50CC" w:rsidRDefault="006D5365" w:rsidP="008E1EB7">
            <w:pPr>
              <w:pStyle w:val="Normalbulletlist"/>
            </w:pPr>
            <w:r>
              <w:t>Bydd dysgwyr yn cynnal profion cadernid ar amrywiaeth o systemau plymio a gwresogi gan ddefnyddio profion aer a phrofion pwysedd hydrolig.</w:t>
            </w:r>
          </w:p>
        </w:tc>
      </w:tr>
      <w:tr w:rsidR="008E1EB7" w:rsidRPr="00D979B1" w14:paraId="4BEA3685" w14:textId="77777777" w:rsidTr="00156057">
        <w:tc>
          <w:tcPr>
            <w:tcW w:w="3627" w:type="dxa"/>
            <w:tcMar>
              <w:top w:w="108" w:type="dxa"/>
              <w:bottom w:w="108" w:type="dxa"/>
            </w:tcMar>
          </w:tcPr>
          <w:p w14:paraId="25D9E1D8" w14:textId="77777777" w:rsidR="008E1EB7" w:rsidRDefault="008E1EB7" w:rsidP="008E1EB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Cadarnhau bod y dyfeisiau, y cydrannau a’r ategolion sydd wedi cael eu gosod:</w:t>
            </w:r>
          </w:p>
          <w:p w14:paraId="2AA9E208" w14:textId="77777777" w:rsidR="008E1EB7" w:rsidRDefault="008E1EB7" w:rsidP="008E1EB7">
            <w:pPr>
              <w:pStyle w:val="Normalbulletsublist"/>
            </w:pPr>
            <w:r>
              <w:t>o'r math a'r maint cywir</w:t>
            </w:r>
          </w:p>
          <w:p w14:paraId="656119BC" w14:textId="52BFCF74" w:rsidR="008E1EB7" w:rsidRDefault="008E1EB7" w:rsidP="008E1EB7">
            <w:pPr>
              <w:pStyle w:val="Normalbulletsublist"/>
            </w:pPr>
            <w:r>
              <w:t>yn addas i’r diben yn unol â chynllun y system plymio a gwresogi</w:t>
            </w:r>
          </w:p>
          <w:p w14:paraId="63E5E93E" w14:textId="2CF07BA8" w:rsidR="008E1EB7" w:rsidRDefault="008E1EB7" w:rsidP="008E1EB7">
            <w:pPr>
              <w:pStyle w:val="Normalbulletsublist"/>
            </w:pPr>
            <w:r>
              <w:t>yn addas ar gyfer yr amgylchedd gwaith y maent wedi'u gosod ynddo</w:t>
            </w:r>
          </w:p>
        </w:tc>
        <w:tc>
          <w:tcPr>
            <w:tcW w:w="3627" w:type="dxa"/>
          </w:tcPr>
          <w:p w14:paraId="4CC6BD13" w14:textId="5DC63491" w:rsidR="008E1EB7" w:rsidRDefault="008E1EB7" w:rsidP="008E1EB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Archwiliad gweledol o system plymio a gwresogi i gadarnhau ei bod yn barod i 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E279FC" w14:textId="614091D3" w:rsidR="008E1EB7" w:rsidRPr="00CD50CC" w:rsidRDefault="00A478E8" w:rsidP="00D92737">
            <w:pPr>
              <w:pStyle w:val="Normalbulletlist"/>
            </w:pPr>
            <w:r>
              <w:t>Bydd dysgwyr yn esbonio’r camau sy’n cael eu cymryd yn ystod archwiliad gweledol i gadarnhau bod system yn barod i gael prawf cadernid, gan gynnwys:</w:t>
            </w:r>
          </w:p>
          <w:p w14:paraId="516EAEEF" w14:textId="3CE4BE54" w:rsidR="008E1EB7" w:rsidRDefault="008E1EB7" w:rsidP="00D92737">
            <w:pPr>
              <w:pStyle w:val="Normalbulletsublist"/>
            </w:pPr>
            <w:r>
              <w:t>gwneud yn siŵr bod yr holl uniadau wedi cael eu gwneud yn gywir</w:t>
            </w:r>
          </w:p>
          <w:p w14:paraId="1E39E05E" w14:textId="10C3B3DD" w:rsidR="008E1EB7" w:rsidRDefault="008E1EB7" w:rsidP="00D92737">
            <w:pPr>
              <w:pStyle w:val="Normalbulletsublist"/>
            </w:pPr>
            <w:r>
              <w:t>gwneud yn siŵr bod yr holl bibellau’n ddiogel</w:t>
            </w:r>
          </w:p>
          <w:p w14:paraId="2D612BF3" w14:textId="3ED7DE75" w:rsidR="008E1EB7" w:rsidRDefault="008E1EB7" w:rsidP="00D92737">
            <w:pPr>
              <w:pStyle w:val="Normalbulletsublist"/>
            </w:pPr>
            <w:r>
              <w:t>gwneud yn siŵr bod y gosodiad yn cydymffurfio â’r Rheoliadau</w:t>
            </w:r>
          </w:p>
          <w:p w14:paraId="15A6E826" w14:textId="7A7DF8AE" w:rsidR="008E1EB7" w:rsidRDefault="008E1EB7" w:rsidP="00D92737">
            <w:pPr>
              <w:pStyle w:val="Normalbulletsublist"/>
            </w:pPr>
            <w:r>
              <w:t>gwneud yn siŵr bod unrhyw bennau agored pibellau wedi cael eu ffitio â chapiau pen.</w:t>
            </w:r>
          </w:p>
          <w:p w14:paraId="7F50701E" w14:textId="23868769" w:rsidR="008E1EB7" w:rsidRPr="00283E45" w:rsidRDefault="006A3048" w:rsidP="00D92737">
            <w:pPr>
              <w:pStyle w:val="Normalbulletlist"/>
              <w:rPr>
                <w:rFonts w:eastAsia="Cambria"/>
                <w:bCs w:val="0"/>
              </w:rPr>
            </w:pPr>
            <w:r>
              <w:t>Bydd dysgwyr yn gwybod y dylid cywiro unrhyw broblemau, fel diffyg clipio pibellau a falfiau gwasanaeth sydd ar goll neu wedi’u gosod yn anghywir, cyn dechrau profi.</w:t>
            </w:r>
          </w:p>
        </w:tc>
      </w:tr>
      <w:tr w:rsidR="008E1EB7" w:rsidRPr="00D979B1" w14:paraId="4295F548" w14:textId="77777777" w:rsidTr="009221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6FBC961D" w14:textId="77777777" w:rsidR="008E1EB7" w:rsidRDefault="008E1EB7" w:rsidP="008E1EB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Cyflawni archwiliadau gweledol a gwiriadau â llaw i sicrhau bod y dyfeisiau, y cydrannau a’r ategolion wedi cael eu gosod, eu ffitio a’u cysylltu’n unol â’r canlynol:</w:t>
            </w:r>
          </w:p>
          <w:p w14:paraId="512C3EC1" w14:textId="7B057AB1" w:rsidR="008E1EB7" w:rsidRDefault="008E1EB7" w:rsidP="008E1EB7">
            <w:pPr>
              <w:pStyle w:val="Normalbulletsublist"/>
            </w:pPr>
            <w:r>
              <w:t>dyluniad y system plymio a gwresogi</w:t>
            </w:r>
          </w:p>
          <w:p w14:paraId="6C72F3CA" w14:textId="77777777" w:rsidR="008E1EB7" w:rsidRDefault="008E1EB7" w:rsidP="008E1EB7">
            <w:pPr>
              <w:pStyle w:val="Normalbulletsublist"/>
            </w:pPr>
            <w:r>
              <w:t>yr amgylchedd gwaith</w:t>
            </w:r>
          </w:p>
          <w:p w14:paraId="6FE4B1A3" w14:textId="1C40D74F" w:rsidR="008E1EB7" w:rsidRDefault="008E1EB7" w:rsidP="008E1EB7">
            <w:pPr>
              <w:pStyle w:val="Normalbulletsublist"/>
            </w:pPr>
            <w:r>
              <w:t>cyfarwyddiadau gwneuthurwyr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590E70" w14:textId="7E90A0AD" w:rsidR="008E1EB7" w:rsidRPr="00CD50CC" w:rsidRDefault="00606054" w:rsidP="00D92737">
            <w:pPr>
              <w:pStyle w:val="Normalbulletlist"/>
            </w:pPr>
            <w:r>
              <w:t>Bydd dysgwyr yn gallu egluro’r camau a gymerir yn ystod archwiliad gweledol ac â llaw i gadarnhau bod y dyfeisiau, y cydrannau a’r ategolion wedi cael eu gosod, eu ffitio a’u cysylltu’n gywir, gan gynnwys:</w:t>
            </w:r>
          </w:p>
          <w:p w14:paraId="60167D07" w14:textId="780667F6" w:rsidR="008E1EB7" w:rsidRDefault="008E1EB7" w:rsidP="00D92737">
            <w:pPr>
              <w:pStyle w:val="Normalbulletsublist"/>
            </w:pPr>
            <w:r>
              <w:t>gwneud yn siŵr bod yr holl ddyfeisiau’n ddiogel</w:t>
            </w:r>
          </w:p>
          <w:p w14:paraId="59C7566D" w14:textId="395235EA" w:rsidR="008E1EB7" w:rsidRDefault="008E1EB7" w:rsidP="00D92737">
            <w:pPr>
              <w:pStyle w:val="Normalbulletsublist"/>
            </w:pPr>
            <w:r>
              <w:t>gwneud yn siŵr bod y gosodiad yn cydymffurfio â’r Rheoliadau</w:t>
            </w:r>
          </w:p>
          <w:p w14:paraId="4F4B681E" w14:textId="33287A79" w:rsidR="008E1EB7" w:rsidRDefault="008E1EB7" w:rsidP="00D92737">
            <w:pPr>
              <w:pStyle w:val="Normalbulletsublist"/>
            </w:pPr>
            <w:r>
              <w:t>gwneud yn siŵr bod y gwaith gosod wedi’i gwblhau yn unol â chyfarwyddiadau’r gwneuthurwr</w:t>
            </w:r>
          </w:p>
          <w:p w14:paraId="1AE61C8B" w14:textId="32EF4EEC" w:rsidR="008E1EB7" w:rsidRDefault="008E1EB7" w:rsidP="00D92737">
            <w:pPr>
              <w:pStyle w:val="Normalbulletsublist"/>
            </w:pPr>
            <w:r>
              <w:t>gwneud yn siŵr bod offer a chydrannau wedi cael eu gosod yn unol â chynlluniau a diagramau.</w:t>
            </w:r>
          </w:p>
          <w:p w14:paraId="337FA2D1" w14:textId="21B37AD8" w:rsidR="008E1EB7" w:rsidRPr="00497A52" w:rsidRDefault="0032036B" w:rsidP="00D92737">
            <w:pPr>
              <w:pStyle w:val="Normalbulletlist"/>
              <w:rPr>
                <w:rFonts w:eastAsia="Cambria"/>
                <w:bCs w:val="0"/>
              </w:rPr>
            </w:pPr>
            <w:r>
              <w:t>Bydd dysgwyr yn gwybod y dylid datrys unrhyw broblemau fel gosod anghywir.</w:t>
            </w:r>
          </w:p>
        </w:tc>
      </w:tr>
      <w:tr w:rsidR="00344D29" w:rsidRPr="00D979B1" w14:paraId="59D57317" w14:textId="77777777" w:rsidTr="009221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0FADEA4D" w14:textId="4FF94F39" w:rsidR="00344D29" w:rsidRDefault="00344D29" w:rsidP="00344D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Cadarnhau cadernid y system sydd wedi’i gosod gan ddefnyddio gweithdrefnau profi priodol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1E2F23" w14:textId="0D7108C8" w:rsidR="00344D29" w:rsidRDefault="00B05125" w:rsidP="00D92737">
            <w:pPr>
              <w:pStyle w:val="Normalbulletlist"/>
            </w:pPr>
            <w:r>
              <w:t>Bydd dysgwyr yn gallu dangos y dull cywir o gynnal prawf cadernid yn unol â gofynion presennol y diwydiant ar systemau a chydrannau sydd wedi’u gosod.</w:t>
            </w:r>
          </w:p>
          <w:p w14:paraId="230343C2" w14:textId="446AA4EA" w:rsidR="00344D29" w:rsidRDefault="00344D29" w:rsidP="00D92737">
            <w:pPr>
              <w:pStyle w:val="Normalbulletlist"/>
            </w:pPr>
            <w:r>
              <w:t>Prawf cadernid i gynnwys:</w:t>
            </w:r>
          </w:p>
          <w:p w14:paraId="4F4B2E7C" w14:textId="4A45910E" w:rsidR="00344D29" w:rsidRDefault="00344D29" w:rsidP="00D92737">
            <w:pPr>
              <w:pStyle w:val="Normalbulletsublist"/>
            </w:pPr>
            <w:r>
              <w:t>archwiliad gweledol</w:t>
            </w:r>
          </w:p>
          <w:p w14:paraId="1243300E" w14:textId="69DA9D13" w:rsidR="00344D29" w:rsidRDefault="00344D29" w:rsidP="00D92737">
            <w:pPr>
              <w:pStyle w:val="Normalbulletsublist"/>
            </w:pPr>
            <w:r>
              <w:t>hysbysu</w:t>
            </w:r>
          </w:p>
          <w:p w14:paraId="369736DE" w14:textId="02C8DDB0" w:rsidR="00344D29" w:rsidRDefault="00344D29" w:rsidP="00D92737">
            <w:pPr>
              <w:pStyle w:val="Normalbulletsublist"/>
            </w:pPr>
            <w:r>
              <w:t>llenwi cychwynnol</w:t>
            </w:r>
          </w:p>
          <w:p w14:paraId="6220BBD0" w14:textId="6EED5F1C" w:rsidR="00344D29" w:rsidRDefault="00344D29" w:rsidP="00D92737">
            <w:pPr>
              <w:pStyle w:val="Normalbulletsublist"/>
            </w:pPr>
            <w:r>
              <w:t>sefydlogi</w:t>
            </w:r>
          </w:p>
          <w:p w14:paraId="1CD1FA40" w14:textId="23669B87" w:rsidR="00344D29" w:rsidRDefault="00344D29" w:rsidP="00D92737">
            <w:pPr>
              <w:pStyle w:val="Normalbulletsublist"/>
            </w:pPr>
            <w:r>
              <w:t>profi i'r pwysau sydd ei angen</w:t>
            </w:r>
          </w:p>
          <w:p w14:paraId="3E7A1B01" w14:textId="3269593E" w:rsidR="00344D29" w:rsidRDefault="00344D29" w:rsidP="00D92737">
            <w:pPr>
              <w:pStyle w:val="Normalbulletsublist"/>
            </w:pPr>
            <w:r>
              <w:t>chwilio am ollyngiadau</w:t>
            </w:r>
          </w:p>
          <w:p w14:paraId="6D6AC037" w14:textId="0E917924" w:rsidR="00344D29" w:rsidRPr="00B74021" w:rsidRDefault="00344D29" w:rsidP="00D92737">
            <w:pPr>
              <w:pStyle w:val="Normalbulletsublist"/>
              <w:rPr>
                <w:szCs w:val="22"/>
              </w:rPr>
            </w:pPr>
            <w:r>
              <w:t>gwirio pwysedd ar ôl y prawf</w:t>
            </w:r>
          </w:p>
          <w:p w14:paraId="0E73E6B9" w14:textId="7DE116D7" w:rsidR="00344D29" w:rsidRPr="00D92737" w:rsidRDefault="00344D29" w:rsidP="00D92737">
            <w:pPr>
              <w:pStyle w:val="Normalbulletsublist"/>
              <w:rPr>
                <w:szCs w:val="22"/>
              </w:rPr>
            </w:pPr>
            <w:r>
              <w:t>cwblhau dogfennau a hysbysu yn ôl yr angen.</w:t>
            </w:r>
          </w:p>
          <w:p w14:paraId="1E025076" w14:textId="2CB19655" w:rsidR="00344D29" w:rsidRPr="00DA232F" w:rsidRDefault="00B05125" w:rsidP="00344D29">
            <w:pPr>
              <w:pStyle w:val="Normalbulletlist"/>
              <w:rPr>
                <w:rFonts w:eastAsia="Cambria"/>
                <w:bCs w:val="0"/>
              </w:rPr>
            </w:pPr>
            <w:r>
              <w:t>Bydd dysgwyr yn gallu cynnal profion cadernid ar amrywiaeth o systemau plymio a gwresogi gan ddefnyddio profion aer a phrofion pwysedd hydrolig.</w:t>
            </w:r>
          </w:p>
        </w:tc>
      </w:tr>
      <w:tr w:rsidR="00D23D26" w:rsidRPr="00D979B1" w14:paraId="189C8CAC" w14:textId="77777777" w:rsidTr="00A80767">
        <w:tc>
          <w:tcPr>
            <w:tcW w:w="3627" w:type="dxa"/>
            <w:tcMar>
              <w:top w:w="108" w:type="dxa"/>
              <w:bottom w:w="108" w:type="dxa"/>
            </w:tcMar>
          </w:tcPr>
          <w:p w14:paraId="6EF93CBF" w14:textId="77777777" w:rsidR="00D23D26" w:rsidRDefault="00D23D26" w:rsidP="00D23D2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Comisiynu dyfeisiau, cydrannau ac ategolion, gan addasu’r nodweddion rheoli’n ddiogel ac yn effeithiol yn unol â’r canlynol:</w:t>
            </w:r>
          </w:p>
          <w:p w14:paraId="329286F3" w14:textId="3F364239" w:rsidR="00D23D26" w:rsidRDefault="00D23D26" w:rsidP="00D23D26">
            <w:pPr>
              <w:pStyle w:val="Normalbulletsublist"/>
            </w:pPr>
            <w:r>
              <w:t>dyluniad y system plymio a gwresogi</w:t>
            </w:r>
          </w:p>
          <w:p w14:paraId="36942E5A" w14:textId="77777777" w:rsidR="00D23D26" w:rsidRDefault="00D23D26" w:rsidP="00D23D26">
            <w:pPr>
              <w:pStyle w:val="Normalbulletsublist"/>
            </w:pPr>
            <w:r>
              <w:t>yr amgylchedd gwaith</w:t>
            </w:r>
          </w:p>
          <w:p w14:paraId="40B9A413" w14:textId="1F9751F6" w:rsidR="00D23D26" w:rsidRDefault="00D23D26" w:rsidP="00D23D26">
            <w:pPr>
              <w:pStyle w:val="Normalbulletsublist"/>
            </w:pPr>
            <w:r>
              <w:t>cyfarwyddiadau gwneuthurwyr</w:t>
            </w:r>
          </w:p>
        </w:tc>
        <w:tc>
          <w:tcPr>
            <w:tcW w:w="3627" w:type="dxa"/>
          </w:tcPr>
          <w:p w14:paraId="2CD831C3" w14:textId="231AB3BF" w:rsidR="00D23D26" w:rsidRDefault="00D23D26" w:rsidP="00D23D2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652D9B5" w14:textId="142D2010" w:rsidR="00D23D26" w:rsidRDefault="00E015C8" w:rsidP="00D92737">
            <w:pPr>
              <w:pStyle w:val="Normalbulletlist"/>
            </w:pPr>
            <w:r>
              <w:t>Bydd dysgwyr yn gwybod beth yw’r gofynion comisiynu ac yn ymarfer comisiynu’r systemau canlynol:</w:t>
            </w:r>
          </w:p>
          <w:p w14:paraId="7376D02A" w14:textId="0B300843" w:rsidR="00D23D26" w:rsidRDefault="00E015C8" w:rsidP="00D92737">
            <w:pPr>
              <w:pStyle w:val="Normalbulletsublist"/>
            </w:pPr>
            <w:r>
              <w:t>dŵr oer</w:t>
            </w:r>
          </w:p>
          <w:p w14:paraId="301CCC2D" w14:textId="6349FF13" w:rsidR="00D23D26" w:rsidRDefault="00E015C8" w:rsidP="00D92737">
            <w:pPr>
              <w:pStyle w:val="Normalbulletsublist"/>
            </w:pPr>
            <w:r>
              <w:t>dŵr poeth</w:t>
            </w:r>
          </w:p>
          <w:p w14:paraId="5BD1A9FF" w14:textId="4CB9A72A" w:rsidR="00D23D26" w:rsidRDefault="00E015C8" w:rsidP="00D92737">
            <w:pPr>
              <w:pStyle w:val="Normalbulletsublist"/>
            </w:pPr>
            <w:r>
              <w:t>gwres canolog</w:t>
            </w:r>
          </w:p>
          <w:p w14:paraId="157378B3" w14:textId="431AB72E" w:rsidR="00D23D26" w:rsidRDefault="00DD26E1" w:rsidP="00D92737">
            <w:pPr>
              <w:pStyle w:val="Normalbulletsublist"/>
            </w:pPr>
            <w:r>
              <w:t>dŵr glaw disgyrchiant</w:t>
            </w:r>
          </w:p>
          <w:p w14:paraId="7910A4F5" w14:textId="094ED246" w:rsidR="00D23D26" w:rsidRDefault="00E015C8" w:rsidP="00D92737">
            <w:pPr>
              <w:pStyle w:val="Normalbulletsublist"/>
            </w:pPr>
            <w:r>
              <w:t>glanweithdra.</w:t>
            </w:r>
          </w:p>
          <w:p w14:paraId="7CF9DCE7" w14:textId="2FE57D01" w:rsidR="00D23D26" w:rsidRPr="00CD50CC" w:rsidRDefault="00B16B64" w:rsidP="00D92737">
            <w:pPr>
              <w:pStyle w:val="Normalbulletlist"/>
            </w:pPr>
            <w:r>
              <w:t>Bydd dysgwyr yn cael enghreifftiau o gofnodion comisiynu ac yn cael cyfle i’w cwblhau.</w:t>
            </w:r>
          </w:p>
        </w:tc>
      </w:tr>
      <w:tr w:rsidR="00D23D26" w:rsidRPr="00D979B1" w14:paraId="5A7E7992" w14:textId="77777777" w:rsidTr="00413A48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F066F6" w14:textId="77777777" w:rsidR="00D23D26" w:rsidRDefault="00D23D26" w:rsidP="00D23D2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Pennu ar y dechrau bod y cynlluniau ar gyfer gwasanaethu a chynnal a chadw dyfeisiau, cydrannau ac ategolion yn unol â’r canlynol:</w:t>
            </w:r>
          </w:p>
          <w:p w14:paraId="2BEB8941" w14:textId="11F96456" w:rsidR="00D23D26" w:rsidRDefault="00D23D26" w:rsidP="00D23D26">
            <w:pPr>
              <w:pStyle w:val="Normalbulletsublist"/>
            </w:pPr>
            <w:r>
              <w:t>dyluniad y system plymio a gwresogi</w:t>
            </w:r>
          </w:p>
          <w:p w14:paraId="4DA2335B" w14:textId="77777777" w:rsidR="00D23D26" w:rsidRDefault="00D23D26" w:rsidP="00D23D26">
            <w:pPr>
              <w:pStyle w:val="Normalbulletsublist"/>
            </w:pPr>
            <w:r>
              <w:t>yr amgylchedd gwaith</w:t>
            </w:r>
          </w:p>
          <w:p w14:paraId="586CF995" w14:textId="3825E825" w:rsidR="00D23D26" w:rsidRDefault="00D23D26" w:rsidP="00D23D26">
            <w:pPr>
              <w:pStyle w:val="Normalbulletsublist"/>
            </w:pPr>
            <w:r>
              <w:t>cyfarwyddiadau’r gwneuthurwr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525BA4" w14:textId="08FE4A60" w:rsidR="00B6652A" w:rsidRPr="00D92737" w:rsidRDefault="00B6652A" w:rsidP="00D92737">
            <w:pPr>
              <w:pStyle w:val="Normalbulletlist"/>
            </w:pPr>
            <w:r>
              <w:t>Bydd dysgwyr yn gallu defnyddio gwybodaeth am y dasg i gynllunio’r gwaith o wneud diagnosis o namau.</w:t>
            </w:r>
          </w:p>
          <w:p w14:paraId="581FFC07" w14:textId="1E77F9DA" w:rsidR="009B0192" w:rsidRPr="00D92737" w:rsidRDefault="00D920DB" w:rsidP="00D92737">
            <w:pPr>
              <w:pStyle w:val="Normalbulletlist"/>
            </w:pPr>
            <w:r>
              <w:t>Bydd dysgwyr yn gallu trafod cynlluniau cynnal a chadw a chofnodion cynnal a chadw.</w:t>
            </w:r>
          </w:p>
          <w:p w14:paraId="279281E4" w14:textId="7F074359" w:rsidR="00B6652A" w:rsidRPr="00D92737" w:rsidRDefault="00D920DB" w:rsidP="00D92737">
            <w:pPr>
              <w:pStyle w:val="Normalbulletlist"/>
            </w:pPr>
            <w:r>
              <w:t>Bydd dysgwyr yn gwybod beth yw’r gofynion iechyd a diogelwch wrth wneud gwaith gwneud diagnosis o namau.</w:t>
            </w:r>
          </w:p>
          <w:p w14:paraId="6A9C6DE7" w14:textId="54AFA97D" w:rsidR="00B6652A" w:rsidRPr="00D92737" w:rsidRDefault="00FF381A" w:rsidP="00D92737">
            <w:pPr>
              <w:pStyle w:val="Normalbulletlist"/>
            </w:pPr>
            <w:r>
              <w:t>Bydd dysgwyr yn gallu egluro sut mae paratoi llwybr mynediad diogel a dirwystr i’r mannau gwaith i wneud y gwaith gwneud diagnosis o namau.</w:t>
            </w:r>
          </w:p>
          <w:p w14:paraId="67AFB34D" w14:textId="7205F97F" w:rsidR="00D23D26" w:rsidRPr="00CD50CC" w:rsidRDefault="00FF381A" w:rsidP="00D92737">
            <w:pPr>
              <w:pStyle w:val="Normalbulletlist"/>
            </w:pPr>
            <w:r>
              <w:t>Bydd dysgwyr yn gallu esbonio sut mae trefnu bod yr holl offer, cyfarpar a deunyddiau angenrheidiol ar gael i wneud y gwaith gwneud diagnosis o namau.</w:t>
            </w:r>
          </w:p>
        </w:tc>
      </w:tr>
      <w:tr w:rsidR="00D23D26" w:rsidRPr="00D979B1" w14:paraId="32825946" w14:textId="77777777" w:rsidTr="00E60731">
        <w:tc>
          <w:tcPr>
            <w:tcW w:w="3627" w:type="dxa"/>
            <w:tcMar>
              <w:top w:w="108" w:type="dxa"/>
              <w:bottom w:w="108" w:type="dxa"/>
            </w:tcMar>
          </w:tcPr>
          <w:p w14:paraId="28A3DD80" w14:textId="77777777" w:rsidR="00D23D26" w:rsidRDefault="00D23D26" w:rsidP="00D23D2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Cyflawni gweithgareddau a gweithdrefnau gwasanaethu a chynnal a chadw yn unol â’r canlynol:</w:t>
            </w:r>
          </w:p>
          <w:p w14:paraId="054719C0" w14:textId="278AE9F8" w:rsidR="00D23D26" w:rsidRDefault="00D23D26" w:rsidP="00D23D26">
            <w:pPr>
              <w:pStyle w:val="Normalbulletsublist"/>
            </w:pPr>
            <w:r>
              <w:t>dyluniad y system plymio a gwresogi</w:t>
            </w:r>
          </w:p>
          <w:p w14:paraId="5A5FD532" w14:textId="77777777" w:rsidR="00D23D26" w:rsidRDefault="00D23D26" w:rsidP="00D23D26">
            <w:pPr>
              <w:pStyle w:val="Normalbulletsublist"/>
            </w:pPr>
            <w:r>
              <w:t>yr amgylchedd gwaith</w:t>
            </w:r>
          </w:p>
          <w:p w14:paraId="5B02DCFC" w14:textId="1A9243E9" w:rsidR="00D23D26" w:rsidRDefault="00D23D26" w:rsidP="00D23D26">
            <w:pPr>
              <w:pStyle w:val="Normalbulletsublist"/>
            </w:pPr>
            <w:r>
              <w:t>cyfarwyddiadau’r gwneuthurwr</w:t>
            </w:r>
          </w:p>
        </w:tc>
        <w:tc>
          <w:tcPr>
            <w:tcW w:w="3627" w:type="dxa"/>
          </w:tcPr>
          <w:p w14:paraId="5B6FE1CC" w14:textId="21846173" w:rsidR="00D23D26" w:rsidRDefault="00D23D26" w:rsidP="00D23D2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2C02EF" w14:textId="061FC392" w:rsidR="00BC2588" w:rsidRDefault="00FF381A" w:rsidP="00D92737">
            <w:pPr>
              <w:pStyle w:val="Normalbulletlist"/>
            </w:pPr>
            <w:r>
              <w:t>Bydd dysgwyr yn gwybod beth yw gofynion y gweithgareddau gwasanaeth a chynnal a chadw, ac yn ymarfer gweithgareddau hyn ar y systemau canlynol:</w:t>
            </w:r>
          </w:p>
          <w:p w14:paraId="13798064" w14:textId="173EA7D0" w:rsidR="00BC2588" w:rsidRDefault="00FF381A" w:rsidP="00D92737">
            <w:pPr>
              <w:pStyle w:val="Normalbulletsublist"/>
            </w:pPr>
            <w:r>
              <w:t>dŵr oer</w:t>
            </w:r>
          </w:p>
          <w:p w14:paraId="373F2F94" w14:textId="04A353D6" w:rsidR="00BC2588" w:rsidRDefault="00FF381A" w:rsidP="00D92737">
            <w:pPr>
              <w:pStyle w:val="Normalbulletsublist"/>
            </w:pPr>
            <w:r>
              <w:t>dŵr poeth</w:t>
            </w:r>
          </w:p>
          <w:p w14:paraId="0E1123E6" w14:textId="59B88C6F" w:rsidR="00BC2588" w:rsidRDefault="00FF381A" w:rsidP="00D92737">
            <w:pPr>
              <w:pStyle w:val="Normalbulletsublist"/>
            </w:pPr>
            <w:r>
              <w:t>gwres canolog</w:t>
            </w:r>
          </w:p>
          <w:p w14:paraId="429AEDF2" w14:textId="08939C04" w:rsidR="00BC2588" w:rsidRDefault="00DA4F22" w:rsidP="00D92737">
            <w:pPr>
              <w:pStyle w:val="Normalbulletsublist"/>
            </w:pPr>
            <w:r>
              <w:t>dŵr glaw disgyrchiant</w:t>
            </w:r>
          </w:p>
          <w:p w14:paraId="4403B1C5" w14:textId="17F06F2B" w:rsidR="00BC2588" w:rsidRDefault="00FF381A" w:rsidP="00D92737">
            <w:pPr>
              <w:pStyle w:val="Normalbulletsublist"/>
            </w:pPr>
            <w:r>
              <w:t>glanweithdra.</w:t>
            </w:r>
          </w:p>
          <w:p w14:paraId="6E3641AC" w14:textId="179C39D0" w:rsidR="00D23D26" w:rsidRPr="00CD50CC" w:rsidRDefault="00F56DE8" w:rsidP="00D92737">
            <w:pPr>
              <w:pStyle w:val="Normalbulletlist"/>
            </w:pPr>
            <w:r>
              <w:t>Bydd dysgwyr yn gallu darparu enghreifftiau o weithgareddau gwasanaethu a chynnal a chadw, ac yn cael cyfle i’w cyflawni.</w:t>
            </w:r>
          </w:p>
        </w:tc>
      </w:tr>
      <w:tr w:rsidR="00D23D26" w:rsidRPr="00D979B1" w14:paraId="03612AF3" w14:textId="77777777" w:rsidTr="00413A48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03B21DA" w14:textId="23798CC2" w:rsidR="00D23D26" w:rsidRDefault="00D23D26" w:rsidP="00D23D2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Nodi’n gywir beth sy’n achosi namau a’r rhannau/cydrannau hynny y mae angen eu trwsio/newid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9E3503" w14:textId="0B9E758F" w:rsidR="00D23D26" w:rsidRPr="00CD50CC" w:rsidRDefault="009947D3" w:rsidP="00D92737">
            <w:pPr>
              <w:pStyle w:val="Normalbulletlist"/>
            </w:pPr>
            <w:r>
              <w:t>Bydd dysgwyr yn gwybod sut mae cael gafael ar wybodaeth y gellir ei defnyddio i ganfod namau system o’r canlynol:</w:t>
            </w:r>
          </w:p>
          <w:p w14:paraId="72F4152E" w14:textId="6A67C448" w:rsidR="00ED000A" w:rsidRPr="00D92737" w:rsidRDefault="00ED000A" w:rsidP="00D92737">
            <w:pPr>
              <w:pStyle w:val="Normalbulletsublist"/>
            </w:pPr>
            <w:r>
              <w:t>defnyddiwr</w:t>
            </w:r>
          </w:p>
          <w:p w14:paraId="590BC1C3" w14:textId="29E1F2AC" w:rsidR="00ED000A" w:rsidRPr="00D92737" w:rsidRDefault="00ED000A" w:rsidP="00D92737">
            <w:pPr>
              <w:pStyle w:val="Normalbulletsublist"/>
            </w:pPr>
            <w:r>
              <w:t>cyfarwyddiadau’r gwneuthurwr</w:t>
            </w:r>
          </w:p>
          <w:p w14:paraId="26122D8A" w14:textId="5C277544" w:rsidR="00ED000A" w:rsidRPr="00D92737" w:rsidRDefault="00ED000A" w:rsidP="00D92737">
            <w:pPr>
              <w:pStyle w:val="Normalbulletsublist"/>
            </w:pPr>
            <w:r>
              <w:t>siart llif gwneud diagnosis o nam</w:t>
            </w:r>
          </w:p>
          <w:p w14:paraId="4F160D84" w14:textId="70CAA829" w:rsidR="00BC2588" w:rsidRPr="00D92737" w:rsidRDefault="00ED000A" w:rsidP="00D92737">
            <w:pPr>
              <w:pStyle w:val="Normalbulletsublist"/>
            </w:pPr>
            <w:r>
              <w:t>hanes gwasanaeth.</w:t>
            </w:r>
          </w:p>
          <w:p w14:paraId="286E6678" w14:textId="75ED87AB" w:rsidR="0004274D" w:rsidRDefault="009947D3" w:rsidP="00D92737">
            <w:pPr>
              <w:pStyle w:val="Normalbulletlist"/>
            </w:pPr>
            <w:r>
              <w:lastRenderedPageBreak/>
              <w:t>Bydd dysgwyr yn gallu egluro sut mae profi’r gydran i ganfod achos y nam.</w:t>
            </w:r>
          </w:p>
          <w:p w14:paraId="078E9119" w14:textId="4C1FAF00" w:rsidR="00BC2588" w:rsidRPr="00CD50CC" w:rsidRDefault="0004274D" w:rsidP="00D92737">
            <w:pPr>
              <w:pStyle w:val="Normalbulletlist"/>
            </w:pPr>
            <w:r>
              <w:t>Bydd dysgwyr yn gallu nodi rhannau/cydrannau y mae angen eu hatgyweirio/newid gan ddefnyddio ffynonellau gwybodaeth addas.</w:t>
            </w:r>
          </w:p>
        </w:tc>
      </w:tr>
      <w:tr w:rsidR="00D23D26" w:rsidRPr="00D979B1" w14:paraId="6C4A1DD9" w14:textId="77777777" w:rsidTr="0007148D">
        <w:tc>
          <w:tcPr>
            <w:tcW w:w="3627" w:type="dxa"/>
            <w:tcMar>
              <w:top w:w="108" w:type="dxa"/>
              <w:bottom w:w="108" w:type="dxa"/>
            </w:tcMar>
          </w:tcPr>
          <w:p w14:paraId="3F6FFA76" w14:textId="545FE42F" w:rsidR="00D23D26" w:rsidRDefault="00D23D26" w:rsidP="00D23D2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Cwblhau atgyweiriadau/newidiadau yn ôl yr angen</w:t>
            </w:r>
          </w:p>
        </w:tc>
        <w:tc>
          <w:tcPr>
            <w:tcW w:w="3627" w:type="dxa"/>
          </w:tcPr>
          <w:p w14:paraId="469B90AC" w14:textId="735910AE" w:rsidR="00D23D26" w:rsidRDefault="00D23D26" w:rsidP="00D23D2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Namau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1AA2841" w14:textId="32191901" w:rsidR="00E209A8" w:rsidRDefault="009947D3" w:rsidP="00EE4218">
            <w:pPr>
              <w:pStyle w:val="Normalbulletlist"/>
            </w:pPr>
            <w:r>
              <w:t>Bydd dysgwyr yn gallu dangos sut mae atgyweirio’r namau cyffredin canlynol:</w:t>
            </w:r>
          </w:p>
          <w:p w14:paraId="672AF718" w14:textId="29A233C4" w:rsidR="00D92737" w:rsidRDefault="00E209A8" w:rsidP="00D92737">
            <w:pPr>
              <w:pStyle w:val="Normalbulletsublist"/>
            </w:pPr>
            <w:r>
              <w:t>malurion y system</w:t>
            </w:r>
          </w:p>
          <w:p w14:paraId="3430161B" w14:textId="4EA8BE3E" w:rsidR="00D92737" w:rsidRDefault="00E209A8" w:rsidP="00D92737">
            <w:pPr>
              <w:pStyle w:val="Normalbulletsublist"/>
            </w:pPr>
            <w:r>
              <w:t>pwmp yn methu</w:t>
            </w:r>
          </w:p>
          <w:p w14:paraId="591C5747" w14:textId="3A973AC6" w:rsidR="00D92737" w:rsidRDefault="00E209A8" w:rsidP="00D92737">
            <w:pPr>
              <w:pStyle w:val="Normalbulletsublist"/>
            </w:pPr>
            <w:r>
              <w:t>gollyngiadau</w:t>
            </w:r>
          </w:p>
          <w:p w14:paraId="33B002C9" w14:textId="56B68722" w:rsidR="00D92737" w:rsidRDefault="00E209A8" w:rsidP="00D92737">
            <w:pPr>
              <w:pStyle w:val="Normalbulletsublist"/>
            </w:pPr>
            <w:r>
              <w:t>colli sêl trap</w:t>
            </w:r>
          </w:p>
          <w:p w14:paraId="12FD38F1" w14:textId="336B0EF3" w:rsidR="00D92737" w:rsidRDefault="00E209A8" w:rsidP="00D92737">
            <w:pPr>
              <w:pStyle w:val="Normalbulletsublist"/>
            </w:pPr>
            <w:r>
              <w:t>ehangu a chywasgu</w:t>
            </w:r>
          </w:p>
          <w:p w14:paraId="3C9F94F5" w14:textId="2D2953D3" w:rsidR="00D92737" w:rsidRDefault="00E209A8" w:rsidP="00D92737">
            <w:pPr>
              <w:pStyle w:val="Normalbulletsublist"/>
            </w:pPr>
            <w:r>
              <w:t>methiant seston</w:t>
            </w:r>
          </w:p>
          <w:p w14:paraId="2D0F2984" w14:textId="25818D70" w:rsidR="00D92737" w:rsidRDefault="00E209A8" w:rsidP="00D92737">
            <w:pPr>
              <w:pStyle w:val="Normalbulletsublist"/>
            </w:pPr>
            <w:r>
              <w:t>pwmpio drosodd/fentio parhaus</w:t>
            </w:r>
          </w:p>
          <w:p w14:paraId="00C9622E" w14:textId="761BB59C" w:rsidR="00D92737" w:rsidRDefault="00E209A8" w:rsidP="00D92737">
            <w:pPr>
              <w:pStyle w:val="Normalbulletsublist"/>
            </w:pPr>
            <w:r>
              <w:t>mannau oer allyrwyr</w:t>
            </w:r>
          </w:p>
          <w:p w14:paraId="2D1C208C" w14:textId="20131D28" w:rsidR="00D92737" w:rsidRDefault="00D509B8" w:rsidP="00D92737">
            <w:pPr>
              <w:pStyle w:val="Normalbulletsublist"/>
            </w:pPr>
            <w:r>
              <w:t>falf thermostatig rheiddiadur</w:t>
            </w:r>
          </w:p>
          <w:p w14:paraId="0EC9EDCA" w14:textId="78BEC353" w:rsidR="00E209A8" w:rsidRDefault="00D92737" w:rsidP="00D92737">
            <w:pPr>
              <w:pStyle w:val="Normalbulletsublist"/>
            </w:pPr>
            <w:r>
              <w:t>methiant tap/falf.</w:t>
            </w:r>
          </w:p>
          <w:p w14:paraId="7907424B" w14:textId="14FCF7FE" w:rsidR="00743AF9" w:rsidRDefault="00743AF9" w:rsidP="00ED6152">
            <w:pPr>
              <w:pStyle w:val="Normalbulletlist"/>
            </w:pPr>
            <w:r>
              <w:t>Bydd dysgwyr yn gallu dangos sut mae atgyweirio’r namau system canlynol:</w:t>
            </w:r>
          </w:p>
          <w:p w14:paraId="7DDDE8B4" w14:textId="18524832" w:rsidR="00D92737" w:rsidRDefault="00E209A8" w:rsidP="00D92737">
            <w:pPr>
              <w:pStyle w:val="Normalbulletsublist"/>
            </w:pPr>
            <w:r>
              <w:t>methiant cynhwysydd ehangu cronadur</w:t>
            </w:r>
          </w:p>
          <w:p w14:paraId="0EBCB438" w14:textId="27A876A4" w:rsidR="00D92737" w:rsidRDefault="00E209A8" w:rsidP="00D92737">
            <w:pPr>
              <w:pStyle w:val="Normalbulletsublist"/>
            </w:pPr>
            <w:r>
              <w:t>falfiau modur ddim yn gweithio</w:t>
            </w:r>
          </w:p>
          <w:p w14:paraId="4F6B175D" w14:textId="04DC2834" w:rsidR="00D92737" w:rsidRDefault="00E209A8" w:rsidP="00D92737">
            <w:pPr>
              <w:pStyle w:val="Normalbulletsublist"/>
            </w:pPr>
            <w:r>
              <w:t>methiant cyfnewidydd gwres</w:t>
            </w:r>
          </w:p>
          <w:p w14:paraId="7B60BD4E" w14:textId="0CFF1654" w:rsidR="00D92737" w:rsidRDefault="00E209A8" w:rsidP="00D92737">
            <w:pPr>
              <w:pStyle w:val="Normalbulletsublist"/>
            </w:pPr>
            <w:r>
              <w:t>falf ehangu</w:t>
            </w:r>
          </w:p>
          <w:p w14:paraId="153ED247" w14:textId="31085A46" w:rsidR="00D92737" w:rsidRDefault="00E209A8" w:rsidP="00D92737">
            <w:pPr>
              <w:pStyle w:val="Normalbulletsublist"/>
            </w:pPr>
            <w:r>
              <w:t>dyfeisiau malu carthion/dyfeisiau codi dŵr gwastraff</w:t>
            </w:r>
          </w:p>
          <w:p w14:paraId="359FF342" w14:textId="287C0D64" w:rsidR="00D92737" w:rsidRDefault="00E209A8" w:rsidP="00D92737">
            <w:pPr>
              <w:pStyle w:val="Normalbulletsublist"/>
            </w:pPr>
            <w:r>
              <w:t>unedau gwaredu gwastraff sinciau</w:t>
            </w:r>
          </w:p>
          <w:p w14:paraId="28F5689B" w14:textId="3A1A86A0" w:rsidR="00D92737" w:rsidRDefault="00E209A8" w:rsidP="00D92737">
            <w:pPr>
              <w:pStyle w:val="Normalbulletsublist"/>
            </w:pPr>
            <w:r>
              <w:t>methiant rheoli</w:t>
            </w:r>
          </w:p>
          <w:p w14:paraId="68E935DA" w14:textId="26AB850A" w:rsidR="00D92737" w:rsidRDefault="00E209A8" w:rsidP="00D92737">
            <w:pPr>
              <w:pStyle w:val="Normalbulletsublist"/>
            </w:pPr>
            <w:r>
              <w:t>falf rhyddhau gwasgedd</w:t>
            </w:r>
          </w:p>
          <w:p w14:paraId="56F4C4AB" w14:textId="1D1B8D1A" w:rsidR="00D92737" w:rsidRDefault="00E209A8" w:rsidP="00D92737">
            <w:pPr>
              <w:pStyle w:val="Normalbulletsublist"/>
            </w:pPr>
            <w:r>
              <w:t>thermostat</w:t>
            </w:r>
          </w:p>
          <w:p w14:paraId="5AFABED7" w14:textId="4500E853" w:rsidR="00D92737" w:rsidRDefault="00E209A8" w:rsidP="00D92737">
            <w:pPr>
              <w:pStyle w:val="Normalbulletsublist"/>
            </w:pPr>
            <w:r>
              <w:t>rhaglennydd</w:t>
            </w:r>
          </w:p>
          <w:p w14:paraId="0598084A" w14:textId="4EDD95BD" w:rsidR="00D92737" w:rsidRDefault="00E209A8" w:rsidP="00D92737">
            <w:pPr>
              <w:pStyle w:val="Normalbulletsublist"/>
            </w:pPr>
            <w:r>
              <w:t>falfiau derbyn aer</w:t>
            </w:r>
          </w:p>
          <w:p w14:paraId="68D5D909" w14:textId="25C6487B" w:rsidR="00D92737" w:rsidRDefault="00E209A8" w:rsidP="00D92737">
            <w:pPr>
              <w:pStyle w:val="Normalbulletsublist"/>
            </w:pPr>
            <w:r>
              <w:lastRenderedPageBreak/>
              <w:t>cyddwysedd boeler cyddwyso</w:t>
            </w:r>
          </w:p>
          <w:p w14:paraId="5909E95B" w14:textId="6A09D722" w:rsidR="00D23D26" w:rsidRPr="00CD50CC" w:rsidRDefault="00E209A8" w:rsidP="00D92737">
            <w:pPr>
              <w:pStyle w:val="Normalbulletsublist"/>
            </w:pPr>
            <w:r>
              <w:t>methiant cydran.</w:t>
            </w:r>
          </w:p>
        </w:tc>
      </w:tr>
      <w:tr w:rsidR="00D23D26" w:rsidRPr="00D979B1" w14:paraId="27EA8BE1" w14:textId="77777777" w:rsidTr="00413A48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6494AA37" w14:textId="33E9802C" w:rsidR="00D23D26" w:rsidRDefault="00D23D26" w:rsidP="00D23D2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Cwblhau gweithdrefnau profi priodol yn unol ag arferion y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52F76B" w14:textId="6193B4A7" w:rsidR="00D23D26" w:rsidRPr="00CD50CC" w:rsidRDefault="00D509B8" w:rsidP="00D92737">
            <w:pPr>
              <w:pStyle w:val="Normalbulletlist"/>
            </w:pPr>
            <w:r>
              <w:t>Bydd dysgwyr yn gwybod sut mae ailgomisiynu a throsglwyddo’r system wedi’i hatgyweirio i’r cleient.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7EC9D" w14:textId="77777777" w:rsidR="00E1202A" w:rsidRDefault="00E1202A">
      <w:pPr>
        <w:spacing w:before="0" w:after="0"/>
      </w:pPr>
      <w:r>
        <w:separator/>
      </w:r>
    </w:p>
  </w:endnote>
  <w:endnote w:type="continuationSeparator" w:id="0">
    <w:p w14:paraId="0D8BD796" w14:textId="77777777" w:rsidR="00E1202A" w:rsidRDefault="00E1202A">
      <w:pPr>
        <w:spacing w:before="0" w:after="0"/>
      </w:pPr>
      <w:r>
        <w:continuationSeparator/>
      </w:r>
    </w:p>
  </w:endnote>
  <w:endnote w:type="continuationNotice" w:id="1">
    <w:p w14:paraId="79A11E97" w14:textId="77777777" w:rsidR="00E1202A" w:rsidRDefault="00E1202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2766D" w14:textId="77777777" w:rsidR="00E1202A" w:rsidRDefault="00E1202A">
      <w:pPr>
        <w:spacing w:before="0" w:after="0"/>
      </w:pPr>
      <w:r>
        <w:separator/>
      </w:r>
    </w:p>
  </w:footnote>
  <w:footnote w:type="continuationSeparator" w:id="0">
    <w:p w14:paraId="66828928" w14:textId="77777777" w:rsidR="00E1202A" w:rsidRDefault="00E1202A">
      <w:pPr>
        <w:spacing w:before="0" w:after="0"/>
      </w:pPr>
      <w:r>
        <w:continuationSeparator/>
      </w:r>
    </w:p>
  </w:footnote>
  <w:footnote w:type="continuationNotice" w:id="1">
    <w:p w14:paraId="5388AA70" w14:textId="77777777" w:rsidR="00E1202A" w:rsidRDefault="00E1202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44FB67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00E2FB8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7E341B" id="Straight Connector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321PH: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B09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FE98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84FF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AAF3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A408B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200C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52BB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C0A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D8929AD"/>
    <w:multiLevelType w:val="hybridMultilevel"/>
    <w:tmpl w:val="290C171A"/>
    <w:lvl w:ilvl="0" w:tplc="0809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5"/>
  </w:num>
  <w:num w:numId="26">
    <w:abstractNumId w:val="25"/>
  </w:num>
  <w:num w:numId="27">
    <w:abstractNumId w:val="37"/>
  </w:num>
  <w:num w:numId="28">
    <w:abstractNumId w:val="20"/>
  </w:num>
  <w:num w:numId="29">
    <w:abstractNumId w:val="11"/>
  </w:num>
  <w:num w:numId="30">
    <w:abstractNumId w:val="34"/>
  </w:num>
  <w:num w:numId="31">
    <w:abstractNumId w:val="22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21"/>
  </w:num>
  <w:num w:numId="39">
    <w:abstractNumId w:val="14"/>
  </w:num>
  <w:num w:numId="40">
    <w:abstractNumId w:val="14"/>
  </w:num>
  <w:num w:numId="41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144"/>
    <w:rsid w:val="000018AB"/>
    <w:rsid w:val="0000774F"/>
    <w:rsid w:val="00014527"/>
    <w:rsid w:val="0001604B"/>
    <w:rsid w:val="00017D68"/>
    <w:rsid w:val="00027C88"/>
    <w:rsid w:val="0003171D"/>
    <w:rsid w:val="000355F3"/>
    <w:rsid w:val="00037DA8"/>
    <w:rsid w:val="00041DCF"/>
    <w:rsid w:val="0004274D"/>
    <w:rsid w:val="00045280"/>
    <w:rsid w:val="000462D0"/>
    <w:rsid w:val="00052D44"/>
    <w:rsid w:val="00061948"/>
    <w:rsid w:val="000625C1"/>
    <w:rsid w:val="00063C84"/>
    <w:rsid w:val="00065889"/>
    <w:rsid w:val="00075B94"/>
    <w:rsid w:val="00077B8F"/>
    <w:rsid w:val="000813A7"/>
    <w:rsid w:val="0008737F"/>
    <w:rsid w:val="00090D1E"/>
    <w:rsid w:val="000A3C04"/>
    <w:rsid w:val="000A4256"/>
    <w:rsid w:val="000A7B23"/>
    <w:rsid w:val="000B1BAF"/>
    <w:rsid w:val="000B2CBC"/>
    <w:rsid w:val="000B475D"/>
    <w:rsid w:val="000C508F"/>
    <w:rsid w:val="000E3286"/>
    <w:rsid w:val="000E4B1A"/>
    <w:rsid w:val="000E7C90"/>
    <w:rsid w:val="000F051B"/>
    <w:rsid w:val="000F1280"/>
    <w:rsid w:val="000F364F"/>
    <w:rsid w:val="00100DE4"/>
    <w:rsid w:val="00102645"/>
    <w:rsid w:val="0010480B"/>
    <w:rsid w:val="00106031"/>
    <w:rsid w:val="00106685"/>
    <w:rsid w:val="00112A7B"/>
    <w:rsid w:val="00126511"/>
    <w:rsid w:val="00131768"/>
    <w:rsid w:val="00131ED8"/>
    <w:rsid w:val="00134922"/>
    <w:rsid w:val="001407E5"/>
    <w:rsid w:val="00143276"/>
    <w:rsid w:val="00146346"/>
    <w:rsid w:val="00153EEC"/>
    <w:rsid w:val="0017259D"/>
    <w:rsid w:val="001759B2"/>
    <w:rsid w:val="00183375"/>
    <w:rsid w:val="00187289"/>
    <w:rsid w:val="0019103E"/>
    <w:rsid w:val="00194105"/>
    <w:rsid w:val="00194C52"/>
    <w:rsid w:val="001953BB"/>
    <w:rsid w:val="00195896"/>
    <w:rsid w:val="0019616C"/>
    <w:rsid w:val="00197A45"/>
    <w:rsid w:val="001A0467"/>
    <w:rsid w:val="001A218A"/>
    <w:rsid w:val="001A24B0"/>
    <w:rsid w:val="001A7852"/>
    <w:rsid w:val="001A7C68"/>
    <w:rsid w:val="001B1589"/>
    <w:rsid w:val="001B4FD3"/>
    <w:rsid w:val="001B6BBA"/>
    <w:rsid w:val="001C0CA5"/>
    <w:rsid w:val="001C2800"/>
    <w:rsid w:val="001D0845"/>
    <w:rsid w:val="001D2C30"/>
    <w:rsid w:val="001D6E11"/>
    <w:rsid w:val="001E1554"/>
    <w:rsid w:val="001E62AE"/>
    <w:rsid w:val="001E6D3F"/>
    <w:rsid w:val="001F1259"/>
    <w:rsid w:val="001F3F9A"/>
    <w:rsid w:val="001F60AD"/>
    <w:rsid w:val="00205182"/>
    <w:rsid w:val="0021105E"/>
    <w:rsid w:val="002119D8"/>
    <w:rsid w:val="00212044"/>
    <w:rsid w:val="00225661"/>
    <w:rsid w:val="00240D1F"/>
    <w:rsid w:val="00273525"/>
    <w:rsid w:val="0028291F"/>
    <w:rsid w:val="00283E45"/>
    <w:rsid w:val="00286080"/>
    <w:rsid w:val="00291E0D"/>
    <w:rsid w:val="00292F0F"/>
    <w:rsid w:val="002A16BD"/>
    <w:rsid w:val="002A24D9"/>
    <w:rsid w:val="002A4F81"/>
    <w:rsid w:val="002A6155"/>
    <w:rsid w:val="002B4988"/>
    <w:rsid w:val="002B6D80"/>
    <w:rsid w:val="002C46E8"/>
    <w:rsid w:val="002C5035"/>
    <w:rsid w:val="002C7955"/>
    <w:rsid w:val="002D44D0"/>
    <w:rsid w:val="002E18FE"/>
    <w:rsid w:val="002E35CC"/>
    <w:rsid w:val="002E4B7C"/>
    <w:rsid w:val="002E7A88"/>
    <w:rsid w:val="002F145D"/>
    <w:rsid w:val="002F2A70"/>
    <w:rsid w:val="002F2B1E"/>
    <w:rsid w:val="002F4193"/>
    <w:rsid w:val="002F75D0"/>
    <w:rsid w:val="00302E52"/>
    <w:rsid w:val="00303A55"/>
    <w:rsid w:val="003064CD"/>
    <w:rsid w:val="00312073"/>
    <w:rsid w:val="00314652"/>
    <w:rsid w:val="0032036B"/>
    <w:rsid w:val="00321A9E"/>
    <w:rsid w:val="0032412A"/>
    <w:rsid w:val="00325897"/>
    <w:rsid w:val="003344AA"/>
    <w:rsid w:val="00337DF5"/>
    <w:rsid w:val="0034285B"/>
    <w:rsid w:val="00342F12"/>
    <w:rsid w:val="00344D29"/>
    <w:rsid w:val="00350B54"/>
    <w:rsid w:val="003553A4"/>
    <w:rsid w:val="003579C8"/>
    <w:rsid w:val="003619A0"/>
    <w:rsid w:val="00370528"/>
    <w:rsid w:val="003729D3"/>
    <w:rsid w:val="00372FB3"/>
    <w:rsid w:val="00376CB6"/>
    <w:rsid w:val="00381705"/>
    <w:rsid w:val="00390DBC"/>
    <w:rsid w:val="00396404"/>
    <w:rsid w:val="0039656A"/>
    <w:rsid w:val="003A49F4"/>
    <w:rsid w:val="003B1B23"/>
    <w:rsid w:val="003B37A0"/>
    <w:rsid w:val="003B602F"/>
    <w:rsid w:val="003B6A51"/>
    <w:rsid w:val="003C1515"/>
    <w:rsid w:val="003C415E"/>
    <w:rsid w:val="003C53E3"/>
    <w:rsid w:val="003D12A2"/>
    <w:rsid w:val="003E5687"/>
    <w:rsid w:val="003E6BD3"/>
    <w:rsid w:val="003F27FB"/>
    <w:rsid w:val="003F45F4"/>
    <w:rsid w:val="00401F9A"/>
    <w:rsid w:val="004030E4"/>
    <w:rsid w:val="004057E7"/>
    <w:rsid w:val="00405A80"/>
    <w:rsid w:val="00410322"/>
    <w:rsid w:val="0041389A"/>
    <w:rsid w:val="00414D7C"/>
    <w:rsid w:val="004222B8"/>
    <w:rsid w:val="0044154D"/>
    <w:rsid w:val="00446EDE"/>
    <w:rsid w:val="00447EBB"/>
    <w:rsid w:val="0045095C"/>
    <w:rsid w:val="004523E2"/>
    <w:rsid w:val="0045502E"/>
    <w:rsid w:val="00457D67"/>
    <w:rsid w:val="0046039E"/>
    <w:rsid w:val="00464277"/>
    <w:rsid w:val="00466297"/>
    <w:rsid w:val="004769E4"/>
    <w:rsid w:val="0049255D"/>
    <w:rsid w:val="00494226"/>
    <w:rsid w:val="00496AD6"/>
    <w:rsid w:val="00497A52"/>
    <w:rsid w:val="004A07C5"/>
    <w:rsid w:val="004A2268"/>
    <w:rsid w:val="004A3B41"/>
    <w:rsid w:val="004A4108"/>
    <w:rsid w:val="004A6A07"/>
    <w:rsid w:val="004B345B"/>
    <w:rsid w:val="004B43FB"/>
    <w:rsid w:val="004B6E5D"/>
    <w:rsid w:val="004C2A64"/>
    <w:rsid w:val="004C705A"/>
    <w:rsid w:val="004D0AD9"/>
    <w:rsid w:val="004D0BA5"/>
    <w:rsid w:val="004E191A"/>
    <w:rsid w:val="004E1D9B"/>
    <w:rsid w:val="004E2857"/>
    <w:rsid w:val="004E2BA0"/>
    <w:rsid w:val="004F4103"/>
    <w:rsid w:val="004F4236"/>
    <w:rsid w:val="004F477C"/>
    <w:rsid w:val="004F7482"/>
    <w:rsid w:val="004F768B"/>
    <w:rsid w:val="005002F1"/>
    <w:rsid w:val="00501768"/>
    <w:rsid w:val="00503715"/>
    <w:rsid w:val="00504531"/>
    <w:rsid w:val="00516BF7"/>
    <w:rsid w:val="005236F0"/>
    <w:rsid w:val="00530C72"/>
    <w:rsid w:val="005329BB"/>
    <w:rsid w:val="00537EA6"/>
    <w:rsid w:val="0054065E"/>
    <w:rsid w:val="00541FF0"/>
    <w:rsid w:val="00542BFF"/>
    <w:rsid w:val="00552896"/>
    <w:rsid w:val="005541AB"/>
    <w:rsid w:val="00564AED"/>
    <w:rsid w:val="0056783E"/>
    <w:rsid w:val="00570DF2"/>
    <w:rsid w:val="00570E11"/>
    <w:rsid w:val="00575580"/>
    <w:rsid w:val="00577ED7"/>
    <w:rsid w:val="0058088A"/>
    <w:rsid w:val="00581684"/>
    <w:rsid w:val="00582A25"/>
    <w:rsid w:val="00582E73"/>
    <w:rsid w:val="0058348F"/>
    <w:rsid w:val="00586B91"/>
    <w:rsid w:val="005877FA"/>
    <w:rsid w:val="005967CE"/>
    <w:rsid w:val="005A1C91"/>
    <w:rsid w:val="005A2BDB"/>
    <w:rsid w:val="005A503B"/>
    <w:rsid w:val="005A620E"/>
    <w:rsid w:val="005B0696"/>
    <w:rsid w:val="005B3686"/>
    <w:rsid w:val="005B3EBE"/>
    <w:rsid w:val="005D134B"/>
    <w:rsid w:val="005E0147"/>
    <w:rsid w:val="00603F7F"/>
    <w:rsid w:val="00606054"/>
    <w:rsid w:val="006078C8"/>
    <w:rsid w:val="00613AB3"/>
    <w:rsid w:val="0061455B"/>
    <w:rsid w:val="00614D85"/>
    <w:rsid w:val="00615123"/>
    <w:rsid w:val="00620249"/>
    <w:rsid w:val="0062399E"/>
    <w:rsid w:val="00626FFC"/>
    <w:rsid w:val="00630E6A"/>
    <w:rsid w:val="006325CE"/>
    <w:rsid w:val="00634C3F"/>
    <w:rsid w:val="00635630"/>
    <w:rsid w:val="00641F5D"/>
    <w:rsid w:val="00655C29"/>
    <w:rsid w:val="00657E0F"/>
    <w:rsid w:val="00661BC7"/>
    <w:rsid w:val="00664758"/>
    <w:rsid w:val="00672BED"/>
    <w:rsid w:val="00681B45"/>
    <w:rsid w:val="00685EDC"/>
    <w:rsid w:val="006A104E"/>
    <w:rsid w:val="006A3048"/>
    <w:rsid w:val="006A5AF0"/>
    <w:rsid w:val="006A67A2"/>
    <w:rsid w:val="006B04E7"/>
    <w:rsid w:val="006B23A9"/>
    <w:rsid w:val="006B3A24"/>
    <w:rsid w:val="006B4D73"/>
    <w:rsid w:val="006B5FC8"/>
    <w:rsid w:val="006C0843"/>
    <w:rsid w:val="006C08DD"/>
    <w:rsid w:val="006D0A89"/>
    <w:rsid w:val="006D17AA"/>
    <w:rsid w:val="006D4994"/>
    <w:rsid w:val="006D5365"/>
    <w:rsid w:val="006D5CBF"/>
    <w:rsid w:val="006E64A5"/>
    <w:rsid w:val="006E67F0"/>
    <w:rsid w:val="006E7243"/>
    <w:rsid w:val="006E7C99"/>
    <w:rsid w:val="007018C7"/>
    <w:rsid w:val="00702661"/>
    <w:rsid w:val="007045DF"/>
    <w:rsid w:val="00704B0B"/>
    <w:rsid w:val="00707F52"/>
    <w:rsid w:val="0071471E"/>
    <w:rsid w:val="00715647"/>
    <w:rsid w:val="00730D14"/>
    <w:rsid w:val="00730E90"/>
    <w:rsid w:val="007317D2"/>
    <w:rsid w:val="00733A39"/>
    <w:rsid w:val="007437E8"/>
    <w:rsid w:val="00743AF9"/>
    <w:rsid w:val="00743EA1"/>
    <w:rsid w:val="0074753B"/>
    <w:rsid w:val="00756D14"/>
    <w:rsid w:val="00760D1D"/>
    <w:rsid w:val="0076347F"/>
    <w:rsid w:val="00772D58"/>
    <w:rsid w:val="00777D67"/>
    <w:rsid w:val="00780E0C"/>
    <w:rsid w:val="00786E7D"/>
    <w:rsid w:val="0079118A"/>
    <w:rsid w:val="00793B0C"/>
    <w:rsid w:val="007A1E59"/>
    <w:rsid w:val="007A5093"/>
    <w:rsid w:val="007A693A"/>
    <w:rsid w:val="007B0379"/>
    <w:rsid w:val="007B50CD"/>
    <w:rsid w:val="007B6C9E"/>
    <w:rsid w:val="007B7AAD"/>
    <w:rsid w:val="007D0058"/>
    <w:rsid w:val="007D0CC5"/>
    <w:rsid w:val="007D2A31"/>
    <w:rsid w:val="007F2C48"/>
    <w:rsid w:val="007F3527"/>
    <w:rsid w:val="008005D4"/>
    <w:rsid w:val="00801706"/>
    <w:rsid w:val="0080742C"/>
    <w:rsid w:val="0081129F"/>
    <w:rsid w:val="00811CF0"/>
    <w:rsid w:val="00812680"/>
    <w:rsid w:val="008161FD"/>
    <w:rsid w:val="00817228"/>
    <w:rsid w:val="00832D2C"/>
    <w:rsid w:val="00832D6C"/>
    <w:rsid w:val="00847CC6"/>
    <w:rsid w:val="00850408"/>
    <w:rsid w:val="00851529"/>
    <w:rsid w:val="008531DE"/>
    <w:rsid w:val="00862652"/>
    <w:rsid w:val="00864C8B"/>
    <w:rsid w:val="00867C3A"/>
    <w:rsid w:val="00874544"/>
    <w:rsid w:val="00874E63"/>
    <w:rsid w:val="00880EAA"/>
    <w:rsid w:val="008820BA"/>
    <w:rsid w:val="00885ED3"/>
    <w:rsid w:val="00886270"/>
    <w:rsid w:val="0089348F"/>
    <w:rsid w:val="0089578A"/>
    <w:rsid w:val="0089657A"/>
    <w:rsid w:val="008A355E"/>
    <w:rsid w:val="008A3960"/>
    <w:rsid w:val="008A4FC4"/>
    <w:rsid w:val="008A5394"/>
    <w:rsid w:val="008B030B"/>
    <w:rsid w:val="008C1C36"/>
    <w:rsid w:val="008C49CA"/>
    <w:rsid w:val="008C6702"/>
    <w:rsid w:val="008D319D"/>
    <w:rsid w:val="008D37DF"/>
    <w:rsid w:val="008E1EB7"/>
    <w:rsid w:val="008F2236"/>
    <w:rsid w:val="00905483"/>
    <w:rsid w:val="00905996"/>
    <w:rsid w:val="009105B0"/>
    <w:rsid w:val="00912DAE"/>
    <w:rsid w:val="00930FFD"/>
    <w:rsid w:val="00931422"/>
    <w:rsid w:val="009333E9"/>
    <w:rsid w:val="0094112A"/>
    <w:rsid w:val="00941BB9"/>
    <w:rsid w:val="00950C0D"/>
    <w:rsid w:val="00954ECD"/>
    <w:rsid w:val="00962BD3"/>
    <w:rsid w:val="009674DC"/>
    <w:rsid w:val="0097032A"/>
    <w:rsid w:val="00973FBF"/>
    <w:rsid w:val="009775EF"/>
    <w:rsid w:val="00977919"/>
    <w:rsid w:val="0098637D"/>
    <w:rsid w:val="0098732F"/>
    <w:rsid w:val="00990774"/>
    <w:rsid w:val="0099094F"/>
    <w:rsid w:val="009947D3"/>
    <w:rsid w:val="00996570"/>
    <w:rsid w:val="009A0194"/>
    <w:rsid w:val="009A1404"/>
    <w:rsid w:val="009A1B24"/>
    <w:rsid w:val="009A272A"/>
    <w:rsid w:val="009A30A5"/>
    <w:rsid w:val="009B0192"/>
    <w:rsid w:val="009B0EE5"/>
    <w:rsid w:val="009B5484"/>
    <w:rsid w:val="009B740D"/>
    <w:rsid w:val="009C0CB2"/>
    <w:rsid w:val="009D0107"/>
    <w:rsid w:val="009D1B02"/>
    <w:rsid w:val="009D56CC"/>
    <w:rsid w:val="009D6B7C"/>
    <w:rsid w:val="009E0787"/>
    <w:rsid w:val="009E6786"/>
    <w:rsid w:val="009E6D27"/>
    <w:rsid w:val="009F047C"/>
    <w:rsid w:val="009F1DE6"/>
    <w:rsid w:val="009F1EE2"/>
    <w:rsid w:val="009F59E5"/>
    <w:rsid w:val="009F7CE3"/>
    <w:rsid w:val="00A01D70"/>
    <w:rsid w:val="00A103A9"/>
    <w:rsid w:val="00A1277C"/>
    <w:rsid w:val="00A156F4"/>
    <w:rsid w:val="00A16377"/>
    <w:rsid w:val="00A4227B"/>
    <w:rsid w:val="00A478E8"/>
    <w:rsid w:val="00A52A6A"/>
    <w:rsid w:val="00A616D2"/>
    <w:rsid w:val="00A61E9E"/>
    <w:rsid w:val="00A6208D"/>
    <w:rsid w:val="00A62635"/>
    <w:rsid w:val="00A62BE1"/>
    <w:rsid w:val="00A63F2B"/>
    <w:rsid w:val="00A70489"/>
    <w:rsid w:val="00A71800"/>
    <w:rsid w:val="00A744B7"/>
    <w:rsid w:val="00A74FC3"/>
    <w:rsid w:val="00A755C6"/>
    <w:rsid w:val="00A75FB9"/>
    <w:rsid w:val="00A82343"/>
    <w:rsid w:val="00A90731"/>
    <w:rsid w:val="00AA08E6"/>
    <w:rsid w:val="00AA66B6"/>
    <w:rsid w:val="00AB10C5"/>
    <w:rsid w:val="00AB366F"/>
    <w:rsid w:val="00AB5051"/>
    <w:rsid w:val="00AB52F2"/>
    <w:rsid w:val="00AC3BFD"/>
    <w:rsid w:val="00AC3C43"/>
    <w:rsid w:val="00AC44A6"/>
    <w:rsid w:val="00AC59B7"/>
    <w:rsid w:val="00AD63AD"/>
    <w:rsid w:val="00AD73CD"/>
    <w:rsid w:val="00AE56FF"/>
    <w:rsid w:val="00AE64CD"/>
    <w:rsid w:val="00AE79D9"/>
    <w:rsid w:val="00AF03BF"/>
    <w:rsid w:val="00AF252C"/>
    <w:rsid w:val="00AF5BA7"/>
    <w:rsid w:val="00AF7A4F"/>
    <w:rsid w:val="00B016BE"/>
    <w:rsid w:val="00B0190D"/>
    <w:rsid w:val="00B02AB8"/>
    <w:rsid w:val="00B05125"/>
    <w:rsid w:val="00B056AF"/>
    <w:rsid w:val="00B05DCF"/>
    <w:rsid w:val="00B10803"/>
    <w:rsid w:val="00B11E4F"/>
    <w:rsid w:val="00B13391"/>
    <w:rsid w:val="00B16B64"/>
    <w:rsid w:val="00B26002"/>
    <w:rsid w:val="00B27B25"/>
    <w:rsid w:val="00B349C8"/>
    <w:rsid w:val="00B44B8D"/>
    <w:rsid w:val="00B534CB"/>
    <w:rsid w:val="00B554C3"/>
    <w:rsid w:val="00B57F2D"/>
    <w:rsid w:val="00B63077"/>
    <w:rsid w:val="00B6652A"/>
    <w:rsid w:val="00B66ECB"/>
    <w:rsid w:val="00B74F03"/>
    <w:rsid w:val="00B752E1"/>
    <w:rsid w:val="00B772B2"/>
    <w:rsid w:val="00B90C92"/>
    <w:rsid w:val="00B93185"/>
    <w:rsid w:val="00B966B9"/>
    <w:rsid w:val="00B96E3D"/>
    <w:rsid w:val="00B9709E"/>
    <w:rsid w:val="00B97275"/>
    <w:rsid w:val="00B97E5B"/>
    <w:rsid w:val="00BA5504"/>
    <w:rsid w:val="00BB4422"/>
    <w:rsid w:val="00BB70B6"/>
    <w:rsid w:val="00BC2588"/>
    <w:rsid w:val="00BC25C8"/>
    <w:rsid w:val="00BC28B4"/>
    <w:rsid w:val="00BD12F2"/>
    <w:rsid w:val="00BD1647"/>
    <w:rsid w:val="00BD2993"/>
    <w:rsid w:val="00BD5BAD"/>
    <w:rsid w:val="00BD66E2"/>
    <w:rsid w:val="00BE0E94"/>
    <w:rsid w:val="00BE44CD"/>
    <w:rsid w:val="00BF0FE3"/>
    <w:rsid w:val="00BF20EA"/>
    <w:rsid w:val="00BF26B3"/>
    <w:rsid w:val="00BF3408"/>
    <w:rsid w:val="00BF370C"/>
    <w:rsid w:val="00BF7512"/>
    <w:rsid w:val="00C01E9B"/>
    <w:rsid w:val="00C07BF6"/>
    <w:rsid w:val="00C114E9"/>
    <w:rsid w:val="00C20E02"/>
    <w:rsid w:val="00C24C36"/>
    <w:rsid w:val="00C24F46"/>
    <w:rsid w:val="00C269AC"/>
    <w:rsid w:val="00C344FE"/>
    <w:rsid w:val="00C42E3A"/>
    <w:rsid w:val="00C53C93"/>
    <w:rsid w:val="00C56570"/>
    <w:rsid w:val="00C573C2"/>
    <w:rsid w:val="00C629D1"/>
    <w:rsid w:val="00C65C05"/>
    <w:rsid w:val="00C6602A"/>
    <w:rsid w:val="00C72809"/>
    <w:rsid w:val="00C75085"/>
    <w:rsid w:val="00C844D4"/>
    <w:rsid w:val="00C85C02"/>
    <w:rsid w:val="00C9217B"/>
    <w:rsid w:val="00C93B3B"/>
    <w:rsid w:val="00CA2253"/>
    <w:rsid w:val="00CA4288"/>
    <w:rsid w:val="00CA5BC7"/>
    <w:rsid w:val="00CB165E"/>
    <w:rsid w:val="00CC1C2A"/>
    <w:rsid w:val="00CD50CC"/>
    <w:rsid w:val="00CE606F"/>
    <w:rsid w:val="00CE6DC5"/>
    <w:rsid w:val="00CF1783"/>
    <w:rsid w:val="00CF24D4"/>
    <w:rsid w:val="00CF4CEC"/>
    <w:rsid w:val="00CF7F32"/>
    <w:rsid w:val="00D0493D"/>
    <w:rsid w:val="00D04BE6"/>
    <w:rsid w:val="00D10626"/>
    <w:rsid w:val="00D129BC"/>
    <w:rsid w:val="00D14B60"/>
    <w:rsid w:val="00D23D26"/>
    <w:rsid w:val="00D245EE"/>
    <w:rsid w:val="00D24A69"/>
    <w:rsid w:val="00D33C23"/>
    <w:rsid w:val="00D33FC2"/>
    <w:rsid w:val="00D36BC1"/>
    <w:rsid w:val="00D44A96"/>
    <w:rsid w:val="00D45288"/>
    <w:rsid w:val="00D45B31"/>
    <w:rsid w:val="00D509B8"/>
    <w:rsid w:val="00D53F4E"/>
    <w:rsid w:val="00D6010C"/>
    <w:rsid w:val="00D70EC9"/>
    <w:rsid w:val="00D7542B"/>
    <w:rsid w:val="00D76422"/>
    <w:rsid w:val="00D805A5"/>
    <w:rsid w:val="00D820A5"/>
    <w:rsid w:val="00D8348D"/>
    <w:rsid w:val="00D8738E"/>
    <w:rsid w:val="00D92020"/>
    <w:rsid w:val="00D920DB"/>
    <w:rsid w:val="00D92737"/>
    <w:rsid w:val="00D93C78"/>
    <w:rsid w:val="00D979B1"/>
    <w:rsid w:val="00DA05BF"/>
    <w:rsid w:val="00DA232F"/>
    <w:rsid w:val="00DA2F2E"/>
    <w:rsid w:val="00DA39CA"/>
    <w:rsid w:val="00DA48CC"/>
    <w:rsid w:val="00DA4F22"/>
    <w:rsid w:val="00DA5134"/>
    <w:rsid w:val="00DB3BF5"/>
    <w:rsid w:val="00DB6D83"/>
    <w:rsid w:val="00DC23E5"/>
    <w:rsid w:val="00DC642B"/>
    <w:rsid w:val="00DC737E"/>
    <w:rsid w:val="00DD26E1"/>
    <w:rsid w:val="00DE572B"/>
    <w:rsid w:val="00DE647C"/>
    <w:rsid w:val="00DF0116"/>
    <w:rsid w:val="00DF022A"/>
    <w:rsid w:val="00DF2060"/>
    <w:rsid w:val="00DF4F8B"/>
    <w:rsid w:val="00DF5AEE"/>
    <w:rsid w:val="00DF7FBF"/>
    <w:rsid w:val="00E015C8"/>
    <w:rsid w:val="00E031BB"/>
    <w:rsid w:val="00E03C5D"/>
    <w:rsid w:val="00E10F3C"/>
    <w:rsid w:val="00E1202A"/>
    <w:rsid w:val="00E13F6C"/>
    <w:rsid w:val="00E13FD6"/>
    <w:rsid w:val="00E14B5C"/>
    <w:rsid w:val="00E209A8"/>
    <w:rsid w:val="00E2563B"/>
    <w:rsid w:val="00E26CCE"/>
    <w:rsid w:val="00E30D52"/>
    <w:rsid w:val="00E330FB"/>
    <w:rsid w:val="00E35F2B"/>
    <w:rsid w:val="00E55D6E"/>
    <w:rsid w:val="00E56577"/>
    <w:rsid w:val="00E56E57"/>
    <w:rsid w:val="00E6073F"/>
    <w:rsid w:val="00E609E5"/>
    <w:rsid w:val="00E75694"/>
    <w:rsid w:val="00E766BE"/>
    <w:rsid w:val="00E77982"/>
    <w:rsid w:val="00E91C45"/>
    <w:rsid w:val="00E92EFF"/>
    <w:rsid w:val="00E9314D"/>
    <w:rsid w:val="00E939EA"/>
    <w:rsid w:val="00E95CA3"/>
    <w:rsid w:val="00E96ED0"/>
    <w:rsid w:val="00E970C3"/>
    <w:rsid w:val="00EA2B4C"/>
    <w:rsid w:val="00EA3823"/>
    <w:rsid w:val="00EA72EB"/>
    <w:rsid w:val="00EC6417"/>
    <w:rsid w:val="00ED000A"/>
    <w:rsid w:val="00ED36E2"/>
    <w:rsid w:val="00ED6152"/>
    <w:rsid w:val="00EE4218"/>
    <w:rsid w:val="00EE597C"/>
    <w:rsid w:val="00EF33B4"/>
    <w:rsid w:val="00EF6580"/>
    <w:rsid w:val="00F0170C"/>
    <w:rsid w:val="00F03C3F"/>
    <w:rsid w:val="00F06216"/>
    <w:rsid w:val="00F1032B"/>
    <w:rsid w:val="00F160AE"/>
    <w:rsid w:val="00F23F4A"/>
    <w:rsid w:val="00F25A67"/>
    <w:rsid w:val="00F30345"/>
    <w:rsid w:val="00F40730"/>
    <w:rsid w:val="00F418EF"/>
    <w:rsid w:val="00F42FC2"/>
    <w:rsid w:val="00F43656"/>
    <w:rsid w:val="00F46DFB"/>
    <w:rsid w:val="00F52A5C"/>
    <w:rsid w:val="00F56DE8"/>
    <w:rsid w:val="00F612C5"/>
    <w:rsid w:val="00F62966"/>
    <w:rsid w:val="00F6652D"/>
    <w:rsid w:val="00F7215C"/>
    <w:rsid w:val="00F727C8"/>
    <w:rsid w:val="00F81840"/>
    <w:rsid w:val="00F93080"/>
    <w:rsid w:val="00FA1C3D"/>
    <w:rsid w:val="00FA2636"/>
    <w:rsid w:val="00FD198C"/>
    <w:rsid w:val="00FD5F58"/>
    <w:rsid w:val="00FD6641"/>
    <w:rsid w:val="00FD6909"/>
    <w:rsid w:val="00FD6F4C"/>
    <w:rsid w:val="00FE1E19"/>
    <w:rsid w:val="00FF0827"/>
    <w:rsid w:val="00FF2105"/>
    <w:rsid w:val="00FF381A"/>
    <w:rsid w:val="00FF44ED"/>
    <w:rsid w:val="00FF4A06"/>
    <w:rsid w:val="00FF6C95"/>
    <w:rsid w:val="00FF6DCC"/>
    <w:rsid w:val="00FF6F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paragraph" w:customStyle="1" w:styleId="Default">
    <w:name w:val="Default"/>
    <w:rsid w:val="00864C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semiHidden/>
    <w:rsid w:val="00D8738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rmitageshanks-mena.com/homepage.html" TargetMode="External"/><Relationship Id="rId18" Type="http://schemas.openxmlformats.org/officeDocument/2006/relationships/hyperlink" Target="https://www.gassaferegister.co.uk/" TargetMode="External"/><Relationship Id="rId26" Type="http://schemas.openxmlformats.org/officeDocument/2006/relationships/hyperlink" Target="https://mcalpineplumbing.com/" TargetMode="External"/><Relationship Id="rId39" Type="http://schemas.openxmlformats.org/officeDocument/2006/relationships/hyperlink" Target="https://www.legislation.gov.uk/uksi/1999/1148/contents/made" TargetMode="External"/><Relationship Id="rId21" Type="http://schemas.openxmlformats.org/officeDocument/2006/relationships/hyperlink" Target="https://www.guttercrest.co.uk/" TargetMode="External"/><Relationship Id="rId34" Type="http://schemas.openxmlformats.org/officeDocument/2006/relationships/hyperlink" Target="https://www.saniflo.co.uk/" TargetMode="External"/><Relationship Id="rId42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anfoss.com/en-gb/" TargetMode="External"/><Relationship Id="rId20" Type="http://schemas.openxmlformats.org/officeDocument/2006/relationships/hyperlink" Target="https://uk.grundfos.com/" TargetMode="External"/><Relationship Id="rId29" Type="http://schemas.openxmlformats.org/officeDocument/2006/relationships/hyperlink" Target="https://www.oftec.org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kingspan.com/gb/en-gb/products/hot-water-cylinders" TargetMode="External"/><Relationship Id="rId32" Type="http://schemas.openxmlformats.org/officeDocument/2006/relationships/hyperlink" Target="http://www.plasson.co.uk/" TargetMode="External"/><Relationship Id="rId37" Type="http://schemas.openxmlformats.org/officeDocument/2006/relationships/hyperlink" Target="https://www.worcester-bosch.co.uk/" TargetMode="External"/><Relationship Id="rId40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baxi.co.uk/" TargetMode="External"/><Relationship Id="rId23" Type="http://schemas.openxmlformats.org/officeDocument/2006/relationships/hyperlink" Target="https://heatingcontrols.honeywellhome.com/" TargetMode="External"/><Relationship Id="rId28" Type="http://schemas.openxmlformats.org/officeDocument/2006/relationships/hyperlink" Target="https://www.mirashowers.co.uk/" TargetMode="External"/><Relationship Id="rId36" Type="http://schemas.openxmlformats.org/officeDocument/2006/relationships/hyperlink" Target="https://www.wras.co.uk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grohe.co.uk/en_gb/" TargetMode="External"/><Relationship Id="rId31" Type="http://schemas.openxmlformats.org/officeDocument/2006/relationships/hyperlink" Target="https://www.planningportal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dealspec.co.uk/" TargetMode="External"/><Relationship Id="rId22" Type="http://schemas.openxmlformats.org/officeDocument/2006/relationships/hyperlink" Target="https://www.hetas.co.uk/" TargetMode="External"/><Relationship Id="rId27" Type="http://schemas.openxmlformats.org/officeDocument/2006/relationships/hyperlink" Target="http://www.megaflo-unvented.co.uk/megaflo-cylinders.php" TargetMode="External"/><Relationship Id="rId30" Type="http://schemas.openxmlformats.org/officeDocument/2006/relationships/hyperlink" Target="https://www.pegleryorkshire.co.uk/" TargetMode="External"/><Relationship Id="rId35" Type="http://schemas.openxmlformats.org/officeDocument/2006/relationships/hyperlink" Target="https://www.toolstation.com/plumbing/brassware-valves-taps/c183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ariston.com/en-uk/products/electric-gas-water-heaters/" TargetMode="External"/><Relationship Id="rId17" Type="http://schemas.openxmlformats.org/officeDocument/2006/relationships/hyperlink" Target="https://www.floplast.co.uk/" TargetMode="External"/><Relationship Id="rId25" Type="http://schemas.openxmlformats.org/officeDocument/2006/relationships/hyperlink" Target="https://www.marleyplumbinganddrainage.com/" TargetMode="External"/><Relationship Id="rId33" Type="http://schemas.openxmlformats.org/officeDocument/2006/relationships/hyperlink" Target="https://www.polypipe.com/" TargetMode="External"/><Relationship Id="rId38" Type="http://schemas.openxmlformats.org/officeDocument/2006/relationships/hyperlink" Target="https://www.legislation.gov.uk/wsi/2017/1041/contents/ma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459EF2-7E37-4D79-B8FB-F91F5D1DA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20</Pages>
  <Words>4415</Words>
  <Characters>25166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86</cp:revision>
  <cp:lastPrinted>2021-02-03T13:26:00Z</cp:lastPrinted>
  <dcterms:created xsi:type="dcterms:W3CDTF">2021-10-27T16:20:00Z</dcterms:created>
  <dcterms:modified xsi:type="dcterms:W3CDTF">2022-03-04T12:00:00Z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