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887B98A" w:rsidR="00CC1C2A" w:rsidRDefault="7BA48666" w:rsidP="00205182">
      <w:pPr>
        <w:pStyle w:val="Unittitle"/>
      </w:pPr>
      <w:r>
        <w:t>Uned 317HV: Deall systemau dŵr oer ar gyfer adeiladau diwydiannol a masnachol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ED616B0" w14:textId="055CDA2B" w:rsidR="00EE57D3" w:rsidRDefault="00EE57D3" w:rsidP="000F364F">
      <w:pPr>
        <w:spacing w:before="0" w:line="240" w:lineRule="auto"/>
      </w:pPr>
      <w:r>
        <w:t>Mae’r uned hon yn ymdrin â gwybodaeth a dealltwriaeth o egwyddorion gosod a gweithredu systemau dŵr oer diwydiannol a masnachol. Bydd dysgwyr yn deall pwrpas Rheoliadau Dŵr a’r effaith y mae hyn yn ei chael ar eu gwaith.</w:t>
      </w:r>
    </w:p>
    <w:p w14:paraId="4C54BB16" w14:textId="562A4C3B" w:rsidR="00EE57D3" w:rsidRDefault="7BA48666" w:rsidP="000F364F">
      <w:pPr>
        <w:spacing w:before="0" w:line="240" w:lineRule="auto"/>
      </w:pPr>
      <w:r>
        <w:t>Bydd dysgwyr yn deall sut mae gweithio yn unol â’r fersiynau cyfredol o reoliadau a safonau priodol y diwydiant; y fanyleb; arferion gweithio sy’n cael eu cydnabod gan y diwydiant; yr amgylchedd gwaith a’r amgylchedd naturiol.</w:t>
      </w:r>
    </w:p>
    <w:p w14:paraId="405B2E4B" w14:textId="26314C9C" w:rsidR="009A071E" w:rsidRDefault="009A071E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7CDA8027" w14:textId="77777777" w:rsidR="00EE57D3" w:rsidRDefault="00EE57D3" w:rsidP="00EE57D3">
      <w:pPr>
        <w:pStyle w:val="Normalbulletlist"/>
      </w:pPr>
      <w:r>
        <w:t>Sut y mae dŵr oer yn cael ei gyflenwi i adeiladau diwydiannol a masnachol?</w:t>
      </w:r>
    </w:p>
    <w:p w14:paraId="29875CE1" w14:textId="77777777" w:rsidR="00EE57D3" w:rsidRDefault="00EE57D3" w:rsidP="00EE57D3">
      <w:pPr>
        <w:pStyle w:val="Normalbulletlist"/>
      </w:pPr>
      <w:r>
        <w:t>Beth yw manteision a chyfyngiadau systemau dŵr oer?</w:t>
      </w:r>
    </w:p>
    <w:p w14:paraId="007104AE" w14:textId="77777777" w:rsidR="00EE57D3" w:rsidRDefault="00EE57D3" w:rsidP="00EE57D3">
      <w:pPr>
        <w:pStyle w:val="Normalbulletlist"/>
      </w:pPr>
      <w:r>
        <w:t>Beth yw’r gwahanol fathau o gydrannau systemau dŵr oer a sut maen nhw’n cael eu defnyddio?</w:t>
      </w:r>
    </w:p>
    <w:p w14:paraId="4114679B" w14:textId="2FBB5E82" w:rsidR="001C301B" w:rsidRDefault="00EE57D3" w:rsidP="00EE57D3">
      <w:pPr>
        <w:pStyle w:val="Normalbulletlist"/>
      </w:pPr>
      <w:r>
        <w:t>Beth yw safonau a rheoliadau’r diwydiant sy’n berthnasol i systemau dŵr oer mewn adeiladau diwydiannol a masnachol?</w:t>
      </w:r>
    </w:p>
    <w:p w14:paraId="28FD0A14" w14:textId="77777777" w:rsidR="004746E3" w:rsidRPr="00EE57D3" w:rsidRDefault="004746E3" w:rsidP="0024306D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53CD0856" w14:textId="77777777" w:rsidR="00EE57D3" w:rsidRDefault="00EE57D3" w:rsidP="00DF022A">
      <w:pPr>
        <w:pStyle w:val="ListParagraph"/>
        <w:numPr>
          <w:ilvl w:val="0"/>
          <w:numId w:val="28"/>
        </w:numPr>
      </w:pPr>
      <w:r>
        <w:t>Deall y gofynion ar gyfer cyflenwadau dŵr oer i adeiladau diwydiannol a masnachol</w:t>
      </w:r>
    </w:p>
    <w:p w14:paraId="75ADE2DE" w14:textId="77777777" w:rsidR="00EE57D3" w:rsidRDefault="00EE57D3" w:rsidP="00DF022A">
      <w:pPr>
        <w:pStyle w:val="ListParagraph"/>
        <w:numPr>
          <w:ilvl w:val="0"/>
          <w:numId w:val="28"/>
        </w:numPr>
      </w:pPr>
      <w:r>
        <w:t>Deall gweithrediad a defnydd systemau dŵr oer, eu manteision a’u cyfyngiadau</w:t>
      </w:r>
    </w:p>
    <w:p w14:paraId="1509FD8A" w14:textId="77777777" w:rsidR="00EE57D3" w:rsidRDefault="00EE57D3" w:rsidP="00DF022A">
      <w:pPr>
        <w:pStyle w:val="ListParagraph"/>
        <w:numPr>
          <w:ilvl w:val="0"/>
          <w:numId w:val="28"/>
        </w:numPr>
      </w:pPr>
      <w:r>
        <w:t>Deall defnydd cyfarpar, cydrannau ac ategolion, eu manteision a’u cyfyngiadau mewn perthynas â’r amgylchedd gwaith</w:t>
      </w:r>
    </w:p>
    <w:p w14:paraId="0ACE5CB7" w14:textId="08767C9B" w:rsidR="004B3480" w:rsidRDefault="00EE57D3" w:rsidP="00DF022A">
      <w:pPr>
        <w:pStyle w:val="ListParagraph"/>
        <w:numPr>
          <w:ilvl w:val="0"/>
          <w:numId w:val="28"/>
        </w:numPr>
      </w:pPr>
      <w:r>
        <w:t>Deall safonau a rheoliadau priodol y diwydiant sy'n berthnasol i osod systemau dŵr oer</w:t>
      </w:r>
    </w:p>
    <w:p w14:paraId="3FD18037" w14:textId="46AE7EA3" w:rsidR="00DF022A" w:rsidRDefault="00DF022A" w:rsidP="004B3480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195D9ADA" w14:textId="44970DB7" w:rsidR="009A071E" w:rsidRPr="009A071E" w:rsidRDefault="009A071E" w:rsidP="009A071E">
      <w:pPr>
        <w:pStyle w:val="Normalheadingblack"/>
      </w:pPr>
      <w:r>
        <w:rPr>
          <w:rStyle w:val="normaltextrun"/>
        </w:rPr>
        <w:t>Gwerslyfrau</w:t>
      </w:r>
    </w:p>
    <w:p w14:paraId="5F21815D" w14:textId="71F6034A" w:rsidR="00AC204E" w:rsidRPr="00A729CC" w:rsidRDefault="00AC204E" w:rsidP="00A729CC">
      <w:pPr>
        <w:pStyle w:val="Normalbulletlist"/>
        <w:rPr>
          <w:rFonts w:eastAsia="Arial"/>
        </w:rPr>
      </w:pPr>
      <w:r>
        <w:rPr>
          <w:rStyle w:val="normaltextrun"/>
        </w:rPr>
        <w:t>Brown, R. (2014) BSRIA Illustrated Guide to Hot and Cold Water Services (BG 33/2014). Berkshire: BSRIA.</w:t>
      </w:r>
      <w:r>
        <w:rPr>
          <w:rStyle w:val="normaltextrun"/>
        </w:rPr>
        <w:br/>
      </w:r>
      <w:r>
        <w:t>ISBN 978-0-8602-2736-6</w:t>
      </w:r>
    </w:p>
    <w:p w14:paraId="1CBADE6D" w14:textId="33F91210" w:rsidR="00A729CC" w:rsidRDefault="00A729CC" w:rsidP="00A729CC">
      <w:pPr>
        <w:pStyle w:val="Normalbulletlist"/>
      </w:pPr>
      <w:r>
        <w:t xml:space="preserve">CIBSE (2014) </w:t>
      </w:r>
      <w:r>
        <w:rPr>
          <w:i/>
        </w:rPr>
        <w:t>Guide G Public health and plumbing engineering</w:t>
      </w:r>
      <w:r>
        <w:t>. CIBSE. ISBN 978-1-9068-4641-1</w:t>
      </w:r>
    </w:p>
    <w:p w14:paraId="1B550D62" w14:textId="7437D387" w:rsidR="00AC204E" w:rsidRPr="00A729CC" w:rsidRDefault="00AC204E" w:rsidP="00A729CC">
      <w:pPr>
        <w:pStyle w:val="Normalbulletlist"/>
      </w:pPr>
      <w:r>
        <w:t>Lloyd, S. (1998) BSRIA Illustrated Guide Cold Water Storage Tanks (TN 13/98).</w:t>
      </w:r>
      <w:r>
        <w:rPr>
          <w:rStyle w:val="normaltextrun"/>
        </w:rPr>
        <w:t xml:space="preserve"> Berkshire: BSRIA. </w:t>
      </w:r>
      <w:r>
        <w:t>ISBN 978-0-8602-2504-1</w:t>
      </w:r>
    </w:p>
    <w:p w14:paraId="10104641" w14:textId="05E9179C" w:rsidR="00A729CC" w:rsidRPr="00A729CC" w:rsidRDefault="00A729CC" w:rsidP="00A729CC">
      <w:pPr>
        <w:pStyle w:val="Normalbulletlist"/>
        <w:rPr>
          <w:rFonts w:eastAsia="Arial"/>
        </w:rPr>
      </w:pPr>
      <w:r>
        <w:t xml:space="preserve">World Health Organization (2017) </w:t>
      </w:r>
      <w:r>
        <w:rPr>
          <w:i/>
        </w:rPr>
        <w:t>Guidelines for Drinking-water Quality</w:t>
      </w:r>
      <w:r>
        <w:t>. WHO. ISBN 978-92-4-154995-0</w:t>
      </w:r>
    </w:p>
    <w:p w14:paraId="7D1C2A2B" w14:textId="5A3B7A89" w:rsidR="00BA4157" w:rsidRPr="00EE4DB0" w:rsidRDefault="00BA4157" w:rsidP="00BA4157">
      <w:pPr>
        <w:pStyle w:val="Normalbulletlist"/>
        <w:rPr>
          <w:rFonts w:eastAsia="Arial" w:cs="Arial"/>
          <w:szCs w:val="22"/>
        </w:rPr>
      </w:pPr>
      <w:r>
        <w:rPr>
          <w:rStyle w:val="normaltextrun"/>
        </w:rPr>
        <w:t xml:space="preserve">Young, L. and Graham, M. (2000) </w:t>
      </w:r>
      <w:r>
        <w:rPr>
          <w:rStyle w:val="normaltextrun"/>
          <w:i/>
        </w:rPr>
        <w:t xml:space="preserve">Water Regulations Guide. Water Regulations Advisory </w:t>
      </w:r>
      <w:r>
        <w:rPr>
          <w:i/>
        </w:rPr>
        <w:t xml:space="preserve">Scheme. </w:t>
      </w:r>
      <w:r>
        <w:t>Stockport: WRAS.</w:t>
      </w:r>
    </w:p>
    <w:p w14:paraId="6146B7B1" w14:textId="36D8C2D2" w:rsidR="00C7794E" w:rsidRPr="00EE4DB0" w:rsidRDefault="00C7794E" w:rsidP="00C7794E">
      <w:pPr>
        <w:pStyle w:val="Normalbulletlist"/>
        <w:numPr>
          <w:ilvl w:val="0"/>
          <w:numId w:val="0"/>
        </w:numPr>
        <w:ind w:left="284"/>
        <w:rPr>
          <w:szCs w:val="22"/>
        </w:rPr>
      </w:pPr>
      <w:r>
        <w:rPr>
          <w:rStyle w:val="eop"/>
        </w:rPr>
        <w:t>ISBN 978-0-9539-7080-3</w:t>
      </w:r>
    </w:p>
    <w:p w14:paraId="628CBD95" w14:textId="34B6BF17" w:rsidR="009A071E" w:rsidRPr="009A071E" w:rsidRDefault="009A071E" w:rsidP="009A071E">
      <w:pPr>
        <w:pStyle w:val="Normalheadingblack"/>
      </w:pPr>
      <w:r>
        <w:rPr>
          <w:rStyle w:val="normaltextrun"/>
        </w:rPr>
        <w:t>Gwefannau</w:t>
      </w:r>
    </w:p>
    <w:p w14:paraId="6E435AB4" w14:textId="77777777" w:rsidR="004F113D" w:rsidRPr="008601B5" w:rsidRDefault="00F1628B" w:rsidP="004F113D">
      <w:pPr>
        <w:pStyle w:val="Normalbulletlist"/>
        <w:rPr>
          <w:rFonts w:eastAsia="Arial" w:cs="Arial"/>
          <w:szCs w:val="22"/>
        </w:rPr>
      </w:pPr>
      <w:hyperlink r:id="rId17" w:history="1">
        <w:r w:rsidR="00FC0E89">
          <w:rPr>
            <w:rStyle w:val="Hyperlink"/>
          </w:rPr>
          <w:t>APHC | Support for Heating Contractors</w:t>
        </w:r>
      </w:hyperlink>
    </w:p>
    <w:p w14:paraId="2068E528" w14:textId="61CDB629" w:rsidR="004F113D" w:rsidRDefault="00F1628B" w:rsidP="004F113D">
      <w:pPr>
        <w:pStyle w:val="Normalbulletlist"/>
      </w:pPr>
      <w:hyperlink r:id="rId18" w:history="1">
        <w:r w:rsidR="00FC0E89">
          <w:rPr>
            <w:rStyle w:val="Hyperlink"/>
          </w:rPr>
          <w:t>GOV.UK | The Water Supply (Water Fittings) Regulations 1999</w:t>
        </w:r>
      </w:hyperlink>
    </w:p>
    <w:p w14:paraId="7477D5A9" w14:textId="431095FE" w:rsidR="008601B5" w:rsidRDefault="00F1628B" w:rsidP="00524C5F">
      <w:pPr>
        <w:pStyle w:val="Normalbulletlist"/>
      </w:pPr>
      <w:hyperlink r:id="rId19" w:history="1">
        <w:r w:rsidR="00FC0E89">
          <w:rPr>
            <w:rStyle w:val="Hyperlink"/>
          </w:rPr>
          <w:t>Water Regs UK Limited | Water Regulations Guide</w:t>
        </w:r>
      </w:hyperlink>
    </w:p>
    <w:p w14:paraId="4496A6A5" w14:textId="77777777" w:rsidR="00E0297E" w:rsidRDefault="00E0297E" w:rsidP="008601B5">
      <w:pPr>
        <w:pStyle w:val="Normalheadingblack"/>
      </w:pPr>
    </w:p>
    <w:p w14:paraId="6709B04B" w14:textId="493D0286" w:rsidR="00D93C78" w:rsidRDefault="008601B5" w:rsidP="008601B5">
      <w:pPr>
        <w:pStyle w:val="Normalheadingblack"/>
      </w:pPr>
      <w:r>
        <w:lastRenderedPageBreak/>
        <w:t>Safonau Prydeinig</w:t>
      </w:r>
    </w:p>
    <w:p w14:paraId="1636F363" w14:textId="2BD236CF" w:rsidR="003A28AF" w:rsidRPr="003A28AF" w:rsidRDefault="003A28AF" w:rsidP="00667606">
      <w:pPr>
        <w:pStyle w:val="Normalbulletlist"/>
        <w:numPr>
          <w:ilvl w:val="0"/>
          <w:numId w:val="43"/>
        </w:numPr>
        <w:rPr>
          <w:rStyle w:val="eop"/>
        </w:rPr>
      </w:pPr>
      <w:r>
        <w:rPr>
          <w:rStyle w:val="eop"/>
        </w:rPr>
        <w:t xml:space="preserve">BS EN 805:2000. </w:t>
      </w:r>
      <w:r>
        <w:rPr>
          <w:rStyle w:val="eop"/>
          <w:i/>
        </w:rPr>
        <w:t>Water supply. Requirements for systems and components outside buildings.</w:t>
      </w:r>
    </w:p>
    <w:p w14:paraId="3634B153" w14:textId="0885F5E4" w:rsidR="00667606" w:rsidRPr="00667606" w:rsidRDefault="00667606" w:rsidP="00667606">
      <w:pPr>
        <w:pStyle w:val="Normalbulletlist"/>
        <w:numPr>
          <w:ilvl w:val="0"/>
          <w:numId w:val="43"/>
        </w:numPr>
        <w:rPr>
          <w:i/>
          <w:iCs/>
        </w:rPr>
      </w:pPr>
      <w:r>
        <w:rPr>
          <w:rStyle w:val="eop"/>
        </w:rPr>
        <w:t xml:space="preserve">BS EN 806:2012. </w:t>
      </w:r>
      <w:r>
        <w:rPr>
          <w:rStyle w:val="eop"/>
          <w:i/>
        </w:rPr>
        <w:t>Specification for installations inside buildings conveying water for human consumption (Parts 1–5).</w:t>
      </w:r>
    </w:p>
    <w:p w14:paraId="0B231BA4" w14:textId="18FEDCC1" w:rsidR="008F3F41" w:rsidRDefault="00667606" w:rsidP="008601B5">
      <w:pPr>
        <w:pStyle w:val="Normalbulletlist"/>
        <w:numPr>
          <w:ilvl w:val="0"/>
          <w:numId w:val="43"/>
        </w:numPr>
        <w:rPr>
          <w:rStyle w:val="eop"/>
          <w:szCs w:val="22"/>
        </w:rPr>
      </w:pPr>
      <w:r>
        <w:rPr>
          <w:rStyle w:val="eop"/>
        </w:rPr>
        <w:t xml:space="preserve">BS 8558:2015. </w:t>
      </w:r>
      <w:r>
        <w:rPr>
          <w:rStyle w:val="eop"/>
          <w:i/>
        </w:rPr>
        <w:t>Guide to the design, installation, testing and maintenance of services supplying water for domestic use within buildings and their curtilages. Complementary guidance to BS EN 80</w:t>
      </w:r>
      <w:r>
        <w:rPr>
          <w:rStyle w:val="eop"/>
        </w:rPr>
        <w:t>.</w:t>
      </w:r>
    </w:p>
    <w:p w14:paraId="046786F3" w14:textId="2A98DF9A" w:rsidR="00946AA4" w:rsidRDefault="00946AA4" w:rsidP="008601B5">
      <w:pPr>
        <w:pStyle w:val="Normalbulletlist"/>
        <w:numPr>
          <w:ilvl w:val="0"/>
          <w:numId w:val="43"/>
        </w:numPr>
        <w:rPr>
          <w:rStyle w:val="eop"/>
          <w:szCs w:val="22"/>
        </w:rPr>
      </w:pPr>
      <w:r>
        <w:t xml:space="preserve">BS 1710:2014. </w:t>
      </w:r>
      <w:r>
        <w:rPr>
          <w:i/>
        </w:rPr>
        <w:t>Specification for identification of pipelines and services, including colour bandings.</w:t>
      </w:r>
    </w:p>
    <w:p w14:paraId="43E44E79" w14:textId="5AABF0FE" w:rsidR="00271F97" w:rsidRDefault="00271F97" w:rsidP="008F3F41">
      <w:pPr>
        <w:spacing w:before="0" w:after="0" w:line="240" w:lineRule="auto"/>
        <w:rPr>
          <w:rStyle w:val="eop"/>
          <w:szCs w:val="22"/>
        </w:rPr>
      </w:pPr>
    </w:p>
    <w:p w14:paraId="11491A1E" w14:textId="3C7B9C35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6D2476A4" w14:textId="2AE8662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0A44B60" w14:textId="29EC6DD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6E3F2513" w14:textId="077E44CA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221A8AA" w14:textId="30504CD6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3A087BC" w14:textId="1083F08C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0AFD5A5" w14:textId="64A3E9EA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7F51A114" w14:textId="799D6BC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273BD61B" w14:textId="3D91A18D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6EF6C9A" w14:textId="7A260345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F58582B" w14:textId="1B3B24E4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7030C4E" w14:textId="5AFBDF2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0BABEA2E" w14:textId="5D439D7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05FD6F6C" w14:textId="66A83FC0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5FA28775" w14:textId="7933841E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8607353" w14:textId="37351DE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0BC81BB4" w14:textId="16DB8F80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001CE371" w14:textId="6F4E1388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21502C11" w14:textId="1BB73A0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5F390A2F" w14:textId="2A489467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D71F967" w14:textId="5879B0E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F8512AB" w14:textId="3F2A0828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A87BECC" w14:textId="54AF70E6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698B0AC2" w14:textId="1628A133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2FBCEA82" w14:textId="7D7D53EA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C093E47" w14:textId="19A716D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A230E6B" w14:textId="6DECE514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41D11AC" w14:textId="5A3BD26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4043208" w14:textId="70002A9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516F6402" w14:textId="395C898D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2E15C47C" w14:textId="141F8FDB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9DE90FD" w14:textId="0A6CF7E1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16E2E89" w14:textId="4AFBEF4C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E1812EC" w14:textId="3C9AB92F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6BF0490" w14:textId="391EBC8A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6B33C4C2" w14:textId="3C104362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56F5D8A6" w14:textId="30852E2C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00492DF9" w14:textId="127550B9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39A68394" w14:textId="441299B7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189FE271" w14:textId="48BEBE2D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589295DE" w14:textId="0A8C5778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450446B3" w14:textId="50190C08" w:rsidR="00946AA4" w:rsidRDefault="00946AA4" w:rsidP="008F3F41">
      <w:pPr>
        <w:spacing w:before="0" w:after="0" w:line="240" w:lineRule="auto"/>
        <w:rPr>
          <w:rStyle w:val="eop"/>
          <w:szCs w:val="22"/>
        </w:rPr>
      </w:pPr>
    </w:p>
    <w:p w14:paraId="6BEF61ED" w14:textId="77777777" w:rsidR="00946AA4" w:rsidRPr="008F3F41" w:rsidRDefault="00946AA4" w:rsidP="008F3F41">
      <w:pPr>
        <w:spacing w:before="0" w:after="0" w:line="240" w:lineRule="auto"/>
        <w:rPr>
          <w:rFonts w:eastAsia="Times New Roman"/>
          <w:bCs/>
          <w:szCs w:val="22"/>
        </w:rPr>
      </w:pPr>
    </w:p>
    <w:p w14:paraId="1C607277" w14:textId="77777777" w:rsidR="00271F97" w:rsidRDefault="00271F97" w:rsidP="00DF022A">
      <w:pPr>
        <w:pStyle w:val="Normalbulletsublist"/>
        <w:numPr>
          <w:ilvl w:val="0"/>
          <w:numId w:val="0"/>
        </w:numPr>
        <w:ind w:left="568" w:hanging="284"/>
      </w:pPr>
    </w:p>
    <w:p w14:paraId="51000188" w14:textId="0847B03A" w:rsidR="001C301B" w:rsidRDefault="001C301B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7BA4866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lastRenderedPageBreak/>
              <w:br w:type="page"/>
            </w: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7BA48666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4954BF0E" w:rsidR="000355F3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gofynion ar gyfer cyflenwadau dŵr oer i adeiladau diwydiannol a masnachol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EBEAE54" w:rsidR="000355F3" w:rsidRPr="00CD50CC" w:rsidRDefault="00B53B2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Ffynonellau cyflenwadau dŵr i adeiladau diwydiannol a masnachol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D98C805" w14:textId="080E8005" w:rsidR="00B73EEA" w:rsidRDefault="00586659" w:rsidP="009D187F">
            <w:pPr>
              <w:pStyle w:val="Normalbulletlist"/>
            </w:pPr>
            <w:r>
              <w:t>Bydd dysgwyr yn deall y prosesau sy’n gysylltiedig â chyflenwi dŵr yfed i’r adeilad.</w:t>
            </w:r>
          </w:p>
          <w:p w14:paraId="41F2E35F" w14:textId="60FFDA6F" w:rsidR="002651A8" w:rsidRDefault="008E0E62" w:rsidP="009D187F">
            <w:pPr>
              <w:pStyle w:val="Normalbulletlist"/>
            </w:pPr>
            <w:r>
              <w:t>Bydd dysgwyr yn gwybod am ffynonellau dŵr oer yng Nghymru a Lloegr, a sut mae’n cael ei ddosbarthu o’r ffynonellau hyn i’r defnyddiwr.</w:t>
            </w:r>
          </w:p>
          <w:p w14:paraId="2318531B" w14:textId="30C64932" w:rsidR="008A45D5" w:rsidRDefault="008A45D5" w:rsidP="009D187F">
            <w:pPr>
              <w:pStyle w:val="Normalbulletlist"/>
            </w:pPr>
            <w:r>
              <w:t>Dylai’r ffynonellau gynnwys y canlynol:</w:t>
            </w:r>
          </w:p>
          <w:p w14:paraId="70CDF85D" w14:textId="55BFB5C1" w:rsidR="002651A8" w:rsidRDefault="008A45D5" w:rsidP="009D187F">
            <w:pPr>
              <w:pStyle w:val="Normalbulletsublist"/>
            </w:pPr>
            <w:r>
              <w:t>ffynonellau arwyneb</w:t>
            </w:r>
          </w:p>
          <w:p w14:paraId="1A8DA5F5" w14:textId="36AC9ACF" w:rsidR="002651A8" w:rsidRDefault="008A45D5" w:rsidP="009D187F">
            <w:pPr>
              <w:pStyle w:val="Normalbulletsublist"/>
            </w:pPr>
            <w:r>
              <w:t>ffynonellau tanddaearol</w:t>
            </w:r>
          </w:p>
          <w:p w14:paraId="52A1A5D3" w14:textId="526BB1D5" w:rsidR="000355F3" w:rsidRPr="00CD50CC" w:rsidRDefault="008A45D5" w:rsidP="009D187F">
            <w:pPr>
              <w:pStyle w:val="Normalbulletsublist"/>
            </w:pPr>
            <w:r>
              <w:t>ffynonellau preifat.</w:t>
            </w:r>
          </w:p>
        </w:tc>
      </w:tr>
      <w:tr w:rsidR="00B53B20" w:rsidRPr="00D979B1" w14:paraId="3B5022EB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01E73EDE" w:rsidR="00B53B20" w:rsidRDefault="00B53B2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hidlo a thrin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73F19D" w14:textId="08922C99" w:rsidR="00114E8F" w:rsidRDefault="008A45D5" w:rsidP="009D187F">
            <w:pPr>
              <w:pStyle w:val="Normalbulletlist"/>
            </w:pPr>
            <w:r>
              <w:t>Bydd dysgwyr yn gwybod sut mae dŵr yn cael ei hidlo a’i drin fel rhan o’r broses ddosbarthu cyn iddo gyrraedd y defnyddiwr.</w:t>
            </w:r>
          </w:p>
          <w:p w14:paraId="6F0A1857" w14:textId="3DDC437A" w:rsidR="00F918F3" w:rsidRDefault="00114E8F" w:rsidP="009D187F">
            <w:pPr>
              <w:pStyle w:val="Normalbulletlist"/>
            </w:pPr>
            <w:r>
              <w:t>Bydd dysgwyr yn gwybod am y gwahanol fathau o hidlo, gan gynnwys:</w:t>
            </w:r>
          </w:p>
          <w:p w14:paraId="15496263" w14:textId="46158419" w:rsidR="00B53B20" w:rsidRPr="00CD50CC" w:rsidRDefault="00114E8F" w:rsidP="009D187F">
            <w:pPr>
              <w:pStyle w:val="Normalbulletsublist"/>
            </w:pPr>
            <w:r>
              <w:t>Uwchfioled (UV), meddalyddion dŵr, osmosis, hidlyddion gwely tywod.</w:t>
            </w:r>
          </w:p>
        </w:tc>
      </w:tr>
      <w:tr w:rsidR="00B53B20" w:rsidRPr="00D979B1" w14:paraId="36853A5D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77777777" w:rsidR="00B53B20" w:rsidRPr="00CD50CC" w:rsidRDefault="00B53B2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0031F3F0" w:rsidR="00B53B20" w:rsidRDefault="00B53B2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ar gyfer cael mynediad pibellau i adeiladau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CF0116" w14:textId="4DE3571A" w:rsidR="00AD38A9" w:rsidRDefault="00114E8F" w:rsidP="009D187F">
            <w:pPr>
              <w:pStyle w:val="Normalbulletlist"/>
            </w:pPr>
            <w:r>
              <w:t>Bydd dysgwyr yn gallu egluro sut mae’r cyflenwad dŵr yn mynd i eiddo masnachol a diwydiannol, y dyfnderoedd dan sylw, y trefniadau falfiau wrth fynd i mewn a sut mae’n mynd drwy’r is-strwythur.</w:t>
            </w:r>
          </w:p>
          <w:p w14:paraId="620CD64F" w14:textId="54F68C0B" w:rsidR="009D187F" w:rsidRDefault="008A45D5" w:rsidP="009D187F">
            <w:pPr>
              <w:pStyle w:val="Normalbulletlist"/>
            </w:pPr>
            <w:r>
              <w:t>Bydd dysgwyr yn gwybod am y dulliau sy’n cael eu defnyddio i ddiogelu pibellau cyflenwi rhag difrod gan rew.</w:t>
            </w:r>
          </w:p>
          <w:p w14:paraId="4E7B931B" w14:textId="1167644E" w:rsidR="00F918F3" w:rsidRDefault="00F918F3" w:rsidP="009D187F">
            <w:pPr>
              <w:pStyle w:val="Normalbulletlist"/>
            </w:pPr>
            <w:r>
              <w:t>Bydd dysgwyr yn ymwybodol o’r canlynol:</w:t>
            </w:r>
          </w:p>
          <w:p w14:paraId="070C20F9" w14:textId="467FC3CD" w:rsidR="00F87359" w:rsidRDefault="00F918F3" w:rsidP="009D187F">
            <w:pPr>
              <w:pStyle w:val="Normalbulletsublist"/>
            </w:pPr>
            <w:r>
              <w:t>dyfnder</w:t>
            </w:r>
          </w:p>
          <w:p w14:paraId="46B06573" w14:textId="2E87638B" w:rsidR="00F87359" w:rsidRDefault="00F918F3" w:rsidP="009D187F">
            <w:pPr>
              <w:pStyle w:val="Normalbulletsublist"/>
            </w:pPr>
            <w:r>
              <w:t>gwasgedd</w:t>
            </w:r>
          </w:p>
          <w:p w14:paraId="04349692" w14:textId="1B029DB2" w:rsidR="00F87359" w:rsidRDefault="00F918F3" w:rsidP="009D187F">
            <w:pPr>
              <w:pStyle w:val="Normalbulletsublist"/>
            </w:pPr>
            <w:r>
              <w:t>ffiniau</w:t>
            </w:r>
          </w:p>
          <w:p w14:paraId="24650FF8" w14:textId="4E68731B" w:rsidR="00F87359" w:rsidRDefault="00F918F3" w:rsidP="009D187F">
            <w:pPr>
              <w:pStyle w:val="Normalbulletsublist"/>
            </w:pPr>
            <w:r>
              <w:t>diogelwch</w:t>
            </w:r>
          </w:p>
          <w:p w14:paraId="2B960D33" w14:textId="70811DE7" w:rsidR="00F918F3" w:rsidRPr="00CD50CC" w:rsidRDefault="00F918F3" w:rsidP="009D187F">
            <w:pPr>
              <w:pStyle w:val="Normalbulletsublist"/>
            </w:pPr>
            <w:r>
              <w:t>mewn perthynas â gwasanaethau eraill.</w:t>
            </w:r>
          </w:p>
        </w:tc>
      </w:tr>
      <w:tr w:rsidR="000355F3" w:rsidRPr="00D979B1" w14:paraId="2DF4DFA8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665CEF0" w:rsidR="000355F3" w:rsidRPr="00CD50CC" w:rsidRDefault="00B53B2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ddeunyddiau addas ar gyfer pibellau cyflenwi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D92F89" w14:textId="6BDFB198" w:rsidR="009D187F" w:rsidRDefault="00AD38A9" w:rsidP="009D187F">
            <w:pPr>
              <w:pStyle w:val="Normalbulletlist"/>
            </w:pPr>
            <w:r>
              <w:t>Bydd dysgwyr yn gwybod am y mathau o ddeunyddiau pibellau cyflenwi a’u manteision.</w:t>
            </w:r>
          </w:p>
          <w:p w14:paraId="01A981FD" w14:textId="6AC5927E" w:rsidR="009D187F" w:rsidRDefault="00AD38A9" w:rsidP="009D187F">
            <w:pPr>
              <w:pStyle w:val="Normalbulletlist"/>
            </w:pPr>
            <w:r>
              <w:t>Bydd dysgwyr yn gallu egluro sut dylid tynnu pibellau plwm hŷn a’r prosesau uniadu a ddefnyddir mewn pibellau cyflenwi polyethylen (PE) modern.</w:t>
            </w:r>
          </w:p>
          <w:p w14:paraId="05948667" w14:textId="3891CC5B" w:rsidR="000355F3" w:rsidRPr="00CD50CC" w:rsidRDefault="00BE035F" w:rsidP="009D187F">
            <w:pPr>
              <w:pStyle w:val="Normalbulletlist"/>
            </w:pPr>
            <w:r>
              <w:t>Bydd dysgwyr yn gwybod am y dulliau o ddiogelu pibellau metel rhag cyrydiad tanddaearol.</w:t>
            </w:r>
          </w:p>
        </w:tc>
      </w:tr>
      <w:tr w:rsidR="000355F3" w:rsidRPr="00D979B1" w14:paraId="24BC335D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32EE72F3" w:rsidR="000355F3" w:rsidRPr="00CD50CC" w:rsidRDefault="00B53B2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a ddefnyddir i wneud cysylltiadau â’r prif gyflenwad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808E07" w14:textId="4C599E24" w:rsidR="009D187F" w:rsidRDefault="00992566" w:rsidP="009D187F">
            <w:pPr>
              <w:pStyle w:val="Normalbulletlist"/>
            </w:pPr>
            <w:r>
              <w:t>Bydd dysgwyr yn gwybod beth yw trefniadau’r cysylltiad, y falfiau a’r mesurydd yn y prif gyflenwad.</w:t>
            </w:r>
          </w:p>
          <w:p w14:paraId="21CF31F4" w14:textId="5937AB10" w:rsidR="000355F3" w:rsidRPr="00CD50CC" w:rsidRDefault="007C0DF1" w:rsidP="009D187F">
            <w:pPr>
              <w:pStyle w:val="Normalbulletlist"/>
            </w:pPr>
            <w:r>
              <w:t>Bydd dysgwyr yn gallu egluro sut mae amgarnau’n cael eu defnyddio a’r dulliau o gysylltu â chyflenwadau byw gan ddefnyddio offer taro.</w:t>
            </w:r>
          </w:p>
        </w:tc>
      </w:tr>
      <w:tr w:rsidR="00202B7B" w:rsidRPr="00D979B1" w14:paraId="6800D22A" w14:textId="77777777" w:rsidTr="7BA486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CB1D968" w:rsidR="00202B7B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gweithrediad a defnydd systemau dŵr oer, eu manteision a’u cyfyngiadau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7686B21" w:rsidR="00202B7B" w:rsidRPr="00CD50CC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gweithio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6D913A" w14:textId="26EA5BCF" w:rsidR="007C0DF1" w:rsidRDefault="007C0DF1" w:rsidP="009D187F">
            <w:pPr>
              <w:pStyle w:val="Normalbulletlist"/>
            </w:pPr>
            <w:r>
              <w:t>Bydd dysgwyr yn gwybod beth yw cynlluniau systemau dŵr oer masnachol a diwydiannol cyffredin yn yr adeilad.</w:t>
            </w:r>
          </w:p>
          <w:p w14:paraId="056E810B" w14:textId="6BCBD78D" w:rsidR="009B6223" w:rsidRDefault="007C0DF1" w:rsidP="009D187F">
            <w:pPr>
              <w:pStyle w:val="Normalbulletlist"/>
            </w:pPr>
            <w:r>
              <w:t>Bydd dysgwyr yn gallu nodi pam mae gwahanol systemau yn cael eu defnyddio a’u manteision, gan gynnwys:</w:t>
            </w:r>
          </w:p>
          <w:p w14:paraId="0DD7A654" w14:textId="06193DB4" w:rsidR="00DB071A" w:rsidRDefault="009B6223" w:rsidP="009D187F">
            <w:pPr>
              <w:pStyle w:val="Normalbulletsublist"/>
            </w:pPr>
            <w:r>
              <w:t>uniongyrchol</w:t>
            </w:r>
          </w:p>
          <w:p w14:paraId="21430685" w14:textId="1160D113" w:rsidR="00DB071A" w:rsidRDefault="009B6223" w:rsidP="009D187F">
            <w:pPr>
              <w:pStyle w:val="Normalbulletsublist"/>
            </w:pPr>
            <w:r>
              <w:t>anuniongyrchol</w:t>
            </w:r>
          </w:p>
          <w:p w14:paraId="51B0001A" w14:textId="25149273" w:rsidR="00202B7B" w:rsidRPr="00CD50CC" w:rsidRDefault="009B6223" w:rsidP="009D187F">
            <w:pPr>
              <w:pStyle w:val="Normalbulletsublist"/>
            </w:pPr>
            <w:r>
              <w:t>wedi’u cryfhau.</w:t>
            </w:r>
          </w:p>
        </w:tc>
      </w:tr>
      <w:tr w:rsidR="00202B7B" w:rsidRPr="00D979B1" w14:paraId="29D72156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97AA735" w:rsidR="00202B7B" w:rsidRPr="00CD50CC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systemau dŵr oer sy’n berthnasol i gynllun a defnydd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F664A4" w14:textId="07D0D64A" w:rsidR="009D187F" w:rsidRDefault="007C0DF1" w:rsidP="009D187F">
            <w:pPr>
              <w:pStyle w:val="Normalbulletlist"/>
            </w:pPr>
            <w:r>
              <w:t>Bydd dysgwyr yn gwybod am wahanol gynlluniau systemau a pham mai gwahanol fathau o systemau yw’r rhai mwyaf addas ar gyfer amrywiaeth o fathau a defnyddiau adeiladu.</w:t>
            </w:r>
          </w:p>
          <w:p w14:paraId="52C8A0B9" w14:textId="70A45E2C" w:rsidR="00F87F81" w:rsidRDefault="00B1527F" w:rsidP="009D187F">
            <w:pPr>
              <w:pStyle w:val="Normalbulletlist"/>
            </w:pPr>
            <w:r>
              <w:t>Bydd dysgwyr yn ymchwilio i sut mae’r systemau hyn yn amrywio yn ôl y math o adeilad, fel:</w:t>
            </w:r>
          </w:p>
          <w:p w14:paraId="609D748E" w14:textId="61F5FF89" w:rsidR="00DB071A" w:rsidRDefault="00F87F81" w:rsidP="009D187F">
            <w:pPr>
              <w:pStyle w:val="Normalbulletsublist"/>
            </w:pPr>
            <w:r>
              <w:t>masnachol</w:t>
            </w:r>
          </w:p>
          <w:p w14:paraId="301FDC14" w14:textId="355921FB" w:rsidR="00DB071A" w:rsidRDefault="00F87F81" w:rsidP="009D187F">
            <w:pPr>
              <w:pStyle w:val="Normalbulletsublist"/>
            </w:pPr>
            <w:r>
              <w:t>diwydiannol</w:t>
            </w:r>
          </w:p>
          <w:p w14:paraId="3A000AEF" w14:textId="377973A6" w:rsidR="00DB071A" w:rsidRDefault="00F87F81" w:rsidP="009D187F">
            <w:pPr>
              <w:pStyle w:val="Normalbulletsublist"/>
            </w:pPr>
            <w:r>
              <w:t>amaethyddol</w:t>
            </w:r>
          </w:p>
          <w:p w14:paraId="3A4C4085" w14:textId="49567C7F" w:rsidR="00DB071A" w:rsidRDefault="00F87F81" w:rsidP="009D187F">
            <w:pPr>
              <w:pStyle w:val="Normalbulletsublist"/>
            </w:pPr>
            <w:r>
              <w:t>garddwriaethol</w:t>
            </w:r>
          </w:p>
          <w:p w14:paraId="23CCC396" w14:textId="15F30222" w:rsidR="00DB071A" w:rsidRDefault="00F87F81" w:rsidP="009D187F">
            <w:pPr>
              <w:pStyle w:val="Normalbulletsublist"/>
            </w:pPr>
            <w:r>
              <w:lastRenderedPageBreak/>
              <w:t>hamdden ac adloniant</w:t>
            </w:r>
          </w:p>
          <w:p w14:paraId="76ED1289" w14:textId="26A59EB5" w:rsidR="00DB071A" w:rsidRDefault="00F87F81" w:rsidP="009D187F">
            <w:pPr>
              <w:pStyle w:val="Normalbulletsublist"/>
            </w:pPr>
            <w:r>
              <w:t>cyfleusterau gofal a meddygol preswyl</w:t>
            </w:r>
          </w:p>
          <w:p w14:paraId="432DEDE2" w14:textId="71B9904C" w:rsidR="00DB071A" w:rsidRDefault="00F87F81" w:rsidP="009D187F">
            <w:pPr>
              <w:pStyle w:val="Normalbulletsublist"/>
            </w:pPr>
            <w:r>
              <w:t>sefydliadau gwasanaethau cyhoeddus</w:t>
            </w:r>
          </w:p>
          <w:p w14:paraId="5AC099BF" w14:textId="7FED06E1" w:rsidR="00202B7B" w:rsidRPr="00CD50CC" w:rsidRDefault="00F87F81" w:rsidP="009D187F">
            <w:pPr>
              <w:pStyle w:val="Normalbulletsublist"/>
            </w:pPr>
            <w:r>
              <w:t>adeiladau traddodiadol/hanesyddol cyn 1919.</w:t>
            </w:r>
          </w:p>
        </w:tc>
      </w:tr>
      <w:tr w:rsidR="00202B7B" w:rsidRPr="00D979B1" w14:paraId="2C9C32BB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843BE79" w:rsidR="00202B7B" w:rsidRPr="00CD50CC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gwahanol fathau o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97A913" w14:textId="76E1B562" w:rsidR="00480353" w:rsidRDefault="00782B27" w:rsidP="009D187F">
            <w:pPr>
              <w:pStyle w:val="Normalbulletlist"/>
            </w:pPr>
            <w:r>
              <w:t>Bydd dysgwyr yn gallu nodi manteision unigol gwahanol fathau o systemau dŵr oer.</w:t>
            </w:r>
          </w:p>
          <w:p w14:paraId="6BC2D617" w14:textId="6CAA7C0F" w:rsidR="00202B7B" w:rsidRPr="00CD50CC" w:rsidRDefault="00480353" w:rsidP="009D187F">
            <w:pPr>
              <w:pStyle w:val="Normalbulletlist"/>
            </w:pPr>
            <w:r>
              <w:t>Bydd dysgwyr yn gwybod beth yw cyfyngiadau’r systemau hyn ac yn gallu cysylltu hyn â’r math o gynllun adeiladu.</w:t>
            </w:r>
          </w:p>
        </w:tc>
      </w:tr>
      <w:tr w:rsidR="00683CC3" w:rsidRPr="00D979B1" w14:paraId="327813EA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8040A7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3D23F3" w14:textId="32643E48" w:rsidR="00683CC3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gofynion gosod sy’n benodol i bibellau dŵr oer yn yr adeilad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B97C2B" w14:textId="4BF86185" w:rsidR="009D187F" w:rsidRDefault="00496629" w:rsidP="009D187F">
            <w:pPr>
              <w:pStyle w:val="Normalbulletlist"/>
            </w:pPr>
            <w:r>
              <w:t>Bydd dysgwyr yn gwybod beth yw’r gofynion gosod penodol ar gyfer gosod systemau dŵr oer diwydiannol a masnachol.</w:t>
            </w:r>
          </w:p>
          <w:p w14:paraId="0A375640" w14:textId="135CBD67" w:rsidR="00090207" w:rsidRDefault="00090207" w:rsidP="009D187F">
            <w:pPr>
              <w:pStyle w:val="Normalbulletlist"/>
            </w:pPr>
            <w:r>
              <w:t>Bydd dysgwyr yn gwybod am y canlynol ac yn gallu eu hegluro:</w:t>
            </w:r>
          </w:p>
          <w:p w14:paraId="40FFE5A0" w14:textId="338923D6" w:rsidR="00A01E58" w:rsidRDefault="00090207">
            <w:pPr>
              <w:pStyle w:val="Normalbulletsublist"/>
            </w:pPr>
            <w:r>
              <w:t>mathau o bibellau</w:t>
            </w:r>
          </w:p>
          <w:p w14:paraId="411F2F8A" w14:textId="2F309266" w:rsidR="00A01E58" w:rsidRDefault="00090207">
            <w:pPr>
              <w:pStyle w:val="Normalbulletsublist"/>
            </w:pPr>
            <w:r>
              <w:t>clipio a bracedi</w:t>
            </w:r>
          </w:p>
          <w:p w14:paraId="25BEF4FB" w14:textId="12C1FAF8" w:rsidR="00A01E58" w:rsidRDefault="00090207">
            <w:pPr>
              <w:pStyle w:val="Normalbulletsublist"/>
            </w:pPr>
            <w:r>
              <w:t>llwybrau a safleoedd</w:t>
            </w:r>
          </w:p>
          <w:p w14:paraId="1E31AD25" w14:textId="69A08FC2" w:rsidR="009D187F" w:rsidRDefault="7BA48666" w:rsidP="0024306D">
            <w:pPr>
              <w:pStyle w:val="Normalbulletsublist"/>
            </w:pPr>
            <w:r>
              <w:t>meintiau nodweddiadol sy’n berthnasol i’r ystod o systemau ac adeiladau a drafodwyd.</w:t>
            </w:r>
          </w:p>
          <w:p w14:paraId="749926F2" w14:textId="6CBDB3C5" w:rsidR="00090207" w:rsidRPr="00CD50CC" w:rsidRDefault="00496629" w:rsidP="009D187F">
            <w:pPr>
              <w:pStyle w:val="Normalbulletlist"/>
            </w:pPr>
            <w:r>
              <w:t>Bydd dysgwyr yn disgrifio’r gofynion gosod i ddiogelu rhag difrod, halogiad a chyddwysedd.</w:t>
            </w:r>
          </w:p>
        </w:tc>
      </w:tr>
      <w:tr w:rsidR="00683CC3" w:rsidRPr="00D979B1" w14:paraId="6CEDE22D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8C5AC3F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6DDFE8" w14:textId="700FAC4E" w:rsidR="00683CC3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dulliau o ddiogelu, ynysu a chanfod pibellau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D500DA" w14:textId="5F23D3E3" w:rsidR="00DA4FDC" w:rsidRDefault="00DA4FDC" w:rsidP="009D187F">
            <w:pPr>
              <w:pStyle w:val="Normalbulletlist"/>
            </w:pPr>
            <w:r>
              <w:t>Bydd dysgwyr yn gallu egluro’r dulliau sydd ar gael i ddiogelu pibellau dŵr oer, fel lleoliadau addas, gosod mewn cyfyngiant a dwythellau/gwagleoedd sydd wedi’u gwneud yn bwrpasol.</w:t>
            </w:r>
          </w:p>
          <w:p w14:paraId="2D6B21B6" w14:textId="3250D92A" w:rsidR="00683CC3" w:rsidRPr="009D187F" w:rsidRDefault="00090207" w:rsidP="009D187F">
            <w:pPr>
              <w:pStyle w:val="Normalbulletlist"/>
            </w:pPr>
            <w:r>
              <w:t>Bydd dysgwyr yn gwybod sut mae inswleiddio’n cael ei ddefnyddio i amddiffyn rhag cynnydd mewn gwres a chyddwyso, a phwrpas rhwystrau anwedd a blociau ffenolig.</w:t>
            </w:r>
          </w:p>
          <w:p w14:paraId="4C3373CA" w14:textId="1AD6C626" w:rsidR="00090207" w:rsidRPr="00CD50CC" w:rsidRDefault="00DA4FDC" w:rsidP="009D187F">
            <w:pPr>
              <w:pStyle w:val="Normalbulletlist"/>
            </w:pPr>
            <w:r>
              <w:t xml:space="preserve">Bydd dysgwyr yn gwybod am y mathau o ddulliau nodi pibellau – gan gynnwys pa lythrennau sy’n cael eu defnyddio – ac yn gyfarwydd â </w:t>
            </w:r>
            <w:r>
              <w:lastRenderedPageBreak/>
              <w:t>BS 1710:2014 (manyleb ar gyfer adnabod piblinellau a gwasanaethau, gan gynnwys bandiau lliw).</w:t>
            </w:r>
          </w:p>
        </w:tc>
      </w:tr>
      <w:tr w:rsidR="00683CC3" w:rsidRPr="00D979B1" w14:paraId="5A64F55F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168A89B" w14:textId="77777777" w:rsidR="00683CC3" w:rsidRPr="00CD50CC" w:rsidRDefault="00683CC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8F017" w14:textId="51EF5623" w:rsidR="00683CC3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mathau o sestonau storio dŵr oer a’r gofynion ar gyfer eu gosod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07CD8E" w14:textId="3C7C5CCD" w:rsidR="00274200" w:rsidRDefault="00503952" w:rsidP="009D187F">
            <w:pPr>
              <w:pStyle w:val="Normalbulletlist"/>
            </w:pPr>
            <w:r>
              <w:t>Bydd dysgwyr yn gallu rhestru’r gofynion ar gyfer gosod sestonau storio dŵr oer er mwyn gallu storio dŵr yfed yn unol â’r Rheoliadau Dŵr.</w:t>
            </w:r>
          </w:p>
          <w:p w14:paraId="5116140A" w14:textId="0A00E969" w:rsidR="00090207" w:rsidRPr="009D187F" w:rsidRDefault="00274200" w:rsidP="009D187F">
            <w:pPr>
              <w:pStyle w:val="Normalbulletlist"/>
            </w:pPr>
            <w:r>
              <w:t>Bydd dysgwyr yn gwybod am fathau adeiladu sestonau, eu rheolyddion, a’r cydrannau a’r lleoliadau cysylltiedig.</w:t>
            </w:r>
          </w:p>
          <w:p w14:paraId="04872D22" w14:textId="600718D1" w:rsidR="00274200" w:rsidRDefault="00503952" w:rsidP="009D187F">
            <w:pPr>
              <w:pStyle w:val="Normalbulletlist"/>
            </w:pPr>
            <w:r>
              <w:t>Bydd dysgwyr yn ymwybodol o’r gwaith o adeiladu sestonau adrannol polyester wedi’i atgyfnerthu â gwydr (GRP) a’u gosodiad adrannol.</w:t>
            </w:r>
          </w:p>
          <w:p w14:paraId="6F7E3435" w14:textId="0B4FE232" w:rsidR="00F27559" w:rsidRDefault="00274200" w:rsidP="009D187F">
            <w:pPr>
              <w:pStyle w:val="Normalbulletlist"/>
            </w:pPr>
            <w:r>
              <w:t>Bydd dysgwyr yn gwybod am reolyddion lefel a dimensiynau cysylltu i’r sestonau, yn ogystal â mynediad a chynhaliaeth.</w:t>
            </w:r>
          </w:p>
          <w:p w14:paraId="64EDAE92" w14:textId="09331517" w:rsidR="00503952" w:rsidRPr="009D187F" w:rsidRDefault="00F27559" w:rsidP="009D187F">
            <w:pPr>
              <w:pStyle w:val="Normalbulletlist"/>
            </w:pPr>
            <w:r>
              <w:t>Bydd dysgwyr yn gwybod am sestonau torri a’u rheolyddion penodol ar gyfer uchder a lefelau dŵr isel ar gyfer:</w:t>
            </w:r>
          </w:p>
          <w:p w14:paraId="3952B956" w14:textId="07BCD239" w:rsidR="00C46088" w:rsidRDefault="00090207" w:rsidP="009D187F">
            <w:pPr>
              <w:pStyle w:val="Normalbulletsublist"/>
            </w:pPr>
            <w:r>
              <w:t>sestonau storio</w:t>
            </w:r>
          </w:p>
          <w:p w14:paraId="61EE7691" w14:textId="71D99764" w:rsidR="00C46088" w:rsidRDefault="00090207" w:rsidP="009D187F">
            <w:pPr>
              <w:pStyle w:val="Normalbulletsublist"/>
            </w:pPr>
            <w:r>
              <w:t>tanciau torri</w:t>
            </w:r>
          </w:p>
          <w:p w14:paraId="146B5ED8" w14:textId="4391CA7E" w:rsidR="00C46088" w:rsidRDefault="00090207" w:rsidP="009D187F">
            <w:pPr>
              <w:pStyle w:val="Normalbulletsublist"/>
            </w:pPr>
            <w:r>
              <w:t>adrannol</w:t>
            </w:r>
          </w:p>
          <w:p w14:paraId="19DD2FAF" w14:textId="4B1224A8" w:rsidR="00C46088" w:rsidRDefault="00090207" w:rsidP="009D187F">
            <w:pPr>
              <w:pStyle w:val="Normalbulletsublist"/>
            </w:pPr>
            <w:r>
              <w:t>plastig</w:t>
            </w:r>
          </w:p>
          <w:p w14:paraId="12BF9287" w14:textId="76223877" w:rsidR="00683CC3" w:rsidRPr="00CD50CC" w:rsidRDefault="00090207" w:rsidP="009D187F">
            <w:pPr>
              <w:pStyle w:val="Normalbulletsublist"/>
            </w:pPr>
            <w:r>
              <w:t>GRP.</w:t>
            </w:r>
          </w:p>
        </w:tc>
      </w:tr>
      <w:tr w:rsidR="00202B7B" w:rsidRPr="00D979B1" w14:paraId="1F08EBE6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E682265" w:rsidR="00202B7B" w:rsidRPr="00CD50CC" w:rsidRDefault="00683CC3" w:rsidP="009D187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Gweithredu systemau casglu dŵr glaw a dŵr llwyd a’u cydrannau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1078C3" w14:textId="1215158E" w:rsidR="00071144" w:rsidRDefault="00071144" w:rsidP="009D187F">
            <w:pPr>
              <w:pStyle w:val="Normalbulletlist"/>
            </w:pPr>
            <w:r>
              <w:t>Bydd dysgwyr yn gallu egluro’r gwahanol fathau o systemau ailddefnyddio dŵr a gwahanol ddefnyddiau’r systemau hyn yn yr adeilad.</w:t>
            </w:r>
          </w:p>
          <w:p w14:paraId="69064627" w14:textId="12A54A98" w:rsidR="00C230C9" w:rsidRDefault="00E44DB3" w:rsidP="009D187F">
            <w:pPr>
              <w:pStyle w:val="Normalbulletlist"/>
            </w:pPr>
            <w:r>
              <w:t>Bydd dysgwyr yn gwybod am y dulliau storio ar gyfer y systemau hyn a’r rheolyddion a’r cydrannau sy’n gysylltiedig â nhw.</w:t>
            </w:r>
          </w:p>
          <w:p w14:paraId="4A183DD5" w14:textId="5D37BB8F" w:rsidR="00202B7B" w:rsidRPr="00CD50CC" w:rsidRDefault="00C230C9" w:rsidP="009D187F">
            <w:pPr>
              <w:pStyle w:val="Normalbulletlist"/>
            </w:pPr>
            <w:r>
              <w:t>Bydd dysgwyr yn gwybod sut mae’r systemau hyn yn cael eu trin ac ansawdd y dŵr a gyflenwir ganddynt.</w:t>
            </w:r>
          </w:p>
        </w:tc>
      </w:tr>
      <w:tr w:rsidR="00202B7B" w:rsidRPr="00D979B1" w14:paraId="43416151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202B7B" w:rsidRPr="00CD50CC" w:rsidRDefault="00202B7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577C913F" w:rsidR="00202B7B" w:rsidRPr="00CD50CC" w:rsidRDefault="00683CC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 a chyfyngiadau systemau casglu dŵr glaw a dŵr llwyd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4BC1FC" w14:textId="6A2B660F" w:rsidR="00C230C9" w:rsidRDefault="00F769D5" w:rsidP="009D187F">
            <w:pPr>
              <w:pStyle w:val="Normalbulletlist"/>
            </w:pPr>
            <w:r>
              <w:t>Bydd dysgwyr yn gallu rhestru manteision ac anfanteision systemau dŵr glaw a dŵr llwyd, yn ogystal ag ymwybyddiaeth o systemau dŵr du.</w:t>
            </w:r>
          </w:p>
          <w:p w14:paraId="7A8108F4" w14:textId="68D9EAF7" w:rsidR="00202B7B" w:rsidRPr="00CD50CC" w:rsidRDefault="00C230C9" w:rsidP="009D187F">
            <w:pPr>
              <w:pStyle w:val="Normalbulletlist"/>
            </w:pPr>
            <w:r>
              <w:t>Bydd dysgwyr yn gwybod sut mae’r systemau hyn yn gwrthbwyso’r defnydd o ddŵr prif gyflenwad a sut gellir eu defnyddio gyda’i gilydd yn yr adeilad.</w:t>
            </w:r>
          </w:p>
        </w:tc>
      </w:tr>
      <w:tr w:rsidR="00972EC6" w:rsidRPr="00D979B1" w14:paraId="275BB95B" w14:textId="77777777" w:rsidTr="7BA486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6D874AA" w14:textId="4875347B" w:rsidR="00972EC6" w:rsidRPr="00CD50CC" w:rsidRDefault="00972EC6" w:rsidP="00202B7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defnydd cyfarpar, cydrannau ac ategolion, eu manteision a’u cyfyngiadau mewn perthynas â’r amgylchedd gwaith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5048AF80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falfiau a chydrannau a ddefnyddir mewn systemau dŵr oer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5D80F4" w14:textId="1DF73A2C" w:rsidR="00357D18" w:rsidRDefault="00C803B8" w:rsidP="009D187F">
            <w:pPr>
              <w:pStyle w:val="Normalbulletlist"/>
            </w:pPr>
            <w:r>
              <w:t>Bydd dysgwyr yn gwybod am y mathau o falfiau a chydrannau a ddefnyddir mewn systemau dŵr oer diwydiannol a masnachol.</w:t>
            </w:r>
          </w:p>
          <w:p w14:paraId="2433F506" w14:textId="307F72F7" w:rsidR="00C803B8" w:rsidRDefault="00357D18" w:rsidP="009D187F">
            <w:pPr>
              <w:pStyle w:val="Normalbulletlist"/>
            </w:pPr>
            <w:r>
              <w:t>Bydd dysgwyr yn gweld ac yn gwybod am weithrediad amrywiaeth o falfiau a chydrannau ar gyfer:</w:t>
            </w:r>
          </w:p>
          <w:p w14:paraId="4D6FAFBF" w14:textId="46FE5277" w:rsidR="00AD6AEF" w:rsidRDefault="00C803B8" w:rsidP="009D187F">
            <w:pPr>
              <w:pStyle w:val="Normalbulletsublist"/>
            </w:pPr>
            <w:r>
              <w:t>falfiau atal</w:t>
            </w:r>
          </w:p>
          <w:p w14:paraId="714532A8" w14:textId="25AE800A" w:rsidR="00AD6AEF" w:rsidRDefault="00C803B8" w:rsidP="009D187F">
            <w:pPr>
              <w:pStyle w:val="Normalbulletsublist"/>
            </w:pPr>
            <w:r>
              <w:t>falfiau giât</w:t>
            </w:r>
          </w:p>
          <w:p w14:paraId="732E8994" w14:textId="3272CD2F" w:rsidR="00AD6AEF" w:rsidRDefault="00C803B8" w:rsidP="009D187F">
            <w:pPr>
              <w:pStyle w:val="Normalbulletsublist"/>
            </w:pPr>
            <w:r>
              <w:t>falfiau gwasanaeth</w:t>
            </w:r>
          </w:p>
          <w:p w14:paraId="310E0926" w14:textId="79365DD6" w:rsidR="00AD6AEF" w:rsidRDefault="00C803B8" w:rsidP="009D187F">
            <w:pPr>
              <w:pStyle w:val="Normalbulletsublist"/>
            </w:pPr>
            <w:r>
              <w:t>falfiau un cyfeiriad</w:t>
            </w:r>
          </w:p>
          <w:p w14:paraId="4964B928" w14:textId="35BACBCF" w:rsidR="00AD6AEF" w:rsidRDefault="00C803B8" w:rsidP="009D187F">
            <w:pPr>
              <w:pStyle w:val="Normalbulletsublist"/>
            </w:pPr>
            <w:r>
              <w:t>falfiau sy’n cael eu gweithredu gan fflôt</w:t>
            </w:r>
          </w:p>
          <w:p w14:paraId="5F6F13BD" w14:textId="5A29A1C9" w:rsidR="00C54195" w:rsidRDefault="00C54195" w:rsidP="009D187F">
            <w:pPr>
              <w:pStyle w:val="Normalbulletsublist"/>
            </w:pPr>
            <w:r>
              <w:t>Parth Gwasgedd Is (RPZ)</w:t>
            </w:r>
          </w:p>
          <w:p w14:paraId="406041AE" w14:textId="0A3070D8" w:rsidR="00AD6AEF" w:rsidRDefault="00C803B8" w:rsidP="009D187F">
            <w:pPr>
              <w:pStyle w:val="Normalbulletsublist"/>
            </w:pPr>
            <w:r>
              <w:t>falfiau lifer</w:t>
            </w:r>
          </w:p>
          <w:p w14:paraId="57F13D6A" w14:textId="58D49D8D" w:rsidR="00AD6AEF" w:rsidRDefault="00C803B8" w:rsidP="009D187F">
            <w:pPr>
              <w:pStyle w:val="Normalbulletsublist"/>
            </w:pPr>
            <w:r>
              <w:t>falfiau adeiniog</w:t>
            </w:r>
          </w:p>
          <w:p w14:paraId="6FAD1358" w14:textId="5AA1CF8B" w:rsidR="00BB28D7" w:rsidRDefault="00BB28D7" w:rsidP="009D187F">
            <w:pPr>
              <w:pStyle w:val="Normalbulletsublist"/>
            </w:pPr>
            <w:r>
              <w:t>falfiau solenoid</w:t>
            </w:r>
          </w:p>
          <w:p w14:paraId="0CA3EB14" w14:textId="2BFFAA44" w:rsidR="00BB28D7" w:rsidRDefault="00BB28D7" w:rsidP="009D187F">
            <w:pPr>
              <w:pStyle w:val="Normalbulletsublist"/>
            </w:pPr>
            <w:r>
              <w:t>falfiau di-droi’n-ôl</w:t>
            </w:r>
          </w:p>
          <w:p w14:paraId="628551C3" w14:textId="2DD5FD87" w:rsidR="00AD6AEF" w:rsidRDefault="00C803B8" w:rsidP="009D187F">
            <w:pPr>
              <w:pStyle w:val="Normalbulletsublist"/>
            </w:pPr>
            <w:r>
              <w:t>tapiau gwagio/falfiau draenio</w:t>
            </w:r>
          </w:p>
          <w:p w14:paraId="6E6CC9B1" w14:textId="61DE725B" w:rsidR="00AD6AEF" w:rsidRDefault="00C803B8" w:rsidP="009D187F">
            <w:pPr>
              <w:pStyle w:val="Normalbulletsublist"/>
            </w:pPr>
            <w:r>
              <w:t>falfiau lleihau gwasgedd/falfiau gollwng gwasgedd</w:t>
            </w:r>
          </w:p>
          <w:p w14:paraId="4E43473C" w14:textId="158ED8B6" w:rsidR="00AD6AEF" w:rsidRDefault="00BB28D7" w:rsidP="009D187F">
            <w:pPr>
              <w:pStyle w:val="Normalbulletsublist"/>
            </w:pPr>
            <w:r>
              <w:t>falfiau cymysgu/cyfuno, pympiau</w:t>
            </w:r>
          </w:p>
          <w:p w14:paraId="47CEB24A" w14:textId="18E99071" w:rsidR="00AD6AEF" w:rsidRDefault="00C803B8" w:rsidP="009D187F">
            <w:pPr>
              <w:pStyle w:val="Normalbulletsublist"/>
            </w:pPr>
            <w:r>
              <w:t>switsys lefel</w:t>
            </w:r>
          </w:p>
          <w:p w14:paraId="53570B54" w14:textId="74360E6F" w:rsidR="00BB28D7" w:rsidRDefault="00BB28D7" w:rsidP="009D187F">
            <w:pPr>
              <w:pStyle w:val="Normalbulletsublist"/>
            </w:pPr>
            <w:r>
              <w:t>switsys piblinell</w:t>
            </w:r>
          </w:p>
          <w:p w14:paraId="4C1CBB20" w14:textId="5410EA9F" w:rsidR="00AD6AEF" w:rsidRDefault="00C803B8" w:rsidP="009D187F">
            <w:pPr>
              <w:pStyle w:val="Normalbulletsublist"/>
            </w:pPr>
            <w:r>
              <w:t>cronadur</w:t>
            </w:r>
          </w:p>
          <w:p w14:paraId="6F44396B" w14:textId="5F9AAE47" w:rsidR="00972EC6" w:rsidRPr="00CD50CC" w:rsidRDefault="00C803B8" w:rsidP="009D187F">
            <w:pPr>
              <w:pStyle w:val="Normalbulletsublist"/>
            </w:pPr>
            <w:r>
              <w:t>tanc dŵr yfed.</w:t>
            </w:r>
          </w:p>
        </w:tc>
      </w:tr>
      <w:tr w:rsidR="00972EC6" w:rsidRPr="00D979B1" w14:paraId="2C170E66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3714C64E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51151E41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Lleoliad falfiau a chydrannau a ddefnyddir mewn systemau dŵr oer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78D757" w14:textId="008E44BF" w:rsidR="00C803B8" w:rsidRDefault="00C803B8" w:rsidP="00CC77CE">
            <w:pPr>
              <w:pStyle w:val="Normalbulletlist"/>
            </w:pPr>
            <w:r>
              <w:t>Bydd dysgwyr nid yn unig yn gwybod ar gyfer beth mae’r gwahanol falfiau a chydrannau’n cael eu defnyddio, ond hefyd lle maen nhw wedi’u lleoli yn y system a’r effaith maen nhw’n ei chael ar y system yn y lleoliad hwnnw. Mae hyn yn cynnwys:</w:t>
            </w:r>
          </w:p>
          <w:p w14:paraId="5DD0BCCE" w14:textId="77777777" w:rsidR="00B42730" w:rsidRDefault="00B42730" w:rsidP="00B42730">
            <w:pPr>
              <w:pStyle w:val="Normalbulletsublist"/>
            </w:pPr>
            <w:r>
              <w:t>falfiau atal</w:t>
            </w:r>
          </w:p>
          <w:p w14:paraId="2BE81E27" w14:textId="77777777" w:rsidR="00B42730" w:rsidRDefault="00B42730" w:rsidP="00B42730">
            <w:pPr>
              <w:pStyle w:val="Normalbulletsublist"/>
            </w:pPr>
            <w:r>
              <w:t>falfiau giât</w:t>
            </w:r>
          </w:p>
          <w:p w14:paraId="02D9868E" w14:textId="77777777" w:rsidR="00B42730" w:rsidRDefault="00B42730" w:rsidP="00B42730">
            <w:pPr>
              <w:pStyle w:val="Normalbulletsublist"/>
            </w:pPr>
            <w:r>
              <w:t>falfiau gwasanaeth</w:t>
            </w:r>
          </w:p>
          <w:p w14:paraId="6E0B9487" w14:textId="77777777" w:rsidR="00B42730" w:rsidRDefault="00B42730" w:rsidP="00B42730">
            <w:pPr>
              <w:pStyle w:val="Normalbulletsublist"/>
            </w:pPr>
            <w:r>
              <w:t>falfiau un cyfeiriad</w:t>
            </w:r>
          </w:p>
          <w:p w14:paraId="4D4DFFEC" w14:textId="77777777" w:rsidR="00B42730" w:rsidRDefault="00B42730" w:rsidP="00B42730">
            <w:pPr>
              <w:pStyle w:val="Normalbulletsublist"/>
            </w:pPr>
            <w:r>
              <w:t>falfiau sy’n cael eu gweithredu gan fflôt</w:t>
            </w:r>
          </w:p>
          <w:p w14:paraId="445FDB79" w14:textId="77777777" w:rsidR="00B42730" w:rsidRDefault="00B42730" w:rsidP="00B42730">
            <w:pPr>
              <w:pStyle w:val="Normalbulletsublist"/>
            </w:pPr>
            <w:r>
              <w:t>Parth Gwasgedd Is (RPZ)</w:t>
            </w:r>
          </w:p>
          <w:p w14:paraId="2C738986" w14:textId="77777777" w:rsidR="00B42730" w:rsidRDefault="00B42730" w:rsidP="00B42730">
            <w:pPr>
              <w:pStyle w:val="Normalbulletsublist"/>
            </w:pPr>
            <w:r>
              <w:t>falfiau lifer</w:t>
            </w:r>
          </w:p>
          <w:p w14:paraId="676FA7FA" w14:textId="4F685CF6" w:rsidR="00B42730" w:rsidRDefault="00B42730" w:rsidP="00B42730">
            <w:pPr>
              <w:pStyle w:val="Normalbulletsublist"/>
            </w:pPr>
            <w:r>
              <w:t>falfiau adeiniog</w:t>
            </w:r>
          </w:p>
          <w:p w14:paraId="71C322D4" w14:textId="4FA79F8A" w:rsidR="00CD5974" w:rsidRDefault="00CD5974" w:rsidP="00B42730">
            <w:pPr>
              <w:pStyle w:val="Normalbulletsublist"/>
            </w:pPr>
            <w:r>
              <w:t>falfiau solenoid</w:t>
            </w:r>
          </w:p>
          <w:p w14:paraId="6CA06053" w14:textId="4BEC5237" w:rsidR="00CD5974" w:rsidRDefault="00CD5974" w:rsidP="00B42730">
            <w:pPr>
              <w:pStyle w:val="Normalbulletsublist"/>
            </w:pPr>
            <w:r>
              <w:t>falfiau di-droi’n-ôl</w:t>
            </w:r>
          </w:p>
          <w:p w14:paraId="418C1AE8" w14:textId="7CEA0104" w:rsidR="00B42730" w:rsidRDefault="00B42730" w:rsidP="00B42730">
            <w:pPr>
              <w:pStyle w:val="Normalbulletsublist"/>
            </w:pPr>
            <w:r>
              <w:t>tapiau gwagio/falfiau draenio</w:t>
            </w:r>
          </w:p>
          <w:p w14:paraId="36F0FE23" w14:textId="0A00BDBF" w:rsidR="00B42730" w:rsidRDefault="00B42730" w:rsidP="00B42730">
            <w:pPr>
              <w:pStyle w:val="Normalbulletsublist"/>
            </w:pPr>
            <w:r>
              <w:t>falfiau lleihau gwasgedd/falfiau gollwng gwasgedd</w:t>
            </w:r>
          </w:p>
          <w:p w14:paraId="565265F9" w14:textId="6BC1E1B3" w:rsidR="00B42730" w:rsidRDefault="00CD5974" w:rsidP="00B42730">
            <w:pPr>
              <w:pStyle w:val="Normalbulletsublist"/>
            </w:pPr>
            <w:r>
              <w:t>falfiau cymysgu/cyfuno, pympiau</w:t>
            </w:r>
          </w:p>
          <w:p w14:paraId="321ED275" w14:textId="597C102B" w:rsidR="00B42730" w:rsidRDefault="00B42730" w:rsidP="00B42730">
            <w:pPr>
              <w:pStyle w:val="Normalbulletsublist"/>
            </w:pPr>
            <w:r>
              <w:t>switsys lefel</w:t>
            </w:r>
          </w:p>
          <w:p w14:paraId="07851BEA" w14:textId="300F20C1" w:rsidR="00CD5974" w:rsidRDefault="00CD5974" w:rsidP="00B42730">
            <w:pPr>
              <w:pStyle w:val="Normalbulletsublist"/>
            </w:pPr>
            <w:r>
              <w:t>switsys piblinell</w:t>
            </w:r>
          </w:p>
          <w:p w14:paraId="637C938A" w14:textId="77777777" w:rsidR="00B42730" w:rsidRDefault="00B42730" w:rsidP="00B42730">
            <w:pPr>
              <w:pStyle w:val="Normalbulletsublist"/>
            </w:pPr>
            <w:r>
              <w:t>cronadur</w:t>
            </w:r>
          </w:p>
          <w:p w14:paraId="66AD9416" w14:textId="6F774223" w:rsidR="00C803B8" w:rsidRPr="00CD50CC" w:rsidRDefault="00B42730" w:rsidP="00B42730">
            <w:pPr>
              <w:pStyle w:val="Normalbulletsublist"/>
            </w:pPr>
            <w:r>
              <w:t>tanc dŵr yfed.</w:t>
            </w:r>
          </w:p>
        </w:tc>
      </w:tr>
      <w:tr w:rsidR="00972EC6" w:rsidRPr="00D979B1" w14:paraId="14E152D2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A6D1DD" w14:textId="08FD9922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075E830B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Manteision, cyfyngiadau a gofynion falfiau a chydrannau a ddefnyddir mewn systemau dŵr oer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5AEF7B" w14:textId="4DD5D46C" w:rsidR="00972EC6" w:rsidRDefault="00357D18" w:rsidP="006C75CC">
            <w:pPr>
              <w:pStyle w:val="Normalbulletlist"/>
            </w:pPr>
            <w:r>
              <w:t>Bydd dysgwyr yn gallu egluro manteision a chyfyngiadau’r falfiau a’r cydrannau, gan gynnwys:</w:t>
            </w:r>
          </w:p>
          <w:p w14:paraId="0AA1DCA7" w14:textId="68B5B674" w:rsidR="00336AE5" w:rsidRDefault="000F77EE" w:rsidP="009D187F">
            <w:pPr>
              <w:pStyle w:val="Normalbulletsublist"/>
            </w:pPr>
            <w:r>
              <w:t>gwasgedd</w:t>
            </w:r>
          </w:p>
          <w:p w14:paraId="0BE7E202" w14:textId="1E2573C2" w:rsidR="00336AE5" w:rsidRDefault="00C803B8" w:rsidP="009D187F">
            <w:pPr>
              <w:pStyle w:val="Normalbulletsublist"/>
            </w:pPr>
            <w:r>
              <w:t>math o ddeunydd</w:t>
            </w:r>
          </w:p>
          <w:p w14:paraId="05BDCE4F" w14:textId="1DD6975F" w:rsidR="00336AE5" w:rsidRDefault="00C803B8" w:rsidP="009D187F">
            <w:pPr>
              <w:pStyle w:val="Normalbulletsublist"/>
            </w:pPr>
            <w:r>
              <w:t>cryfder</w:t>
            </w:r>
          </w:p>
          <w:p w14:paraId="6B48FF05" w14:textId="4C79CC56" w:rsidR="00336AE5" w:rsidRDefault="00C803B8" w:rsidP="009D187F">
            <w:pPr>
              <w:pStyle w:val="Normalbulletsublist"/>
            </w:pPr>
            <w:r>
              <w:t>gwrthiant llif</w:t>
            </w:r>
          </w:p>
          <w:p w14:paraId="75DF5C35" w14:textId="5DA0577B" w:rsidR="00C803B8" w:rsidRPr="00CD50CC" w:rsidRDefault="00C803B8" w:rsidP="009D187F">
            <w:pPr>
              <w:pStyle w:val="Normalbulletsublist"/>
            </w:pPr>
            <w:r>
              <w:t>diogelwch ac ati.</w:t>
            </w:r>
          </w:p>
        </w:tc>
      </w:tr>
      <w:tr w:rsidR="00972EC6" w:rsidRPr="00D979B1" w14:paraId="4D98E7E9" w14:textId="77777777" w:rsidTr="7BA486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BF0DF4B" w14:textId="21557F41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Deall safonau a rheoliadau priodol y diwydiant sy'n berthnasol i osod systemau dŵr oer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B314C4" w14:textId="4E1C4B16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rheoliadau, y safonau a’r dogfennau canllaw sy’n berthnasol i systemau dŵr oer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4A4EEB" w14:textId="1BCFC325" w:rsidR="009D187F" w:rsidRDefault="00C803B8" w:rsidP="009D187F">
            <w:pPr>
              <w:pStyle w:val="Normalbulletlist"/>
            </w:pPr>
            <w:r>
              <w:t>Bydd dysgwyr yn disgrifio ble i ddod o hyd i ddogfennau deddfwriaethol, safonau a chanllawiau sy’n berthnasol i osod systemau dŵr oer.</w:t>
            </w:r>
          </w:p>
          <w:p w14:paraId="3A370B80" w14:textId="0C7E291A" w:rsidR="009D187F" w:rsidRDefault="00BF3360" w:rsidP="009D187F">
            <w:pPr>
              <w:pStyle w:val="Normalbulletlist"/>
            </w:pPr>
            <w:r>
              <w:t>Bydd dysgwyr yn gwybod sut mae’r dogfennau hyn yn cael eu defnyddio ac a ydynt yn cael eu rheoleiddio.</w:t>
            </w:r>
          </w:p>
          <w:p w14:paraId="50AEF338" w14:textId="56F93E2F" w:rsidR="00FC4E42" w:rsidRDefault="009D187F" w:rsidP="009D187F">
            <w:pPr>
              <w:pStyle w:val="Normalbulletlist"/>
            </w:pPr>
            <w:r>
              <w:t>Dylai hyn gynnwys:</w:t>
            </w:r>
          </w:p>
          <w:p w14:paraId="5BDDC0F1" w14:textId="61087E44" w:rsidR="005C57BD" w:rsidRDefault="00FC4E42" w:rsidP="009D187F">
            <w:pPr>
              <w:pStyle w:val="Normalbulletsublist"/>
            </w:pPr>
            <w:r>
              <w:t>Rheoliadau Cyflenwi Dŵr (Ffitiadau Dŵr) 1999</w:t>
            </w:r>
          </w:p>
          <w:p w14:paraId="59A19E39" w14:textId="346AB704" w:rsidR="005C57BD" w:rsidRDefault="00FC4E42" w:rsidP="009D187F">
            <w:pPr>
              <w:pStyle w:val="Normalbulletsublist"/>
            </w:pPr>
            <w:r>
              <w:t>BS EN 806:2012.</w:t>
            </w:r>
            <w:r>
              <w:rPr>
                <w:i/>
              </w:rPr>
              <w:t xml:space="preserve"> </w:t>
            </w:r>
            <w:r>
              <w:t>Manyleb ar gyfer gosodiadau mewn adeiladau i drosglwyddo dŵr i’w yfed gan bobl (Rhannau 1 - 5)</w:t>
            </w:r>
          </w:p>
          <w:p w14:paraId="36691F12" w14:textId="3F3E62CB" w:rsidR="005C57BD" w:rsidRDefault="00FC4E42" w:rsidP="009D187F">
            <w:pPr>
              <w:pStyle w:val="Normalbulletsublist"/>
            </w:pPr>
            <w:r>
              <w:t>BS 8558:2015. Arweiniad ar ddylunio, gosod, profi a chynnal a chadw gwasanaethau sy’n cyflenwi dŵr ar gyfer defnydd domestig mewn adeiladau, a’u cwrtilau</w:t>
            </w:r>
          </w:p>
          <w:p w14:paraId="31748AC0" w14:textId="5760EB59" w:rsidR="005C57BD" w:rsidRDefault="00FC4E42" w:rsidP="009D187F">
            <w:pPr>
              <w:pStyle w:val="Normalbulletsublist"/>
            </w:pPr>
            <w:r>
              <w:t>Cynllun Ymgynghori Rheoliadau Dŵr (WRAS)</w:t>
            </w:r>
          </w:p>
          <w:p w14:paraId="3B3078D9" w14:textId="3C319ADC" w:rsidR="00FC4E42" w:rsidRPr="00CD50CC" w:rsidRDefault="003A10F5" w:rsidP="009D187F">
            <w:pPr>
              <w:pStyle w:val="Normalbulletsublist"/>
            </w:pPr>
            <w:r>
              <w:t xml:space="preserve">Yr Awdurdod Gweithredol Iechyd a Diogelwch | Clefyd y llengfilwyr Rheoli bacteria legionella mewn systemau dŵr (L8). </w:t>
            </w:r>
          </w:p>
        </w:tc>
      </w:tr>
      <w:tr w:rsidR="00972EC6" w:rsidRPr="00D979B1" w14:paraId="372F296E" w14:textId="77777777" w:rsidTr="7BA48666">
        <w:trPr>
          <w:trHeight w:val="1087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05AFA1" w14:textId="2B437CDE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B2FB976" w14:textId="299E3560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Pwrpas y Rheoliadau Dŵr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5FFF13" w14:textId="5EFB88EF" w:rsidR="004D4A63" w:rsidRDefault="009A1434" w:rsidP="009D187F">
            <w:pPr>
              <w:pStyle w:val="Normalbulletlist"/>
            </w:pPr>
            <w:r>
              <w:t>Bydd dysgwyr yn gwybod beth yw pwrpas y Rheoliadau Dŵr.</w:t>
            </w:r>
          </w:p>
          <w:p w14:paraId="23B54EB5" w14:textId="102DF95E" w:rsidR="005B1BAD" w:rsidRDefault="005B1BAD" w:rsidP="009D187F">
            <w:pPr>
              <w:pStyle w:val="Normalbulletlist"/>
            </w:pPr>
            <w:r>
              <w:t>Bydd dysgwyr yn gwybod beth yw cwmpas y Rheoliadau a’r prif nodau, gan gynnwys ystyr:</w:t>
            </w:r>
          </w:p>
          <w:p w14:paraId="78511086" w14:textId="5AE8232F" w:rsidR="00851467" w:rsidRDefault="009A1434" w:rsidP="009D187F">
            <w:pPr>
              <w:pStyle w:val="Normalbulletsublist"/>
            </w:pPr>
            <w:r>
              <w:t>halogiad</w:t>
            </w:r>
          </w:p>
          <w:p w14:paraId="1C730860" w14:textId="169A9626" w:rsidR="00851467" w:rsidRDefault="005B1BAD" w:rsidP="009D187F">
            <w:pPr>
              <w:pStyle w:val="Normalbulletsublist"/>
            </w:pPr>
            <w:r>
              <w:t>defnydd gormodol</w:t>
            </w:r>
          </w:p>
          <w:p w14:paraId="36AA9AA2" w14:textId="437EDBA3" w:rsidR="00851467" w:rsidRDefault="005B1BAD" w:rsidP="009D187F">
            <w:pPr>
              <w:pStyle w:val="Normalbulletsublist"/>
            </w:pPr>
            <w:r>
              <w:t>disgwyliedig</w:t>
            </w:r>
          </w:p>
          <w:p w14:paraId="3DCCDBB5" w14:textId="74BCE004" w:rsidR="00851467" w:rsidRDefault="005B1BAD" w:rsidP="009D187F">
            <w:pPr>
              <w:pStyle w:val="Normalbulletsublist"/>
            </w:pPr>
            <w:r>
              <w:t>camddefnyddio</w:t>
            </w:r>
          </w:p>
          <w:p w14:paraId="30EAB504" w14:textId="49FB03C8" w:rsidR="005B1BAD" w:rsidRPr="00CD50CC" w:rsidRDefault="005B1BAD" w:rsidP="009D187F">
            <w:pPr>
              <w:pStyle w:val="Normalbulletsublist"/>
            </w:pPr>
            <w:r>
              <w:t>mesuriad gwallus.</w:t>
            </w:r>
          </w:p>
        </w:tc>
      </w:tr>
      <w:tr w:rsidR="00972EC6" w:rsidRPr="00D979B1" w14:paraId="1691AAB6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E306D" w14:textId="7BF865FC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848D01" w14:textId="78356F01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Categorïau hylif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9FFD18" w14:textId="72C12564" w:rsidR="009D187F" w:rsidRDefault="009A1434" w:rsidP="008D34B5">
            <w:pPr>
              <w:pStyle w:val="Normalbulletlist"/>
            </w:pPr>
            <w:r>
              <w:t>Bydd dysgwyr yn gallu adnabod y gwahanol gategorïau hylif sy’n gysylltiedig â’r Rheoliadau Dŵr.</w:t>
            </w:r>
          </w:p>
          <w:p w14:paraId="7E5CE3E2" w14:textId="76C47518" w:rsidR="009D187F" w:rsidRDefault="009A1434" w:rsidP="008D34B5">
            <w:pPr>
              <w:pStyle w:val="Normalbulletlist"/>
            </w:pPr>
            <w:r>
              <w:t>Bydd dysgwyr yn gallu darparu enghreifftiau o bob un ac o’r risgiau sy’n gysylltiedig â phob un.</w:t>
            </w:r>
          </w:p>
          <w:p w14:paraId="22223D2D" w14:textId="2E4D9220" w:rsidR="00972EC6" w:rsidRPr="00CD50CC" w:rsidRDefault="004E707D" w:rsidP="008D34B5">
            <w:pPr>
              <w:pStyle w:val="Normalbulletlist"/>
            </w:pPr>
            <w:r>
              <w:lastRenderedPageBreak/>
              <w:t>Bydd dysgwyr yn gwybod beth yw’r gofynion sylfaenol o ran amddiffyn rhag ôl-lif sy’n gysylltiedig â phob categori hylif.</w:t>
            </w:r>
          </w:p>
        </w:tc>
      </w:tr>
      <w:tr w:rsidR="00972EC6" w:rsidRPr="00D979B1" w14:paraId="107EEA21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AB5584" w14:textId="77777777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4FC6F04" w14:textId="6BA535F4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Egwyddorion legionella a’r amodau sy’n hybu ei dwf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02BE3A" w14:textId="69CD1F04" w:rsidR="009D187F" w:rsidRDefault="009A1434" w:rsidP="009D187F">
            <w:pPr>
              <w:pStyle w:val="Normalbulletlist"/>
            </w:pPr>
            <w:r>
              <w:t>Bydd dysgwyr yn gallu egluro’r peryglon sy’n gysylltiedig â legionella a’r amodau y mae’n ffynnu ynddynt.</w:t>
            </w:r>
          </w:p>
          <w:p w14:paraId="1F83883F" w14:textId="5D13D912" w:rsidR="00972EC6" w:rsidRDefault="005E0C0C" w:rsidP="009D187F">
            <w:pPr>
              <w:pStyle w:val="Normalbulletlist"/>
            </w:pPr>
            <w:r>
              <w:t>Bydd dysgwyr yn ymwybodol o’r amgylcheddau lle gellir contractio clefyd y llengfilwyr a sut mae’n effeithio ar y corff.</w:t>
            </w:r>
          </w:p>
          <w:p w14:paraId="333B9990" w14:textId="104F4013" w:rsidR="005E0C0C" w:rsidRPr="00CD50CC" w:rsidRDefault="009A1434" w:rsidP="009D187F">
            <w:pPr>
              <w:pStyle w:val="Normalbulletlist"/>
            </w:pPr>
            <w:r>
              <w:t>Bydd dysgwyr yn gwybod beth yw’r tymheredd sydd ynghlwm wrth legionella mewn systemau a’r adeilad a’r trefniadau pibellau/hylifau a allai annog twf.</w:t>
            </w:r>
          </w:p>
        </w:tc>
      </w:tr>
      <w:tr w:rsidR="00972EC6" w:rsidRPr="00D979B1" w14:paraId="54742C07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D4752A" w14:textId="77777777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FA340" w14:textId="4F03997A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Yr arferion ar gyfer atal legionella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26F22D" w14:textId="7D2BBBAF" w:rsidR="009A1434" w:rsidRDefault="009A1434" w:rsidP="009D187F">
            <w:pPr>
              <w:pStyle w:val="Normalbulletlist"/>
            </w:pPr>
            <w:r>
              <w:t>Bydd dysgwyr yn gwybod sut mae systemau dŵr yn cael eu trin i atal legionella, gan gynnwys sestonau storio.</w:t>
            </w:r>
          </w:p>
          <w:p w14:paraId="363BE630" w14:textId="1FBFB168" w:rsidR="009A1434" w:rsidRDefault="009A1434" w:rsidP="009D187F">
            <w:pPr>
              <w:pStyle w:val="Normalbulletlist"/>
            </w:pPr>
            <w:r>
              <w:t>Bydd dysgwyr yn gwybod sut mae trefniadau pibellau wedi’u lleoli o dan bibellau’r system dŵr poeth, lle mae pibellau i gael eu hinswleiddio a thynnu ‘coesau marw’.</w:t>
            </w:r>
          </w:p>
          <w:p w14:paraId="2046BAAC" w14:textId="0427B85E" w:rsidR="00972EC6" w:rsidRPr="00CD50CC" w:rsidRDefault="009A1434" w:rsidP="009D187F">
            <w:pPr>
              <w:pStyle w:val="Normalbulletlist"/>
            </w:pPr>
            <w:r>
              <w:t>Bydd dysgwyr yn gwybod sut mae rhai cydrannau, fel fflecsys ac olwynion pibellau tân wedi’u cyfyngu mewn rhai sefyllfaoedd, a’r tymereddau y dylid eu cynnal i atal twf legionella.</w:t>
            </w:r>
          </w:p>
        </w:tc>
      </w:tr>
      <w:tr w:rsidR="00972EC6" w:rsidRPr="00D979B1" w14:paraId="2C37DE84" w14:textId="77777777" w:rsidTr="7BA486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F5EAF5B" w14:textId="77777777" w:rsidR="00972EC6" w:rsidRPr="00CD50CC" w:rsidRDefault="00972EC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7A429F" w14:textId="25E857B4" w:rsidR="00972EC6" w:rsidRDefault="00972EC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Mathau o ddulliau atal ôl-lif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F74C52" w14:textId="1E7761DB" w:rsidR="0016645F" w:rsidRPr="009D187F" w:rsidRDefault="0016645F" w:rsidP="009D187F">
            <w:pPr>
              <w:pStyle w:val="Normalbulletlist"/>
            </w:pPr>
            <w:r>
              <w:t>Bydd dysgwyr yn gwybod am ddyfeisiau atal ôl-lif mecanyddol ac anfecanyddol fel:</w:t>
            </w:r>
          </w:p>
          <w:p w14:paraId="1ADF10B5" w14:textId="29BC044C" w:rsidR="006822CE" w:rsidRDefault="008E3F54" w:rsidP="009D187F">
            <w:pPr>
              <w:pStyle w:val="Normalbulletsublist"/>
            </w:pPr>
            <w:r>
              <w:t>falfiau di-droi’n-ôl</w:t>
            </w:r>
          </w:p>
          <w:p w14:paraId="19ECBEF2" w14:textId="2CFD9C65" w:rsidR="006822CE" w:rsidRDefault="0016645F" w:rsidP="009D187F">
            <w:pPr>
              <w:pStyle w:val="Normalbulletsublist"/>
            </w:pPr>
            <w:r>
              <w:t>falfiau un cyfeiriad (dwbl a sengl)</w:t>
            </w:r>
          </w:p>
          <w:p w14:paraId="25D93573" w14:textId="18659ECB" w:rsidR="006822CE" w:rsidRDefault="0016645F" w:rsidP="009D187F">
            <w:pPr>
              <w:pStyle w:val="Normalbulletsublist"/>
            </w:pPr>
            <w:r>
              <w:t>falfiau RPZ</w:t>
            </w:r>
          </w:p>
          <w:p w14:paraId="67E5B889" w14:textId="2A65FE4A" w:rsidR="0016645F" w:rsidRPr="009D187F" w:rsidRDefault="0016645F" w:rsidP="009D187F">
            <w:pPr>
              <w:pStyle w:val="Normalbulletsublist"/>
            </w:pPr>
            <w:r>
              <w:t>bylchau aer.</w:t>
            </w:r>
          </w:p>
          <w:p w14:paraId="31DFA18A" w14:textId="1805B548" w:rsidR="008E3F54" w:rsidRDefault="008E3F54" w:rsidP="009D187F">
            <w:pPr>
              <w:pStyle w:val="Normalbulletlist"/>
            </w:pPr>
            <w:r>
              <w:t>Bydd dysgwyr yn gweld enghreifftiau o’r rhain mewn systemau byw lle bo hynny’n bosib.</w:t>
            </w:r>
          </w:p>
          <w:p w14:paraId="635AC4AC" w14:textId="5D3CE363" w:rsidR="0016645F" w:rsidRPr="00CD50CC" w:rsidRDefault="008E3F54" w:rsidP="009D187F">
            <w:pPr>
              <w:pStyle w:val="Normalbulletlist"/>
            </w:pPr>
            <w:r>
              <w:t>Bydd dysgwyr yn gwybod pa fath o ataliad ôl-lif sy’n berthnasol i’r categori hylif y mae’n amddiffyn rhagddo.</w:t>
            </w:r>
          </w:p>
        </w:tc>
      </w:tr>
    </w:tbl>
    <w:p w14:paraId="3E3F30D3" w14:textId="77777777" w:rsidR="0098637D" w:rsidRPr="00E26CCE" w:rsidRDefault="0098637D" w:rsidP="00F1628B"/>
    <w:sectPr w:rsidR="0098637D" w:rsidRPr="00E26CCE" w:rsidSect="006C0843">
      <w:headerReference w:type="even" r:id="rId20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E935" w14:textId="77777777" w:rsidR="00FC0E89" w:rsidRDefault="00FC0E89">
      <w:pPr>
        <w:spacing w:before="0" w:after="0"/>
      </w:pPr>
      <w:r>
        <w:separator/>
      </w:r>
    </w:p>
  </w:endnote>
  <w:endnote w:type="continuationSeparator" w:id="0">
    <w:p w14:paraId="1ECBAC8E" w14:textId="77777777" w:rsidR="00FC0E89" w:rsidRDefault="00FC0E89">
      <w:pPr>
        <w:spacing w:before="0" w:after="0"/>
      </w:pPr>
      <w:r>
        <w:continuationSeparator/>
      </w:r>
    </w:p>
  </w:endnote>
  <w:endnote w:type="continuationNotice" w:id="1">
    <w:p w14:paraId="6466B1C3" w14:textId="77777777" w:rsidR="00FC0E89" w:rsidRDefault="00FC0E8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7040" w14:textId="77777777" w:rsidR="00BB49E8" w:rsidRDefault="00BB49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EAL. Cedwir pob hawl.</w:t>
    </w:r>
    <w:r>
      <w:tab/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F1628B">
      <w:fldChar w:fldCharType="begin"/>
    </w:r>
    <w:r w:rsidR="00F1628B">
      <w:instrText xml:space="preserve"> NUMPAGES   \* MERGEFORMAT </w:instrText>
    </w:r>
    <w:r w:rsidR="00F1628B">
      <w:fldChar w:fldCharType="separate"/>
    </w:r>
    <w:r w:rsidR="00041DCF">
      <w:t>3</w:t>
    </w:r>
    <w:r w:rsidR="00F1628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59A6" w14:textId="77777777" w:rsidR="00BB49E8" w:rsidRDefault="00BB4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8420" w14:textId="77777777" w:rsidR="00FC0E89" w:rsidRDefault="00FC0E89">
      <w:pPr>
        <w:spacing w:before="0" w:after="0"/>
      </w:pPr>
      <w:r>
        <w:separator/>
      </w:r>
    </w:p>
  </w:footnote>
  <w:footnote w:type="continuationSeparator" w:id="0">
    <w:p w14:paraId="37829930" w14:textId="77777777" w:rsidR="00FC0E89" w:rsidRDefault="00FC0E89">
      <w:pPr>
        <w:spacing w:before="0" w:after="0"/>
      </w:pPr>
      <w:r>
        <w:continuationSeparator/>
      </w:r>
    </w:p>
  </w:footnote>
  <w:footnote w:type="continuationNotice" w:id="1">
    <w:p w14:paraId="10F6C730" w14:textId="77777777" w:rsidR="00FC0E89" w:rsidRDefault="00FC0E8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82B0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0610C4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Peirianneg Gwasanaethau Adeiladu (Lefel 3)</w:t>
    </w:r>
  </w:p>
  <w:p w14:paraId="1A87A6D0" w14:textId="7C2A0B20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24DB95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317HV: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329F" w14:textId="77777777" w:rsidR="00BB49E8" w:rsidRDefault="00BB49E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DE23A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448B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525B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DC7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7EF6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4868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B461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D44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F426F"/>
    <w:multiLevelType w:val="hybridMultilevel"/>
    <w:tmpl w:val="FB30F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CFF1643"/>
    <w:multiLevelType w:val="hybridMultilevel"/>
    <w:tmpl w:val="22161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7D5E5D5A"/>
    <w:multiLevelType w:val="hybridMultilevel"/>
    <w:tmpl w:val="20085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8"/>
  </w:num>
  <w:num w:numId="5">
    <w:abstractNumId w:val="3"/>
  </w:num>
  <w:num w:numId="6">
    <w:abstractNumId w:val="13"/>
  </w:num>
  <w:num w:numId="7">
    <w:abstractNumId w:val="39"/>
  </w:num>
  <w:num w:numId="8">
    <w:abstractNumId w:val="34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27"/>
  </w:num>
  <w:num w:numId="21">
    <w:abstractNumId w:val="29"/>
  </w:num>
  <w:num w:numId="22">
    <w:abstractNumId w:val="33"/>
  </w:num>
  <w:num w:numId="23">
    <w:abstractNumId w:val="28"/>
  </w:num>
  <w:num w:numId="24">
    <w:abstractNumId w:val="24"/>
  </w:num>
  <w:num w:numId="25">
    <w:abstractNumId w:val="37"/>
  </w:num>
  <w:num w:numId="26">
    <w:abstractNumId w:val="26"/>
  </w:num>
  <w:num w:numId="27">
    <w:abstractNumId w:val="40"/>
  </w:num>
  <w:num w:numId="28">
    <w:abstractNumId w:val="22"/>
  </w:num>
  <w:num w:numId="29">
    <w:abstractNumId w:val="11"/>
  </w:num>
  <w:num w:numId="30">
    <w:abstractNumId w:val="35"/>
  </w:num>
  <w:num w:numId="31">
    <w:abstractNumId w:val="23"/>
  </w:num>
  <w:num w:numId="32">
    <w:abstractNumId w:val="30"/>
  </w:num>
  <w:num w:numId="33">
    <w:abstractNumId w:val="16"/>
  </w:num>
  <w:num w:numId="34">
    <w:abstractNumId w:val="21"/>
  </w:num>
  <w:num w:numId="35">
    <w:abstractNumId w:val="20"/>
  </w:num>
  <w:num w:numId="36">
    <w:abstractNumId w:val="32"/>
  </w:num>
  <w:num w:numId="37">
    <w:abstractNumId w:val="12"/>
  </w:num>
  <w:num w:numId="38">
    <w:abstractNumId w:val="38"/>
  </w:num>
  <w:num w:numId="39">
    <w:abstractNumId w:val="36"/>
  </w:num>
  <w:num w:numId="40">
    <w:abstractNumId w:val="15"/>
  </w:num>
  <w:num w:numId="41">
    <w:abstractNumId w:val="41"/>
  </w:num>
  <w:num w:numId="42">
    <w:abstractNumId w:val="19"/>
  </w:num>
  <w:num w:numId="4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538"/>
    <w:rsid w:val="00014527"/>
    <w:rsid w:val="0001499C"/>
    <w:rsid w:val="000345F7"/>
    <w:rsid w:val="000355F3"/>
    <w:rsid w:val="00041DCF"/>
    <w:rsid w:val="000462D0"/>
    <w:rsid w:val="00052D44"/>
    <w:rsid w:val="000625C1"/>
    <w:rsid w:val="00071144"/>
    <w:rsid w:val="00077B8F"/>
    <w:rsid w:val="0008649B"/>
    <w:rsid w:val="0008737F"/>
    <w:rsid w:val="00090207"/>
    <w:rsid w:val="00093F32"/>
    <w:rsid w:val="0009561D"/>
    <w:rsid w:val="00096D68"/>
    <w:rsid w:val="000A081F"/>
    <w:rsid w:val="000A15B5"/>
    <w:rsid w:val="000A42A3"/>
    <w:rsid w:val="000A7B23"/>
    <w:rsid w:val="000B475D"/>
    <w:rsid w:val="000E3286"/>
    <w:rsid w:val="000E4B1A"/>
    <w:rsid w:val="000E7C90"/>
    <w:rsid w:val="000F1280"/>
    <w:rsid w:val="000F364F"/>
    <w:rsid w:val="000F77EE"/>
    <w:rsid w:val="00100DE4"/>
    <w:rsid w:val="00102645"/>
    <w:rsid w:val="0010264A"/>
    <w:rsid w:val="00106031"/>
    <w:rsid w:val="00106685"/>
    <w:rsid w:val="00114E8F"/>
    <w:rsid w:val="0011530D"/>
    <w:rsid w:val="00126511"/>
    <w:rsid w:val="00134922"/>
    <w:rsid w:val="00143276"/>
    <w:rsid w:val="001434B2"/>
    <w:rsid w:val="00153EEC"/>
    <w:rsid w:val="0016645F"/>
    <w:rsid w:val="0017259D"/>
    <w:rsid w:val="001759B2"/>
    <w:rsid w:val="00183375"/>
    <w:rsid w:val="00185103"/>
    <w:rsid w:val="00194C52"/>
    <w:rsid w:val="00195896"/>
    <w:rsid w:val="00197A45"/>
    <w:rsid w:val="001A7852"/>
    <w:rsid w:val="001A7C68"/>
    <w:rsid w:val="001B4FD3"/>
    <w:rsid w:val="001C0CA5"/>
    <w:rsid w:val="001C301B"/>
    <w:rsid w:val="001C4B44"/>
    <w:rsid w:val="001C7E71"/>
    <w:rsid w:val="001D2C30"/>
    <w:rsid w:val="001E1554"/>
    <w:rsid w:val="001E6D3F"/>
    <w:rsid w:val="001E7641"/>
    <w:rsid w:val="001F60AD"/>
    <w:rsid w:val="00202B7B"/>
    <w:rsid w:val="00205182"/>
    <w:rsid w:val="00215D8B"/>
    <w:rsid w:val="0023049E"/>
    <w:rsid w:val="0024306D"/>
    <w:rsid w:val="00255BB9"/>
    <w:rsid w:val="002651A8"/>
    <w:rsid w:val="00271C2E"/>
    <w:rsid w:val="00271F97"/>
    <w:rsid w:val="00273525"/>
    <w:rsid w:val="00274200"/>
    <w:rsid w:val="0027624E"/>
    <w:rsid w:val="00297A03"/>
    <w:rsid w:val="002A24D9"/>
    <w:rsid w:val="002A4F81"/>
    <w:rsid w:val="002C19DE"/>
    <w:rsid w:val="002D2214"/>
    <w:rsid w:val="002D44D0"/>
    <w:rsid w:val="002E4B7C"/>
    <w:rsid w:val="002F145D"/>
    <w:rsid w:val="002F2A70"/>
    <w:rsid w:val="00300178"/>
    <w:rsid w:val="00305CD1"/>
    <w:rsid w:val="00311991"/>
    <w:rsid w:val="00312073"/>
    <w:rsid w:val="00313534"/>
    <w:rsid w:val="003146B9"/>
    <w:rsid w:val="00321A9E"/>
    <w:rsid w:val="00331009"/>
    <w:rsid w:val="00336AE5"/>
    <w:rsid w:val="00337DF5"/>
    <w:rsid w:val="00342F12"/>
    <w:rsid w:val="00345A5E"/>
    <w:rsid w:val="003553A4"/>
    <w:rsid w:val="00357D18"/>
    <w:rsid w:val="003729D3"/>
    <w:rsid w:val="00372FB3"/>
    <w:rsid w:val="00376CB6"/>
    <w:rsid w:val="00396404"/>
    <w:rsid w:val="003A10F5"/>
    <w:rsid w:val="003A1709"/>
    <w:rsid w:val="003A28AF"/>
    <w:rsid w:val="003A2C6E"/>
    <w:rsid w:val="003B008E"/>
    <w:rsid w:val="003B1966"/>
    <w:rsid w:val="003C415E"/>
    <w:rsid w:val="003C7BD3"/>
    <w:rsid w:val="003D59E4"/>
    <w:rsid w:val="003E3BE2"/>
    <w:rsid w:val="004057E7"/>
    <w:rsid w:val="00411839"/>
    <w:rsid w:val="0041389A"/>
    <w:rsid w:val="0045095C"/>
    <w:rsid w:val="004523E2"/>
    <w:rsid w:val="00453620"/>
    <w:rsid w:val="00457D67"/>
    <w:rsid w:val="0046039E"/>
    <w:rsid w:val="00464277"/>
    <w:rsid w:val="00466297"/>
    <w:rsid w:val="004746E3"/>
    <w:rsid w:val="00480353"/>
    <w:rsid w:val="00496629"/>
    <w:rsid w:val="004A2268"/>
    <w:rsid w:val="004B3480"/>
    <w:rsid w:val="004B6E5D"/>
    <w:rsid w:val="004C5B90"/>
    <w:rsid w:val="004C705A"/>
    <w:rsid w:val="004D0BA5"/>
    <w:rsid w:val="004D4A63"/>
    <w:rsid w:val="004D5BCA"/>
    <w:rsid w:val="004E191A"/>
    <w:rsid w:val="004E707D"/>
    <w:rsid w:val="004F113D"/>
    <w:rsid w:val="00503952"/>
    <w:rsid w:val="00511016"/>
    <w:rsid w:val="00524C5F"/>
    <w:rsid w:val="005329BB"/>
    <w:rsid w:val="00541AC4"/>
    <w:rsid w:val="00552896"/>
    <w:rsid w:val="00564AED"/>
    <w:rsid w:val="0056783E"/>
    <w:rsid w:val="00570E11"/>
    <w:rsid w:val="00577ED7"/>
    <w:rsid w:val="0058088A"/>
    <w:rsid w:val="00582A25"/>
    <w:rsid w:val="00582E73"/>
    <w:rsid w:val="00586659"/>
    <w:rsid w:val="00592F38"/>
    <w:rsid w:val="005A503B"/>
    <w:rsid w:val="005B1BAD"/>
    <w:rsid w:val="005C004E"/>
    <w:rsid w:val="005C57BD"/>
    <w:rsid w:val="005E0C0C"/>
    <w:rsid w:val="005E14A8"/>
    <w:rsid w:val="00613AB3"/>
    <w:rsid w:val="0061455B"/>
    <w:rsid w:val="00626FFC"/>
    <w:rsid w:val="006305F9"/>
    <w:rsid w:val="006325CE"/>
    <w:rsid w:val="00635630"/>
    <w:rsid w:val="00641F5D"/>
    <w:rsid w:val="00657E0F"/>
    <w:rsid w:val="00667606"/>
    <w:rsid w:val="00672BED"/>
    <w:rsid w:val="006822CE"/>
    <w:rsid w:val="00683CC3"/>
    <w:rsid w:val="00684326"/>
    <w:rsid w:val="006870DC"/>
    <w:rsid w:val="006B23A9"/>
    <w:rsid w:val="006C0843"/>
    <w:rsid w:val="006C75CC"/>
    <w:rsid w:val="006D4994"/>
    <w:rsid w:val="006D6726"/>
    <w:rsid w:val="006E67F0"/>
    <w:rsid w:val="006E7C99"/>
    <w:rsid w:val="007018C7"/>
    <w:rsid w:val="00704B0B"/>
    <w:rsid w:val="0071471E"/>
    <w:rsid w:val="00715647"/>
    <w:rsid w:val="007317D2"/>
    <w:rsid w:val="00731CF7"/>
    <w:rsid w:val="00733A39"/>
    <w:rsid w:val="00756D14"/>
    <w:rsid w:val="00772D58"/>
    <w:rsid w:val="00773C74"/>
    <w:rsid w:val="00777D67"/>
    <w:rsid w:val="00782B27"/>
    <w:rsid w:val="0078593F"/>
    <w:rsid w:val="00786E7D"/>
    <w:rsid w:val="0079118A"/>
    <w:rsid w:val="00797291"/>
    <w:rsid w:val="007A5093"/>
    <w:rsid w:val="007A693A"/>
    <w:rsid w:val="007B50CD"/>
    <w:rsid w:val="007C0DF1"/>
    <w:rsid w:val="007D0058"/>
    <w:rsid w:val="008005D4"/>
    <w:rsid w:val="00801706"/>
    <w:rsid w:val="00812680"/>
    <w:rsid w:val="00847CC6"/>
    <w:rsid w:val="00850408"/>
    <w:rsid w:val="00851467"/>
    <w:rsid w:val="008601B5"/>
    <w:rsid w:val="00880EAA"/>
    <w:rsid w:val="00885ED3"/>
    <w:rsid w:val="00886270"/>
    <w:rsid w:val="0089622E"/>
    <w:rsid w:val="008A45D5"/>
    <w:rsid w:val="008A4FC4"/>
    <w:rsid w:val="008A744F"/>
    <w:rsid w:val="008B030B"/>
    <w:rsid w:val="008C49CA"/>
    <w:rsid w:val="008D34B5"/>
    <w:rsid w:val="008D37DF"/>
    <w:rsid w:val="008E0E62"/>
    <w:rsid w:val="008E3F54"/>
    <w:rsid w:val="008E7342"/>
    <w:rsid w:val="008F2236"/>
    <w:rsid w:val="008F3F41"/>
    <w:rsid w:val="00905483"/>
    <w:rsid w:val="00905996"/>
    <w:rsid w:val="00907F5D"/>
    <w:rsid w:val="0091013A"/>
    <w:rsid w:val="00937A7E"/>
    <w:rsid w:val="0094112A"/>
    <w:rsid w:val="00946AA4"/>
    <w:rsid w:val="00954ECD"/>
    <w:rsid w:val="00955CB7"/>
    <w:rsid w:val="00962BD3"/>
    <w:rsid w:val="009674DC"/>
    <w:rsid w:val="00972EC6"/>
    <w:rsid w:val="0098637D"/>
    <w:rsid w:val="0098732F"/>
    <w:rsid w:val="0099094F"/>
    <w:rsid w:val="00992566"/>
    <w:rsid w:val="009A071E"/>
    <w:rsid w:val="009A1434"/>
    <w:rsid w:val="009A272A"/>
    <w:rsid w:val="009A30A5"/>
    <w:rsid w:val="009B0EE5"/>
    <w:rsid w:val="009B6223"/>
    <w:rsid w:val="009B740D"/>
    <w:rsid w:val="009C0CB2"/>
    <w:rsid w:val="009D0107"/>
    <w:rsid w:val="009D187F"/>
    <w:rsid w:val="009D56CC"/>
    <w:rsid w:val="009E0787"/>
    <w:rsid w:val="009E3488"/>
    <w:rsid w:val="009F1EE2"/>
    <w:rsid w:val="00A0058B"/>
    <w:rsid w:val="00A01E58"/>
    <w:rsid w:val="00A1277C"/>
    <w:rsid w:val="00A16377"/>
    <w:rsid w:val="00A16C30"/>
    <w:rsid w:val="00A45671"/>
    <w:rsid w:val="00A616D2"/>
    <w:rsid w:val="00A63F2B"/>
    <w:rsid w:val="00A65E4B"/>
    <w:rsid w:val="00A70489"/>
    <w:rsid w:val="00A71800"/>
    <w:rsid w:val="00A72490"/>
    <w:rsid w:val="00A729CC"/>
    <w:rsid w:val="00A842B9"/>
    <w:rsid w:val="00AA08E6"/>
    <w:rsid w:val="00AA3B0E"/>
    <w:rsid w:val="00AA66B6"/>
    <w:rsid w:val="00AB366F"/>
    <w:rsid w:val="00AC204E"/>
    <w:rsid w:val="00AC3BFD"/>
    <w:rsid w:val="00AC4549"/>
    <w:rsid w:val="00AC59B7"/>
    <w:rsid w:val="00AD38A9"/>
    <w:rsid w:val="00AD6AEF"/>
    <w:rsid w:val="00AE64CD"/>
    <w:rsid w:val="00AF027B"/>
    <w:rsid w:val="00AF03BF"/>
    <w:rsid w:val="00AF252C"/>
    <w:rsid w:val="00AF72CD"/>
    <w:rsid w:val="00AF7A4F"/>
    <w:rsid w:val="00B016BE"/>
    <w:rsid w:val="00B0190D"/>
    <w:rsid w:val="00B13391"/>
    <w:rsid w:val="00B1527F"/>
    <w:rsid w:val="00B2462D"/>
    <w:rsid w:val="00B27B25"/>
    <w:rsid w:val="00B42730"/>
    <w:rsid w:val="00B53B20"/>
    <w:rsid w:val="00B66ECB"/>
    <w:rsid w:val="00B73EEA"/>
    <w:rsid w:val="00B74F03"/>
    <w:rsid w:val="00B752E1"/>
    <w:rsid w:val="00B772B2"/>
    <w:rsid w:val="00B83F94"/>
    <w:rsid w:val="00B93185"/>
    <w:rsid w:val="00B966B9"/>
    <w:rsid w:val="00B9709E"/>
    <w:rsid w:val="00BA4157"/>
    <w:rsid w:val="00BB28D7"/>
    <w:rsid w:val="00BB49E8"/>
    <w:rsid w:val="00BC28B4"/>
    <w:rsid w:val="00BD12F2"/>
    <w:rsid w:val="00BD1647"/>
    <w:rsid w:val="00BD2993"/>
    <w:rsid w:val="00BD5BAD"/>
    <w:rsid w:val="00BD66E2"/>
    <w:rsid w:val="00BD76D4"/>
    <w:rsid w:val="00BE035F"/>
    <w:rsid w:val="00BE0E94"/>
    <w:rsid w:val="00BF0FE3"/>
    <w:rsid w:val="00BF20EA"/>
    <w:rsid w:val="00BF3360"/>
    <w:rsid w:val="00BF3408"/>
    <w:rsid w:val="00BF73C9"/>
    <w:rsid w:val="00BF7512"/>
    <w:rsid w:val="00C230C9"/>
    <w:rsid w:val="00C269AC"/>
    <w:rsid w:val="00C344FE"/>
    <w:rsid w:val="00C46088"/>
    <w:rsid w:val="00C54195"/>
    <w:rsid w:val="00C573C2"/>
    <w:rsid w:val="00C629D1"/>
    <w:rsid w:val="00C6602A"/>
    <w:rsid w:val="00C7571C"/>
    <w:rsid w:val="00C7794E"/>
    <w:rsid w:val="00C803B8"/>
    <w:rsid w:val="00C83622"/>
    <w:rsid w:val="00C85C02"/>
    <w:rsid w:val="00C92D60"/>
    <w:rsid w:val="00CA4288"/>
    <w:rsid w:val="00CB165E"/>
    <w:rsid w:val="00CC1C2A"/>
    <w:rsid w:val="00CD50CC"/>
    <w:rsid w:val="00CD5974"/>
    <w:rsid w:val="00CE1B2B"/>
    <w:rsid w:val="00CE6DC5"/>
    <w:rsid w:val="00CF7F32"/>
    <w:rsid w:val="00D04BE6"/>
    <w:rsid w:val="00D129BC"/>
    <w:rsid w:val="00D14B60"/>
    <w:rsid w:val="00D1601D"/>
    <w:rsid w:val="00D245EE"/>
    <w:rsid w:val="00D26D20"/>
    <w:rsid w:val="00D33FC2"/>
    <w:rsid w:val="00D44A96"/>
    <w:rsid w:val="00D45288"/>
    <w:rsid w:val="00D53964"/>
    <w:rsid w:val="00D5433E"/>
    <w:rsid w:val="00D7542B"/>
    <w:rsid w:val="00D76422"/>
    <w:rsid w:val="00D8348D"/>
    <w:rsid w:val="00D86CA9"/>
    <w:rsid w:val="00D92020"/>
    <w:rsid w:val="00D93C78"/>
    <w:rsid w:val="00D979B1"/>
    <w:rsid w:val="00DA4FDC"/>
    <w:rsid w:val="00DB071A"/>
    <w:rsid w:val="00DB3BF5"/>
    <w:rsid w:val="00DC642B"/>
    <w:rsid w:val="00DD62B5"/>
    <w:rsid w:val="00DE572B"/>
    <w:rsid w:val="00DE647C"/>
    <w:rsid w:val="00DF0116"/>
    <w:rsid w:val="00DF022A"/>
    <w:rsid w:val="00DF4F8B"/>
    <w:rsid w:val="00DF5AEE"/>
    <w:rsid w:val="00DF6A09"/>
    <w:rsid w:val="00E0297E"/>
    <w:rsid w:val="00E031BB"/>
    <w:rsid w:val="00E14164"/>
    <w:rsid w:val="00E2563B"/>
    <w:rsid w:val="00E26CCE"/>
    <w:rsid w:val="00E44DB3"/>
    <w:rsid w:val="00E56577"/>
    <w:rsid w:val="00E6073F"/>
    <w:rsid w:val="00E766BE"/>
    <w:rsid w:val="00E77982"/>
    <w:rsid w:val="00E92EFF"/>
    <w:rsid w:val="00E95CA3"/>
    <w:rsid w:val="00EC56ED"/>
    <w:rsid w:val="00EE4DB0"/>
    <w:rsid w:val="00EE57D3"/>
    <w:rsid w:val="00EF33B4"/>
    <w:rsid w:val="00EF6580"/>
    <w:rsid w:val="00F03C3F"/>
    <w:rsid w:val="00F160AE"/>
    <w:rsid w:val="00F1628B"/>
    <w:rsid w:val="00F23123"/>
    <w:rsid w:val="00F23F4A"/>
    <w:rsid w:val="00F27559"/>
    <w:rsid w:val="00F30345"/>
    <w:rsid w:val="00F31777"/>
    <w:rsid w:val="00F418EF"/>
    <w:rsid w:val="00F42FC2"/>
    <w:rsid w:val="00F51219"/>
    <w:rsid w:val="00F52A5C"/>
    <w:rsid w:val="00F64C8F"/>
    <w:rsid w:val="00F769D5"/>
    <w:rsid w:val="00F87359"/>
    <w:rsid w:val="00F87F81"/>
    <w:rsid w:val="00F918F3"/>
    <w:rsid w:val="00F93080"/>
    <w:rsid w:val="00F96B0C"/>
    <w:rsid w:val="00FA1C3D"/>
    <w:rsid w:val="00FA2636"/>
    <w:rsid w:val="00FA6C6A"/>
    <w:rsid w:val="00FC0E89"/>
    <w:rsid w:val="00FC4E42"/>
    <w:rsid w:val="00FD198C"/>
    <w:rsid w:val="00FD338F"/>
    <w:rsid w:val="00FE1CC7"/>
    <w:rsid w:val="00FE1E19"/>
    <w:rsid w:val="00FF0827"/>
    <w:rsid w:val="7BA486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paragraph" w:styleId="Revision">
    <w:name w:val="Revision"/>
    <w:hidden/>
    <w:semiHidden/>
    <w:rsid w:val="0010264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legislation.gov.uk/uksi/1999/1148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aphc.co.uk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waterregsuk.co.uk/guidance/publications/water-regulations-gui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81CAB-FB7C-4827-99F7-F7B345031B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B6A29E-65CB-4835-9675-ABF61DB7D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2021-11-28T22:39:00Z</dcterms:created>
  <dcterms:modified xsi:type="dcterms:W3CDTF">2022-03-04T13:17:00Z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