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6B5CBBA" w:rsidR="00CC1C2A" w:rsidRDefault="00376CB6" w:rsidP="00205182">
      <w:pPr>
        <w:pStyle w:val="Unittitle"/>
      </w:pPr>
      <w:r>
        <w:t xml:space="preserve">Uned 315PH:</w:t>
      </w:r>
      <w:r>
        <w:t xml:space="preserve"> </w:t>
      </w:r>
      <w:r>
        <w:t xml:space="preserve">Deall technegau gosod, comisiynu a chynnal a chadw system dŵr oer</w:t>
      </w:r>
    </w:p>
    <w:p w14:paraId="3719F5E0" w14:textId="5A6CEFD1" w:rsidR="009B0EE5" w:rsidRPr="001F1259" w:rsidRDefault="006B23A9" w:rsidP="000F364F">
      <w:pPr>
        <w:pStyle w:val="Heading1"/>
        <w:sectPr w:rsidR="009B0EE5" w:rsidRPr="001F125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7E988C00" w14:textId="52FA6477" w:rsidR="00017D68" w:rsidRDefault="00017D68" w:rsidP="00017D68">
      <w:r>
        <w:t xml:space="preserve">Pwrpas yr uned hon yw i ddysgwyr ennill profiad o waith plymio a systemau gwresogi.</w:t>
      </w:r>
    </w:p>
    <w:p w14:paraId="29327337" w14:textId="6AED0AEF" w:rsidR="00017D68" w:rsidRDefault="00017D68" w:rsidP="00017D68">
      <w:r>
        <w:t xml:space="preserve">Pwrpas yr uned hon yw bod dysgwyr yn archwilio systemau dŵr oer mewn adeilad domestig ac adeilad diwydiannol a masnachol a’r cymwyseddau sy’n sail i waith ar y gwahanol systemau.</w:t>
      </w:r>
      <w:r>
        <w:t xml:space="preserve"> </w:t>
      </w:r>
      <w:r>
        <w:t xml:space="preserve">Bydd dysgwyr yn cael y cyfle i wneud y canlynol:</w:t>
      </w:r>
    </w:p>
    <w:p w14:paraId="7F7939FE" w14:textId="22C96DA2" w:rsidR="00017D68" w:rsidRDefault="002B2D94" w:rsidP="00017D68">
      <w:pPr>
        <w:pStyle w:val="Normalbulletlist"/>
      </w:pPr>
      <w:r>
        <w:t xml:space="preserve">gosod a phrofi systemau dŵr oer</w:t>
      </w:r>
    </w:p>
    <w:p w14:paraId="0F3F4478" w14:textId="247FAE9A" w:rsidR="00017D68" w:rsidRDefault="002B2D94" w:rsidP="00017D68">
      <w:pPr>
        <w:pStyle w:val="Normalbulletlist"/>
      </w:pPr>
      <w:r>
        <w:t xml:space="preserve">comisiynu systemau dŵr oer</w:t>
      </w:r>
    </w:p>
    <w:p w14:paraId="669771F9" w14:textId="098ECE08" w:rsidR="00017D68" w:rsidRDefault="002B2D94" w:rsidP="00017D68">
      <w:pPr>
        <w:pStyle w:val="Normalbulletlist"/>
      </w:pPr>
      <w:r>
        <w:t xml:space="preserve">gwasanaethu a chynnal a chadw systemau dŵr oer.</w:t>
      </w:r>
    </w:p>
    <w:p w14:paraId="66C18D2F" w14:textId="4682C60C" w:rsidR="00BA5504" w:rsidRPr="00017D68" w:rsidRDefault="00017D68" w:rsidP="00017D68">
      <w:r>
        <w:t xml:space="preserve">Bydd y gwaith hwn yn unol â’r fersiynau cyfredol o reoliadau a safonau priodol y diwydiant; y fanyleb; arferion gweithio sy’n cael eu cydnabod gan y diwydiant; yr amgylchedd gwaith a’r amgylchedd naturiol.</w:t>
      </w:r>
    </w:p>
    <w:p w14:paraId="7B31AD9E" w14:textId="77777777" w:rsidR="00BA5504" w:rsidRDefault="00BA5504" w:rsidP="00BA5504">
      <w:r>
        <w:t xml:space="preserve">Gellir cyflwyno dysgwyr i’r uned hon drwy eu cymell i ofyn cwestiynau iddyn nhw eu hunain fel:</w:t>
      </w:r>
    </w:p>
    <w:p w14:paraId="26DBF3FE" w14:textId="21F49C98" w:rsidR="00017D68" w:rsidRDefault="00017D68" w:rsidP="00017D68">
      <w:pPr>
        <w:pStyle w:val="Normalbulletlist"/>
      </w:pPr>
      <w:r>
        <w:t xml:space="preserve">Beth yw systemau dŵr oer cymhleth?</w:t>
      </w:r>
    </w:p>
    <w:p w14:paraId="422111E1" w14:textId="40282BB7" w:rsidR="00017D68" w:rsidRDefault="00017D68" w:rsidP="00017D68">
      <w:pPr>
        <w:pStyle w:val="Normalbulletlist"/>
      </w:pPr>
      <w:r>
        <w:t xml:space="preserve">Pa gamau y mae’n rhaid i chi eu cymryd i ddylunio system dŵr oer, gan gynnwys dyfeisiau, cydrannau ac ategolion?</w:t>
      </w:r>
    </w:p>
    <w:p w14:paraId="2B4F9B40" w14:textId="6021E3AB" w:rsidR="00017D68" w:rsidRDefault="00017D68" w:rsidP="00017D68">
      <w:pPr>
        <w:pStyle w:val="Normalbulletlist"/>
      </w:pPr>
      <w:r>
        <w:t xml:space="preserve">Pa gamau sy’n rhan o gomisiynu dyfeisiau, cydrannau ac ategolion ar system dŵr oer?</w:t>
      </w:r>
    </w:p>
    <w:p w14:paraId="7BD6D8EB" w14:textId="0F280F4F" w:rsidR="00BA5504" w:rsidRPr="00017D68" w:rsidRDefault="00017D68" w:rsidP="00017D68">
      <w:pPr>
        <w:pStyle w:val="Normalbulletlist"/>
      </w:pPr>
      <w:r>
        <w:t xml:space="preserve">Sut mae gwasanaethu a chynnal a chadw dyfeisiau, cydrannau ac ategolion ar system dŵr oer?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50369CEF" w14:textId="77777777" w:rsidR="00017D68" w:rsidRDefault="00017D68" w:rsidP="00017D68">
      <w:pPr>
        <w:pStyle w:val="Normalnumberedlist"/>
      </w:pPr>
      <w:r>
        <w:t xml:space="preserve">Deall y defnydd o ddyfeisiau, cydrannau ac ategion, eu manteision a’u cyfyngiadau</w:t>
      </w:r>
    </w:p>
    <w:p w14:paraId="14A3BC8B" w14:textId="77777777" w:rsidR="00017D68" w:rsidRDefault="00017D68" w:rsidP="00017D68">
      <w:pPr>
        <w:pStyle w:val="Normalnumberedlist"/>
      </w:pPr>
      <w:r>
        <w:t xml:space="preserve">Deall rheoliadau a safonau priodol y diwydiant</w:t>
      </w:r>
    </w:p>
    <w:p w14:paraId="5986E2F2" w14:textId="77777777" w:rsidR="00017D68" w:rsidRDefault="00017D68" w:rsidP="00017D68">
      <w:pPr>
        <w:pStyle w:val="Normalnumberedlist"/>
      </w:pPr>
      <w:r>
        <w:t xml:space="preserve">Deall gweithdrefnau'r sefydliad ar gyfer cadarnhau gyda'r bobl berthnasol y camau priodol i'w cymryd i sicrhau na fydd unrhyw amrywiadau i'r rhaglen waith arfaethedig yn cyflwyno perygl ac y bydd yn cael cyn lleied o effaith negyddol â phosibl ar y gwaith gosod sydd i'w wneud</w:t>
      </w:r>
    </w:p>
    <w:p w14:paraId="5E0F2503" w14:textId="0EE00AAA" w:rsidR="00017D68" w:rsidRDefault="000D4552" w:rsidP="00017D68">
      <w:pPr>
        <w:pStyle w:val="Normalnumberedlist"/>
      </w:pPr>
      <w:r>
        <w:t xml:space="preserve">Deall y gweithdrefnau profi priodol ar gyfer cadarnhau cadernid y system</w:t>
      </w:r>
    </w:p>
    <w:p w14:paraId="11AFEBE7" w14:textId="6FA11440" w:rsidR="00017D68" w:rsidRDefault="000D4552" w:rsidP="00017D68">
      <w:pPr>
        <w:pStyle w:val="Normalnumberedlist"/>
      </w:pPr>
      <w:r>
        <w:t xml:space="preserve">Deall sut mae cwblhau dogfennau perthnasol yn unol â gweithdrefnau’r sefydliad</w:t>
      </w:r>
    </w:p>
    <w:p w14:paraId="7A54595C" w14:textId="77777777" w:rsidR="00017D68" w:rsidRDefault="00017D68" w:rsidP="00017D68">
      <w:pPr>
        <w:pStyle w:val="Normalnumberedlist"/>
      </w:pPr>
      <w:r>
        <w:t xml:space="preserve">Deall y dulliau ar gyfer pennu math a maint dyfeisiau, cydrannau ac ategolion</w:t>
      </w:r>
    </w:p>
    <w:p w14:paraId="077AF8A7" w14:textId="2B1EACAE" w:rsidR="00017D68" w:rsidRDefault="000D4552" w:rsidP="00017D68">
      <w:pPr>
        <w:pStyle w:val="Normalnumberedlist"/>
      </w:pPr>
      <w:r>
        <w:t xml:space="preserve">Deall sut mae dehongli diagramau a lluniadau ar gyfer y system i nodi lleoliad arfaethedig y dyfeisiau, y cydrannau a’r ategolion</w:t>
      </w:r>
    </w:p>
    <w:p w14:paraId="5E1984EF" w14:textId="77777777" w:rsidR="00017D68" w:rsidRDefault="00017D68" w:rsidP="00017D68">
      <w:pPr>
        <w:pStyle w:val="Normalnumberedlist"/>
      </w:pPr>
      <w:r>
        <w:t xml:space="preserve">Deall y dulliau a’r technegau ar gyfer ffitio, gosod a chysylltu'r dyfeisiau, y cydrannau a'r ategolion a ddewiswyd</w:t>
      </w:r>
    </w:p>
    <w:p w14:paraId="5E0A1ED6" w14:textId="1124A3E9" w:rsidR="00017D68" w:rsidRDefault="000D4552" w:rsidP="00017D68">
      <w:pPr>
        <w:pStyle w:val="Normalnumberedlist"/>
      </w:pPr>
      <w:r>
        <w:t xml:space="preserve">Deall yr archwiliadau gweledol a’r gwiriadau â llaw sy’n ofynnol i gadarnhau bod y dyfeisiau, y cydrannau a’r ategolion wedi cael eu gosod, eu ffitio a’u cysylltu</w:t>
      </w:r>
    </w:p>
    <w:p w14:paraId="34AA1848" w14:textId="53ECBFBA" w:rsidR="00017D68" w:rsidRDefault="000D4552" w:rsidP="00017D68">
      <w:pPr>
        <w:pStyle w:val="Normalnumberedlist"/>
      </w:pPr>
      <w:r>
        <w:t xml:space="preserve">Deall y dulliau a’r technegau ar gyfer comisiynu’r system dŵr oer</w:t>
      </w:r>
    </w:p>
    <w:p w14:paraId="3F043753" w14:textId="21049A91" w:rsidR="00017D68" w:rsidRDefault="000D4552" w:rsidP="00017D68">
      <w:pPr>
        <w:pStyle w:val="Normalnumberedlist"/>
      </w:pPr>
      <w:r>
        <w:t xml:space="preserve">Deall y dulliau ar gyfer pennu math a maint dyfeisiau, cydrannau ac ategolion newydd</w:t>
      </w:r>
    </w:p>
    <w:p w14:paraId="1AD6EF23" w14:textId="01B724A0" w:rsidR="00017D68" w:rsidRDefault="000D4552" w:rsidP="00017D68">
      <w:pPr>
        <w:pStyle w:val="Normalnumberedlist"/>
      </w:pPr>
      <w:r>
        <w:t xml:space="preserve">Deall y dulliau a’r technegau ar gyfer gwasanaethu a chynnal a chadw dyfeisiau, cydrannau ac ategolion</w:t>
      </w:r>
    </w:p>
    <w:p w14:paraId="7C189787" w14:textId="021B559B" w:rsidR="00017D68" w:rsidRDefault="000D4552" w:rsidP="00017D68">
      <w:pPr>
        <w:pStyle w:val="Normalnumberedlist"/>
      </w:pPr>
      <w:r>
        <w:t xml:space="preserve">Deall y dulliau a’r technegau ar gyfer gosod o’r newydd/trwsio’r dyfeisiau, y cydrannau a’r ategolion</w:t>
      </w:r>
    </w:p>
    <w:p w14:paraId="3FD18037" w14:textId="4E7DD237" w:rsidR="00DF022A" w:rsidRDefault="00017D68" w:rsidP="00BA5504">
      <w:pPr>
        <w:pStyle w:val="Normalnumberedlist"/>
      </w:pPr>
      <w:r>
        <w:t xml:space="preserve">Deall technegau canfod namau sylfaenol.</w:t>
      </w:r>
    </w:p>
    <w:p w14:paraId="4BF66724" w14:textId="77777777" w:rsidR="00372B3B" w:rsidRDefault="00372B3B" w:rsidP="00372B3B">
      <w:pPr>
        <w:pStyle w:val="Normalnumberedlist"/>
        <w:numPr>
          <w:ilvl w:val="0"/>
          <w:numId w:val="0"/>
        </w:numPr>
        <w:ind w:left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166135CA" w14:textId="4405E1BE" w:rsidR="00BA5504" w:rsidRPr="009A071E" w:rsidRDefault="00BA5504" w:rsidP="00BA5504">
      <w:pPr>
        <w:pStyle w:val="Normalheadingblack"/>
      </w:pPr>
      <w:r>
        <w:rPr>
          <w:rStyle w:val="normaltextrun"/>
        </w:rPr>
        <w:t xml:space="preserve">Gwerslyfrau</w:t>
      </w:r>
    </w:p>
    <w:p w14:paraId="34F321DF" w14:textId="30B20287" w:rsidR="00822E0A" w:rsidRDefault="00822E0A" w:rsidP="00822E0A">
      <w:pPr>
        <w:pStyle w:val="Normalbulletlist"/>
      </w:pPr>
      <w:r>
        <w:t xml:space="preserve">Maskrey, M. (2019)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Plumbing Book 1 for the Level 3 Apprenticeship (9189), Level 2 Technical Certificate (8202) &amp; Level 2 Diploma (6035) (City &amp; Guilds Textbooks).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6E672CDE" w14:textId="77777777" w:rsidR="00822E0A" w:rsidRDefault="00822E0A" w:rsidP="00822E0A">
      <w:pPr>
        <w:pStyle w:val="Normalbulletlist"/>
        <w:numPr>
          <w:ilvl w:val="0"/>
          <w:numId w:val="0"/>
        </w:numPr>
        <w:ind w:left="284"/>
      </w:pPr>
      <w:r>
        <w:t xml:space="preserve">ISBN 978-1-5104-1648-2</w:t>
      </w:r>
    </w:p>
    <w:p w14:paraId="07313E15" w14:textId="77777777" w:rsidR="00822E0A" w:rsidRPr="00D14648" w:rsidRDefault="00822E0A" w:rsidP="00822E0A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 xml:space="preserve">The City &amp; Guilds Textbook:</w:t>
      </w:r>
      <w:r>
        <w:rPr>
          <w:rStyle w:val="normaltextrun"/>
          <w:i/>
        </w:rPr>
        <w:t xml:space="preserve"> </w:t>
      </w:r>
      <w:r>
        <w:rPr>
          <w:rStyle w:val="normaltextrun"/>
          <w:i/>
        </w:rPr>
        <w:t xml:space="preserve">Plumbing Book 2 for the Level 3 Apprenticeship (9189), Level 3 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072761CE" w14:textId="77777777" w:rsidR="00822E0A" w:rsidRDefault="00822E0A" w:rsidP="00822E0A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 xml:space="preserve">ISBN 978-1-5104-1646-8</w:t>
      </w:r>
    </w:p>
    <w:p w14:paraId="64245F7E" w14:textId="3817B9FA" w:rsidR="00372B3B" w:rsidRDefault="00446334" w:rsidP="00372B3B">
      <w:pPr>
        <w:pStyle w:val="Normalbulletlist"/>
        <w:rPr>
          <w:rStyle w:val="eop"/>
        </w:rPr>
      </w:pPr>
      <w:r>
        <w:rPr>
          <w:rStyle w:val="eop"/>
        </w:rPr>
        <w:t xml:space="preserve">Young, L. and Graham, M., (2000) </w:t>
      </w:r>
      <w:r>
        <w:rPr>
          <w:rStyle w:val="eop"/>
          <w:i/>
        </w:rPr>
        <w:t xml:space="preserve">Water Regulations Guide</w:t>
      </w:r>
      <w:r>
        <w:rPr>
          <w:rStyle w:val="eop"/>
        </w:rPr>
        <w:t xml:space="preserve">.</w:t>
      </w:r>
      <w:r>
        <w:rPr>
          <w:rStyle w:val="eop"/>
          <w:i/>
        </w:rPr>
        <w:t xml:space="preserve"> </w:t>
      </w:r>
      <w:r>
        <w:rPr>
          <w:rStyle w:val="eop"/>
          <w:i/>
        </w:rPr>
        <w:t xml:space="preserve">Water Regulations Advisory Scheme</w:t>
      </w:r>
      <w:r>
        <w:rPr>
          <w:rStyle w:val="eop"/>
        </w:rPr>
        <w:t xml:space="preserve">.</w:t>
      </w:r>
      <w:r>
        <w:rPr>
          <w:rStyle w:val="eop"/>
        </w:rPr>
        <w:t xml:space="preserve"> </w:t>
      </w:r>
      <w:r>
        <w:rPr>
          <w:rStyle w:val="eop"/>
        </w:rPr>
        <w:t xml:space="preserve">Stockport:</w:t>
      </w:r>
      <w:r>
        <w:rPr>
          <w:rStyle w:val="eop"/>
        </w:rPr>
        <w:t xml:space="preserve"> </w:t>
      </w:r>
      <w:r>
        <w:rPr>
          <w:rStyle w:val="eop"/>
        </w:rPr>
        <w:t xml:space="preserve">WRAS.</w:t>
      </w:r>
    </w:p>
    <w:p w14:paraId="1D3A5417" w14:textId="77777777" w:rsidR="00446334" w:rsidRPr="00FE0913" w:rsidRDefault="00446334" w:rsidP="009F7ABD">
      <w:pPr>
        <w:pStyle w:val="Normalbulletlist"/>
        <w:numPr>
          <w:ilvl w:val="0"/>
          <w:numId w:val="0"/>
        </w:numPr>
        <w:ind w:firstLine="284"/>
        <w:rPr>
          <w:rStyle w:val="eop"/>
        </w:rPr>
      </w:pPr>
      <w:r>
        <w:rPr>
          <w:rStyle w:val="eop"/>
        </w:rPr>
        <w:t xml:space="preserve">ISBN 978-0-9539-7080-3</w:t>
      </w:r>
    </w:p>
    <w:p w14:paraId="68399955" w14:textId="77777777" w:rsidR="00D718A3" w:rsidRDefault="00D718A3" w:rsidP="00372B3B">
      <w:pPr>
        <w:pStyle w:val="Normalheadingblack"/>
        <w:rPr>
          <w:rStyle w:val="normaltextrun"/>
        </w:rPr>
      </w:pPr>
    </w:p>
    <w:p w14:paraId="18B20EEA" w14:textId="792053BE" w:rsidR="00692646" w:rsidRDefault="00BA5504" w:rsidP="00372B3B">
      <w:pPr>
        <w:pStyle w:val="Normalheadingblack"/>
      </w:pPr>
      <w:r>
        <w:rPr>
          <w:rStyle w:val="normaltextrun"/>
        </w:rPr>
        <w:t xml:space="preserve">Gwefannau</w:t>
      </w:r>
    </w:p>
    <w:p w14:paraId="01F2E9B3" w14:textId="0A236ED4" w:rsidR="00692646" w:rsidRDefault="00AC2EB5">
      <w:pPr>
        <w:pStyle w:val="Normalbulletlist"/>
      </w:pPr>
      <w:hyperlink r:id="rId12" w:history="1">
        <w:r>
          <w:rPr>
            <w:rStyle w:val="Hyperlink"/>
          </w:rPr>
          <w:t xml:space="preserve">BSI | Specifications for installations inside buildings conveying water for human consumption - Operation and maintenance</w:t>
        </w:r>
      </w:hyperlink>
    </w:p>
    <w:p w14:paraId="09299C0B" w14:textId="43F676C2" w:rsidR="00692646" w:rsidRDefault="00824B52" w:rsidP="00BB3DD7">
      <w:pPr>
        <w:pStyle w:val="Normalbulletlist"/>
      </w:pPr>
      <w:hyperlink r:id="rId13" w:history="1">
        <w:r>
          <w:rPr>
            <w:rStyle w:val="Hyperlink"/>
          </w:rPr>
          <w:t xml:space="preserve">Pegler Yorkshire | Homepage</w:t>
        </w:r>
      </w:hyperlink>
    </w:p>
    <w:p w14:paraId="1C541030" w14:textId="6136C57B" w:rsidR="00692646" w:rsidRDefault="00AC2EB5" w:rsidP="00692646">
      <w:pPr>
        <w:pStyle w:val="Normalbulletlist"/>
      </w:pPr>
      <w:hyperlink r:id="rId14" w:history="1">
        <w:r>
          <w:rPr>
            <w:rStyle w:val="Hyperlink"/>
          </w:rPr>
          <w:t xml:space="preserve">Plasson | Homepage</w:t>
        </w:r>
      </w:hyperlink>
    </w:p>
    <w:p w14:paraId="7B47C672" w14:textId="0D42EF7B" w:rsidR="00AE6EB2" w:rsidRDefault="00AC2EB5" w:rsidP="00692646">
      <w:pPr>
        <w:pStyle w:val="Normalbulletlist"/>
      </w:pPr>
      <w:hyperlink r:id="rId15" w:history="1">
        <w:r>
          <w:rPr>
            <w:rStyle w:val="Hyperlink"/>
          </w:rPr>
          <w:t xml:space="preserve">Toolstation | Brassware, Valves and Taps</w:t>
        </w:r>
      </w:hyperlink>
    </w:p>
    <w:p w14:paraId="2038E167" w14:textId="5BE9F575" w:rsidR="00057CF3" w:rsidRDefault="00AC2EB5" w:rsidP="009F7ABD">
      <w:pPr>
        <w:pStyle w:val="Normalbulletlist"/>
      </w:pPr>
      <w:hyperlink r:id="rId16" w:history="1">
        <w:r>
          <w:rPr>
            <w:rStyle w:val="Hyperlink"/>
          </w:rPr>
          <w:t xml:space="preserve">WRAS | Homepage</w:t>
        </w:r>
      </w:hyperlink>
    </w:p>
    <w:p w14:paraId="72C26D2E" w14:textId="77777777" w:rsidR="009960C6" w:rsidRDefault="009960C6">
      <w:pPr>
        <w:pStyle w:val="Normalheadingblack"/>
      </w:pPr>
      <w:r>
        <w:t xml:space="preserve">Safonau Prydeinig</w:t>
      </w:r>
    </w:p>
    <w:p w14:paraId="6358652E" w14:textId="155AB0B0" w:rsidR="000B30CE" w:rsidRDefault="009960C6" w:rsidP="00372B3B">
      <w:pPr>
        <w:pStyle w:val="Normalbulletlist"/>
      </w:pPr>
      <w:r>
        <w:t xml:space="preserve">BS EN 806.</w:t>
      </w:r>
      <w:r>
        <w:t xml:space="preserve"> </w:t>
      </w:r>
      <w:r>
        <w:rPr>
          <w:i/>
        </w:rPr>
        <w:t xml:space="preserve">Specification for installations inside buildings conveying water for human consumption</w:t>
      </w:r>
      <w:r>
        <w:t xml:space="preserve"> (Parts 1–5).</w:t>
      </w:r>
    </w:p>
    <w:p w14:paraId="5D28CE57" w14:textId="3A75E783" w:rsidR="009960C6" w:rsidRDefault="000B30CE" w:rsidP="00372B3B">
      <w:pPr>
        <w:pStyle w:val="Normalbulletlist"/>
      </w:pPr>
      <w:r>
        <w:t xml:space="preserve">BS 5422:2009.</w:t>
      </w:r>
      <w:r>
        <w:t xml:space="preserve"> </w:t>
      </w:r>
      <w:r>
        <w:rPr>
          <w:i/>
        </w:rPr>
        <w:t xml:space="preserve">Method for specifying thermal insulating materials for pipes, tanks, vessels, ductwork and equipment operating within the temperature range -40°C to +700°C</w:t>
      </w:r>
      <w:r>
        <w:t xml:space="preserve">.</w:t>
      </w:r>
    </w:p>
    <w:p w14:paraId="3DA22A28" w14:textId="397A770D" w:rsidR="006872B3" w:rsidRDefault="006872B3" w:rsidP="00372B3B">
      <w:pPr>
        <w:pStyle w:val="Normalheadingblack"/>
      </w:pPr>
      <w:r>
        <w:t xml:space="preserve">Deddfwriaeth</w:t>
      </w:r>
    </w:p>
    <w:p w14:paraId="60C02A81" w14:textId="77777777" w:rsidR="009960C6" w:rsidRDefault="009960C6" w:rsidP="009960C6">
      <w:pPr>
        <w:pStyle w:val="Normalbulletlist"/>
      </w:pPr>
      <w:r>
        <w:rPr>
          <w:i/>
        </w:rPr>
        <w:t xml:space="preserve">Building Regulations 2010 Approved Document A:</w:t>
      </w:r>
      <w:r>
        <w:rPr>
          <w:i/>
        </w:rPr>
        <w:t xml:space="preserve"> </w:t>
      </w:r>
      <w:r>
        <w:rPr>
          <w:i/>
        </w:rPr>
        <w:t xml:space="preserve">Structure</w:t>
      </w:r>
      <w:r>
        <w:t xml:space="preserve">.</w:t>
      </w:r>
      <w:r>
        <w:t xml:space="preserve"> </w:t>
      </w:r>
      <w:r>
        <w:t xml:space="preserve">Newcastle upon Tyne:</w:t>
      </w:r>
      <w:r>
        <w:t xml:space="preserve"> </w:t>
      </w:r>
      <w:r>
        <w:t xml:space="preserve">NBS.</w:t>
      </w:r>
    </w:p>
    <w:p w14:paraId="472B8FDF" w14:textId="77777777" w:rsidR="009960C6" w:rsidRPr="00A63F2B" w:rsidRDefault="009960C6" w:rsidP="009960C6">
      <w:pPr>
        <w:pStyle w:val="Normalbulletlist"/>
        <w:numPr>
          <w:ilvl w:val="0"/>
          <w:numId w:val="0"/>
        </w:numPr>
        <w:ind w:left="284"/>
      </w:pPr>
      <w:r>
        <w:t xml:space="preserve">ISBN 978-1-8594-6508-0</w:t>
      </w:r>
      <w:r>
        <w:t xml:space="preserve"> </w:t>
      </w:r>
    </w:p>
    <w:p w14:paraId="6D3B4543" w14:textId="56D0EE4C" w:rsidR="009960C6" w:rsidRDefault="009960C6" w:rsidP="009960C6">
      <w:pPr>
        <w:pStyle w:val="Normalbulletlist"/>
      </w:pPr>
      <w:r>
        <w:rPr>
          <w:i/>
        </w:rPr>
        <w:t xml:space="preserve">Building Regulations Approved Document G:</w:t>
      </w:r>
      <w:r>
        <w:rPr>
          <w:i/>
        </w:rPr>
        <w:t xml:space="preserve"> </w:t>
      </w:r>
      <w:r>
        <w:rPr>
          <w:i/>
        </w:rPr>
        <w:t xml:space="preserve">Sanitation, Hot Water Safety and Water Efficiency</w:t>
      </w:r>
      <w:r>
        <w:t xml:space="preserve">.</w:t>
      </w:r>
      <w:r>
        <w:t xml:space="preserve"> </w:t>
      </w:r>
      <w:r>
        <w:t xml:space="preserve">Newcastle upon Tyne:</w:t>
      </w:r>
      <w:r>
        <w:t xml:space="preserve"> </w:t>
      </w:r>
      <w:r>
        <w:t xml:space="preserve">NBS.</w:t>
      </w:r>
    </w:p>
    <w:p w14:paraId="15DD00B9" w14:textId="0CACE34E" w:rsidR="009960C6" w:rsidRDefault="009960C6" w:rsidP="009960C6">
      <w:pPr>
        <w:pStyle w:val="Normalbulletlist"/>
        <w:numPr>
          <w:ilvl w:val="0"/>
          <w:numId w:val="0"/>
        </w:numPr>
        <w:ind w:left="284"/>
      </w:pPr>
      <w:r>
        <w:t xml:space="preserve">ISBN 978-1-8594-6600-1</w:t>
      </w:r>
    </w:p>
    <w:p w14:paraId="5F98F1E3" w14:textId="15A50088" w:rsidR="00447A06" w:rsidRDefault="00C530B1" w:rsidP="00A449FF">
      <w:pPr>
        <w:pStyle w:val="Normalbulletlist"/>
      </w:pPr>
      <w:r>
        <w:t xml:space="preserve">HSE | Legionnaires' disease.</w:t>
      </w:r>
      <w:r>
        <w:t xml:space="preserve"> </w:t>
      </w:r>
      <w:r>
        <w:t xml:space="preserve">The control of legionella bacteria in water systems</w:t>
      </w:r>
    </w:p>
    <w:p w14:paraId="638E131C" w14:textId="3A368B97" w:rsidR="00D80E22" w:rsidRDefault="00AC2EB5" w:rsidP="00372B3B">
      <w:pPr>
        <w:pStyle w:val="Normalbulletlist"/>
      </w:pPr>
      <w:hyperlink r:id="rId18" w:history="1">
        <w:r>
          <w:rPr>
            <w:rStyle w:val="Hyperlink"/>
          </w:rPr>
          <w:t xml:space="preserve">GOV.UK | The Private Water Supplies (England) Regulations 2016</w:t>
        </w:r>
      </w:hyperlink>
    </w:p>
    <w:p w14:paraId="651319A9" w14:textId="2852BC5E" w:rsidR="00D93C78" w:rsidRDefault="00AC2EB5" w:rsidP="00372B3B">
      <w:pPr>
        <w:pStyle w:val="Normalbulletlist"/>
      </w:pPr>
      <w:hyperlink r:id="rId19" w:history="1">
        <w:r>
          <w:rPr>
            <w:rStyle w:val="Hyperlink"/>
          </w:rPr>
          <w:t xml:space="preserve">GOV.UK | The Private Water Supplies (Wales) Regulations 2017</w:t>
        </w:r>
      </w:hyperlink>
    </w:p>
    <w:p w14:paraId="1AF35CAB" w14:textId="09112510" w:rsidR="006872B3" w:rsidRDefault="00AC2EB5" w:rsidP="006872B3">
      <w:pPr>
        <w:pStyle w:val="Normalbulletlist"/>
      </w:pPr>
      <w:hyperlink r:id="rId20" w:history="1">
        <w:r>
          <w:rPr>
            <w:rStyle w:val="Hyperlink"/>
          </w:rPr>
          <w:t xml:space="preserve">GOV.UK | The Water Supply (Water Fittings) Regulations 1999</w:t>
        </w:r>
      </w:hyperlink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7E760D5" w:rsidR="003729D3" w:rsidRDefault="00885ED3" w:rsidP="00372B3B">
      <w:pPr>
        <w:spacing w:before="0" w:after="0" w:line="240" w:lineRule="auto"/>
        <w:sectPr w:rsidR="003729D3" w:rsidSect="006C0843">
          <w:headerReference w:type="even" r:id="rId21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  <w:rPr>
          <w:bCs/>
          <w:color w:val="FFFFFF" w:themeColor="background1"/>
        </w:rPr>
      </w:pPr>
      <w:r>
        <w:br w:type="page"/>
      </w: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4F768B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1CE86EF" w:rsidR="004F768B" w:rsidRPr="00CD50CC" w:rsidRDefault="004F768B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defnydd o ddyfeisiau, cydrannau ac ategolion, eu manteision a'u cyfyngiadau mewn perthynas â’r amgylchedd gwaith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03EDCFB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Egwyddorion gweithio systemau dŵr oer, gosod, cysylltu a gweithredu cydrannau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B3EF910" w14:textId="3F0B98E9" w:rsidR="00336C63" w:rsidRDefault="00336C63" w:rsidP="0053326E">
            <w:pPr>
              <w:pStyle w:val="Normalbulletlist"/>
            </w:pPr>
            <w:r>
              <w:t xml:space="preserve">Bydd dysgwyr yn gallu disgrifio egwyddorion gweithio systemau dŵr oer, lleoliad, ffitiad, cysylltiad a gweithrediad y cydrannau canlynol:</w:t>
            </w:r>
          </w:p>
          <w:p w14:paraId="75B82145" w14:textId="0C058DFD" w:rsidR="00623836" w:rsidRDefault="00562663" w:rsidP="0053326E">
            <w:pPr>
              <w:pStyle w:val="Normalbulletsublist"/>
            </w:pPr>
            <w:r>
              <w:t xml:space="preserve">dyfeisiau: bidets dros yr ymylon, wrinalau, oergelloedd, peiriannau golchi dillad, peiriannau golchi llestri</w:t>
            </w:r>
          </w:p>
          <w:p w14:paraId="4ED9184B" w14:textId="56B03192" w:rsidR="001F11C0" w:rsidRDefault="00562663" w:rsidP="0053326E">
            <w:pPr>
              <w:pStyle w:val="Normalbulletsublist"/>
            </w:pPr>
            <w:r>
              <w:t xml:space="preserve">tapiau, allfeydd a falfiau: tapiau allanol, tapiau bib, tapiau cymysgydd dau-lif, tapiau disg seramig, falfiau plwg sfferig, falfiau sy’n cael eu gweithredu gan fflôt (Rhan 1-4)</w:t>
            </w:r>
          </w:p>
          <w:p w14:paraId="7ED35D2C" w14:textId="42B506AA" w:rsidR="00336C63" w:rsidRDefault="00562663" w:rsidP="0053326E">
            <w:pPr>
              <w:pStyle w:val="Normalbulletsublist"/>
            </w:pPr>
            <w:r>
              <w:t xml:space="preserve">mesuryddion dŵr</w:t>
            </w:r>
          </w:p>
          <w:p w14:paraId="6F3EB39B" w14:textId="3C75234F" w:rsidR="001F11C0" w:rsidRDefault="00562663" w:rsidP="0053326E">
            <w:pPr>
              <w:pStyle w:val="Normalbulletsublist"/>
            </w:pPr>
            <w:r>
              <w:t xml:space="preserve">cawodydd: disgyrchiant, trydan unionsyth, falfiau cawod digidol, cymysgydd cawod bath, pwmp (gwthiwr sengl a deuol), falf cymysgu</w:t>
            </w:r>
          </w:p>
          <w:p w14:paraId="6CE93026" w14:textId="0B3163B8" w:rsidR="00C04C8A" w:rsidRDefault="00C87194" w:rsidP="0053326E">
            <w:pPr>
              <w:pStyle w:val="Normalbulletsublist"/>
            </w:pPr>
            <w:r>
              <w:t xml:space="preserve">trin dŵr: meddalwyr dŵr, hidlyddion dŵr, cyflyrwyr dŵr</w:t>
            </w:r>
          </w:p>
          <w:p w14:paraId="2DD9B161" w14:textId="2D59672F" w:rsidR="00C04C8A" w:rsidRDefault="00562663" w:rsidP="0053326E">
            <w:pPr>
              <w:pStyle w:val="Normalbulletsublist"/>
            </w:pPr>
            <w:r>
              <w:t xml:space="preserve">sestonau: sestonau storio dŵr oer, sestonau bwydo dŵr oer, sestonau bwydo ac ehangu cyfun, sestonau tynnu dŵr toiled/wrinal, sestonau torri, adrannol (1000 litr+)</w:t>
            </w:r>
          </w:p>
          <w:p w14:paraId="4579F200" w14:textId="5A6796B7" w:rsidR="000B0226" w:rsidRDefault="00562663" w:rsidP="0053326E">
            <w:pPr>
              <w:pStyle w:val="Normalbulletsublist"/>
            </w:pPr>
            <w:r>
              <w:t xml:space="preserve">cydrannau system wedi’u cryfhau: switsh fflôt, switsh gwasgedd, croniadur/llestr gwasgedd, setiau pwmp atgyfnerthu, falf gollwng gwasgedd, medrydd gwasgedd, tanc dŵr yfed.</w:t>
            </w:r>
          </w:p>
          <w:p w14:paraId="056CCF6E" w14:textId="6983866C" w:rsidR="00EF6FA6" w:rsidRPr="0053326E" w:rsidRDefault="00EF6FA6" w:rsidP="0053326E">
            <w:pPr>
              <w:pStyle w:val="Normalbulletlist"/>
            </w:pPr>
            <w:r>
              <w:t xml:space="preserve">Bydd dysgwyr yn ymwybodol o’r gofynion ar gyfer gosod systemau chwistrellu mewn anheddau a’r mathau o systemau chwistrellu a ddefnyddir mewn anheddau.</w:t>
            </w:r>
          </w:p>
          <w:p w14:paraId="52A1A5D3" w14:textId="2A1EEABD" w:rsidR="000B0226" w:rsidRPr="00CD50CC" w:rsidRDefault="000B0226" w:rsidP="0053326E">
            <w:pPr>
              <w:pStyle w:val="Normalbulletlist"/>
            </w:pPr>
            <w:r>
              <w:t xml:space="preserve">Bydd dysgwyr yn deall ehangu a chywasgu pibellau, ac yn gallu disgrifio’r mesurau i’w cymryd wrth osod pibellau mewn gwahanol sefyllfaoedd.</w:t>
            </w:r>
          </w:p>
        </w:tc>
      </w:tr>
      <w:tr w:rsidR="004F768B" w:rsidRPr="00D979B1" w14:paraId="356221A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C5E8626" w14:textId="77777777" w:rsidR="004F768B" w:rsidRDefault="004F768B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4D1EBF" w14:textId="5A14FDCC" w:rsidR="004F768B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Gofynion cynllunio a gosod sestonau plastig wedi’u diogelu ar gyfer storio dŵr oer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B16E680" w14:textId="3362E033" w:rsidR="004B68F9" w:rsidRDefault="004B68F9" w:rsidP="0053326E">
            <w:pPr>
              <w:pStyle w:val="Normalbulletlist"/>
            </w:pPr>
            <w:r>
              <w:t xml:space="preserve">Bydd dysgwyr yn gallu nodi nodweddion cynllun y system ar gyfer sestonau storio plastig wedi’u diogelu, gan gynnwys:</w:t>
            </w:r>
          </w:p>
          <w:p w14:paraId="3895C35F" w14:textId="733FDC44" w:rsidR="004B68F9" w:rsidRDefault="00FC6981" w:rsidP="0053326E">
            <w:pPr>
              <w:pStyle w:val="Normalbulletsublist"/>
            </w:pPr>
            <w:r>
              <w:t xml:space="preserve">meintiau seston nodweddiadol ar gyfer anheddau bach</w:t>
            </w:r>
          </w:p>
          <w:p w14:paraId="6474EB8D" w14:textId="73F21170" w:rsidR="004B68F9" w:rsidRDefault="00FC6981" w:rsidP="0053326E">
            <w:pPr>
              <w:pStyle w:val="Normalbulletsublist"/>
            </w:pPr>
            <w:r>
              <w:t xml:space="preserve">trefniadau ar gyfer pibellau rhybuddio (gorlifo)</w:t>
            </w:r>
          </w:p>
          <w:p w14:paraId="747D6A78" w14:textId="4F4CFD93" w:rsidR="004B68F9" w:rsidRDefault="00FC6981" w:rsidP="0053326E">
            <w:pPr>
              <w:pStyle w:val="Normalbulletsublist"/>
            </w:pPr>
            <w:r>
              <w:t xml:space="preserve">lleoliad mewnfa/allfa</w:t>
            </w:r>
          </w:p>
          <w:p w14:paraId="0A6A6D2A" w14:textId="57A8D0C2" w:rsidR="004B68F9" w:rsidRDefault="00FC6981" w:rsidP="0053326E">
            <w:pPr>
              <w:pStyle w:val="Normalbulletsublist"/>
            </w:pPr>
            <w:r>
              <w:t xml:space="preserve">lleoliad falf a weithredir gan fflôt</w:t>
            </w:r>
          </w:p>
          <w:p w14:paraId="2FEAA991" w14:textId="025D92F3" w:rsidR="004B68F9" w:rsidRDefault="00FC6981" w:rsidP="0053326E">
            <w:pPr>
              <w:pStyle w:val="Normalbulletsublist"/>
            </w:pPr>
            <w:r>
              <w:t xml:space="preserve">lleoliad awyrell seston</w:t>
            </w:r>
          </w:p>
          <w:p w14:paraId="5877FA30" w14:textId="5ADB1A0A" w:rsidR="004B68F9" w:rsidRDefault="00FC6981" w:rsidP="0053326E">
            <w:pPr>
              <w:pStyle w:val="Normalbulletsublist"/>
            </w:pPr>
            <w:r>
              <w:t xml:space="preserve">lleoliad cysylltiad pibell awyrdwll agored</w:t>
            </w:r>
          </w:p>
          <w:p w14:paraId="0DC5ED77" w14:textId="2282E075" w:rsidR="004B68F9" w:rsidRDefault="00FC6981" w:rsidP="0053326E">
            <w:pPr>
              <w:pStyle w:val="Normalbulletsublist"/>
            </w:pPr>
            <w:r>
              <w:t xml:space="preserve">y gofyniad am gaead cadarn sy’n ffitio’n dynn</w:t>
            </w:r>
          </w:p>
          <w:p w14:paraId="3ACE8647" w14:textId="11E9A56C" w:rsidR="004B68F9" w:rsidRDefault="00FC6981" w:rsidP="0053326E">
            <w:pPr>
              <w:pStyle w:val="Normalbulletsublist"/>
            </w:pPr>
            <w:r>
              <w:t xml:space="preserve">gofynion falfiau gwasanaeth</w:t>
            </w:r>
          </w:p>
          <w:p w14:paraId="15680AB4" w14:textId="18AD24D0" w:rsidR="00A067A0" w:rsidRDefault="00FC6981" w:rsidP="0053326E">
            <w:pPr>
              <w:pStyle w:val="Normalbulletsublist"/>
            </w:pPr>
            <w:r>
              <w:t xml:space="preserve">gofynion cynnal sylfaen seston</w:t>
            </w:r>
          </w:p>
          <w:p w14:paraId="5151198C" w14:textId="77777777" w:rsidR="00562663" w:rsidRPr="00562663" w:rsidRDefault="002261D9" w:rsidP="00562663">
            <w:pPr>
              <w:pStyle w:val="Normalbulletsublist"/>
            </w:pPr>
            <w:r>
              <w:t xml:space="preserve">sgriniau pryfed.</w:t>
            </w:r>
          </w:p>
          <w:p w14:paraId="2CB8BD85" w14:textId="530DBE79" w:rsidR="006F4302" w:rsidRDefault="00243EF9" w:rsidP="0053326E">
            <w:pPr>
              <w:pStyle w:val="Normalbulletlist"/>
            </w:pPr>
            <w:r>
              <w:t xml:space="preserve">Bydd dysgwyr yn ymwybodol o ddulliau o atal sestonau storio rhag troi’n segur.</w:t>
            </w:r>
          </w:p>
          <w:p w14:paraId="0080D0BC" w14:textId="4569F49D" w:rsidR="00243EF9" w:rsidRDefault="0039228B" w:rsidP="0053326E">
            <w:pPr>
              <w:pStyle w:val="Normalbulletlist"/>
            </w:pPr>
            <w:r>
              <w:t xml:space="preserve">Bydd dysgwyr yn gallu nodi ble mae’r dyfeisiau hyn wedi’u lleoli, gan gynnwys cynhaliaeth, gofynion drilio, a gofynion cynnal a chadw a mynediad, mewn perthynas â safonau’r diwydiant a sut mae namau’n effeithio ar ddiogelwch y systemau hyn.</w:t>
            </w:r>
          </w:p>
          <w:p w14:paraId="598131BC" w14:textId="6C55722B" w:rsidR="005B2123" w:rsidRPr="0053326E" w:rsidRDefault="00A067A0" w:rsidP="0053326E">
            <w:pPr>
              <w:pStyle w:val="Normalbulletlist"/>
            </w:pPr>
            <w:r>
              <w:t xml:space="preserve">Dylai dysgwyr fod yn ymwybodol o’r dulliau o gysylltu sestonau storio dŵr oer i’w defnyddio mewn anheddau.</w:t>
            </w:r>
          </w:p>
          <w:p w14:paraId="46A14F0B" w14:textId="406A8435" w:rsidR="00CF190C" w:rsidRPr="00CD50CC" w:rsidRDefault="007D14A1" w:rsidP="00562663">
            <w:pPr>
              <w:pStyle w:val="Normalbulletlist"/>
            </w:pPr>
            <w:r>
              <w:t xml:space="preserve">Bydd dysgwyr yn deall lleoliad cywir pibellau dŵr oer a seston lle mae’r rhain yn agored i rewi, ac yn gwybod pa gamau i’w cymryd i’w hinswleiddio, gan gynnwys effeithiau cynhesu cyflenwadau dŵr oer a sut mae osgoi hyn drwy ddefnyddio technegau inswleiddio.</w:t>
            </w:r>
          </w:p>
        </w:tc>
      </w:tr>
      <w:tr w:rsidR="004E61EF" w:rsidRPr="00D979B1" w14:paraId="14A8B393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D341E9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694538D" w14:textId="1526DF24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Egwyddorion gweithredu cynaeafu dŵr glaw ac ailddefnyddio dŵr llwyd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50D2DF" w14:textId="4E03DFF9" w:rsidR="00F33944" w:rsidRDefault="00F33944" w:rsidP="00F33944">
            <w:pPr>
              <w:pStyle w:val="Normalbulletlist"/>
            </w:pPr>
            <w:r>
              <w:t xml:space="preserve">Bydd y dysgwyr yn datblygu eu dealltwriaeth o gynllun systemau cadwraeth casglu dŵr glaw ac ailddefnyddio dŵr llwyd.</w:t>
            </w:r>
          </w:p>
          <w:p w14:paraId="5084DBF5" w14:textId="120C2AB7" w:rsidR="004E61EF" w:rsidRPr="0053326E" w:rsidRDefault="004E61EF" w:rsidP="00F33944">
            <w:pPr>
              <w:pStyle w:val="Normalbulletlist"/>
            </w:pPr>
            <w:r>
              <w:t xml:space="preserve">Bydd dysgwyr yn gallu disgrifio egwyddorion gweithredu sylfaenol systemau casglu dŵr glaw.</w:t>
            </w:r>
          </w:p>
          <w:p w14:paraId="0CEED7BA" w14:textId="515EBABF" w:rsidR="004E61EF" w:rsidRPr="0053326E" w:rsidRDefault="004E61EF" w:rsidP="0053326E">
            <w:pPr>
              <w:pStyle w:val="Normalbulletlist"/>
            </w:pPr>
            <w:r>
              <w:t xml:space="preserve">Bydd dysgwyr yn gallu nodi’r defnydd a ganiateir o ddŵr glaw a gesglir mewn eiddo: fflysio toiledau, golchi ceir, ac ati.</w:t>
            </w:r>
          </w:p>
          <w:p w14:paraId="41D6B64A" w14:textId="6BD0AFF2" w:rsidR="004E61EF" w:rsidRPr="0053326E" w:rsidRDefault="004E61EF" w:rsidP="0053326E">
            <w:pPr>
              <w:pStyle w:val="Normalbulletlist"/>
            </w:pPr>
            <w:r>
              <w:t xml:space="preserve">Bydd dysgwyr yn gallu disgrifio pwrpas cydrannau sy’n cael eu defnyddio mewn systemau casglu dŵr glaw, gan gynnwys:</w:t>
            </w:r>
          </w:p>
          <w:p w14:paraId="651C05CE" w14:textId="77777777" w:rsidR="004E61EF" w:rsidRDefault="004E61EF" w:rsidP="0053326E">
            <w:pPr>
              <w:pStyle w:val="Normalbulletsublist"/>
            </w:pPr>
            <w:r>
              <w:t xml:space="preserve">falf atal gorlenwi</w:t>
            </w:r>
          </w:p>
          <w:p w14:paraId="7F179044" w14:textId="77777777" w:rsidR="004E61EF" w:rsidRDefault="004E61EF" w:rsidP="0053326E">
            <w:pPr>
              <w:pStyle w:val="Normalbulletsublist"/>
            </w:pPr>
            <w:r>
              <w:t xml:space="preserve">mewnfa wedi'i thawelu</w:t>
            </w:r>
          </w:p>
          <w:p w14:paraId="46067824" w14:textId="77777777" w:rsidR="004E61EF" w:rsidRDefault="004E61EF" w:rsidP="0053326E">
            <w:pPr>
              <w:pStyle w:val="Normalbulletsublist"/>
            </w:pPr>
            <w:r>
              <w:t xml:space="preserve">hidlydd mewnfa</w:t>
            </w:r>
          </w:p>
          <w:p w14:paraId="013BC53D" w14:textId="77777777" w:rsidR="004E61EF" w:rsidRDefault="004E61EF" w:rsidP="0053326E">
            <w:pPr>
              <w:pStyle w:val="Normalbulletsublist"/>
            </w:pPr>
            <w:r>
              <w:t xml:space="preserve">synhwyrydd lefel/swits fflôt</w:t>
            </w:r>
          </w:p>
          <w:p w14:paraId="6D0A6590" w14:textId="77777777" w:rsidR="004E61EF" w:rsidRDefault="004E61EF" w:rsidP="0053326E">
            <w:pPr>
              <w:pStyle w:val="Normalbulletsublist"/>
            </w:pPr>
            <w:r>
              <w:t xml:space="preserve">modiwl (gan gynnwys pwmp a bwlch aer)</w:t>
            </w:r>
          </w:p>
          <w:p w14:paraId="42E72C31" w14:textId="77777777" w:rsidR="004E61EF" w:rsidRDefault="004E61EF" w:rsidP="0053326E">
            <w:pPr>
              <w:pStyle w:val="Normalbulletsublist"/>
            </w:pPr>
            <w:r>
              <w:t xml:space="preserve">uned rheoli pwmp</w:t>
            </w:r>
          </w:p>
          <w:p w14:paraId="399721F4" w14:textId="77777777" w:rsidR="004E61EF" w:rsidRDefault="004E61EF" w:rsidP="0053326E">
            <w:pPr>
              <w:pStyle w:val="Normalbulletsublist"/>
            </w:pPr>
            <w:r>
              <w:t xml:space="preserve">uned rheoli'r system</w:t>
            </w:r>
          </w:p>
          <w:p w14:paraId="38ACEFB2" w14:textId="2E583ABD" w:rsidR="004E61EF" w:rsidRDefault="004E61EF" w:rsidP="0053326E">
            <w:pPr>
              <w:pStyle w:val="Normalbulletsublist"/>
            </w:pPr>
            <w:r>
              <w:t xml:space="preserve">medrydd lefel dŵr.</w:t>
            </w:r>
          </w:p>
          <w:p w14:paraId="481C4195" w14:textId="3A2F14E4" w:rsidR="004E61EF" w:rsidRDefault="004E61EF" w:rsidP="0053326E">
            <w:pPr>
              <w:pStyle w:val="Normalbulletlist"/>
            </w:pPr>
            <w:r>
              <w:t xml:space="preserve">Bydd dysgwyr yn gallu disgrifio egwyddorion gweithredu sylfaenol systemau ailddefnyddio dŵr llwyd.</w:t>
            </w:r>
          </w:p>
          <w:p w14:paraId="37A231DF" w14:textId="3B41510F" w:rsidR="004E61EF" w:rsidRPr="0053326E" w:rsidRDefault="004E61EF" w:rsidP="0053326E">
            <w:pPr>
              <w:pStyle w:val="Normalbulletlist"/>
            </w:pPr>
            <w:r>
              <w:t xml:space="preserve">Bydd dysgwyr yn gallu nodi’r defnydd a ganiateir o ddŵr llwyd mewn eiddo: fflysio toiledau, golchi ceir, ac ati.</w:t>
            </w:r>
          </w:p>
          <w:p w14:paraId="0355FBC7" w14:textId="4849E45C" w:rsidR="004E61EF" w:rsidRPr="00CD50CC" w:rsidRDefault="004E61EF" w:rsidP="0053326E">
            <w:pPr>
              <w:pStyle w:val="Normalbulletlist"/>
            </w:pPr>
            <w:r>
              <w:t xml:space="preserve">Bydd dysgwyr yn gallu disgrifio pwrpas cydrannau sy’n cael eu defnyddio mewn systemau ailddefnyddio dŵr llwyd.</w:t>
            </w:r>
          </w:p>
        </w:tc>
      </w:tr>
      <w:tr w:rsidR="004E61EF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50F14EF" w14:textId="044C0BB9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rheoliadau a safonau priodol y diwydiant sy’n berthnasol i’r canlynol:</w:t>
            </w:r>
          </w:p>
          <w:p w14:paraId="7B0244B8" w14:textId="376A7EF4" w:rsidR="004E61EF" w:rsidRDefault="004E61EF" w:rsidP="004E61EF">
            <w:pPr>
              <w:pStyle w:val="Normalbulletsublist"/>
            </w:pPr>
            <w:r>
              <w:t xml:space="preserve">datgomisiynu</w:t>
            </w:r>
          </w:p>
          <w:p w14:paraId="34DC8932" w14:textId="77777777" w:rsidR="004E61EF" w:rsidRDefault="004E61EF" w:rsidP="004E61EF">
            <w:pPr>
              <w:pStyle w:val="Normalbulletsublist"/>
            </w:pPr>
            <w:r>
              <w:t xml:space="preserve">gosod a phrofi</w:t>
            </w:r>
          </w:p>
          <w:p w14:paraId="22246343" w14:textId="77777777" w:rsidR="004E61EF" w:rsidRDefault="004E61EF" w:rsidP="004E61EF">
            <w:pPr>
              <w:pStyle w:val="Normalbulletsublist"/>
            </w:pPr>
            <w:r>
              <w:t xml:space="preserve">comisiynu</w:t>
            </w:r>
          </w:p>
          <w:p w14:paraId="6F7632F3" w14:textId="5C202DE3" w:rsidR="004E61EF" w:rsidRPr="00CD50CC" w:rsidRDefault="004E61EF" w:rsidP="00D718A3">
            <w:pPr>
              <w:pStyle w:val="Normalbulletsublist"/>
            </w:pPr>
            <w:r>
              <w:t xml:space="preserve">gwasanaethu a chynnal a chadw systemau dŵr oer.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C3F9208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risg o ôl-lifiad a’r dulliau atal gofynnol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D8B460" w14:textId="598D55A6" w:rsidR="004E61EF" w:rsidRDefault="004E61EF" w:rsidP="0053326E">
            <w:pPr>
              <w:pStyle w:val="Normalbulletlist"/>
            </w:pPr>
            <w:r>
              <w:t xml:space="preserve">Bydd dysgwyr yn gallu egluro’r risg ôl-lifiad a’r dulliau atal gofynnol fel y nodir yn y Rheoliadau Dŵr, gan gynnwys dulliau mecanyddol ac anfecanyddol sylfaenol:</w:t>
            </w:r>
          </w:p>
          <w:p w14:paraId="7CD72E54" w14:textId="1E1BA8A2" w:rsidR="0053326E" w:rsidRDefault="00AE12C4" w:rsidP="0053326E">
            <w:pPr>
              <w:pStyle w:val="Normalbulletsublist"/>
            </w:pPr>
            <w:r>
              <w:t xml:space="preserve">bylchau aer:</w:t>
            </w:r>
            <w:r>
              <w:t xml:space="preserve"> </w:t>
            </w:r>
            <w:r>
              <w:t xml:space="preserve">AA, AB, AD, AG, AUK</w:t>
            </w:r>
            <w:r>
              <w:rPr>
                <w:vertAlign w:val="subscript"/>
              </w:rPr>
              <w:t xml:space="preserve">1</w:t>
            </w:r>
            <w:r>
              <w:t xml:space="preserve">, AUK</w:t>
            </w:r>
            <w:r>
              <w:rPr>
                <w:vertAlign w:val="subscript"/>
              </w:rPr>
              <w:t xml:space="preserve">2</w:t>
            </w:r>
            <w:r>
              <w:t xml:space="preserve">, AUK</w:t>
            </w:r>
            <w:r>
              <w:rPr>
                <w:vertAlign w:val="subscript"/>
              </w:rPr>
              <w:t xml:space="preserve">3</w:t>
            </w:r>
            <w:r>
              <w:t xml:space="preserve">, DC</w:t>
            </w:r>
          </w:p>
          <w:p w14:paraId="7C886EFA" w14:textId="63096AC5" w:rsidR="004E61EF" w:rsidRDefault="00AE12C4" w:rsidP="0053326E">
            <w:pPr>
              <w:pStyle w:val="Normalbulletsublist"/>
            </w:pPr>
            <w:r>
              <w:t xml:space="preserve">mecanyddol:</w:t>
            </w:r>
            <w:r>
              <w:t xml:space="preserve"> </w:t>
            </w:r>
            <w:r>
              <w:t xml:space="preserve">BA, CA, DB, EA/EB, EC/EDHA, HUK</w:t>
            </w:r>
            <w:r>
              <w:rPr>
                <w:vertAlign w:val="subscript"/>
              </w:rPr>
              <w:t xml:space="preserve">1</w:t>
            </w:r>
            <w:r>
              <w:t xml:space="preserve">, HC.</w:t>
            </w:r>
          </w:p>
          <w:p w14:paraId="05948667" w14:textId="262114D6" w:rsidR="004E61EF" w:rsidRPr="00CD50CC" w:rsidRDefault="00FC6981" w:rsidP="0053326E">
            <w:pPr>
              <w:pStyle w:val="Normalbulletlist"/>
            </w:pPr>
            <w:r>
              <w:t xml:space="preserve">Bydd dysgwyr yn gallu nodi’r gofynion atal ôl-lifiad, gan gyfeirio at y Rheoliadau Dŵr.</w:t>
            </w:r>
          </w:p>
        </w:tc>
      </w:tr>
      <w:tr w:rsidR="004E61EF" w:rsidRPr="00D979B1" w14:paraId="7A7D4FB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7A4CDDA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879EBAD" w14:textId="72EFC248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ffynonellau gwybodaeth sydd eu hangen i gwblhau’r gwaith profi a chomisiynu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217EFF" w14:textId="6B138FD2" w:rsidR="004E61EF" w:rsidRDefault="004E61EF" w:rsidP="0053326E">
            <w:pPr>
              <w:pStyle w:val="Normalbulletlist"/>
            </w:pPr>
            <w:r>
              <w:t xml:space="preserve">Bydd dysgwyr yn gallu nodi’r ffynonellau gwybodaeth sydd eu hangen i gwblhau’r gwaith o brofi a chomisiynu systemau dŵr oer, gan gynnwys:</w:t>
            </w:r>
          </w:p>
          <w:p w14:paraId="082718BB" w14:textId="37501C37" w:rsidR="004E61EF" w:rsidRDefault="004E61EF" w:rsidP="0053326E">
            <w:pPr>
              <w:pStyle w:val="Normalbulletsublist"/>
            </w:pPr>
            <w:r>
              <w:t xml:space="preserve">Rheoliadau Cyflenwadau Dŵr Preifat 2016</w:t>
            </w:r>
          </w:p>
          <w:p w14:paraId="175748C4" w14:textId="1393B180" w:rsidR="00C36306" w:rsidRPr="000B1547" w:rsidRDefault="00C36306" w:rsidP="0053326E">
            <w:pPr>
              <w:pStyle w:val="Normalbulletsublist"/>
            </w:pPr>
            <w:r>
              <w:t xml:space="preserve">Rheoliadau Cyflenwadau Dŵr Preifat (Cymru) 2017</w:t>
            </w:r>
          </w:p>
          <w:p w14:paraId="5EEC69D7" w14:textId="4E5544BF" w:rsidR="004E61EF" w:rsidRPr="000B1547" w:rsidRDefault="004E61EF" w:rsidP="0053326E">
            <w:pPr>
              <w:pStyle w:val="Normalbulletsublist"/>
            </w:pPr>
            <w:r>
              <w:t xml:space="preserve">Rheoliadau Cyflenwi Dŵr (Ffitiadau Dŵr) 1999</w:t>
            </w:r>
          </w:p>
          <w:p w14:paraId="2EA547E1" w14:textId="68814952" w:rsidR="004E61EF" w:rsidRPr="000B1547" w:rsidRDefault="004E61EF" w:rsidP="0053326E">
            <w:pPr>
              <w:pStyle w:val="Normalbulletsublist"/>
            </w:pPr>
            <w:r>
              <w:t xml:space="preserve">BS EN 806.</w:t>
            </w:r>
            <w:r>
              <w:t xml:space="preserve"> </w:t>
            </w:r>
            <w:r>
              <w:t xml:space="preserve">Manyleb ar gyfer gosodiadau mewn adeiladau i drosglwyddo dŵr i’w yfed gan bobl</w:t>
            </w:r>
          </w:p>
          <w:p w14:paraId="085330A1" w14:textId="1975195E" w:rsidR="004E61EF" w:rsidRPr="00CD50CC" w:rsidRDefault="004E61EF" w:rsidP="0053326E">
            <w:pPr>
              <w:pStyle w:val="Normalbulletsublist"/>
            </w:pPr>
            <w:r>
              <w:t xml:space="preserve">Cyfarwyddiadau technegol gwneuthurwyr.</w:t>
            </w:r>
          </w:p>
        </w:tc>
      </w:tr>
      <w:tr w:rsidR="004E61EF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2CFFC8D1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gweithdrefnau'r sefydliad ar gyfer cadarnhau gyda'r bobl berthnasol y camau priodol i'w cymryd i sicrhau na fydd unrhyw amrywiadau i'r rhaglen waith arfaethedig yn cyflwyno perygl ac y bydd yn cael cyn lleied o effaith negyddol â phosibl ar y gwaith gosod sydd i'w wneud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E255898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Beth y gellir ei gyfleu i’r cleient wrth wneud cynnydd ar dasg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FD5B92" w14:textId="4097366C" w:rsidR="00904E31" w:rsidRDefault="00904E31" w:rsidP="0053326E">
            <w:pPr>
              <w:pStyle w:val="Normalbulletlist"/>
            </w:pPr>
            <w:r>
              <w:t xml:space="preserve">Bydd dysgwyr yn deall gwahanol ffyrdd o gyfathrebu yn y gwaith.</w:t>
            </w:r>
          </w:p>
          <w:p w14:paraId="40B44E38" w14:textId="27EFCE82" w:rsidR="004E61EF" w:rsidRDefault="004E61EF" w:rsidP="0053326E">
            <w:pPr>
              <w:pStyle w:val="Normalbulletlist"/>
            </w:pPr>
            <w:r>
              <w:t xml:space="preserve">Bydd dysgwyr yn ymwybodol o’r wybodaeth y gellir ei chyfleu i’r cleient drwy gydol tasg, gan gynnwys:</w:t>
            </w:r>
          </w:p>
          <w:p w14:paraId="60299861" w14:textId="35D21FE7" w:rsidR="004E61EF" w:rsidRDefault="00FC6981" w:rsidP="0053326E">
            <w:pPr>
              <w:pStyle w:val="Normalbulletsublist"/>
            </w:pPr>
            <w:r>
              <w:t xml:space="preserve">amseroedd dechrau a gorffen</w:t>
            </w:r>
          </w:p>
          <w:p w14:paraId="36C79981" w14:textId="591EB01E" w:rsidR="004E61EF" w:rsidRDefault="00FC6981" w:rsidP="0053326E">
            <w:pPr>
              <w:pStyle w:val="Normalbulletsublist"/>
            </w:pPr>
            <w:r>
              <w:t xml:space="preserve">newidiadau i fanylebau</w:t>
            </w:r>
          </w:p>
          <w:p w14:paraId="2258C2A8" w14:textId="09574884" w:rsidR="004E61EF" w:rsidRDefault="00FC6981" w:rsidP="0053326E">
            <w:pPr>
              <w:pStyle w:val="Normalbulletsublist"/>
            </w:pPr>
            <w:r>
              <w:t xml:space="preserve">ffynonellau eraill wrth i systemau gael eu datgomisiynu</w:t>
            </w:r>
          </w:p>
          <w:p w14:paraId="423063E0" w14:textId="7485ACB8" w:rsidR="004E61EF" w:rsidRDefault="00FC6981" w:rsidP="0053326E">
            <w:pPr>
              <w:pStyle w:val="Normalbulletsublist"/>
            </w:pPr>
            <w:r>
              <w:t xml:space="preserve">cadarnhau lleoliad cydrannau</w:t>
            </w:r>
          </w:p>
          <w:p w14:paraId="55744EBB" w14:textId="7B975ED4" w:rsidR="004E61EF" w:rsidRDefault="00FC6981" w:rsidP="0053326E">
            <w:pPr>
              <w:pStyle w:val="Normalbulletsublist"/>
            </w:pPr>
            <w:r>
              <w:t xml:space="preserve">gofyn am dynnu eitemau gwerthfawr wrth i waith gosod gael ei wneud</w:t>
            </w:r>
          </w:p>
          <w:p w14:paraId="69FD4B46" w14:textId="791DF5A1" w:rsidR="004E61EF" w:rsidRDefault="00FC6981" w:rsidP="0053326E">
            <w:pPr>
              <w:pStyle w:val="Normalbulletsublist"/>
            </w:pPr>
            <w:r>
              <w:t xml:space="preserve">gwybodaeth am archebion danfon/danfoniadau</w:t>
            </w:r>
          </w:p>
          <w:p w14:paraId="1C01A9F5" w14:textId="0D652331" w:rsidR="004E61EF" w:rsidRDefault="00FC6981" w:rsidP="0053326E">
            <w:pPr>
              <w:pStyle w:val="Normalbulletsublist"/>
            </w:pPr>
            <w:r>
              <w:t xml:space="preserve">oedi cyn gallu symud ymlaen.</w:t>
            </w:r>
          </w:p>
          <w:p w14:paraId="06E1E2AA" w14:textId="42E6CD7E" w:rsidR="004E61EF" w:rsidRDefault="00FC6981" w:rsidP="0053326E">
            <w:pPr>
              <w:pStyle w:val="Normalbulletlist"/>
            </w:pPr>
            <w:r>
              <w:t xml:space="preserve">Bydd dysgwyr yn gallu egluro dulliau cyfathrebu addas, gan gynnwys:</w:t>
            </w:r>
          </w:p>
          <w:p w14:paraId="22C15240" w14:textId="39ADD388" w:rsidR="004E61EF" w:rsidRDefault="00FC6981" w:rsidP="0053326E">
            <w:pPr>
              <w:pStyle w:val="Normalbulletsublist"/>
            </w:pPr>
            <w:r>
              <w:t xml:space="preserve">cyfathrebu ar lafar</w:t>
            </w:r>
          </w:p>
          <w:p w14:paraId="6D7D2775" w14:textId="2B663A89" w:rsidR="004E61EF" w:rsidRDefault="00FC6981" w:rsidP="0053326E">
            <w:pPr>
              <w:pStyle w:val="Normalbulletsublist"/>
            </w:pPr>
            <w:r>
              <w:t xml:space="preserve">cyfathrebu ysgrifenedig</w:t>
            </w:r>
          </w:p>
          <w:p w14:paraId="755F94E8" w14:textId="6EF5EA86" w:rsidR="004E61EF" w:rsidRDefault="00FC6981" w:rsidP="0053326E">
            <w:pPr>
              <w:pStyle w:val="Normalbulletsublist"/>
            </w:pPr>
            <w:r>
              <w:t xml:space="preserve">e-byst</w:t>
            </w:r>
          </w:p>
          <w:p w14:paraId="03A20FF2" w14:textId="0BE0527E" w:rsidR="004E61EF" w:rsidRDefault="00FC6981" w:rsidP="0053326E">
            <w:pPr>
              <w:pStyle w:val="Normalbulletsublist"/>
            </w:pPr>
            <w:r>
              <w:t xml:space="preserve">negeseuon testun.</w:t>
            </w:r>
          </w:p>
          <w:p w14:paraId="49106E54" w14:textId="340A7A06" w:rsidR="008513DD" w:rsidRDefault="008513DD" w:rsidP="0053326E">
            <w:pPr>
              <w:pStyle w:val="Normalbulletlist"/>
            </w:pPr>
            <w:r>
              <w:t xml:space="preserve">Bydd dysgwyr yn deall polisïau a gweithdrefnau’r cwmni ar gyfer cyfathrebu â gwahanol randdeiliaid.</w:t>
            </w:r>
          </w:p>
          <w:p w14:paraId="21CF31F4" w14:textId="70103475" w:rsidR="004E61EF" w:rsidRPr="00CD50CC" w:rsidRDefault="004E61EF" w:rsidP="0053326E">
            <w:pPr>
              <w:pStyle w:val="Normalbulletlist"/>
            </w:pPr>
            <w:r>
              <w:t xml:space="preserve">Bydd dysgwyr yn gallu nodi unrhyw newidiadau i’r rhaglen waith ac yn gwybod sut mae ymateb i’r newidiadau hyn.</w:t>
            </w:r>
          </w:p>
        </w:tc>
      </w:tr>
      <w:tr w:rsidR="004E61EF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617FE638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5A6AC0C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mathau o gyfathrebu a allai fod yn ofynnol gyda thîm rheoli’r safle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4DCDDD" w14:textId="3FB4613A" w:rsidR="004E61EF" w:rsidRDefault="004E61EF" w:rsidP="0053326E">
            <w:pPr>
              <w:pStyle w:val="Normalbulletlist"/>
            </w:pPr>
            <w:r>
              <w:t xml:space="preserve">Bydd dysgwyr yn gwybod am y mathau o gyfathrebu a allai fod yn ofynnol gyda thîm rheoli’r safle, gan gynnwys:</w:t>
            </w:r>
          </w:p>
          <w:p w14:paraId="01DF8D3A" w14:textId="0602BD33" w:rsidR="004E61EF" w:rsidRDefault="00FC6981" w:rsidP="0053326E">
            <w:pPr>
              <w:pStyle w:val="Normalbulletsublist"/>
            </w:pPr>
            <w:r>
              <w:t xml:space="preserve">pensaer</w:t>
            </w:r>
          </w:p>
          <w:p w14:paraId="783999CC" w14:textId="7D31702E" w:rsidR="004E61EF" w:rsidRDefault="004E61EF" w:rsidP="0053326E">
            <w:pPr>
              <w:pStyle w:val="Normalbulletsublist"/>
            </w:pPr>
            <w:r>
              <w:t xml:space="preserve">syrfëwr meintiau</w:t>
            </w:r>
          </w:p>
          <w:p w14:paraId="54CE1C00" w14:textId="77777777" w:rsidR="004E61EF" w:rsidRDefault="004E61EF" w:rsidP="0053326E">
            <w:pPr>
              <w:pStyle w:val="Normalbulletsublist"/>
            </w:pPr>
            <w:r>
              <w:t xml:space="preserve">prynwr/amcangyfrifwr</w:t>
            </w:r>
          </w:p>
          <w:p w14:paraId="02150458" w14:textId="77777777" w:rsidR="004E61EF" w:rsidRDefault="004E61EF" w:rsidP="0053326E">
            <w:pPr>
              <w:pStyle w:val="Normalbulletsublist"/>
            </w:pPr>
            <w:r>
              <w:t xml:space="preserve">syrfëwr</w:t>
            </w:r>
          </w:p>
          <w:p w14:paraId="7B545D5C" w14:textId="77777777" w:rsidR="004E61EF" w:rsidRDefault="004E61EF" w:rsidP="0053326E">
            <w:pPr>
              <w:pStyle w:val="Normalbulletsublist"/>
            </w:pPr>
            <w:r>
              <w:t xml:space="preserve">rheolwr prosiect/clerc gwaith</w:t>
            </w:r>
          </w:p>
          <w:p w14:paraId="6E8E97DE" w14:textId="77777777" w:rsidR="004E61EF" w:rsidRDefault="004E61EF" w:rsidP="0053326E">
            <w:pPr>
              <w:pStyle w:val="Normalbulletsublist"/>
            </w:pPr>
            <w:r>
              <w:t xml:space="preserve">peiriannydd strwythurol</w:t>
            </w:r>
          </w:p>
          <w:p w14:paraId="6F6523BF" w14:textId="77777777" w:rsidR="004E61EF" w:rsidRDefault="004E61EF" w:rsidP="0053326E">
            <w:pPr>
              <w:pStyle w:val="Normalbulletsublist"/>
            </w:pPr>
            <w:r>
              <w:t xml:space="preserve">peiriannydd gwasanaethau adeiladu</w:t>
            </w:r>
          </w:p>
          <w:p w14:paraId="16193938" w14:textId="77777777" w:rsidR="004E61EF" w:rsidRDefault="004E61EF" w:rsidP="0053326E">
            <w:pPr>
              <w:pStyle w:val="Normalbulletsublist"/>
            </w:pPr>
            <w:r>
              <w:t xml:space="preserve">rheolwr contractau</w:t>
            </w:r>
          </w:p>
          <w:p w14:paraId="1680BF2A" w14:textId="60FB4AD1" w:rsidR="004E61EF" w:rsidRDefault="004E61EF" w:rsidP="0053326E">
            <w:pPr>
              <w:pStyle w:val="Normalbulletsublist"/>
            </w:pPr>
            <w:r>
              <w:t xml:space="preserve">rheolwr adeiladu.</w:t>
            </w:r>
          </w:p>
          <w:p w14:paraId="64327EF4" w14:textId="37C97282" w:rsidR="004E61EF" w:rsidRDefault="00FC6981" w:rsidP="0053326E">
            <w:pPr>
              <w:pStyle w:val="Normalbulletlist"/>
            </w:pPr>
            <w:r>
              <w:t xml:space="preserve">Bydd dysgwyr yn gallu egluro dulliau cyfathrebu addas, gan gynnwys:</w:t>
            </w:r>
          </w:p>
          <w:p w14:paraId="003D4889" w14:textId="361C6174" w:rsidR="004E61EF" w:rsidRDefault="00FC6981" w:rsidP="0053326E">
            <w:pPr>
              <w:pStyle w:val="Normalbulletsublist"/>
            </w:pPr>
            <w:r>
              <w:t xml:space="preserve">cyfathrebu ar lafar</w:t>
            </w:r>
          </w:p>
          <w:p w14:paraId="4A1466D7" w14:textId="463AAAAF" w:rsidR="004E61EF" w:rsidRDefault="00FC6981" w:rsidP="0053326E">
            <w:pPr>
              <w:pStyle w:val="Normalbulletsublist"/>
            </w:pPr>
            <w:r>
              <w:t xml:space="preserve">cyfathrebu ysgrifenedig</w:t>
            </w:r>
          </w:p>
          <w:p w14:paraId="0BBA335B" w14:textId="3CCFF528" w:rsidR="004E61EF" w:rsidRDefault="00FC6981" w:rsidP="0053326E">
            <w:pPr>
              <w:pStyle w:val="Normalbulletsublist"/>
            </w:pPr>
            <w:r>
              <w:t xml:space="preserve">e-byst</w:t>
            </w:r>
          </w:p>
          <w:p w14:paraId="178054BC" w14:textId="53B2E406" w:rsidR="004E61EF" w:rsidRDefault="00FC6981" w:rsidP="0053326E">
            <w:pPr>
              <w:pStyle w:val="Normalbulletsublist"/>
            </w:pPr>
            <w:r>
              <w:t xml:space="preserve">negeseuon testun.</w:t>
            </w:r>
          </w:p>
          <w:p w14:paraId="2B36DE57" w14:textId="10E29BF7" w:rsidR="004E61EF" w:rsidRPr="00CD50CC" w:rsidRDefault="00FC6981" w:rsidP="00F26053">
            <w:pPr>
              <w:pStyle w:val="Normalbulletlist"/>
            </w:pPr>
            <w:r>
              <w:t xml:space="preserve">Bydd dysgwyr yn gallu cyfathrebu â thîm rheoli’r safle, er enghraifft y prynwr, i gadarnhau gofynion deunyddiau.</w:t>
            </w:r>
          </w:p>
        </w:tc>
      </w:tr>
      <w:tr w:rsidR="004E61EF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8771FBB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E79CED4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Pwysigrwydd cydymffurfio â pholisïau a gweithdrefnau’r cwmni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608607C7" w:rsidR="004E61EF" w:rsidRPr="00CD50CC" w:rsidRDefault="00FC6981" w:rsidP="00F26053">
            <w:pPr>
              <w:pStyle w:val="Normalbulletlist"/>
            </w:pPr>
            <w:r>
              <w:t xml:space="preserve">Bydd dysgwyr yn gwybod pa mor bwysig yw cydymffurfio â pholisïau a gweithdrefnau’r cwmni, a chanlyniadau peidio â glynu wrthynt, er enghraifft gallai peidio â chydymffurfio â pholisïau iechyd a diogelwch y cwmni arwain at gamau disgyblu.</w:t>
            </w:r>
          </w:p>
        </w:tc>
      </w:tr>
      <w:tr w:rsidR="004E61EF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072B0EB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Yr effaith pan na fydd deunyddiau’n cael eu darparu ar amser yn erbyn y rhaglen 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3EB689" w14:textId="5332BC86" w:rsidR="004E61EF" w:rsidRDefault="00FC6981" w:rsidP="00F26053">
            <w:pPr>
              <w:pStyle w:val="Normalbulletlist"/>
            </w:pPr>
            <w:r>
              <w:t xml:space="preserve">Bydd dysgwyr yn gwybod beth yw’r effaith pan na fydd deunyddiau’n cael eu danfon ar amser, gan gynnwys:</w:t>
            </w:r>
          </w:p>
          <w:p w14:paraId="3EED8887" w14:textId="5C7746A8" w:rsidR="004E61EF" w:rsidRDefault="00FC6981" w:rsidP="00F26053">
            <w:pPr>
              <w:pStyle w:val="Normalbulletsublist"/>
            </w:pPr>
            <w:r>
              <w:t xml:space="preserve">oedi cyn cwblhau</w:t>
            </w:r>
          </w:p>
          <w:p w14:paraId="399B65F4" w14:textId="66DE7D09" w:rsidR="004E61EF" w:rsidRDefault="00FC6981" w:rsidP="00F26053">
            <w:pPr>
              <w:pStyle w:val="Normalbulletsublist"/>
            </w:pPr>
            <w:r>
              <w:t xml:space="preserve">effaith ar raglen waith crefftau eraill</w:t>
            </w:r>
          </w:p>
          <w:p w14:paraId="5AC099BF" w14:textId="10E54E37" w:rsidR="004E61EF" w:rsidRPr="00CD50CC" w:rsidRDefault="00FC6981" w:rsidP="00F26053">
            <w:pPr>
              <w:pStyle w:val="Normalbulletsublist"/>
            </w:pPr>
            <w:r>
              <w:t xml:space="preserve">oedi sy’n effeithio ar ddanfoniadau eraill.</w:t>
            </w:r>
          </w:p>
        </w:tc>
      </w:tr>
      <w:tr w:rsidR="004E61EF" w:rsidRPr="00D979B1" w14:paraId="0FF92B4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B2A747" w14:textId="77777777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6EB11DCC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ffactorau sy’n effeithio ar ddyrannu amser gweithio i weithgareddau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F7D3C0" w14:textId="47F63D31" w:rsidR="004E61EF" w:rsidRDefault="004E61EF" w:rsidP="00F26053">
            <w:pPr>
              <w:pStyle w:val="Normalbulletlist"/>
            </w:pPr>
            <w:r>
              <w:t xml:space="preserve">Bydd dysgwyr yn ymwybodol o’r ffactorau sy’n effeithio ar ddyrannu amser gweithio i weithgareddau gwaith, gan gynnwys:</w:t>
            </w:r>
          </w:p>
          <w:p w14:paraId="3D83349B" w14:textId="531EE20F" w:rsidR="004E61EF" w:rsidRDefault="00FC6981" w:rsidP="00F26053">
            <w:pPr>
              <w:pStyle w:val="Normalbulletsublist"/>
            </w:pPr>
            <w:r>
              <w:t xml:space="preserve">argaeledd deunyddiau</w:t>
            </w:r>
          </w:p>
          <w:p w14:paraId="6D85FF90" w14:textId="62D33070" w:rsidR="004E61EF" w:rsidRDefault="00FC6981" w:rsidP="00F26053">
            <w:pPr>
              <w:pStyle w:val="Normalbulletsublist"/>
            </w:pPr>
            <w:r>
              <w:t xml:space="preserve">gofynion llafur</w:t>
            </w:r>
          </w:p>
          <w:p w14:paraId="48AA2EAC" w14:textId="5AF63478" w:rsidR="004E61EF" w:rsidRDefault="00FC6981" w:rsidP="00F26053">
            <w:pPr>
              <w:pStyle w:val="Normalbulletsublist"/>
            </w:pPr>
            <w:r>
              <w:t xml:space="preserve">profiad staff</w:t>
            </w:r>
          </w:p>
          <w:p w14:paraId="43CD63F6" w14:textId="3247BC22" w:rsidR="004E61EF" w:rsidRDefault="00FC6981" w:rsidP="00F26053">
            <w:pPr>
              <w:pStyle w:val="Normalbulletsublist"/>
            </w:pPr>
            <w:r>
              <w:t xml:space="preserve">gofynion cyflenwi</w:t>
            </w:r>
          </w:p>
          <w:p w14:paraId="3980A84A" w14:textId="05092458" w:rsidR="004E61EF" w:rsidRDefault="00FC6981" w:rsidP="00F26053">
            <w:pPr>
              <w:pStyle w:val="Normalbulletsublist"/>
            </w:pPr>
            <w:r>
              <w:t xml:space="preserve">argaeledd llafur</w:t>
            </w:r>
          </w:p>
          <w:p w14:paraId="17C4E325" w14:textId="4AC3FC17" w:rsidR="004E61EF" w:rsidRDefault="00FC6981" w:rsidP="00F26053">
            <w:pPr>
              <w:pStyle w:val="Normalbulletsublist"/>
            </w:pPr>
            <w:r>
              <w:t xml:space="preserve">tywydd</w:t>
            </w:r>
          </w:p>
          <w:p w14:paraId="0645C726" w14:textId="77777777" w:rsidR="001E14F5" w:rsidRDefault="00FC6981" w:rsidP="00F26053">
            <w:pPr>
              <w:pStyle w:val="Normalbulletsublist"/>
            </w:pPr>
            <w:r>
              <w:t xml:space="preserve">amgylcheddol</w:t>
            </w:r>
          </w:p>
          <w:p w14:paraId="2510C8EE" w14:textId="4C9656E5" w:rsidR="004E61EF" w:rsidRPr="00CD50CC" w:rsidRDefault="001E14F5" w:rsidP="00F26053">
            <w:pPr>
              <w:pStyle w:val="Normalbulletsublist"/>
            </w:pPr>
            <w:r>
              <w:t xml:space="preserve">amserlenni a gofynion cleientiaid.</w:t>
            </w:r>
          </w:p>
        </w:tc>
      </w:tr>
      <w:tr w:rsidR="004E61EF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3E905DB7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gweithdrefnau profi priodol ar gyfer cadarnhau cadernid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082558D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ffynonellau gwybodaeth sydd eu hangen i gwblhau’r gwaith profi a chomisiynu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08B57E" w14:textId="43681D1B" w:rsidR="004E61EF" w:rsidRDefault="004E61EF" w:rsidP="00F26053">
            <w:pPr>
              <w:pStyle w:val="Normalbulletlist"/>
            </w:pPr>
            <w:r>
              <w:t xml:space="preserve">Bydd dysgwyr yn gallu nodi’r ffynonellau gwybodaeth sydd eu hangen i gwblhau’r gwaith o brofi a chomisiynu systemau dŵr oer, gan gynnwys:</w:t>
            </w:r>
          </w:p>
          <w:p w14:paraId="3D95EDB7" w14:textId="77777777" w:rsidR="00F51858" w:rsidRDefault="004E61EF" w:rsidP="00F26053">
            <w:pPr>
              <w:pStyle w:val="Normalbulletsublist"/>
            </w:pPr>
            <w:r>
              <w:t xml:space="preserve">Rheoliadau Cyflenwadau Dŵr Preifat 2016</w:t>
            </w:r>
          </w:p>
          <w:p w14:paraId="229413D7" w14:textId="20B1B4AB" w:rsidR="004E61EF" w:rsidRPr="000B1547" w:rsidRDefault="00F51858" w:rsidP="00F26053">
            <w:pPr>
              <w:pStyle w:val="Normalbulletsublist"/>
            </w:pPr>
            <w:r>
              <w:t xml:space="preserve">Rheoliadau Cyflenwadau Dŵr Preifat (Cymru) 2017</w:t>
            </w:r>
            <w:r>
              <w:br/>
            </w:r>
            <w:r>
              <w:t xml:space="preserve">Rheoliadau Cyflenwi Dŵr (Ffitiadau Dŵr) 1999</w:t>
            </w:r>
          </w:p>
          <w:p w14:paraId="25C9E7F0" w14:textId="7CC38D65" w:rsidR="004E61EF" w:rsidRPr="000B1547" w:rsidRDefault="004E61EF" w:rsidP="00F26053">
            <w:pPr>
              <w:pStyle w:val="Normalbulletsublist"/>
            </w:pPr>
            <w:r>
              <w:t xml:space="preserve">BS EN 806:</w:t>
            </w:r>
            <w:r>
              <w:t xml:space="preserve"> </w:t>
            </w:r>
            <w:r>
              <w:t xml:space="preserve">Manyleb ar gyfer gosodiadau mewn adeiladau i drosglwyddo dŵr i’w yfed gan bobl</w:t>
            </w:r>
          </w:p>
          <w:p w14:paraId="6BC2D617" w14:textId="541072DA" w:rsidR="004E61EF" w:rsidRPr="00CD50CC" w:rsidRDefault="004E61EF" w:rsidP="00F26053">
            <w:pPr>
              <w:pStyle w:val="Normalbulletsublist"/>
            </w:pPr>
            <w:r>
              <w:t xml:space="preserve">Cyfarwyddiadau technegol gwneuthurwyr.</w:t>
            </w:r>
          </w:p>
        </w:tc>
      </w:tr>
      <w:tr w:rsidR="004E61EF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5F19A3AE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i lenwi ac awyru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FFA309" w14:textId="5C6CBBA4" w:rsidR="004E61EF" w:rsidRDefault="00FC6981" w:rsidP="00F26053">
            <w:pPr>
              <w:pStyle w:val="Normalbulletlist"/>
              <w:rPr>
                <w:rFonts w:eastAsia="Cambria"/>
              </w:rPr>
            </w:pPr>
            <w:r>
              <w:t xml:space="preserve">Bydd dysgwyr yn gwybod am y dulliau o lenwi ac awyru system dŵr oer, gan gynnwys.</w:t>
            </w:r>
          </w:p>
          <w:p w14:paraId="591E61F1" w14:textId="0C3176AB" w:rsidR="004E61EF" w:rsidRDefault="004E61EF" w:rsidP="00F26053">
            <w:pPr>
              <w:pStyle w:val="Normalbulletsublist"/>
            </w:pPr>
            <w:r>
              <w:t xml:space="preserve">agor tap oer y gegin ac agor falf stopio dŵr oer y prif gyflenwad yn araf</w:t>
            </w:r>
          </w:p>
          <w:p w14:paraId="7DA033F0" w14:textId="67463BE6" w:rsidR="004E61EF" w:rsidRDefault="004E61EF" w:rsidP="00F26053">
            <w:pPr>
              <w:pStyle w:val="Normalbulletsublist"/>
            </w:pPr>
            <w:r>
              <w:t xml:space="preserve">gadael i’r dŵr lifo i sinc y gegin i glirio unrhyw falurion a allai fod wedi casglu yn y pibellau</w:t>
            </w:r>
          </w:p>
          <w:p w14:paraId="05F572C8" w14:textId="78C5F4AD" w:rsidR="004E61EF" w:rsidRDefault="004E61EF" w:rsidP="00F26053">
            <w:pPr>
              <w:pStyle w:val="Normalbulletsublist"/>
            </w:pPr>
            <w:r>
              <w:t xml:space="preserve">cau tap oer sinc y gegin a gadael i’r system lenwi i’r gwasgedd sefydlog llawn</w:t>
            </w:r>
          </w:p>
          <w:p w14:paraId="3441080C" w14:textId="60A23A23" w:rsidR="004E61EF" w:rsidRDefault="004E61EF" w:rsidP="00F26053">
            <w:pPr>
              <w:pStyle w:val="Normalbulletsublist"/>
            </w:pPr>
            <w:r>
              <w:t xml:space="preserve">rhoi’r falfiau ynysu ar y Falf Diffodd Gosodiad (FOV) yn y sestonau toiled a chaniatáu i’r seston lenwi i’r llinell ddŵr, ac addasu lefel y dŵr yn ôl yr angen</w:t>
            </w:r>
          </w:p>
          <w:p w14:paraId="3DDE8056" w14:textId="1E978ADB" w:rsidR="004E61EF" w:rsidRDefault="004E61EF" w:rsidP="00F26053">
            <w:pPr>
              <w:pStyle w:val="Normalbulletsublist"/>
            </w:pPr>
            <w:r>
              <w:t xml:space="preserve">fflysio’r toiled a gwirio am unrhyw ollyngiadau</w:t>
            </w:r>
          </w:p>
          <w:p w14:paraId="1BEE4421" w14:textId="420BA767" w:rsidR="004E61EF" w:rsidRDefault="004E61EF" w:rsidP="00F26053">
            <w:pPr>
              <w:pStyle w:val="Normalbulletsublist"/>
            </w:pPr>
            <w:r>
              <w:t xml:space="preserve">llenwi unrhyw sestonau yn ardal y to ac addasu lefel y dŵr yn y FOV yn ôl yr angen</w:t>
            </w:r>
          </w:p>
          <w:p w14:paraId="1EB85425" w14:textId="5421E14D" w:rsidR="004E61EF" w:rsidRDefault="004E61EF" w:rsidP="00F26053">
            <w:pPr>
              <w:pStyle w:val="Normalbulletsublist"/>
            </w:pPr>
            <w:r>
              <w:t xml:space="preserve">agor unrhyw dapiau a ffitiadau terfynell sy’n cael eu bwydo o’r seston a chlirio unrhyw aer yn y system</w:t>
            </w:r>
          </w:p>
          <w:p w14:paraId="0BE14813" w14:textId="2DD07050" w:rsidR="004E61EF" w:rsidRDefault="004E61EF" w:rsidP="00F26053">
            <w:pPr>
              <w:pStyle w:val="Normalbulletsublist"/>
            </w:pPr>
            <w:r>
              <w:t xml:space="preserve">gadael i’r dŵr redeg i glirio unrhyw falurion.</w:t>
            </w:r>
          </w:p>
          <w:p w14:paraId="4A638BCF" w14:textId="77777777" w:rsidR="004E61EF" w:rsidRDefault="00FC6981" w:rsidP="00D531BC">
            <w:pPr>
              <w:pStyle w:val="Normalbulletlist"/>
            </w:pPr>
            <w:r>
              <w:t xml:space="preserve">Bydd dysgwyr yn gwybod sut mae llenwi ac awyru systemau dŵr oer ar ôl prawf llwyddiannus mewn amrywiaeth o leoliadau, fel adeiladau domestig a masnachol.</w:t>
            </w:r>
          </w:p>
          <w:p w14:paraId="4A183DD5" w14:textId="1391E136" w:rsidR="008F6743" w:rsidRPr="00CD50CC" w:rsidRDefault="008F6743" w:rsidP="00D531BC">
            <w:pPr>
              <w:pStyle w:val="Normalbulletlist"/>
            </w:pPr>
            <w:r>
              <w:t xml:space="preserve">Bydd dysgwyr yn cael cyflawni efelychiad o lenwi ac awyru system.</w:t>
            </w:r>
          </w:p>
        </w:tc>
      </w:tr>
      <w:tr w:rsidR="004E61EF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49075840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Prawf cadernid yn unol â gofynion y diwydiant o ran cydrannau a phibellau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9E4DB5" w14:textId="38E7A906" w:rsidR="00AF3964" w:rsidRDefault="00AF3964" w:rsidP="00D531BC">
            <w:pPr>
              <w:pStyle w:val="Normalbulletlist"/>
            </w:pPr>
            <w:r>
              <w:t xml:space="preserve">Bydd dysgwyr yn gwybod beth yw’r dull o ddefnyddio prawf cadernid gan ddefnyddio cyfarpar profi gwasgedd ar systemau pibellau metel ac ar systemau pibellau plastig.</w:t>
            </w:r>
          </w:p>
          <w:p w14:paraId="1A5E1EC4" w14:textId="69F77A47" w:rsidR="004E61EF" w:rsidRDefault="004E61EF" w:rsidP="00D531BC">
            <w:pPr>
              <w:pStyle w:val="Normalbulletlist"/>
            </w:pPr>
            <w:r>
              <w:t xml:space="preserve">Bydd dysgwyr yn gallu disgrifio prawf cadernid yn unol â gofynion y diwydiant ar gydrannau a phibellau systemau dŵr oer, gan gynnwys y canlynol:</w:t>
            </w:r>
          </w:p>
          <w:p w14:paraId="27CF06B1" w14:textId="77777777" w:rsidR="004E61EF" w:rsidRDefault="004E61EF" w:rsidP="00D531BC">
            <w:pPr>
              <w:pStyle w:val="Normalbulletsublist"/>
            </w:pPr>
            <w:r>
              <w:t xml:space="preserve">archwiliad gweledol</w:t>
            </w:r>
          </w:p>
          <w:p w14:paraId="4C4084B3" w14:textId="2E136F36" w:rsidR="004E61EF" w:rsidRDefault="004E61EF" w:rsidP="00D531BC">
            <w:pPr>
              <w:pStyle w:val="Normalbulletsublist"/>
            </w:pPr>
            <w:r>
              <w:t xml:space="preserve">hysbysu'r preswylwyr</w:t>
            </w:r>
          </w:p>
          <w:p w14:paraId="622F9D0B" w14:textId="77777777" w:rsidR="004E61EF" w:rsidRDefault="004E61EF" w:rsidP="00D531BC">
            <w:pPr>
              <w:pStyle w:val="Normalbulletsublist"/>
            </w:pPr>
            <w:r>
              <w:t xml:space="preserve">llenwi cychwynnol</w:t>
            </w:r>
          </w:p>
          <w:p w14:paraId="57A89CEA" w14:textId="77777777" w:rsidR="004E61EF" w:rsidRDefault="004E61EF" w:rsidP="00D531BC">
            <w:pPr>
              <w:pStyle w:val="Normalbulletsublist"/>
            </w:pPr>
            <w:r>
              <w:t xml:space="preserve">sefydlogi</w:t>
            </w:r>
          </w:p>
          <w:p w14:paraId="7A98A8C0" w14:textId="4A9D3D83" w:rsidR="004E61EF" w:rsidRDefault="004E61EF" w:rsidP="00D531BC">
            <w:pPr>
              <w:pStyle w:val="Normalbulletsublist"/>
            </w:pPr>
            <w:r>
              <w:t xml:space="preserve">profi i'r pwysau sydd ei angen</w:t>
            </w:r>
          </w:p>
          <w:p w14:paraId="4D8ED598" w14:textId="0D4D9A8B" w:rsidR="004E61EF" w:rsidRDefault="004E61EF" w:rsidP="00D531BC">
            <w:pPr>
              <w:pStyle w:val="Normalbulletsublist"/>
            </w:pPr>
            <w:r>
              <w:t xml:space="preserve">chwilio am ollyngiadau</w:t>
            </w:r>
          </w:p>
          <w:p w14:paraId="7BA50E31" w14:textId="639AB5E0" w:rsidR="004E61EF" w:rsidRDefault="004E61EF" w:rsidP="00D531BC">
            <w:pPr>
              <w:pStyle w:val="Normalbulletsublist"/>
            </w:pPr>
            <w:r>
              <w:t xml:space="preserve">gwirio pwysedd ar ôl y prawf</w:t>
            </w:r>
          </w:p>
          <w:p w14:paraId="59A83FF0" w14:textId="561AD7CC" w:rsidR="004E61EF" w:rsidRDefault="004E61EF" w:rsidP="0032663B">
            <w:pPr>
              <w:pStyle w:val="Normalbulletsublist"/>
            </w:pPr>
            <w:r>
              <w:t xml:space="preserve">cwblhau dogfennau a hysbysu yn ôl yr angen.</w:t>
            </w:r>
          </w:p>
          <w:p w14:paraId="398904BC" w14:textId="3C78070F" w:rsidR="004E61EF" w:rsidRPr="0032663B" w:rsidRDefault="004E61EF" w:rsidP="0032663B">
            <w:pPr>
              <w:pStyle w:val="Normalbulletlist"/>
            </w:pPr>
            <w:r>
              <w:t xml:space="preserve">Bydd dysgwyr yn dod yn ymwybodol o’r cyfarpar a ddefnyddir a’r mathau o brofion ar gyfer pibellau anhyblyg a phlastig, gan gynnwys gwasgedd profion a hyd profion fel y nodir yn y Rheoliadau Dŵr a’r Safonau Prydeinig priodol.</w:t>
            </w:r>
          </w:p>
          <w:p w14:paraId="6911CAE3" w14:textId="4B2BD85A" w:rsidR="004E61EF" w:rsidRPr="0032663B" w:rsidRDefault="004E61EF" w:rsidP="0032663B">
            <w:pPr>
              <w:pStyle w:val="Normalbulletlist"/>
            </w:pPr>
            <w:r>
              <w:t xml:space="preserve">Bydd dysgwyr yn cael gweld sut i ddefnyddio cyfarpar profi hydrolig ac yn cael cyfle i ddefnyddio’r cyfarpar hwn.</w:t>
            </w:r>
          </w:p>
          <w:p w14:paraId="27C57D71" w14:textId="18EDFFDE" w:rsidR="004E61EF" w:rsidRDefault="004E61EF" w:rsidP="0032663B">
            <w:pPr>
              <w:pStyle w:val="Normalbulletlist"/>
            </w:pPr>
            <w:r>
              <w:t xml:space="preserve">Bydd dysgwyr yn gallu nodi’r rheswm dros gyfnod sefydlogi wedi’i amseru cyn cynnal prawf cadernid.</w:t>
            </w:r>
          </w:p>
          <w:p w14:paraId="7A8108F4" w14:textId="1C306E3B" w:rsidR="000534F8" w:rsidRPr="00CD50CC" w:rsidRDefault="000534F8" w:rsidP="0032663B">
            <w:pPr>
              <w:pStyle w:val="Normalbulletlist"/>
            </w:pPr>
            <w:r>
              <w:t xml:space="preserve">Bydd dysgwyr yn deall bod yn rhaid trwsio unrhyw ollyngiadau a’u hailbrofi cyn y rhoddir tystysgrif prawf.</w:t>
            </w:r>
          </w:p>
        </w:tc>
      </w:tr>
      <w:tr w:rsidR="004E61EF" w:rsidRPr="00D979B1" w14:paraId="35BC9310" w14:textId="77777777" w:rsidTr="00901C2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2DA826B" w14:textId="59CE7895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cwblhau dogfennau perthnasol yn unol â gweithdrefnau’r sefydliad</w:t>
            </w:r>
          </w:p>
        </w:tc>
        <w:tc>
          <w:tcPr>
            <w:tcW w:w="3627" w:type="dxa"/>
          </w:tcPr>
          <w:p w14:paraId="24314FCE" w14:textId="61CA7D63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Yr ystod o wybodaeth a fyddai’n cael ei darparu ar gofnodion comisiynu, gosod a chynnal a chadw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6BEC87" w14:textId="77777777" w:rsidR="005C247B" w:rsidRDefault="004E61EF" w:rsidP="0032663B">
            <w:pPr>
              <w:pStyle w:val="Normalbulletlist"/>
            </w:pPr>
            <w:r>
              <w:t xml:space="preserve">Bydd dysgwyr yn ymwybodol o’r wybodaeth sydd ar gofnodion comisiynu, gosod a chynnal a chadw, er enghraifft:</w:t>
            </w:r>
          </w:p>
          <w:p w14:paraId="33F8B20F" w14:textId="52677345" w:rsidR="005C247B" w:rsidRDefault="004E61EF" w:rsidP="00A449FF">
            <w:pPr>
              <w:pStyle w:val="Normalbulletsublist"/>
              <w:ind w:left="568" w:hanging="284"/>
            </w:pPr>
            <w:r>
              <w:t xml:space="preserve">dyddiad gosod</w:t>
            </w:r>
          </w:p>
          <w:p w14:paraId="60ECEE1C" w14:textId="63B3A1AA" w:rsidR="005C247B" w:rsidRDefault="004E61EF" w:rsidP="00A449FF">
            <w:pPr>
              <w:pStyle w:val="Normalbulletsublist"/>
              <w:ind w:left="568" w:hanging="284"/>
            </w:pPr>
            <w:r>
              <w:t xml:space="preserve">y math o system a osodwyd</w:t>
            </w:r>
          </w:p>
          <w:p w14:paraId="138F130D" w14:textId="7D4DE114" w:rsidR="005C247B" w:rsidRDefault="004E61EF" w:rsidP="00A449FF">
            <w:pPr>
              <w:pStyle w:val="Normalbulletsublist"/>
              <w:ind w:left="568" w:hanging="284"/>
            </w:pPr>
            <w:r>
              <w:t xml:space="preserve">enw’r peiriannydd</w:t>
            </w:r>
          </w:p>
          <w:p w14:paraId="0EA7B512" w14:textId="2FC0B2CE" w:rsidR="005C247B" w:rsidRDefault="004E61EF" w:rsidP="005C247B">
            <w:pPr>
              <w:pStyle w:val="Normalbulletsublist"/>
              <w:ind w:left="568" w:hanging="284"/>
            </w:pPr>
            <w:r>
              <w:t xml:space="preserve">cynnal a chadw rhannau</w:t>
            </w:r>
          </w:p>
          <w:p w14:paraId="68CD7B73" w14:textId="4C7ACE87" w:rsidR="005C247B" w:rsidRDefault="004E61EF" w:rsidP="005C247B">
            <w:pPr>
              <w:pStyle w:val="Normalbulletsublist"/>
              <w:ind w:left="568" w:hanging="284"/>
            </w:pPr>
            <w:r>
              <w:t xml:space="preserve">gwasgedd</w:t>
            </w:r>
          </w:p>
          <w:p w14:paraId="321D677D" w14:textId="1E51EDCE" w:rsidR="005C247B" w:rsidRDefault="004E61EF" w:rsidP="005C247B">
            <w:pPr>
              <w:pStyle w:val="Normalbulletsublist"/>
              <w:ind w:left="568" w:hanging="284"/>
            </w:pPr>
            <w:r>
              <w:t xml:space="preserve">cyfraddau llif</w:t>
            </w:r>
          </w:p>
          <w:p w14:paraId="0B951706" w14:textId="481CCCBB" w:rsidR="005C247B" w:rsidRDefault="004E61EF" w:rsidP="005C247B">
            <w:pPr>
              <w:pStyle w:val="Normalbulletsublist"/>
              <w:ind w:left="568" w:hanging="284"/>
            </w:pPr>
            <w:r>
              <w:t xml:space="preserve">tymheredd</w:t>
            </w:r>
          </w:p>
          <w:p w14:paraId="451916C0" w14:textId="13E6F40F" w:rsidR="005C247B" w:rsidRDefault="00315C13" w:rsidP="005C247B">
            <w:pPr>
              <w:pStyle w:val="Normalbulletsublist"/>
              <w:ind w:left="568" w:hanging="284"/>
            </w:pPr>
            <w:r>
              <w:t xml:space="preserve">pwynt gollwng</w:t>
            </w:r>
          </w:p>
          <w:p w14:paraId="54BB9353" w14:textId="1E2D99ED" w:rsidR="005C247B" w:rsidRDefault="004E61EF" w:rsidP="005C247B">
            <w:pPr>
              <w:pStyle w:val="Normalbulletsublist"/>
              <w:ind w:left="568" w:hanging="284"/>
            </w:pPr>
            <w:r>
              <w:t xml:space="preserve">deunyddiau a ddefnyddiwyd</w:t>
            </w:r>
          </w:p>
          <w:p w14:paraId="14AE6957" w14:textId="0E984A1A" w:rsidR="004E61EF" w:rsidRPr="0032663B" w:rsidRDefault="004E61EF" w:rsidP="00A449FF">
            <w:pPr>
              <w:pStyle w:val="Normalbulletsublist"/>
              <w:ind w:left="568" w:hanging="284"/>
            </w:pPr>
            <w:r>
              <w:t xml:space="preserve">gwybodaeth am y prawf.</w:t>
            </w:r>
          </w:p>
          <w:p w14:paraId="43E897DB" w14:textId="3C24BFFA" w:rsidR="004E61EF" w:rsidRPr="0032663B" w:rsidRDefault="004E61EF" w:rsidP="0032663B">
            <w:pPr>
              <w:pStyle w:val="Normalbulletlist"/>
            </w:pPr>
            <w:r>
              <w:t xml:space="preserve">Bydd dysgwyr yn cael enghreifftiau o gofnodion comisiynu, gosod a chynnal a chadw, ac yn gwybod pa wybodaeth ychwanegol y dylid ei chynnwys mewn cofnod cynnal a chadw ar gyfer systemau dŵr oer.</w:t>
            </w:r>
          </w:p>
          <w:p w14:paraId="76BEF246" w14:textId="035F82F1" w:rsidR="001C39BA" w:rsidRDefault="004E61EF" w:rsidP="0032663B">
            <w:pPr>
              <w:pStyle w:val="Normalbulletlist"/>
            </w:pPr>
            <w:r>
              <w:t xml:space="preserve">Bydd dysgwyr yn deall sut mae cydymffurfio â gofynion hysbysu Rheoliadau Cyflenwi Dŵr (Ffitiadau Dŵr) 1999.</w:t>
            </w:r>
          </w:p>
          <w:p w14:paraId="12CF4CA8" w14:textId="23D646CD" w:rsidR="004E61EF" w:rsidRPr="00CD50CC" w:rsidRDefault="001C39BA" w:rsidP="0032663B">
            <w:pPr>
              <w:pStyle w:val="Normalbulletlist"/>
            </w:pPr>
            <w:r>
              <w:t xml:space="preserve">Bydd dysgwyr yn gwybod beth yw’r drefn ar gyfer rhoi gwybod i awdurdodau perthnasol am waith sy’n cael ei wneud ar systemau dŵr oer.</w:t>
            </w:r>
          </w:p>
        </w:tc>
      </w:tr>
      <w:tr w:rsidR="004E61EF" w:rsidRPr="00D979B1" w14:paraId="6ED01084" w14:textId="77777777" w:rsidTr="00901C2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E2A747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79380351" w14:textId="6D030439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drefn ar gyfer trosglwyddo’r awenau i’r defnyddiwr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E420ED" w14:textId="630E8E78" w:rsidR="004E61EF" w:rsidRPr="00CD50CC" w:rsidRDefault="004E61EF" w:rsidP="0032663B">
            <w:pPr>
              <w:pStyle w:val="Normalbulletlist"/>
            </w:pPr>
            <w:r>
              <w:t xml:space="preserve">Bydd dysgwyr yn gallu rhoi’r cyngor priodol i’r cwsmer ynghylch defnyddio system dŵr oer yn ddiogel a deall y dylid gadael cyfarwyddiadau’r gwneuthurwr cydrannau a’u hesbonio i’r cwsmer wrth drosglwyddo.</w:t>
            </w:r>
          </w:p>
        </w:tc>
      </w:tr>
      <w:tr w:rsidR="004E61EF" w:rsidRPr="00D979B1" w14:paraId="6B96955A" w14:textId="77777777" w:rsidTr="00A0172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C379B8" w14:textId="407C87E8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dulliau ar gyfer penderfynu math a maint y dyfeisiau, y cydrannau a’r ategolion yn unol â gweithdrefnau sefydliadol a gydnabyddir gan y diwydiant</w:t>
            </w:r>
          </w:p>
          <w:p w14:paraId="2AF5E941" w14:textId="7942595C" w:rsidR="004E61EF" w:rsidRDefault="004E61EF" w:rsidP="004E61EF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3627" w:type="dxa"/>
          </w:tcPr>
          <w:p w14:paraId="293DDDB9" w14:textId="0476B8DC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ffactorau sy’n effeithio ar ddewis systemau dŵr oer ar gyfer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053610" w14:textId="599E80C6" w:rsidR="004E61EF" w:rsidRPr="00CF6781" w:rsidRDefault="004E61EF" w:rsidP="0032663B">
            <w:pPr>
              <w:pStyle w:val="Normalbulletlist"/>
            </w:pPr>
            <w:r>
              <w:t xml:space="preserve">Bydd dysgwyr yn ymwybodol o’r ffactorau sy’n effeithio ar ddewis systemau dŵr oer ar gyfer anheddau, gan gynnwys:</w:t>
            </w:r>
          </w:p>
          <w:p w14:paraId="2BF7E84B" w14:textId="2A9D38F5" w:rsidR="004E61EF" w:rsidRPr="00372B3B" w:rsidRDefault="001C39BA" w:rsidP="0032663B">
            <w:pPr>
              <w:pStyle w:val="Normalbulletsublist"/>
            </w:pPr>
            <w:r>
              <w:t xml:space="preserve">anghenion cwsmeriaid</w:t>
            </w:r>
          </w:p>
          <w:p w14:paraId="510D89F7" w14:textId="51FE9398" w:rsidR="003547B1" w:rsidRPr="00372B3B" w:rsidRDefault="003547B1" w:rsidP="0032663B">
            <w:pPr>
              <w:pStyle w:val="Normalbulletsublist"/>
            </w:pPr>
            <w:r>
              <w:t xml:space="preserve">maint yr aelwyd</w:t>
            </w:r>
          </w:p>
          <w:p w14:paraId="2E710207" w14:textId="196C51C2" w:rsidR="003547B1" w:rsidRPr="00CF6781" w:rsidRDefault="003547B1" w:rsidP="0032663B">
            <w:pPr>
              <w:pStyle w:val="Normalbulletsublist"/>
            </w:pPr>
            <w:r>
              <w:t xml:space="preserve">fforddiadwyedd/cost</w:t>
            </w:r>
          </w:p>
          <w:p w14:paraId="60974EF9" w14:textId="62A7C536" w:rsidR="004E61EF" w:rsidRPr="00CF6781" w:rsidRDefault="007F1917" w:rsidP="0032663B">
            <w:pPr>
              <w:pStyle w:val="Normalbulletsublist"/>
            </w:pPr>
            <w:r>
              <w:t xml:space="preserve">math o eiddo, fel cynllun a nodweddion yr adeilad</w:t>
            </w:r>
          </w:p>
          <w:p w14:paraId="27BD9C79" w14:textId="26B67F62" w:rsidR="004E61EF" w:rsidRPr="00CF6781" w:rsidRDefault="001C39BA" w:rsidP="0032663B">
            <w:pPr>
              <w:pStyle w:val="Normalbulletsublist"/>
            </w:pPr>
            <w:r>
              <w:t xml:space="preserve">effeithlonrwydd egni</w:t>
            </w:r>
          </w:p>
          <w:p w14:paraId="302884A8" w14:textId="4241ACBE" w:rsidR="004E61EF" w:rsidRPr="00CF6781" w:rsidRDefault="001C39BA" w:rsidP="0032663B">
            <w:pPr>
              <w:pStyle w:val="Normalbulletsublist"/>
            </w:pPr>
            <w:r>
              <w:t xml:space="preserve">effaith ar yr amgylchedd</w:t>
            </w:r>
          </w:p>
          <w:p w14:paraId="1D75EB70" w14:textId="6C8CBC34" w:rsidR="004E61EF" w:rsidRPr="00CF6781" w:rsidRDefault="001C39BA" w:rsidP="0032663B">
            <w:pPr>
              <w:pStyle w:val="Normalbulletsublist"/>
            </w:pPr>
            <w:r>
              <w:t xml:space="preserve">meddiannaeth a phwrpas</w:t>
            </w:r>
          </w:p>
          <w:p w14:paraId="4FD5E953" w14:textId="6E1D0628" w:rsidR="004E61EF" w:rsidRPr="00CF6781" w:rsidRDefault="001C39BA" w:rsidP="0032663B">
            <w:pPr>
              <w:pStyle w:val="Normalbulletsublist"/>
            </w:pPr>
            <w:r>
              <w:t xml:space="preserve">lleoliad dyfeisiau</w:t>
            </w:r>
          </w:p>
          <w:p w14:paraId="5C64F37C" w14:textId="6A8222B1" w:rsidR="004E61EF" w:rsidRPr="00CF6781" w:rsidRDefault="001C39BA" w:rsidP="0032663B">
            <w:pPr>
              <w:pStyle w:val="Normalbulletsublist"/>
            </w:pPr>
            <w:r>
              <w:t xml:space="preserve">math/lleoliad storio</w:t>
            </w:r>
          </w:p>
          <w:p w14:paraId="456FC2F2" w14:textId="1D79CB60" w:rsidR="004E61EF" w:rsidRPr="00CD50CC" w:rsidRDefault="00F44BBC" w:rsidP="0032663B">
            <w:pPr>
              <w:pStyle w:val="Normalbulletsublist"/>
            </w:pPr>
            <w:r>
              <w:t xml:space="preserve">deddfwriaeth gyfredol.</w:t>
            </w:r>
          </w:p>
        </w:tc>
      </w:tr>
      <w:tr w:rsidR="004E61EF" w:rsidRPr="00D979B1" w14:paraId="4BEA3685" w14:textId="77777777" w:rsidTr="0015605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3E5E93E" w14:textId="45A9C8C7" w:rsidR="004E61EF" w:rsidRDefault="004E61EF" w:rsidP="004E61EF">
            <w:pPr>
              <w:pStyle w:val="Normalbulletsublist"/>
            </w:pPr>
          </w:p>
        </w:tc>
        <w:tc>
          <w:tcPr>
            <w:tcW w:w="3627" w:type="dxa"/>
          </w:tcPr>
          <w:p w14:paraId="4CC6BD13" w14:textId="312F2C30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ffynonellau gwybodaeth sydd eu hangen i bennu maint a dewis cydrannau a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198F94" w14:textId="647BEB01" w:rsidR="004E61EF" w:rsidRDefault="00515D59" w:rsidP="00E74C17">
            <w:pPr>
              <w:pStyle w:val="Normalbulletlist"/>
            </w:pPr>
            <w:r>
              <w:t xml:space="preserve">Bydd dysgwyr yn gwybod bod angen y ffynonellau gwybodaeth canlynol i fesur a dewis cydrannau system dŵr oer:</w:t>
            </w:r>
          </w:p>
          <w:p w14:paraId="1267AD11" w14:textId="2DC58BCA" w:rsidR="004E61EF" w:rsidRPr="009F61BB" w:rsidRDefault="00A80F58" w:rsidP="00E74C17">
            <w:pPr>
              <w:pStyle w:val="Normalbulletsublist"/>
            </w:pPr>
            <w:r>
              <w:t xml:space="preserve">Rheoliadau Adeiladu – Dogfen Gymeradwy G – Glanweithdra, diogelwch dŵr poeth ac effeithlonrwydd dŵr</w:t>
            </w:r>
          </w:p>
          <w:p w14:paraId="6904AF60" w14:textId="7147895F" w:rsidR="004E61EF" w:rsidRPr="00A449FF" w:rsidRDefault="004E61EF" w:rsidP="00E74C17">
            <w:pPr>
              <w:pStyle w:val="Normalbulletsublist"/>
            </w:pPr>
            <w:r>
              <w:t xml:space="preserve">Rheoliadau Cyflenwadau Dŵr Preifat 2016</w:t>
            </w:r>
          </w:p>
          <w:p w14:paraId="606DFC64" w14:textId="76788455" w:rsidR="00A80F58" w:rsidRPr="00270CEB" w:rsidRDefault="00A80F58" w:rsidP="00E74C17">
            <w:pPr>
              <w:pStyle w:val="Normalbulletsublist"/>
            </w:pPr>
            <w:r>
              <w:t xml:space="preserve">Rheoliadau Cyflenwadau Dŵr Preifat (Cymru) 2017</w:t>
            </w:r>
          </w:p>
          <w:p w14:paraId="01757436" w14:textId="718D9479" w:rsidR="004E61EF" w:rsidRPr="00270CEB" w:rsidRDefault="004E61EF" w:rsidP="00E74C17">
            <w:pPr>
              <w:pStyle w:val="Normalbulletsublist"/>
            </w:pPr>
            <w:r>
              <w:t xml:space="preserve">Rheoliadau Cyflenwi Dŵr (Ffitiadau Dŵr) 1999</w:t>
            </w:r>
          </w:p>
          <w:p w14:paraId="72C60E63" w14:textId="00F369FF" w:rsidR="004E61EF" w:rsidRPr="00270CEB" w:rsidRDefault="004E61EF" w:rsidP="00E74C17">
            <w:pPr>
              <w:pStyle w:val="Normalbulletsublist"/>
            </w:pPr>
            <w:r>
              <w:t xml:space="preserve">BS EN 806.</w:t>
            </w:r>
            <w:r>
              <w:t xml:space="preserve"> </w:t>
            </w:r>
            <w:r>
              <w:t xml:space="preserve">Manyleb ar gyfer gosodiadau mewn adeiladau i drosglwyddo dŵr i’w yfed gan bobl</w:t>
            </w:r>
          </w:p>
          <w:p w14:paraId="20A59339" w14:textId="55CE44EB" w:rsidR="004E61EF" w:rsidRPr="00B71F7B" w:rsidRDefault="00D55ECF" w:rsidP="00E74C17">
            <w:pPr>
              <w:pStyle w:val="Normalbulletsublist"/>
            </w:pPr>
            <w:r>
              <w:t xml:space="preserve">cyfarwyddiadau technegol gwneuthurwyr</w:t>
            </w:r>
          </w:p>
          <w:p w14:paraId="1A04870E" w14:textId="559B40F5" w:rsidR="004E61EF" w:rsidRPr="00B71F7B" w:rsidRDefault="00986B40" w:rsidP="00E74C17">
            <w:pPr>
              <w:pStyle w:val="Normalbulletsublist"/>
            </w:pPr>
            <w:r>
              <w:t xml:space="preserve">cynlluniau a lluniadau</w:t>
            </w:r>
          </w:p>
          <w:p w14:paraId="5A68693D" w14:textId="6F055565" w:rsidR="004E61EF" w:rsidRDefault="00986B40" w:rsidP="00E74C17">
            <w:pPr>
              <w:pStyle w:val="Normalbulletsublist"/>
            </w:pPr>
            <w:r>
              <w:t xml:space="preserve">data a bennwyd ymlaen llaw</w:t>
            </w:r>
          </w:p>
          <w:p w14:paraId="02C1825E" w14:textId="3AA9F8F4" w:rsidR="004E61EF" w:rsidRDefault="00986B40" w:rsidP="00E74C17">
            <w:pPr>
              <w:pStyle w:val="Normalbulletsublist"/>
            </w:pPr>
            <w:r>
              <w:t xml:space="preserve">manylebau</w:t>
            </w:r>
          </w:p>
          <w:p w14:paraId="770D3388" w14:textId="66E72882" w:rsidR="004E61EF" w:rsidRPr="00270CEB" w:rsidRDefault="00986B40" w:rsidP="00E74C17">
            <w:pPr>
              <w:pStyle w:val="Normalbulletsublist"/>
            </w:pPr>
            <w:r>
              <w:t xml:space="preserve">safonau’r diwydiant.</w:t>
            </w:r>
          </w:p>
          <w:p w14:paraId="7F50701E" w14:textId="0F641BFD" w:rsidR="004E61EF" w:rsidRPr="00E74C17" w:rsidRDefault="004E61EF" w:rsidP="00E74C17">
            <w:pPr>
              <w:pStyle w:val="Normalbulletlist"/>
              <w:rPr>
                <w:rFonts w:eastAsia="Cambria"/>
              </w:rPr>
            </w:pPr>
            <w:r>
              <w:t xml:space="preserve">Bydd dysgwyr yn ymwybodol bod angen adborth ar lafar ac ysgrifenedig gan y cwsmer hefyd mewn perthynas â mathau o ffitiadau terfynell, lleoliadau arfaethedig a gofynion allfeydd.</w:t>
            </w:r>
          </w:p>
        </w:tc>
      </w:tr>
      <w:tr w:rsidR="004E61EF" w:rsidRPr="00D979B1" w14:paraId="06DA57FE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406CE62" w14:textId="5B86B410" w:rsidR="004E61EF" w:rsidRDefault="004E61EF" w:rsidP="004E61EF">
            <w:pPr>
              <w:pStyle w:val="Normalbulletsublist"/>
            </w:pPr>
          </w:p>
        </w:tc>
        <w:tc>
          <w:tcPr>
            <w:tcW w:w="3627" w:type="dxa"/>
          </w:tcPr>
          <w:p w14:paraId="175F34BE" w14:textId="6B7A5136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Tymereddau’r dyluniad a argymhellir ar gyfer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AC60F1" w14:textId="222125F7" w:rsidR="004E61EF" w:rsidRPr="00B617BF" w:rsidRDefault="004E61EF" w:rsidP="00E74C17">
            <w:pPr>
              <w:pStyle w:val="Normalbulletlist"/>
              <w:rPr>
                <w:rFonts w:eastAsia="Cambria"/>
              </w:rPr>
            </w:pPr>
            <w:r>
              <w:t xml:space="preserve">Bydd dysgwyr yn ymwybodol y dylid hefyd ystyried y tymereddau dylunio gofynnol wrth ddewis, lleoli a dylunio systemau a chydrannau dŵr oer.</w:t>
            </w:r>
          </w:p>
          <w:p w14:paraId="7C761599" w14:textId="6CBA4B92" w:rsidR="004E61EF" w:rsidRPr="00B617BF" w:rsidRDefault="00F310EF" w:rsidP="004E61EF">
            <w:pPr>
              <w:pStyle w:val="Normalbulletlist"/>
              <w:rPr>
                <w:bCs w:val="0"/>
                <w:rFonts w:eastAsia="Cambria"/>
              </w:rPr>
            </w:pPr>
            <w:r>
              <w:t xml:space="preserve">Bydd dysgwyr yn gwybod bod y Rheoliadau Dŵr yn nodi na ddylai dŵr sy’n cyflenwi tap gael ei gynhesu’n uwch na 25°C.</w:t>
            </w:r>
          </w:p>
          <w:p w14:paraId="3D4E0959" w14:textId="0E908580" w:rsidR="00F310EF" w:rsidRDefault="00F310EF" w:rsidP="004E61EF">
            <w:pPr>
              <w:pStyle w:val="Normalbulletlist"/>
              <w:rPr>
                <w:bCs w:val="0"/>
                <w:rFonts w:eastAsia="Cambria"/>
              </w:rPr>
            </w:pPr>
            <w:r>
              <w:t xml:space="preserve">Bydd dysgwyr yn gwybod y dylid gosod pibellau i atal cynhesu gormodol.</w:t>
            </w:r>
          </w:p>
          <w:p w14:paraId="5CE59CAE" w14:textId="595E2D0E" w:rsidR="004E61EF" w:rsidRPr="00B617BF" w:rsidRDefault="00F310EF" w:rsidP="004E61EF">
            <w:pPr>
              <w:pStyle w:val="Normalbulletlist"/>
              <w:rPr>
                <w:bCs w:val="0"/>
                <w:rFonts w:eastAsia="Cambria"/>
              </w:rPr>
            </w:pPr>
            <w:r>
              <w:t xml:space="preserve">Bydd dysgwyr yn gwybod, wrth osod pibellau, y dylai’r poeth redeg uwchben yr oer ar bibellau llorweddol.</w:t>
            </w:r>
          </w:p>
          <w:p w14:paraId="186CB28B" w14:textId="497BD573" w:rsidR="004E61EF" w:rsidRPr="00B617BF" w:rsidRDefault="00CE08B3" w:rsidP="004E61EF">
            <w:pPr>
              <w:pStyle w:val="Normalbulletlist"/>
              <w:rPr>
                <w:bCs w:val="0"/>
                <w:rFonts w:eastAsia="Cambria"/>
              </w:rPr>
            </w:pPr>
            <w:r>
              <w:t xml:space="preserve">Bydd dysgwyr yn gwybod bod yn rhaid ystyried cyddwysiad ar bibellau a bod modd ei leihau drwy inswleiddio’r pibellau (BS 5422).</w:t>
            </w:r>
          </w:p>
          <w:p w14:paraId="7426B6F7" w14:textId="0CF35CB6" w:rsidR="004E61EF" w:rsidRDefault="00CE08B3" w:rsidP="004E61EF">
            <w:pPr>
              <w:pStyle w:val="Normalbulletlist"/>
              <w:rPr>
                <w:bCs w:val="0"/>
                <w:rFonts w:eastAsia="Cambria"/>
              </w:rPr>
            </w:pPr>
            <w:r>
              <w:t xml:space="preserve">Bydd dysgwyr yn gwybod y dylai’r holl sestonau storio dŵr oer gael eu hinswleiddio i leihau cynhesu gormodol a’r risg o rewi.</w:t>
            </w:r>
          </w:p>
          <w:p w14:paraId="3A771E83" w14:textId="4B6F8E6B" w:rsidR="004E61EF" w:rsidRPr="00B31A71" w:rsidRDefault="00CE08B3" w:rsidP="004E61EF">
            <w:pPr>
              <w:pStyle w:val="Normalbulletlist"/>
              <w:rPr>
                <w:bCs w:val="0"/>
                <w:rFonts w:eastAsia="Cambria"/>
              </w:rPr>
            </w:pPr>
            <w:r>
              <w:t xml:space="preserve">Bydd dysgwyr yn gwybod na ddylai systemau storio a dosbarthu dŵr oer fod yn fwy na 20°C.</w:t>
            </w:r>
          </w:p>
        </w:tc>
      </w:tr>
      <w:tr w:rsidR="004E61EF" w:rsidRPr="00D979B1" w14:paraId="1767DE1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A3AFB52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C8466A" w14:textId="5FC3AE77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gyfrifo gofynion system dŵr oer a ddefnyddir mewn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314186" w14:textId="6F3877CC" w:rsidR="004E61EF" w:rsidRDefault="004E61EF" w:rsidP="007A4921">
            <w:pPr>
              <w:pStyle w:val="Normalbulletlist"/>
            </w:pPr>
            <w:r>
              <w:t xml:space="preserve">Bydd dysgwyr yn cael gofynion y system a gwahanol ffynonellau gwybodaeth i gyfrifo cydrannau’r system, gan gynnwys:</w:t>
            </w:r>
          </w:p>
          <w:p w14:paraId="06195877" w14:textId="3D5C0CB9" w:rsidR="004E61EF" w:rsidRPr="00ED00AE" w:rsidRDefault="004E61EF" w:rsidP="007A4921">
            <w:pPr>
              <w:pStyle w:val="Normalbulletsublist"/>
              <w:rPr>
                <w:rFonts w:eastAsia="Cambria"/>
              </w:rPr>
            </w:pPr>
            <w:r>
              <w:t xml:space="preserve">cynhwysedd seston storio dŵr oer</w:t>
            </w:r>
          </w:p>
          <w:p w14:paraId="0E3AEF3B" w14:textId="0F60F8B7" w:rsidR="004E61EF" w:rsidRPr="00A449FF" w:rsidRDefault="004E61EF" w:rsidP="007A4921">
            <w:pPr>
              <w:pStyle w:val="Normalbulletsublist"/>
              <w:rPr>
                <w:rFonts w:eastAsia="Cambria"/>
              </w:rPr>
            </w:pPr>
            <w:r>
              <w:t xml:space="preserve">meintiau pibellau gan ddefnyddio unedau galw sy’n addas ar gyfer dyluniad y system</w:t>
            </w:r>
          </w:p>
          <w:p w14:paraId="52BE8CA3" w14:textId="1FA995F8" w:rsidR="00CA1D58" w:rsidRPr="00ED00AE" w:rsidRDefault="0085466D" w:rsidP="007A4921">
            <w:pPr>
              <w:pStyle w:val="Normalbulletsublist"/>
              <w:rPr>
                <w:rFonts w:eastAsia="Cambria"/>
              </w:rPr>
            </w:pPr>
            <w:r>
              <w:t xml:space="preserve">mathau a meintiau allfeydd</w:t>
            </w:r>
          </w:p>
          <w:p w14:paraId="37EE3F41" w14:textId="1632405A" w:rsidR="004E61EF" w:rsidRPr="00ED00AE" w:rsidRDefault="004E61EF" w:rsidP="007A4921">
            <w:pPr>
              <w:pStyle w:val="Normalbulletsublist"/>
              <w:rPr>
                <w:rFonts w:eastAsia="Cambria"/>
              </w:rPr>
            </w:pPr>
            <w:r>
              <w:t xml:space="preserve">y gwasgedd pen sy’n ofynnol a chyfradd llif mas o bympiau atgyfnerthu</w:t>
            </w:r>
          </w:p>
          <w:p w14:paraId="0C18C497" w14:textId="77777777" w:rsidR="004E61EF" w:rsidRPr="00372B3B" w:rsidRDefault="004E61EF" w:rsidP="007A4921">
            <w:pPr>
              <w:pStyle w:val="Normalbulletsublist"/>
              <w:rPr>
                <w:rFonts w:eastAsia="Cambria"/>
              </w:rPr>
            </w:pPr>
            <w:r>
              <w:t xml:space="preserve">capasiti cynhwysydd ehangu sy'n seiliedig ar gyfaint y system.</w:t>
            </w:r>
          </w:p>
          <w:p w14:paraId="4542313E" w14:textId="3947A563" w:rsidR="00F87816" w:rsidRPr="00ED00AE" w:rsidRDefault="00F87816" w:rsidP="00372B3B">
            <w:pPr>
              <w:pStyle w:val="Normalbulletlist"/>
              <w:rPr>
                <w:rFonts w:eastAsia="Cambria"/>
              </w:rPr>
            </w:pPr>
            <w:r>
              <w:t xml:space="preserve">Bydd dysgwyr yn gallu penderfynu sut mae dewis cydrannau fel y bo’n ofynnol ar ôl cwblhau cyfrifiadau.</w:t>
            </w:r>
          </w:p>
        </w:tc>
      </w:tr>
      <w:tr w:rsidR="004E61EF" w:rsidRPr="00D979B1" w14:paraId="6E45C772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F490CA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963894C" w14:textId="51FCB9EA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dewis cydrannau dŵr oer yn unol â’r cyfrifiadau o ddata a bennwyd ymlaen llaw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CC8A48" w14:textId="20DB7532" w:rsidR="004E61EF" w:rsidRDefault="004E61EF" w:rsidP="007A4921">
            <w:pPr>
              <w:pStyle w:val="Normalbulletlist"/>
            </w:pPr>
            <w:r>
              <w:t xml:space="preserve">Bydd dysgwyr yn cael gofynion y system a gwahanol ffynonellau gwybodaeth i ddewis cydrannau’r system gan ddefnyddio data a bennwyd ymlaen llaw:</w:t>
            </w:r>
          </w:p>
          <w:p w14:paraId="1AE1B60A" w14:textId="0D31D219" w:rsidR="004E61EF" w:rsidRPr="00ED00AE" w:rsidRDefault="004E61EF" w:rsidP="007A4921">
            <w:pPr>
              <w:pStyle w:val="Normalbulletsublist"/>
              <w:rPr>
                <w:rFonts w:eastAsia="Cambria"/>
              </w:rPr>
            </w:pPr>
            <w:r>
              <w:t xml:space="preserve">seston storio dŵr oer</w:t>
            </w:r>
          </w:p>
          <w:p w14:paraId="64258733" w14:textId="77777777" w:rsidR="001C0B5A" w:rsidRPr="00A449FF" w:rsidRDefault="004E61EF" w:rsidP="007A4921">
            <w:pPr>
              <w:pStyle w:val="Normalbulletsublist"/>
              <w:rPr>
                <w:rFonts w:eastAsia="Cambria"/>
              </w:rPr>
            </w:pPr>
            <w:r>
              <w:t xml:space="preserve">pibellau gan gynnwys meintiau pibellau</w:t>
            </w:r>
          </w:p>
          <w:p w14:paraId="601154DA" w14:textId="308787F2" w:rsidR="004E61EF" w:rsidRPr="00ED00AE" w:rsidRDefault="001C0B5A" w:rsidP="007A4921">
            <w:pPr>
              <w:pStyle w:val="Normalbulletsublist"/>
              <w:rPr>
                <w:rFonts w:eastAsia="Cambria"/>
              </w:rPr>
            </w:pPr>
            <w:r>
              <w:t xml:space="preserve">cronadur</w:t>
            </w:r>
          </w:p>
          <w:p w14:paraId="5FD93533" w14:textId="4B55CA0B" w:rsidR="004E61EF" w:rsidRPr="0084042A" w:rsidRDefault="004E61EF" w:rsidP="007A4921">
            <w:pPr>
              <w:pStyle w:val="Normalbulletsublist"/>
              <w:rPr>
                <w:rFonts w:eastAsia="Cambria"/>
              </w:rPr>
            </w:pPr>
            <w:r>
              <w:t xml:space="preserve">pympiau atgyfnerthu</w:t>
            </w:r>
          </w:p>
          <w:p w14:paraId="29E93FEC" w14:textId="7C7FCC6D" w:rsidR="004E61EF" w:rsidRPr="007A4921" w:rsidRDefault="004E61EF" w:rsidP="007A4921">
            <w:pPr>
              <w:pStyle w:val="Normalbulletsublist"/>
              <w:rPr>
                <w:rFonts w:eastAsia="Cambria"/>
              </w:rPr>
            </w:pPr>
            <w:r>
              <w:t xml:space="preserve">capasiti cynhwysydd ehangu sy'n seiliedig ar gyfaint y system.</w:t>
            </w:r>
          </w:p>
          <w:p w14:paraId="5A970272" w14:textId="06B84FC0" w:rsidR="004E61EF" w:rsidRPr="00916A8B" w:rsidRDefault="004E61EF" w:rsidP="007A4921">
            <w:pPr>
              <w:pStyle w:val="Normalbulletlist"/>
            </w:pPr>
            <w:r>
              <w:t xml:space="preserve">Bydd dysgwyr yn penderfynu sut mae dewis cydrannau fel y bo’n ofynnol.</w:t>
            </w:r>
          </w:p>
        </w:tc>
      </w:tr>
      <w:tr w:rsidR="004E61EF" w:rsidRPr="00D979B1" w14:paraId="189C8CAC" w14:textId="77777777" w:rsidTr="00A80767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0B9A413" w14:textId="3534F458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dehongli diagramau a lluniadau ar gyfer y system dŵr oer i nodi lleoliad arfaethedig y dyfeisiau, y cydrannau a’r ategolion</w:t>
            </w:r>
          </w:p>
        </w:tc>
        <w:tc>
          <w:tcPr>
            <w:tcW w:w="3627" w:type="dxa"/>
          </w:tcPr>
          <w:p w14:paraId="2CD831C3" w14:textId="7718AED5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Dehongli gwybodaeth i gwblhau rhestr fanwl o ddeunyddiau.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964D6D" w14:textId="67D83537" w:rsidR="004E61EF" w:rsidRDefault="004E61EF" w:rsidP="007A4921">
            <w:pPr>
              <w:pStyle w:val="Normalbulletlist"/>
            </w:pPr>
            <w:r>
              <w:t xml:space="preserve">Bydd dysgwyr yn ymwybodol o sut mae dehongli gwybodaeth o amrywiaeth o ffynonellau, gan gynnwys diagramau a lluniadau, i gwblhau rhestr fanwl o ddeunyddiau.</w:t>
            </w:r>
          </w:p>
          <w:p w14:paraId="3C254582" w14:textId="0AA6102D" w:rsidR="004E61EF" w:rsidRDefault="004E61EF" w:rsidP="007A4921">
            <w:pPr>
              <w:pStyle w:val="Normalbulletlist"/>
            </w:pPr>
            <w:r>
              <w:t xml:space="preserve">Dylai rhestrau deunyddiau gynnwys niferoedd, lliwiau/graddau/meintiau:</w:t>
            </w:r>
          </w:p>
          <w:p w14:paraId="7CE8702D" w14:textId="6C7E6F38" w:rsidR="004E61EF" w:rsidRPr="007650D9" w:rsidRDefault="00CE08B3" w:rsidP="007A4921">
            <w:pPr>
              <w:pStyle w:val="Normalbulletsublist"/>
            </w:pPr>
            <w:r>
              <w:t xml:space="preserve">pibellau</w:t>
            </w:r>
          </w:p>
          <w:p w14:paraId="7C247A63" w14:textId="497DBB4B" w:rsidR="004E61EF" w:rsidRPr="004A0385" w:rsidRDefault="00CE08B3" w:rsidP="007A4921">
            <w:pPr>
              <w:pStyle w:val="Normalbulletsublist"/>
            </w:pPr>
            <w:r>
              <w:t xml:space="preserve">defnyddiau traul</w:t>
            </w:r>
          </w:p>
          <w:p w14:paraId="1E78148A" w14:textId="77870123" w:rsidR="004E61EF" w:rsidRPr="004A0385" w:rsidRDefault="00CE08B3" w:rsidP="007A4921">
            <w:pPr>
              <w:pStyle w:val="Normalbulletsublist"/>
            </w:pPr>
            <w:r>
              <w:t xml:space="preserve">gosodiadau</w:t>
            </w:r>
          </w:p>
          <w:p w14:paraId="7FB8AD3F" w14:textId="11439434" w:rsidR="004E61EF" w:rsidRPr="007650D9" w:rsidRDefault="00CE08B3" w:rsidP="007A4921">
            <w:pPr>
              <w:pStyle w:val="Normalbulletsublist"/>
            </w:pPr>
            <w:r>
              <w:t xml:space="preserve">chydrannau</w:t>
            </w:r>
          </w:p>
          <w:p w14:paraId="7B84F134" w14:textId="6899455D" w:rsidR="004E61EF" w:rsidRPr="004A0385" w:rsidRDefault="00CE08B3" w:rsidP="007A4921">
            <w:pPr>
              <w:pStyle w:val="Normalbulletsublist"/>
            </w:pPr>
            <w:r>
              <w:t xml:space="preserve">ffitiadau.</w:t>
            </w:r>
          </w:p>
          <w:p w14:paraId="460EDEA8" w14:textId="4B8EA078" w:rsidR="004E61EF" w:rsidRDefault="00325430" w:rsidP="007A4921">
            <w:pPr>
              <w:pStyle w:val="Normalbulletlist"/>
            </w:pPr>
            <w:r>
              <w:t xml:space="preserve">Bydd dysgwyr yn ymwybodol, wrth archebu gan fasnachwr plymio, y dylid cynnwys codau cynnyrch hefyd.</w:t>
            </w:r>
          </w:p>
          <w:p w14:paraId="12CA7316" w14:textId="39AF06E4" w:rsidR="00EE0CAE" w:rsidRDefault="004E61EF" w:rsidP="00EE0CAE">
            <w:pPr>
              <w:pStyle w:val="Normalbulletlist"/>
            </w:pPr>
            <w:r>
              <w:t xml:space="preserve">Bydd dysgwyr yn cael gweld sut mae paratoi dyfynbris o gyfrifiadau a gwybodaeth ddylunio a deall y dull o gyflwyno a chynhyrchu tendr.</w:t>
            </w:r>
          </w:p>
          <w:p w14:paraId="7CF9DCE7" w14:textId="0AA836DE" w:rsidR="004E61EF" w:rsidRPr="00CD50CC" w:rsidRDefault="00EE0CAE" w:rsidP="00EE0CAE">
            <w:pPr>
              <w:pStyle w:val="Normalbulletlist"/>
            </w:pPr>
            <w:r>
              <w:t xml:space="preserve">Bydd dysgwyr yn cael eu cyflwyno i ddefnyddio lluniadau graddfa ac yn deall y fformiwla i bennu mesuriadau graddfa lawn o’r lluniadau ac yn datblygu’r ddealltwriaeth hon gan edrych ar gynnwys lluniadau, cynlluniau a manylebau.</w:t>
            </w:r>
          </w:p>
        </w:tc>
      </w:tr>
      <w:tr w:rsidR="004E61EF" w:rsidRPr="00D979B1" w14:paraId="44A9E4D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E30EA4A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598EC0E" w14:textId="0755CE8C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Cyflwyno cyfrifiadau a gwybodaeth mewn fformat addas ar gyfer dyfynbrisiau a thendro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E5D3A8" w14:textId="724D948C" w:rsidR="00746C84" w:rsidRDefault="00746C84" w:rsidP="00746C84">
            <w:pPr>
              <w:pStyle w:val="Normalbulletlist"/>
            </w:pPr>
            <w:r>
              <w:t xml:space="preserve">Bydd dysgwyr yn gwybod y broses o ddefnyddio manylebau wrth wneud cyfrifiadau dylunio.</w:t>
            </w:r>
          </w:p>
          <w:p w14:paraId="5B7946F2" w14:textId="2548BE04" w:rsidR="004E61EF" w:rsidRDefault="004E61EF" w:rsidP="00746C84">
            <w:pPr>
              <w:pStyle w:val="Normalbulletlist"/>
            </w:pPr>
            <w:r>
              <w:t xml:space="preserve">Bydd dysgwyr yn ymwybodol o’r dulliau o gwblhau a chyflwyno cyfrifiadau a gwybodaeth mewn gwahanol fformatau, gan gynnwys:</w:t>
            </w:r>
          </w:p>
          <w:p w14:paraId="56A39CD6" w14:textId="06CAE99C" w:rsidR="004E61EF" w:rsidRDefault="00325430" w:rsidP="007A4921">
            <w:pPr>
              <w:pStyle w:val="Normalbulletsublist"/>
            </w:pPr>
            <w:r>
              <w:t xml:space="preserve">lluniadau graddfa i ddangos y gosodiad terfynol arfaethedig i'r cwsmer</w:t>
            </w:r>
          </w:p>
          <w:p w14:paraId="5DC49F4C" w14:textId="19E5AECD" w:rsidR="004E61EF" w:rsidRDefault="00000870" w:rsidP="007A4921">
            <w:pPr>
              <w:pStyle w:val="Normalbulletsublist"/>
            </w:pPr>
            <w:r>
              <w:t xml:space="preserve">technoleg a rhaglenni cyfrifiadurol pwrpasol, lluniadau 3D ac argraffiadau artist i ddangos sut bydd y gosodiad yn edrych ar ôl ei gwblhau</w:t>
            </w:r>
          </w:p>
          <w:p w14:paraId="5B20137B" w14:textId="60277DF7" w:rsidR="004E61EF" w:rsidRPr="004A0385" w:rsidRDefault="00876FA4" w:rsidP="007A4921">
            <w:pPr>
              <w:pStyle w:val="Normalbulletsublist"/>
            </w:pPr>
            <w:r>
              <w:t xml:space="preserve">taenlenni i gyflwyno cyfrifiadau dylunio; gellir ychwanegu ffwythiannau hefyd i gyfrifo data’n awtomatig</w:t>
            </w:r>
          </w:p>
          <w:p w14:paraId="6EE65979" w14:textId="44A59DFB" w:rsidR="004E61EF" w:rsidRPr="007A4921" w:rsidRDefault="004E61EF" w:rsidP="007A4921">
            <w:pPr>
              <w:pStyle w:val="Normalbulletsublist"/>
            </w:pPr>
            <w:r>
              <w:t xml:space="preserve"> </w:t>
            </w:r>
            <w:r>
              <w:t xml:space="preserve">dogfennau Word a thaenlenni i gynhyrchu dyfynbrisiau, rhestrau deunyddiau ac ysgrifennu manylebau tasgau i ategu’r lluniadau.</w:t>
            </w:r>
          </w:p>
          <w:p w14:paraId="33616B7A" w14:textId="20AA87E4" w:rsidR="00017407" w:rsidRDefault="004E61EF" w:rsidP="00BB3DD7">
            <w:pPr>
              <w:pStyle w:val="Normalbulletlist"/>
            </w:pPr>
            <w:r>
              <w:t xml:space="preserve">Bydd dysgwyr yn cael cyfle i gyflwyno cyfrifiadau gan ddefnyddio amrywiaeth o fformatau a pharatoi lluniadau llinell i gyflwyno cyfrifiadau dylunio.</w:t>
            </w:r>
          </w:p>
          <w:p w14:paraId="16A4A064" w14:textId="3B64E5E3" w:rsidR="000F0E0E" w:rsidRPr="00CD50CC" w:rsidRDefault="000F0E0E" w:rsidP="00BB3DD7">
            <w:pPr>
              <w:pStyle w:val="Normalbulletlist"/>
            </w:pPr>
            <w:r>
              <w:t xml:space="preserve">Bydd dysgwyr yn gwybod sut mae paratoi dyfynbris o gyfrifiadau a gwybodaeth ddylunio, ac yn deall y dull o gyflwyno a chynhyrchu tendr.</w:t>
            </w:r>
          </w:p>
        </w:tc>
      </w:tr>
      <w:tr w:rsidR="004E61EF" w:rsidRPr="00D979B1" w14:paraId="5165946B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13BD0343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dulliau a’r technegau ar gyfer ffitio, gosod a chysylltu’r dyfeisiau, y cydrannau a’r ategolion a ddewiswyd yn unol â’r canlynol:</w:t>
            </w:r>
          </w:p>
          <w:p w14:paraId="2ED5EF36" w14:textId="661843CC" w:rsidR="004E61EF" w:rsidRDefault="004E61EF" w:rsidP="004E61EF">
            <w:pPr>
              <w:pStyle w:val="Normalbulletsublist"/>
            </w:pPr>
            <w:r>
              <w:t xml:space="preserve">dyluniad y system plymio a gwresogi</w:t>
            </w:r>
          </w:p>
          <w:p w14:paraId="7282979C" w14:textId="77777777" w:rsidR="004E61EF" w:rsidRDefault="004E61EF" w:rsidP="004E61EF">
            <w:pPr>
              <w:pStyle w:val="Normalbulletsublist"/>
            </w:pPr>
            <w:r>
              <w:t xml:space="preserve">yr amgylchedd gwaith</w:t>
            </w:r>
          </w:p>
          <w:p w14:paraId="082E3C97" w14:textId="4BEDC57F" w:rsidR="004E61EF" w:rsidRDefault="004E61EF" w:rsidP="004E61EF">
            <w:pPr>
              <w:pStyle w:val="Normalbulletsublist"/>
            </w:pPr>
            <w:r>
              <w:t xml:space="preserve">cyfarwyddiadau gwneuthurwyr</w:t>
            </w:r>
          </w:p>
        </w:tc>
        <w:tc>
          <w:tcPr>
            <w:tcW w:w="3627" w:type="dxa"/>
          </w:tcPr>
          <w:p w14:paraId="0581B275" w14:textId="6601C2F0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gosod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C7724C" w14:textId="3992EE1B" w:rsidR="004E61EF" w:rsidRDefault="004E61EF" w:rsidP="007A4921">
            <w:pPr>
              <w:pStyle w:val="Normalbulletlist"/>
            </w:pPr>
            <w:r>
              <w:t xml:space="preserve">Bydd dysgwyr yn gwybod am y gweithdrefnau i’w dilyn i osod y cydrannau, dyfeisiau ac ategolion glanweithdra canlynol yn unol â chyfarwyddiadau’r gwneuthurwr, gofynion y diwydiant a rheoliadau a safonau cyfredol:</w:t>
            </w:r>
          </w:p>
          <w:p w14:paraId="0478A0EF" w14:textId="7BBE718C" w:rsidR="004E61EF" w:rsidRDefault="00325430" w:rsidP="007A4921">
            <w:pPr>
              <w:pStyle w:val="Normalbulletsublist"/>
            </w:pPr>
            <w:r>
              <w:t xml:space="preserve">setiau atgyfnerthu</w:t>
            </w:r>
          </w:p>
          <w:p w14:paraId="22C2A3B4" w14:textId="30C19358" w:rsidR="004E61EF" w:rsidRDefault="00325430" w:rsidP="007A4921">
            <w:pPr>
              <w:pStyle w:val="Normalbulletsublist"/>
            </w:pPr>
            <w:r>
              <w:t xml:space="preserve">cawodydd</w:t>
            </w:r>
          </w:p>
          <w:p w14:paraId="0470B19D" w14:textId="5936E2F3" w:rsidR="004E61EF" w:rsidRDefault="004E61EF" w:rsidP="007A4921">
            <w:pPr>
              <w:pStyle w:val="Normalbulletsublist"/>
            </w:pPr>
            <w:r>
              <w:t xml:space="preserve">pibellau plastig a chopr.</w:t>
            </w:r>
          </w:p>
          <w:p w14:paraId="64EAB5A1" w14:textId="0D3E53BD" w:rsidR="004E61EF" w:rsidRPr="007A4921" w:rsidRDefault="004E61EF" w:rsidP="007A4921">
            <w:pPr>
              <w:pStyle w:val="Normalbulletlist"/>
            </w:pPr>
            <w:r>
              <w:t xml:space="preserve">Bydd dysgwyr yn ymwybodol o sut mae cysylltu pibellau dŵr oer â chydrannau gan ddefnyddio pibellau plastig a chopr.</w:t>
            </w:r>
          </w:p>
          <w:p w14:paraId="5BA7DA11" w14:textId="541714F3" w:rsidR="004E61EF" w:rsidRPr="00CD50CC" w:rsidRDefault="004E61EF" w:rsidP="007A4921">
            <w:pPr>
              <w:pStyle w:val="Normalbulletlist"/>
            </w:pPr>
            <w:r>
              <w:t xml:space="preserve">Bydd dysgwyr yn cael cyfle i osod systemau dŵr oer mewn amgylchedd gwaith realistig.</w:t>
            </w:r>
          </w:p>
        </w:tc>
      </w:tr>
      <w:tr w:rsidR="004E61EF" w:rsidRPr="00D979B1" w14:paraId="6B31B517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09B12D37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yr archwiliadau gweledol a’r gwiriadau â llaw sy’n ofynnol i gadarnhau bod y dyfeisiau, y cydrannau a’r ategolion wedi cael eu gosod, eu ffitio a’u cysylltu yn unol â’r canlynol:</w:t>
            </w:r>
          </w:p>
          <w:p w14:paraId="0295FE10" w14:textId="148B8951" w:rsidR="004E61EF" w:rsidRDefault="004E61EF" w:rsidP="004E61EF">
            <w:pPr>
              <w:pStyle w:val="Normalbulletsublist"/>
            </w:pPr>
            <w:r>
              <w:t xml:space="preserve">dyluniad y system plymio a gwresogi</w:t>
            </w:r>
          </w:p>
          <w:p w14:paraId="304725AA" w14:textId="77777777" w:rsidR="004E61EF" w:rsidRDefault="004E61EF" w:rsidP="004E61EF">
            <w:pPr>
              <w:pStyle w:val="Normalbulletsublist"/>
            </w:pPr>
            <w:r>
              <w:t xml:space="preserve">yr amgylchedd gwaith</w:t>
            </w:r>
          </w:p>
          <w:p w14:paraId="366E7E19" w14:textId="24D1747D" w:rsidR="004E61EF" w:rsidRDefault="004E61EF" w:rsidP="004E61EF">
            <w:pPr>
              <w:pStyle w:val="Normalbulletsublist"/>
            </w:pPr>
            <w:r>
              <w:t xml:space="preserve">gweithdrefnau’r sefydliad</w:t>
            </w:r>
          </w:p>
        </w:tc>
        <w:tc>
          <w:tcPr>
            <w:tcW w:w="3627" w:type="dxa"/>
          </w:tcPr>
          <w:p w14:paraId="47E85298" w14:textId="481FB680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Archwiliad gweledol o system dŵr oer i gadarnhau ei bod yn barod i gael ei phrofi o ran ei chadernid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85FF8F" w14:textId="2CAB2187" w:rsidR="00A844CA" w:rsidRDefault="00A31560" w:rsidP="007A4921">
            <w:pPr>
              <w:pStyle w:val="Normalbulletlist"/>
            </w:pPr>
            <w:r>
              <w:t xml:space="preserve">Bydd dysgwyr yn gwybod y rhesymau dros archwiliad gweledol cyn gwefru system â dŵr a’r hyn sy’n ofynnol mewn archwiliad gweledol, a chwilio am y dyfeisiau, y cydrannau a’r ategolion cywir.</w:t>
            </w:r>
          </w:p>
          <w:p w14:paraId="68CAAE45" w14:textId="03A930AF" w:rsidR="00A31560" w:rsidRDefault="00A844CA" w:rsidP="007A4921">
            <w:pPr>
              <w:pStyle w:val="Normalbulletlist"/>
            </w:pPr>
            <w:r>
              <w:t xml:space="preserve">Bydd dysgwyr yn gwybod am yr archwiliadau gweledol sydd eu hangen ar system dŵr oer cyn ei llenwi.</w:t>
            </w:r>
          </w:p>
          <w:p w14:paraId="26AE5DA8" w14:textId="0CBD576F" w:rsidR="008E7A3B" w:rsidRDefault="008E7A3B" w:rsidP="008E7A3B">
            <w:pPr>
              <w:pStyle w:val="Normalbulletlist"/>
            </w:pPr>
            <w:r>
              <w:t xml:space="preserve">Bydd dysgwyr yn gwybod beth yw’r drefn ar gyfer archwilio pibellau a sut mae archwilio cefn neu ochr isaf y ffitiadau wedi’u sodro sydd mewn llefydd anodd eu cyrraedd ar systemau dŵr oer.</w:t>
            </w:r>
          </w:p>
          <w:p w14:paraId="5F48F91F" w14:textId="56CFF718" w:rsidR="004E61EF" w:rsidRPr="00CD50CC" w:rsidRDefault="00325430" w:rsidP="008E7A3B">
            <w:pPr>
              <w:pStyle w:val="Normalbulletlist"/>
            </w:pPr>
            <w:r>
              <w:t xml:space="preserve">Bydd dysgwyr yn gallu esbonio’r camau sy’n cael eu cymryd yn ystod archwiliad gweledol i gadarnhau bod system dŵr oer yn barod i gael prawf cadernid, gan gynnwys:</w:t>
            </w:r>
          </w:p>
          <w:p w14:paraId="0D8A056A" w14:textId="0F7A98F9" w:rsidR="004E61EF" w:rsidRDefault="004E61EF" w:rsidP="007A4921">
            <w:pPr>
              <w:pStyle w:val="Normalbulletsublist"/>
            </w:pPr>
            <w:r>
              <w:t xml:space="preserve">gwneud yn siŵr bod yr holl uniadau wedi cael eu gwneud yn gywir</w:t>
            </w:r>
          </w:p>
          <w:p w14:paraId="02FE5D3F" w14:textId="6D4B4585" w:rsidR="004E61EF" w:rsidRDefault="004E61EF" w:rsidP="007A4921">
            <w:pPr>
              <w:pStyle w:val="Normalbulletsublist"/>
            </w:pPr>
            <w:r>
              <w:t xml:space="preserve">gwneud yn siŵr bod yr holl bibellau’n ddiogel</w:t>
            </w:r>
          </w:p>
          <w:p w14:paraId="734BF407" w14:textId="03472F49" w:rsidR="004E61EF" w:rsidRDefault="004E61EF" w:rsidP="007A4921">
            <w:pPr>
              <w:pStyle w:val="Normalbulletsublist"/>
            </w:pPr>
            <w:r>
              <w:t xml:space="preserve">gwneud yn siŵr bod y gosodiad yn cydymffurfio â’r rheoliadau</w:t>
            </w:r>
          </w:p>
          <w:p w14:paraId="43DDAEF3" w14:textId="36AC00AF" w:rsidR="004E61EF" w:rsidRDefault="004E61EF" w:rsidP="007A4921">
            <w:pPr>
              <w:pStyle w:val="Normalbulletsublist"/>
            </w:pPr>
            <w:r>
              <w:t xml:space="preserve">gwneud yn siŵr bod unrhyw bennau agored pibellau wedi cael eu ffitio â chapiau pen</w:t>
            </w:r>
          </w:p>
          <w:p w14:paraId="2A8D7B2B" w14:textId="7CC3223F" w:rsidR="004E61EF" w:rsidRDefault="004E61EF" w:rsidP="007A4921">
            <w:pPr>
              <w:pStyle w:val="Normalbulletsublist"/>
            </w:pPr>
            <w:r>
              <w:t xml:space="preserve">gwneud yn siŵr bod unrhyw sestonau wedi’u cynnal</w:t>
            </w:r>
          </w:p>
          <w:p w14:paraId="10BAE0C3" w14:textId="6505D461" w:rsidR="004E61EF" w:rsidRDefault="004E61EF" w:rsidP="007A4921">
            <w:pPr>
              <w:pStyle w:val="Normalbulletsublist"/>
            </w:pPr>
            <w:r>
              <w:t xml:space="preserve">gwneud yn siŵr bod falfiau gwasanaeth wedi’u gosod yn gywir</w:t>
            </w:r>
          </w:p>
          <w:p w14:paraId="6C4D5EE5" w14:textId="2BB17311" w:rsidR="004E61EF" w:rsidRDefault="004E61EF" w:rsidP="007A4921">
            <w:pPr>
              <w:pStyle w:val="Normalbulletsublist"/>
            </w:pPr>
            <w:r>
              <w:t xml:space="preserve">gwneud yn siŵr bod falfiau draenio wedi’u cau</w:t>
            </w:r>
          </w:p>
          <w:p w14:paraId="6F3E7106" w14:textId="5CEDB5A5" w:rsidR="004E61EF" w:rsidRDefault="004E61EF" w:rsidP="007A4921">
            <w:pPr>
              <w:pStyle w:val="Normalbulletsublist"/>
            </w:pPr>
            <w:r>
              <w:t xml:space="preserve">gwneud yn siŵr bod cysylltiadau tapiau a thanciau wedi’u tynhau’n llwyr</w:t>
            </w:r>
          </w:p>
          <w:p w14:paraId="3C057349" w14:textId="55266E15" w:rsidR="004E61EF" w:rsidRDefault="004E61EF" w:rsidP="007A4921">
            <w:pPr>
              <w:pStyle w:val="Normalbulletsublist"/>
            </w:pPr>
            <w:r>
              <w:t xml:space="preserve">edrych y tu mewn i unrhyw sestonau sydd wedi’u gosod i wneud yn siŵr nad oes unrhyw falurion ynddynt.</w:t>
            </w:r>
          </w:p>
          <w:p w14:paraId="19566774" w14:textId="265E68A4" w:rsidR="00D81324" w:rsidRDefault="00D81324" w:rsidP="00D81324">
            <w:pPr>
              <w:pStyle w:val="Normalbulletlist"/>
            </w:pPr>
            <w:r>
              <w:t xml:space="preserve">Bydd dysgwyr yn deall y weithdrefn i’w dilyn os byddant yn canfod namau gosod ar systemau dŵr oer wrth gynnal archwiliad gweledol.</w:t>
            </w:r>
          </w:p>
          <w:p w14:paraId="36B57AB8" w14:textId="0EE12310" w:rsidR="004E61EF" w:rsidRPr="00CD50CC" w:rsidRDefault="00325430" w:rsidP="007A4921">
            <w:pPr>
              <w:pStyle w:val="Normalbulletlist"/>
            </w:pPr>
            <w:r>
              <w:t xml:space="preserve">Bydd dysgwyr yn gwybod y dylid cywiro unrhyw broblemau, fel diffyg clipio pibellau a falfiau gwasanaeth sydd ar goll neu wedi’u gosod yn anghywir, cyn dechrau profi.</w:t>
            </w:r>
          </w:p>
        </w:tc>
      </w:tr>
      <w:tr w:rsidR="004E61EF" w:rsidRPr="00D979B1" w14:paraId="670077F4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B4082A" w14:textId="6E0ADB3A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dulliau a’r technegau ar gyfer comisiynu’r system dŵr oer yn unol â’r canlynol:</w:t>
            </w:r>
          </w:p>
          <w:p w14:paraId="141830ED" w14:textId="318925AD" w:rsidR="004E61EF" w:rsidRDefault="004E61EF" w:rsidP="004E61EF">
            <w:pPr>
              <w:pStyle w:val="Normalbulletsublist"/>
            </w:pPr>
            <w:r>
              <w:t xml:space="preserve">dyluniad y system plymio a gwresogi</w:t>
            </w:r>
          </w:p>
          <w:p w14:paraId="1411E34A" w14:textId="77777777" w:rsidR="004E61EF" w:rsidRDefault="004E61EF" w:rsidP="004E61EF">
            <w:pPr>
              <w:pStyle w:val="Normalbulletsublist"/>
            </w:pPr>
            <w:r>
              <w:t xml:space="preserve">yr amgylchedd gwaith</w:t>
            </w:r>
          </w:p>
          <w:p w14:paraId="18985495" w14:textId="68AFE3F8" w:rsidR="004E61EF" w:rsidRDefault="004E61EF" w:rsidP="004E61EF">
            <w:pPr>
              <w:pStyle w:val="Normalbulletsublist"/>
            </w:pPr>
            <w:r>
              <w:t xml:space="preserve">gweithdrefnau’r sefydliad</w:t>
            </w:r>
          </w:p>
        </w:tc>
        <w:tc>
          <w:tcPr>
            <w:tcW w:w="3627" w:type="dxa"/>
          </w:tcPr>
          <w:p w14:paraId="26F196FF" w14:textId="75771D02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gofynion fflysio gan gynnwys defnyddio ychwanegion system ar gyfer systemau dŵr oer newydd a rhai sy’n bodoli eisoes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0CAD2A" w14:textId="36F0F523" w:rsidR="004E61EF" w:rsidRDefault="004E61EF" w:rsidP="007A4921">
            <w:pPr>
              <w:pStyle w:val="Normalbulletlist"/>
            </w:pPr>
            <w:r>
              <w:t xml:space="preserve">Bydd dysgwyr yn cael gwybod am y gofynion ar gyfer fflysio system dŵr oer cyn ei rhoi ar waith ac ar ôl profi cadernid.</w:t>
            </w:r>
          </w:p>
          <w:p w14:paraId="053696A8" w14:textId="54F909AB" w:rsidR="004E61EF" w:rsidRDefault="004E61EF" w:rsidP="007A4921">
            <w:pPr>
              <w:pStyle w:val="Normalbulletlist"/>
            </w:pPr>
            <w:r>
              <w:t xml:space="preserve">Bydd dysgwyr yn ymwybodol o’r gofynion fflysio gan gynnwys defnyddio ychwanegion system ar gyfer systemau dŵr oer newydd a rhai sy’n bodoli eisoes fel y nodir yn y Rheoliadau Dŵr.</w:t>
            </w:r>
            <w:r>
              <w:t xml:space="preserve"> </w:t>
            </w:r>
            <w:r>
              <w:t xml:space="preserve">Mae rhain yn cynnwys:</w:t>
            </w:r>
          </w:p>
          <w:p w14:paraId="45CA1832" w14:textId="70F4C9AC" w:rsidR="004E61EF" w:rsidRDefault="00325430" w:rsidP="007A4921">
            <w:pPr>
              <w:pStyle w:val="Normalbulletsublist"/>
            </w:pPr>
            <w:r>
              <w:t xml:space="preserve">gofynion fflysio: oer, diheintio</w:t>
            </w:r>
          </w:p>
          <w:p w14:paraId="3FFF37EE" w14:textId="5842F190" w:rsidR="004E61EF" w:rsidRDefault="00325430" w:rsidP="007A4921">
            <w:pPr>
              <w:pStyle w:val="Normalbulletsublist"/>
            </w:pPr>
            <w:r>
              <w:t xml:space="preserve">ychwanegion system: niwtraleiddwyr, glanhawr, meddalydd dŵr (halen).</w:t>
            </w:r>
          </w:p>
          <w:p w14:paraId="1D3A7753" w14:textId="1B39FD70" w:rsidR="004E61EF" w:rsidRPr="00CD50CC" w:rsidRDefault="00325430" w:rsidP="007A4921">
            <w:pPr>
              <w:pStyle w:val="Normalbulletlist"/>
            </w:pPr>
            <w:r>
              <w:t xml:space="preserve">Bydd dysgwyr yn gwybod am y gweithdrefnau ar gyfer delio ag achosion posibl o heintio microbiolegol mewn systemau dŵr oer.</w:t>
            </w:r>
          </w:p>
        </w:tc>
      </w:tr>
      <w:tr w:rsidR="004E61EF" w:rsidRPr="00D979B1" w14:paraId="1E5DEFA0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B0B1DC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7A4226F" w14:textId="74182A5A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gwiriadau gweithredol sydd eu hangen wrth gomisiynu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355D91" w14:textId="17D94077" w:rsidR="004E61EF" w:rsidRPr="00CD50CC" w:rsidRDefault="004E61EF" w:rsidP="007A4921">
            <w:pPr>
              <w:pStyle w:val="Normalbulletlist"/>
            </w:pPr>
            <w:r>
              <w:t xml:space="preserve">Bydd dysgwyr yn gallu disgrifio’r gwiriadau gweithredol sydd eu hangen wrth gomisiynu systemau dŵr oer, gan gynnwys:</w:t>
            </w:r>
          </w:p>
          <w:p w14:paraId="650376CA" w14:textId="048AD35A" w:rsidR="004E61EF" w:rsidRDefault="004E61EF" w:rsidP="007A4921">
            <w:pPr>
              <w:pStyle w:val="Normalbulletsublist"/>
            </w:pPr>
            <w:r>
              <w:t xml:space="preserve">tymheredd</w:t>
            </w:r>
          </w:p>
          <w:p w14:paraId="17B374FB" w14:textId="5CDAC70F" w:rsidR="004E61EF" w:rsidRDefault="004E61EF" w:rsidP="007A4921">
            <w:pPr>
              <w:pStyle w:val="Normalbulletsublist"/>
            </w:pPr>
            <w:r>
              <w:t xml:space="preserve">cyfradd llif</w:t>
            </w:r>
          </w:p>
          <w:p w14:paraId="14744A18" w14:textId="50138076" w:rsidR="004E61EF" w:rsidRDefault="004E61EF" w:rsidP="007A4921">
            <w:pPr>
              <w:pStyle w:val="Normalbulletsublist"/>
            </w:pPr>
            <w:r>
              <w:t xml:space="preserve">gwasgedd</w:t>
            </w:r>
          </w:p>
          <w:p w14:paraId="5BD54769" w14:textId="15CB1138" w:rsidR="004E61EF" w:rsidRDefault="004E61EF" w:rsidP="007A4921">
            <w:pPr>
              <w:pStyle w:val="Normalbulletsublist"/>
            </w:pPr>
            <w:r>
              <w:t xml:space="preserve">gweithrediad y rheolyddion.</w:t>
            </w:r>
          </w:p>
          <w:p w14:paraId="75050033" w14:textId="4D41B739" w:rsidR="004E61EF" w:rsidRDefault="004E61EF" w:rsidP="007A4921">
            <w:pPr>
              <w:pStyle w:val="Normalbulletlist"/>
            </w:pPr>
            <w:r>
              <w:t xml:space="preserve">Bydd dysgwyr yn cael cyfle i ddilyn y weithdrefn gomisiynu a chynnal gwiriadau gweithredol, gan gynnwys:</w:t>
            </w:r>
          </w:p>
          <w:p w14:paraId="147B2CFE" w14:textId="3377BE62" w:rsidR="004E61EF" w:rsidRDefault="004E61EF" w:rsidP="007A4921">
            <w:pPr>
              <w:pStyle w:val="Normalbulletsublist"/>
            </w:pPr>
            <w:r>
              <w:t xml:space="preserve">sut mae cymryd a chofnodi cyfraddau llif a darlleniadau gwasgedd o bwyntiau gollwng dŵr oer</w:t>
            </w:r>
          </w:p>
          <w:p w14:paraId="7EC9CA2C" w14:textId="2ADA51A7" w:rsidR="004E61EF" w:rsidRPr="00CD50CC" w:rsidRDefault="004E61EF" w:rsidP="007A4921">
            <w:pPr>
              <w:pStyle w:val="Normalbulletsublist"/>
            </w:pPr>
            <w:r>
              <w:t xml:space="preserve">sut i wirio bod y rheolyddion yn gweithio’n iawn.</w:t>
            </w:r>
          </w:p>
        </w:tc>
      </w:tr>
      <w:tr w:rsidR="004E61EF" w:rsidRPr="00D979B1" w14:paraId="41AE15B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B8E156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7A9883E" w14:textId="4AB42A9B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gweithdrefnau comisiynu ar gyfer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29BC6C" w14:textId="6D1EF499" w:rsidR="004E61EF" w:rsidRDefault="004E61EF" w:rsidP="007A4921">
            <w:pPr>
              <w:pStyle w:val="Normalbulletlist"/>
            </w:pPr>
            <w:r>
              <w:t xml:space="preserve">Bydd dysgwyr yn ymwybodol o’r weithdrefn gomisiynu ar gyfer systemau dŵr oer, gan gynnwys:</w:t>
            </w:r>
          </w:p>
          <w:p w14:paraId="37B10228" w14:textId="17340BEE" w:rsidR="004E61EF" w:rsidRDefault="004E61EF" w:rsidP="007A4921">
            <w:pPr>
              <w:pStyle w:val="Normalbulletsublist"/>
            </w:pPr>
            <w:r>
              <w:t xml:space="preserve">archwiliad gweledol</w:t>
            </w:r>
          </w:p>
          <w:p w14:paraId="1CAC9838" w14:textId="42BA73DD" w:rsidR="004E61EF" w:rsidRDefault="004E61EF" w:rsidP="007A4921">
            <w:pPr>
              <w:pStyle w:val="Normalbulletsublist"/>
            </w:pPr>
            <w:r>
              <w:t xml:space="preserve">llenwi ac awyru</w:t>
            </w:r>
          </w:p>
          <w:p w14:paraId="2458651A" w14:textId="05FBCD4A" w:rsidR="004E61EF" w:rsidRDefault="004E61EF" w:rsidP="007A4921">
            <w:pPr>
              <w:pStyle w:val="Normalbulletsublist"/>
            </w:pPr>
            <w:r>
              <w:t xml:space="preserve">prawf cadernid</w:t>
            </w:r>
          </w:p>
          <w:p w14:paraId="6E2B583B" w14:textId="27FF47DB" w:rsidR="004E61EF" w:rsidRDefault="004E61EF" w:rsidP="007A4921">
            <w:pPr>
              <w:pStyle w:val="Normalbulletsublist"/>
            </w:pPr>
            <w:r>
              <w:t xml:space="preserve">fflysio</w:t>
            </w:r>
          </w:p>
          <w:p w14:paraId="0FE4BBB5" w14:textId="07746A57" w:rsidR="004E61EF" w:rsidRDefault="004E61EF" w:rsidP="007A4921">
            <w:pPr>
              <w:pStyle w:val="Normalbulletsublist"/>
            </w:pPr>
            <w:r>
              <w:t xml:space="preserve">gwiriadau gweithredol</w:t>
            </w:r>
          </w:p>
          <w:p w14:paraId="5501D45D" w14:textId="520F0BF6" w:rsidR="004E61EF" w:rsidRDefault="004E61EF" w:rsidP="007A4921">
            <w:pPr>
              <w:pStyle w:val="Normalbulletsublist"/>
            </w:pPr>
            <w:r>
              <w:t xml:space="preserve">dogfennau comisiynu</w:t>
            </w:r>
          </w:p>
          <w:p w14:paraId="17C1466A" w14:textId="77777777" w:rsidR="007A4921" w:rsidRDefault="004E61EF" w:rsidP="007A4921">
            <w:pPr>
              <w:pStyle w:val="Normalbulletsublist"/>
            </w:pPr>
            <w:r>
              <w:t xml:space="preserve">y weithdrefn drosglwyddo.</w:t>
            </w:r>
          </w:p>
          <w:p w14:paraId="6DDC90DB" w14:textId="18202D8D" w:rsidR="004E61EF" w:rsidRPr="00CD50CC" w:rsidRDefault="00325430" w:rsidP="007A4921">
            <w:pPr>
              <w:pStyle w:val="Normalbulletlist"/>
            </w:pPr>
            <w:r>
              <w:t xml:space="preserve">Bydd dysgwyr yn gwybod beth yw’r weithdrefn gomisiynu y mae’n rhaid ei dilyn yn unol â Rheoliadau Cyflenwi Dŵr (Ffitiadau Dŵr) 1999 a chanllawiau’r diwydiant.</w:t>
            </w:r>
          </w:p>
        </w:tc>
      </w:tr>
      <w:tr w:rsidR="004E61EF" w:rsidRPr="00D979B1" w14:paraId="5771DF17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C6481E6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6D80556" w14:textId="6465A233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camau y mae’n rhaid eu cymryd pan fydd comisiynu’n datgelu diffygion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D3C4E5" w14:textId="2ECCF493" w:rsidR="004E61EF" w:rsidRDefault="004E61EF" w:rsidP="007A4921">
            <w:pPr>
              <w:pStyle w:val="Normalbulletlist"/>
            </w:pPr>
            <w:r>
              <w:t xml:space="preserve">Bydd dysgwyr yn gallu nodi’r camau y mae’n rhaid eu cymryd pan fydd archwilio a phrofi yn datgelu diffygion mewn systemau dŵr oer, gan gynnwys:</w:t>
            </w:r>
          </w:p>
          <w:p w14:paraId="2271B2DD" w14:textId="25803891" w:rsidR="004E61EF" w:rsidRDefault="00325430" w:rsidP="007A4921">
            <w:pPr>
              <w:pStyle w:val="Normalbulletsublist"/>
            </w:pPr>
            <w:r>
              <w:t xml:space="preserve">delio â systemau nad ydynt yn bodloni’r gofynion gosod cywir</w:t>
            </w:r>
          </w:p>
          <w:p w14:paraId="498C51EE" w14:textId="3D9C5FB0" w:rsidR="004E61EF" w:rsidRDefault="00325430" w:rsidP="007A4921">
            <w:pPr>
              <w:pStyle w:val="Normalbulletsublist"/>
            </w:pPr>
            <w:r>
              <w:t xml:space="preserve">gwaith adfer sy’n gysylltiedig â bracedi pibellau diffygiol</w:t>
            </w:r>
            <w:r>
              <w:t xml:space="preserve"> </w:t>
            </w:r>
          </w:p>
          <w:p w14:paraId="6C7DE69F" w14:textId="330FCA31" w:rsidR="004E61EF" w:rsidRDefault="00325430" w:rsidP="007A4921">
            <w:pPr>
              <w:pStyle w:val="Normalbulletsublist"/>
            </w:pPr>
            <w:r>
              <w:t xml:space="preserve">gwaith adfer sy’n gysylltiedig â gollyngiadau o systemau pibellau.</w:t>
            </w:r>
          </w:p>
          <w:p w14:paraId="2851713C" w14:textId="7FCC78D0" w:rsidR="00691FF2" w:rsidRPr="00CD50CC" w:rsidRDefault="004E61EF">
            <w:pPr>
              <w:pStyle w:val="Normalbulletlist"/>
            </w:pPr>
            <w:r>
              <w:t xml:space="preserve">Bydd dysgwyr yn cael enghreifftiau ymarferol a gofynnir iddynt ddod o hyd i atebion i gywiro’r diffygion.</w:t>
            </w:r>
          </w:p>
        </w:tc>
      </w:tr>
      <w:tr w:rsidR="004E61EF" w:rsidRPr="00D979B1" w14:paraId="527D1E82" w14:textId="77777777" w:rsidTr="00E279E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5E14BBE" w14:textId="27EDE2DC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dulliau ar gyfer penderfynu math a maint y dyfeisiau, y cydrannau a’r ategolion newydd i gymryd lle’r hen rai yn unol â gweithdrefnau sefydliadol a gydnabyddir gan y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C65FE47" w14:textId="6243BA8C" w:rsidR="004E61EF" w:rsidRPr="007A4921" w:rsidRDefault="004E61EF" w:rsidP="007A4921">
            <w:pPr>
              <w:pStyle w:val="Normalbulletlist"/>
            </w:pPr>
            <w:r>
              <w:t xml:space="preserve">Bydd dysgwyr yn deall y dulliau ar gyfer pennu math a maint cydrannau ac ategolion newydd gan ddefnyddio data dylunio, systemau wedi’u gosod ymlaen llaw, a gwybodaeth gwneuthurwyr.</w:t>
            </w:r>
          </w:p>
          <w:p w14:paraId="2D4C1206" w14:textId="5B5877C8" w:rsidR="004E61EF" w:rsidRDefault="004E61EF" w:rsidP="007A4921">
            <w:pPr>
              <w:pStyle w:val="Normalbulletlist"/>
            </w:pPr>
            <w:r>
              <w:t xml:space="preserve">Bydd dysgwyr yn cael enghreifftiau a gofynnir iddynt bennu math a maint y cydrannau a’r ategolion newydd.</w:t>
            </w:r>
          </w:p>
          <w:p w14:paraId="3F2390F7" w14:textId="59A79ECE" w:rsidR="005B0EB5" w:rsidRPr="00CD50CC" w:rsidRDefault="005B0EB5" w:rsidP="007A4921">
            <w:pPr>
              <w:pStyle w:val="Normalbulletlist"/>
            </w:pPr>
            <w:r>
              <w:t xml:space="preserve">Bydd dysgwyr yn gwybod sut mae cyfrifo meintiau dyfeisiau, cydrannau ac ategolion ar gyfer gosodiadau newydd ar systemau presennol a systemau newydd.</w:t>
            </w:r>
          </w:p>
        </w:tc>
      </w:tr>
      <w:tr w:rsidR="004E61EF" w:rsidRPr="00D979B1" w14:paraId="7AF632D6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4474679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dulliau a’r technegau ar gyfer gwasanaethu a chynnal a chadw dyfeisiau, cydrannau ac ategolion yn unol â’r canlynol:</w:t>
            </w:r>
          </w:p>
          <w:p w14:paraId="55695715" w14:textId="4306CAF2" w:rsidR="004E61EF" w:rsidRDefault="004E61EF" w:rsidP="004E61EF">
            <w:pPr>
              <w:pStyle w:val="Normalbulletsublist"/>
            </w:pPr>
            <w:r>
              <w:t xml:space="preserve">dyluniad y system plymio a gwresogi</w:t>
            </w:r>
          </w:p>
          <w:p w14:paraId="70532552" w14:textId="77777777" w:rsidR="004E61EF" w:rsidRDefault="004E61EF" w:rsidP="004E61EF">
            <w:pPr>
              <w:pStyle w:val="Normalbulletsublist"/>
            </w:pPr>
            <w:r>
              <w:t xml:space="preserve">yr amgylchedd gwaith</w:t>
            </w:r>
          </w:p>
          <w:p w14:paraId="4CD327B9" w14:textId="76A48F8F" w:rsidR="004E61EF" w:rsidRDefault="004E61EF" w:rsidP="004E61EF">
            <w:pPr>
              <w:pStyle w:val="Normalbulletsublist"/>
            </w:pPr>
            <w:r>
              <w:t xml:space="preserve">cyfarwyddiadau gwneuthurwyr</w:t>
            </w:r>
          </w:p>
        </w:tc>
        <w:tc>
          <w:tcPr>
            <w:tcW w:w="3627" w:type="dxa"/>
          </w:tcPr>
          <w:p w14:paraId="5BA7D4F9" w14:textId="56A95D0D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defnyddio cyfarwyddiadau'r gwneuthurwr ac amserlenni cynnal a chadw'r gwaith i sefydlu gofynion gwasanaethu cyfnodol ar gydrannau'r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A23C75" w14:textId="22246580" w:rsidR="004E61EF" w:rsidRPr="00C378F3" w:rsidRDefault="00325430" w:rsidP="00C378F3">
            <w:pPr>
              <w:pStyle w:val="Normalbulletlist"/>
            </w:pPr>
            <w:r>
              <w:t xml:space="preserve">Bydd dysgwyr yn gallu egluro’r defnydd o gyfarwyddiadau'r gwneuthurwr ac amserlenni cynnal a chadw’r gwaith i sefydlu gofynion gwasanaethu cyfnodol ar gydrannau system dŵr oer.</w:t>
            </w:r>
          </w:p>
        </w:tc>
      </w:tr>
      <w:tr w:rsidR="004E61EF" w:rsidRPr="00D979B1" w14:paraId="54E82FD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34DA77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ADCB44" w14:textId="319A13EA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gwiriadau rheolaidd sy’n ofynnol ar gydrannau a phibellau’r system dŵr oer fel rhan o raglen cynnal a chadw achlysurol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459B9C" w14:textId="69569F69" w:rsidR="004E61EF" w:rsidRDefault="00325430" w:rsidP="00C378F3">
            <w:pPr>
              <w:pStyle w:val="Normalbulletlist"/>
            </w:pPr>
            <w:r>
              <w:t xml:space="preserve">Bydd dysgwyr yn gwybod sut mae cynnal archwiliadau rheolaidd ar gydrannau system dŵr oer fel rhan o raglen cynnal a chadw achlysurol:</w:t>
            </w:r>
          </w:p>
          <w:p w14:paraId="6B4D5D8E" w14:textId="5F0646B7" w:rsidR="004E61EF" w:rsidRDefault="004E61EF" w:rsidP="00372B3B">
            <w:pPr>
              <w:pStyle w:val="Normalbulletsublist"/>
            </w:pPr>
            <w:r>
              <w:t xml:space="preserve">archwilio pibellau’n weledol am ollyngiadau, cynhaliaeth ac inswleiddio digonol</w:t>
            </w:r>
          </w:p>
          <w:p w14:paraId="2C986E2E" w14:textId="6EC7941A" w:rsidR="004F44AA" w:rsidRDefault="004F44AA">
            <w:pPr>
              <w:pStyle w:val="Normalbulletsublist"/>
            </w:pPr>
            <w:r>
              <w:t xml:space="preserve">arwyddion o draul: tapiau, falfiau’n gollwng dŵr</w:t>
            </w:r>
          </w:p>
          <w:p w14:paraId="2524DB99" w14:textId="5E0623CE" w:rsidR="004E61EF" w:rsidRDefault="004E61EF" w:rsidP="00372B3B">
            <w:pPr>
              <w:pStyle w:val="Normalbulletsublist"/>
            </w:pPr>
            <w:r>
              <w:t xml:space="preserve">ffitiadau terfynell yn gweithredu’n effeithiol</w:t>
            </w:r>
          </w:p>
          <w:p w14:paraId="120AF152" w14:textId="6DB61D0F" w:rsidR="004E61EF" w:rsidRDefault="004E61EF" w:rsidP="00372B3B">
            <w:pPr>
              <w:pStyle w:val="Normalbulletsublist"/>
            </w:pPr>
            <w:r>
              <w:t xml:space="preserve">falfiau sy’n cael eu gweithredu gan fflôt yn gweithredu’n effeithiol</w:t>
            </w:r>
          </w:p>
          <w:p w14:paraId="2C0CCAD8" w14:textId="77777777" w:rsidR="004E61EF" w:rsidRDefault="004E61EF" w:rsidP="00372B3B">
            <w:pPr>
              <w:pStyle w:val="Normalbulletsublist"/>
            </w:pPr>
            <w:r>
              <w:t xml:space="preserve">falfiau’n gweithredu’n effeithiol</w:t>
            </w:r>
          </w:p>
          <w:p w14:paraId="0E9DE4E1" w14:textId="3B2E7D06" w:rsidR="004E61EF" w:rsidRDefault="004E61EF" w:rsidP="00372B3B">
            <w:pPr>
              <w:pStyle w:val="Normalbulletsublist"/>
            </w:pPr>
            <w:r>
              <w:t xml:space="preserve">cyflwr sestonau storio dŵr oer</w:t>
            </w:r>
          </w:p>
          <w:p w14:paraId="63543F11" w14:textId="77777777" w:rsidR="004E61EF" w:rsidRDefault="004E61EF" w:rsidP="00372B3B">
            <w:pPr>
              <w:pStyle w:val="Normalbulletsublist"/>
            </w:pPr>
            <w:r>
              <w:t xml:space="preserve">glanhau ac archwilio hidlyddion</w:t>
            </w:r>
          </w:p>
          <w:p w14:paraId="41608B43" w14:textId="77777777" w:rsidR="004E61EF" w:rsidRDefault="004E61EF" w:rsidP="00372B3B">
            <w:pPr>
              <w:pStyle w:val="Normalbulletsublist"/>
            </w:pPr>
            <w:r>
              <w:t xml:space="preserve">gweithrediad pwmp</w:t>
            </w:r>
          </w:p>
          <w:p w14:paraId="1F88CCE2" w14:textId="77777777" w:rsidR="004E61EF" w:rsidRDefault="004E61EF" w:rsidP="00372B3B">
            <w:pPr>
              <w:pStyle w:val="Normalbulletsublist"/>
            </w:pPr>
            <w:r>
              <w:t xml:space="preserve">gweithrediad fflôt a swits gwasgedd</w:t>
            </w:r>
          </w:p>
          <w:p w14:paraId="62DFEEA3" w14:textId="77777777" w:rsidR="009D5AB0" w:rsidRDefault="004E61EF">
            <w:pPr>
              <w:pStyle w:val="Normalbulletsublist"/>
            </w:pPr>
            <w:r>
              <w:t xml:space="preserve">falfiau rhyddhau gwasgedd</w:t>
            </w:r>
          </w:p>
          <w:p w14:paraId="5B0F589D" w14:textId="46E5A9F8" w:rsidR="004E61EF" w:rsidRDefault="009D5AB0" w:rsidP="00372B3B">
            <w:pPr>
              <w:pStyle w:val="Normalbulletsublist"/>
            </w:pPr>
            <w:r>
              <w:t xml:space="preserve">cydymffurfedd â rheoliadau.</w:t>
            </w:r>
          </w:p>
          <w:p w14:paraId="4D5BC6D8" w14:textId="23F4DBD7" w:rsidR="004E61EF" w:rsidRPr="00CD50CC" w:rsidRDefault="004E61EF" w:rsidP="00C378F3">
            <w:pPr>
              <w:pStyle w:val="Normalbulletlist"/>
            </w:pPr>
            <w:r>
              <w:t xml:space="preserve">Bydd dysgwyr yn cael cyfle i gyflawni gweithdrefnau cynnal a chadw rheolaidd.</w:t>
            </w:r>
          </w:p>
        </w:tc>
      </w:tr>
      <w:tr w:rsidR="004E61EF" w:rsidRPr="00D979B1" w14:paraId="00175C12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C70360E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77D6A142" w14:textId="017F2F04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gofynion ar gyfer mesurau rheoli twf bacteria a chlefyd y lleng filwyr (Legionella)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8DA750" w14:textId="03A27D48" w:rsidR="004E61EF" w:rsidRPr="00C378F3" w:rsidRDefault="004E61EF" w:rsidP="00C378F3">
            <w:pPr>
              <w:pStyle w:val="Normalbulletlist"/>
            </w:pPr>
            <w:r>
              <w:t xml:space="preserve">Bydd dysgwyr yn cael trosolwg o’r mesurau rheoli twf bacteria a Legionella a’r gweithdrefnau ar gyfer delio ag amheuaeth o blâu o halogiad microbiolegol mewn systemau dŵr oer.</w:t>
            </w:r>
          </w:p>
          <w:p w14:paraId="7FF549A6" w14:textId="7521DCFC" w:rsidR="008353B2" w:rsidRPr="00CD50CC" w:rsidRDefault="008353B2" w:rsidP="00C378F3">
            <w:pPr>
              <w:pStyle w:val="Normalbulletlist"/>
            </w:pPr>
            <w:r>
              <w:t xml:space="preserve">Bydd dysgwyr yn cael eu cyflwyno i ddogfennau Cod Ymarfer Cymeradwy (ACOP) L8 yr Awdurdod Gweithredol Iechyd a Diogelwch:</w:t>
            </w:r>
            <w:r>
              <w:t xml:space="preserve"> </w:t>
            </w:r>
            <w:r>
              <w:t xml:space="preserve">– The Control of Legionella Bacteria in Water Systems.</w:t>
            </w:r>
          </w:p>
        </w:tc>
      </w:tr>
      <w:tr w:rsidR="004E61EF" w:rsidRPr="00D979B1" w14:paraId="66E56B9C" w14:textId="77777777" w:rsidTr="00C52692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7F9F6237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dulliau a’r technegau ar gyfer adnewyddu/atgyweirio dyfeisiau, cydrannau ac ategolion yn unol â’r canlynol:</w:t>
            </w:r>
          </w:p>
          <w:p w14:paraId="4DFA6E29" w14:textId="073B6C25" w:rsidR="004E61EF" w:rsidRDefault="004E61EF" w:rsidP="004E61EF">
            <w:pPr>
              <w:pStyle w:val="Normalbulletsublist"/>
            </w:pPr>
            <w:r>
              <w:t xml:space="preserve">dyluniad y system plymio a gwresogi</w:t>
            </w:r>
          </w:p>
          <w:p w14:paraId="02D816F3" w14:textId="77777777" w:rsidR="004E61EF" w:rsidRDefault="004E61EF" w:rsidP="004E61EF">
            <w:pPr>
              <w:pStyle w:val="Normalbulletsublist"/>
            </w:pPr>
            <w:r>
              <w:t xml:space="preserve">yr amgylchedd gwaith</w:t>
            </w:r>
          </w:p>
          <w:p w14:paraId="6C47979D" w14:textId="0DB08A0F" w:rsidR="004E61EF" w:rsidRDefault="004E61EF" w:rsidP="004E61EF">
            <w:pPr>
              <w:pStyle w:val="Normalbulletsublist"/>
            </w:pPr>
            <w:r>
              <w:t xml:space="preserve">cyfarwyddiadau gwneuthurwyr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9BC6FC" w14:textId="6711D5DD" w:rsidR="009D11F6" w:rsidRDefault="009D11F6" w:rsidP="00C378F3">
            <w:pPr>
              <w:pStyle w:val="Normalbulletlist"/>
            </w:pPr>
            <w:r>
              <w:t xml:space="preserve">Bydd dysgwyr yn gwybod sut mae defnyddio’r wybodaeth maen nhw wedi’i datblygu ar ddatgomisiynu systemau a gweithio ar systemau’n ddiogel, sut mae cyflawni gweithdrefnau comisiynu a phrofi a sut mae modd defnyddio’r rhain wrth newid/atgyweirio’r dyfeisiau, y cydrannau a’r ategolion.</w:t>
            </w:r>
          </w:p>
          <w:p w14:paraId="7C3FE413" w14:textId="48AD0C6C" w:rsidR="004E61EF" w:rsidRPr="00C378F3" w:rsidRDefault="004E61EF" w:rsidP="00C378F3">
            <w:pPr>
              <w:pStyle w:val="Normalbulletlist"/>
            </w:pPr>
            <w:r>
              <w:t xml:space="preserve">Bydd dysgwyr yn deall y dulliau a’r technegau ar gyfer adnewyddu/atgyweirio cydrannau ac ategolion system dŵr oer.</w:t>
            </w:r>
          </w:p>
          <w:p w14:paraId="1190464B" w14:textId="61744594" w:rsidR="004E61EF" w:rsidRPr="00CD50CC" w:rsidRDefault="004E61EF" w:rsidP="00C378F3">
            <w:pPr>
              <w:pStyle w:val="Normalbulletlist"/>
            </w:pPr>
            <w:r>
              <w:t xml:space="preserve">Bydd dysgwyr yn cael cyfle i newid cydrannau ar systemau dŵr oer.</w:t>
            </w:r>
          </w:p>
        </w:tc>
      </w:tr>
      <w:tr w:rsidR="004E61EF" w:rsidRPr="00D979B1" w14:paraId="012C1F87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A63C633" w14:textId="591C64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technegau canfod namau sylfaenol</w:t>
            </w:r>
          </w:p>
        </w:tc>
        <w:tc>
          <w:tcPr>
            <w:tcW w:w="3627" w:type="dxa"/>
          </w:tcPr>
          <w:p w14:paraId="10B77630" w14:textId="603BD1EE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gweithdrefnau trwsio ac unioni i ddelio ag amrywiaeth o namau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643C72" w14:textId="7FD24799" w:rsidR="004E61EF" w:rsidRDefault="004E61EF" w:rsidP="00C378F3">
            <w:pPr>
              <w:pStyle w:val="Normalbulletlist"/>
            </w:pPr>
            <w:r>
              <w:t xml:space="preserve">Bydd dysgwyr yn gwybod beth yw’r weithdrefn ar gyfer gwneud diagnosis o namau a’u cywiro:</w:t>
            </w:r>
          </w:p>
          <w:p w14:paraId="3D6FBCD4" w14:textId="31C25873" w:rsidR="004E61EF" w:rsidRDefault="004E61EF" w:rsidP="00C378F3">
            <w:pPr>
              <w:pStyle w:val="Normalbulletsublist"/>
            </w:pPr>
            <w:r>
              <w:t xml:space="preserve">gwneud diagnosis</w:t>
            </w:r>
          </w:p>
          <w:p w14:paraId="02ABDB93" w14:textId="07C80168" w:rsidR="004E61EF" w:rsidRDefault="004E61EF" w:rsidP="00C378F3">
            <w:pPr>
              <w:pStyle w:val="Normalbulletsublist"/>
            </w:pPr>
            <w:r>
              <w:t xml:space="preserve">hysbysu'r cleient</w:t>
            </w:r>
          </w:p>
          <w:p w14:paraId="06640384" w14:textId="70C90632" w:rsidR="00694F2B" w:rsidRDefault="00694F2B" w:rsidP="00C378F3">
            <w:pPr>
              <w:pStyle w:val="Normalbulletsublist"/>
            </w:pPr>
            <w:r>
              <w:t xml:space="preserve">ynysu’n ddiogel</w:t>
            </w:r>
          </w:p>
          <w:p w14:paraId="16133F9E" w14:textId="06E617C3" w:rsidR="004E61EF" w:rsidRDefault="004E61EF" w:rsidP="00C378F3">
            <w:pPr>
              <w:pStyle w:val="Normalbulletsublist"/>
            </w:pPr>
            <w:r>
              <w:t xml:space="preserve">datgomisiynu</w:t>
            </w:r>
          </w:p>
          <w:p w14:paraId="7B7C4020" w14:textId="24C8228F" w:rsidR="004E61EF" w:rsidRDefault="004E61EF" w:rsidP="00C378F3">
            <w:pPr>
              <w:pStyle w:val="Normalbulletsublist"/>
            </w:pPr>
            <w:r>
              <w:t xml:space="preserve">cywiro</w:t>
            </w:r>
          </w:p>
          <w:p w14:paraId="4CE51F3C" w14:textId="1EEAAD27" w:rsidR="004E61EF" w:rsidRDefault="004E61EF" w:rsidP="00C378F3">
            <w:pPr>
              <w:pStyle w:val="Normalbulletsublist"/>
            </w:pPr>
            <w:r>
              <w:t xml:space="preserve">ailgomisiynu</w:t>
            </w:r>
          </w:p>
          <w:p w14:paraId="693DC143" w14:textId="2C0177C1" w:rsidR="004E61EF" w:rsidRPr="00CD50CC" w:rsidRDefault="004E61EF" w:rsidP="00C378F3">
            <w:pPr>
              <w:pStyle w:val="Normalbulletsublist"/>
            </w:pPr>
            <w:r>
              <w:t xml:space="preserve">trosglwyddo.</w:t>
            </w:r>
          </w:p>
        </w:tc>
      </w:tr>
      <w:tr w:rsidR="004E61EF" w:rsidRPr="00D979B1" w14:paraId="7A19A57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8BBF5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83F7BB8" w14:textId="58F2A767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o gael gwybodaeth am namau ar y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8D39AA" w14:textId="567C881C" w:rsidR="00204F43" w:rsidRDefault="00204F43" w:rsidP="00C378F3">
            <w:pPr>
              <w:pStyle w:val="Normalbulletlist"/>
            </w:pPr>
            <w:r>
              <w:t xml:space="preserve">Bydd dysgwyr yn gwybod am y mathau o offerynnau a dyfeisiau mesur a ddefnyddir i wneud diagnosis o namau a’r dull o wirio cydrannau’r system ar gyfer gweithredu’n gywir a’r dulliau o drwsio namau mewn cydrannau systemau dŵr oer.</w:t>
            </w:r>
          </w:p>
          <w:p w14:paraId="49E7C4AA" w14:textId="5FE50906" w:rsidR="004E61EF" w:rsidRPr="00082467" w:rsidRDefault="004E61EF" w:rsidP="00C378F3">
            <w:pPr>
              <w:pStyle w:val="Normalbulletlist"/>
            </w:pPr>
            <w:r>
              <w:t xml:space="preserve">Bydd dysgwyr yn ymwybodol o sut mae cael gafael ar wybodaeth am namau ar y system:</w:t>
            </w:r>
          </w:p>
          <w:p w14:paraId="5B708E1D" w14:textId="1278DD8C" w:rsidR="004E61EF" w:rsidRPr="00082467" w:rsidRDefault="00492F38" w:rsidP="00372B3B">
            <w:pPr>
              <w:pStyle w:val="Normalbulletsublist"/>
            </w:pPr>
            <w:r>
              <w:t xml:space="preserve">y cwsmer (defnyddiwr): bydd yn gallu rhoi trosolwg i chi o’r nam, beth sy’n digwydd, pryd mae’n digwydd</w:t>
            </w:r>
          </w:p>
          <w:p w14:paraId="0808DF02" w14:textId="55D59DA9" w:rsidR="004E61EF" w:rsidRPr="00082467" w:rsidRDefault="00492F38" w:rsidP="00372B3B">
            <w:pPr>
              <w:pStyle w:val="Normalbulletsublist"/>
            </w:pPr>
            <w:r>
              <w:t xml:space="preserve">mae cynnal archwiliad gweledol yn gallu canfod namau ar y system</w:t>
            </w:r>
          </w:p>
          <w:p w14:paraId="575FF57D" w14:textId="508DCBCD" w:rsidR="004E61EF" w:rsidRPr="00082467" w:rsidRDefault="00492F38" w:rsidP="00372B3B">
            <w:pPr>
              <w:pStyle w:val="Normalbulletsublist"/>
            </w:pPr>
            <w:r>
              <w:t xml:space="preserve">hanes gwasanaeth: gellir nodi gwybodaeth sy’n ymwneud â namau system/cydrannau ar gofnod cynnal a chadw gyda chamau cywiro i’w cymryd</w:t>
            </w:r>
          </w:p>
          <w:p w14:paraId="1759AB3B" w14:textId="6AD04C37" w:rsidR="004E61EF" w:rsidRPr="00082467" w:rsidRDefault="00492F38" w:rsidP="00372B3B">
            <w:pPr>
              <w:pStyle w:val="Normalbulletsublist"/>
            </w:pPr>
            <w:r>
              <w:t xml:space="preserve">mae cyfarwyddiadau’r gwneuthurwr yn cynnwys adran cynnal a chadw a fydd yn rhoi manylion namau cyffredin ar y system/cydrannau.</w:t>
            </w:r>
            <w:r>
              <w:t xml:space="preserve"> </w:t>
            </w:r>
            <w:r>
              <w:t xml:space="preserve">Gall yr adran hon gynnwys siart llif sy’n nodi’r symptomau a’r gwiriadau/gwaith atgyweirio</w:t>
            </w:r>
          </w:p>
          <w:p w14:paraId="45DC9682" w14:textId="667EC6B2" w:rsidR="004E61EF" w:rsidRDefault="004E61EF" w:rsidP="00372B3B">
            <w:pPr>
              <w:pStyle w:val="Normalbulletsublist"/>
            </w:pPr>
            <w:r>
              <w:t xml:space="preserve">bydd cyfarwyddiadau technegol y gwneuthurwr yn rhoi manylion rhifau’r darnau newydd.</w:t>
            </w:r>
          </w:p>
          <w:p w14:paraId="3A86E3A0" w14:textId="28997CE6" w:rsidR="004E61EF" w:rsidRDefault="00E5600E" w:rsidP="00C378F3">
            <w:pPr>
              <w:pStyle w:val="Normalbulletlist"/>
            </w:pPr>
            <w:r>
              <w:t xml:space="preserve">Bydd dysgwyr yn gwybod bod namau i’w trafod a’u cywiro yn cynnwys:</w:t>
            </w:r>
          </w:p>
          <w:p w14:paraId="7D7D099D" w14:textId="77777777" w:rsidR="004E61EF" w:rsidRDefault="004E61EF" w:rsidP="00C378F3">
            <w:pPr>
              <w:pStyle w:val="Normalbulletsublist"/>
            </w:pPr>
            <w:r>
              <w:t xml:space="preserve">gwasgedd anghywir</w:t>
            </w:r>
          </w:p>
          <w:p w14:paraId="6478F810" w14:textId="77777777" w:rsidR="004E61EF" w:rsidRDefault="004E61EF" w:rsidP="00C378F3">
            <w:pPr>
              <w:pStyle w:val="Normalbulletsublist"/>
            </w:pPr>
            <w:r>
              <w:t xml:space="preserve">methiant cynhwysydd ehangu cronadur</w:t>
            </w:r>
          </w:p>
          <w:p w14:paraId="1E85167E" w14:textId="77777777" w:rsidR="004E61EF" w:rsidRDefault="004E61EF" w:rsidP="00C378F3">
            <w:pPr>
              <w:pStyle w:val="Normalbulletsublist"/>
            </w:pPr>
            <w:r>
              <w:t xml:space="preserve">rhwystrau</w:t>
            </w:r>
          </w:p>
          <w:p w14:paraId="7DFABEFB" w14:textId="77777777" w:rsidR="004E61EF" w:rsidRDefault="004E61EF" w:rsidP="00C378F3">
            <w:pPr>
              <w:pStyle w:val="Normalbulletsublist"/>
            </w:pPr>
            <w:r>
              <w:t xml:space="preserve">malurion y system</w:t>
            </w:r>
          </w:p>
          <w:p w14:paraId="6656DA25" w14:textId="77777777" w:rsidR="004E61EF" w:rsidRDefault="004E61EF" w:rsidP="00C378F3">
            <w:pPr>
              <w:pStyle w:val="Normalbulletsublist"/>
            </w:pPr>
            <w:r>
              <w:t xml:space="preserve">pwmp yn methu</w:t>
            </w:r>
          </w:p>
          <w:p w14:paraId="421F555F" w14:textId="77777777" w:rsidR="004E61EF" w:rsidRDefault="004E61EF" w:rsidP="00C378F3">
            <w:pPr>
              <w:pStyle w:val="Normalbulletsublist"/>
            </w:pPr>
            <w:r>
              <w:t xml:space="preserve">methiant rheoli</w:t>
            </w:r>
          </w:p>
          <w:p w14:paraId="4B0A2F17" w14:textId="77777777" w:rsidR="004E61EF" w:rsidRDefault="004E61EF" w:rsidP="00C378F3">
            <w:pPr>
              <w:pStyle w:val="Normalbulletsublist"/>
            </w:pPr>
            <w:r>
              <w:t xml:space="preserve">falf rhyddhau gwasgedd</w:t>
            </w:r>
          </w:p>
          <w:p w14:paraId="184F3211" w14:textId="77777777" w:rsidR="004E61EF" w:rsidRDefault="004E61EF" w:rsidP="00C378F3">
            <w:pPr>
              <w:pStyle w:val="Normalbulletsublist"/>
            </w:pPr>
            <w:r>
              <w:t xml:space="preserve">cynhaliaeth anghywir i bibellau’r system a sestonau storio</w:t>
            </w:r>
          </w:p>
          <w:p w14:paraId="168573BC" w14:textId="77777777" w:rsidR="004E61EF" w:rsidRDefault="004E61EF" w:rsidP="00C378F3">
            <w:pPr>
              <w:pStyle w:val="Normalbulletsublist"/>
            </w:pPr>
            <w:r>
              <w:t xml:space="preserve">gormod o sŵn mewn systemau pibellau</w:t>
            </w:r>
          </w:p>
          <w:p w14:paraId="339D27E2" w14:textId="77777777" w:rsidR="004E61EF" w:rsidRDefault="004E61EF" w:rsidP="00C378F3">
            <w:pPr>
              <w:pStyle w:val="Normalbulletsublist"/>
            </w:pPr>
            <w:r>
              <w:t xml:space="preserve">methiant seston</w:t>
            </w:r>
          </w:p>
          <w:p w14:paraId="2DFF9368" w14:textId="77777777" w:rsidR="004E61EF" w:rsidRDefault="004E61EF" w:rsidP="00C378F3">
            <w:pPr>
              <w:pStyle w:val="Normalbulletsublist"/>
            </w:pPr>
            <w:r>
              <w:t xml:space="preserve">gollyngiadau o bibellau gwasanaeth dŵr oer o dan y ddaear</w:t>
            </w:r>
          </w:p>
          <w:p w14:paraId="667A3A40" w14:textId="08E6CECB" w:rsidR="004E61EF" w:rsidRPr="00CD50CC" w:rsidRDefault="004E61EF" w:rsidP="00C378F3">
            <w:pPr>
              <w:pStyle w:val="Normalbulletsublist"/>
            </w:pPr>
            <w:r>
              <w:t xml:space="preserve">gollwng neu weithredu’n aneffeithiol o ran y canlynol; ffitiadau terfynell, falfiau sy’n cael eu gweithredu gan fflôt, falfiau stopio a falfiau gwasanaeth.</w:t>
            </w:r>
          </w:p>
        </w:tc>
      </w:tr>
    </w:tbl>
    <w:p w14:paraId="3E3F30D3" w14:textId="6FB1645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E486B" w14:textId="77777777" w:rsidR="00AC2EB5" w:rsidRDefault="00AC2EB5">
      <w:pPr>
        <w:spacing w:before="0" w:after="0"/>
      </w:pPr>
      <w:r>
        <w:separator/>
      </w:r>
    </w:p>
  </w:endnote>
  <w:endnote w:type="continuationSeparator" w:id="0">
    <w:p w14:paraId="3BF54F1D" w14:textId="77777777" w:rsidR="00AC2EB5" w:rsidRDefault="00AC2EB5">
      <w:pPr>
        <w:spacing w:before="0" w:after="0"/>
      </w:pPr>
      <w:r>
        <w:continuationSeparator/>
      </w:r>
    </w:p>
  </w:endnote>
  <w:endnote w:type="continuationNotice" w:id="1">
    <w:p w14:paraId="1B0E0412" w14:textId="77777777" w:rsidR="00AC2EB5" w:rsidRDefault="00AC2EB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AC2EB5">
      <w:fldChar w:fldCharType="begin" w:dirty="true"/>
    </w:r>
    <w:r w:rsidR="00AC2EB5">
      <w:instrText xml:space="preserve"> NUMPAGES   \* MERGEFORMAT </w:instrText>
    </w:r>
    <w:r w:rsidR="00AC2EB5">
      <w:fldChar w:fldCharType="separate"/>
    </w:r>
    <w:r w:rsidR="00041DCF">
      <w:t>3</w:t>
    </w:r>
    <w:r w:rsidR="00AC2E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ED365" w14:textId="77777777" w:rsidR="00AC2EB5" w:rsidRDefault="00AC2EB5">
      <w:pPr>
        <w:spacing w:before="0" w:after="0"/>
      </w:pPr>
      <w:r>
        <w:separator/>
      </w:r>
    </w:p>
  </w:footnote>
  <w:footnote w:type="continuationSeparator" w:id="0">
    <w:p w14:paraId="76C16B0E" w14:textId="77777777" w:rsidR="00AC2EB5" w:rsidRDefault="00AC2EB5">
      <w:pPr>
        <w:spacing w:before="0" w:after="0"/>
      </w:pPr>
      <w:r>
        <w:continuationSeparator/>
      </w:r>
    </w:p>
  </w:footnote>
  <w:footnote w:type="continuationNotice" w:id="1">
    <w:p w14:paraId="0896C9B4" w14:textId="77777777" w:rsidR="00AC2EB5" w:rsidRDefault="00AC2EB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B91F2E8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Building Services Engineering (Level 3)</w:t>
    </w:r>
  </w:p>
  <w:p w14:paraId="1A87A6D0" w14:textId="2237E098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41A965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315PH: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1AA1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FC71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640B9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AE50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728B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8A06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02F5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4CD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EB46BA0"/>
    <w:multiLevelType w:val="hybridMultilevel"/>
    <w:tmpl w:val="600E82CA"/>
    <w:lvl w:ilvl="0" w:tplc="0E484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94D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5C1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8CA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92E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8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C89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587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2EC4F52"/>
    <w:multiLevelType w:val="hybridMultilevel"/>
    <w:tmpl w:val="A170E970"/>
    <w:lvl w:ilvl="0" w:tplc="FE300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8AC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2EA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C4D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40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83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104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301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120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2976D58"/>
    <w:multiLevelType w:val="hybridMultilevel"/>
    <w:tmpl w:val="351E3B94"/>
    <w:lvl w:ilvl="0" w:tplc="1BD8B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82B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FE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1C4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83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3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2A13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6C8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AB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6"/>
  </w:num>
  <w:num w:numId="26">
    <w:abstractNumId w:val="25"/>
  </w:num>
  <w:num w:numId="27">
    <w:abstractNumId w:val="39"/>
  </w:num>
  <w:num w:numId="28">
    <w:abstractNumId w:val="20"/>
  </w:num>
  <w:num w:numId="29">
    <w:abstractNumId w:val="11"/>
  </w:num>
  <w:num w:numId="30">
    <w:abstractNumId w:val="34"/>
  </w:num>
  <w:num w:numId="31">
    <w:abstractNumId w:val="22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7"/>
  </w:num>
  <w:num w:numId="39">
    <w:abstractNumId w:val="21"/>
  </w:num>
  <w:num w:numId="40">
    <w:abstractNumId w:val="35"/>
  </w:num>
  <w:num w:numId="41">
    <w:abstractNumId w:val="16"/>
  </w:num>
  <w:num w:numId="4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870"/>
    <w:rsid w:val="00003676"/>
    <w:rsid w:val="00014527"/>
    <w:rsid w:val="00014DBE"/>
    <w:rsid w:val="00016A45"/>
    <w:rsid w:val="00017407"/>
    <w:rsid w:val="00017D68"/>
    <w:rsid w:val="00022DFD"/>
    <w:rsid w:val="000260BA"/>
    <w:rsid w:val="00031FDC"/>
    <w:rsid w:val="000355F3"/>
    <w:rsid w:val="00036181"/>
    <w:rsid w:val="000373C0"/>
    <w:rsid w:val="00041DCF"/>
    <w:rsid w:val="000462D0"/>
    <w:rsid w:val="000464BE"/>
    <w:rsid w:val="00052D44"/>
    <w:rsid w:val="000534F8"/>
    <w:rsid w:val="00057CF3"/>
    <w:rsid w:val="0006055C"/>
    <w:rsid w:val="000625C1"/>
    <w:rsid w:val="00071AC8"/>
    <w:rsid w:val="00076FCC"/>
    <w:rsid w:val="00077B8F"/>
    <w:rsid w:val="0008737F"/>
    <w:rsid w:val="00092BE0"/>
    <w:rsid w:val="00097013"/>
    <w:rsid w:val="000A4256"/>
    <w:rsid w:val="000A7B23"/>
    <w:rsid w:val="000B0226"/>
    <w:rsid w:val="000B0BA0"/>
    <w:rsid w:val="000B1547"/>
    <w:rsid w:val="000B289A"/>
    <w:rsid w:val="000B30CE"/>
    <w:rsid w:val="000B32F4"/>
    <w:rsid w:val="000B475D"/>
    <w:rsid w:val="000B5CCB"/>
    <w:rsid w:val="000B6C31"/>
    <w:rsid w:val="000D4552"/>
    <w:rsid w:val="000E3286"/>
    <w:rsid w:val="000E4B1A"/>
    <w:rsid w:val="000E5B63"/>
    <w:rsid w:val="000E7C90"/>
    <w:rsid w:val="000F0E0E"/>
    <w:rsid w:val="000F1280"/>
    <w:rsid w:val="000F364F"/>
    <w:rsid w:val="00100DE4"/>
    <w:rsid w:val="00101037"/>
    <w:rsid w:val="00102645"/>
    <w:rsid w:val="00102A5B"/>
    <w:rsid w:val="00102A7A"/>
    <w:rsid w:val="00106031"/>
    <w:rsid w:val="00106685"/>
    <w:rsid w:val="00107808"/>
    <w:rsid w:val="00107D72"/>
    <w:rsid w:val="00114F8A"/>
    <w:rsid w:val="00126511"/>
    <w:rsid w:val="00134922"/>
    <w:rsid w:val="00143276"/>
    <w:rsid w:val="001448D2"/>
    <w:rsid w:val="00150AA8"/>
    <w:rsid w:val="001510A6"/>
    <w:rsid w:val="00153A5D"/>
    <w:rsid w:val="00153EEC"/>
    <w:rsid w:val="00154D55"/>
    <w:rsid w:val="00155594"/>
    <w:rsid w:val="001630E4"/>
    <w:rsid w:val="00164921"/>
    <w:rsid w:val="0017259D"/>
    <w:rsid w:val="001759B2"/>
    <w:rsid w:val="00183375"/>
    <w:rsid w:val="00191544"/>
    <w:rsid w:val="001948F6"/>
    <w:rsid w:val="00194C52"/>
    <w:rsid w:val="001953BB"/>
    <w:rsid w:val="00195896"/>
    <w:rsid w:val="00197A45"/>
    <w:rsid w:val="001A442B"/>
    <w:rsid w:val="001A7852"/>
    <w:rsid w:val="001A7C68"/>
    <w:rsid w:val="001B4FD3"/>
    <w:rsid w:val="001C0B5A"/>
    <w:rsid w:val="001C0CA5"/>
    <w:rsid w:val="001C39BA"/>
    <w:rsid w:val="001C4834"/>
    <w:rsid w:val="001C7D40"/>
    <w:rsid w:val="001D0845"/>
    <w:rsid w:val="001D2C30"/>
    <w:rsid w:val="001D6E11"/>
    <w:rsid w:val="001E14F5"/>
    <w:rsid w:val="001E1554"/>
    <w:rsid w:val="001E6D3F"/>
    <w:rsid w:val="001F11C0"/>
    <w:rsid w:val="001F1259"/>
    <w:rsid w:val="001F60AD"/>
    <w:rsid w:val="001F7CAD"/>
    <w:rsid w:val="002018D8"/>
    <w:rsid w:val="00204F43"/>
    <w:rsid w:val="00205182"/>
    <w:rsid w:val="00206479"/>
    <w:rsid w:val="002178B8"/>
    <w:rsid w:val="002261D9"/>
    <w:rsid w:val="00226C00"/>
    <w:rsid w:val="002420D2"/>
    <w:rsid w:val="00243EF9"/>
    <w:rsid w:val="002457D5"/>
    <w:rsid w:val="00260939"/>
    <w:rsid w:val="00261478"/>
    <w:rsid w:val="00266419"/>
    <w:rsid w:val="00270CEB"/>
    <w:rsid w:val="00273525"/>
    <w:rsid w:val="00283E45"/>
    <w:rsid w:val="002903D7"/>
    <w:rsid w:val="002A0BD8"/>
    <w:rsid w:val="002A0E52"/>
    <w:rsid w:val="002A1B3D"/>
    <w:rsid w:val="002A24D9"/>
    <w:rsid w:val="002A4F81"/>
    <w:rsid w:val="002B2D94"/>
    <w:rsid w:val="002B34F3"/>
    <w:rsid w:val="002B3EEE"/>
    <w:rsid w:val="002C306B"/>
    <w:rsid w:val="002C5369"/>
    <w:rsid w:val="002D1846"/>
    <w:rsid w:val="002D44D0"/>
    <w:rsid w:val="002E4B7C"/>
    <w:rsid w:val="002E5D5E"/>
    <w:rsid w:val="002E6731"/>
    <w:rsid w:val="002F145D"/>
    <w:rsid w:val="002F2029"/>
    <w:rsid w:val="002F2A70"/>
    <w:rsid w:val="00312073"/>
    <w:rsid w:val="00315C13"/>
    <w:rsid w:val="00321A9E"/>
    <w:rsid w:val="003239E2"/>
    <w:rsid w:val="00325430"/>
    <w:rsid w:val="0032663B"/>
    <w:rsid w:val="00333C5B"/>
    <w:rsid w:val="00336C63"/>
    <w:rsid w:val="003377AB"/>
    <w:rsid w:val="00337DF5"/>
    <w:rsid w:val="00342F12"/>
    <w:rsid w:val="0034378D"/>
    <w:rsid w:val="003519F7"/>
    <w:rsid w:val="00353713"/>
    <w:rsid w:val="0035386B"/>
    <w:rsid w:val="003547B1"/>
    <w:rsid w:val="003553A4"/>
    <w:rsid w:val="003729D3"/>
    <w:rsid w:val="00372B3B"/>
    <w:rsid w:val="00372FB3"/>
    <w:rsid w:val="00376CB6"/>
    <w:rsid w:val="00380949"/>
    <w:rsid w:val="003834D5"/>
    <w:rsid w:val="00384178"/>
    <w:rsid w:val="00391DF2"/>
    <w:rsid w:val="0039228B"/>
    <w:rsid w:val="00396404"/>
    <w:rsid w:val="003A35EB"/>
    <w:rsid w:val="003C415E"/>
    <w:rsid w:val="003D4E3B"/>
    <w:rsid w:val="003D7D14"/>
    <w:rsid w:val="003E4A64"/>
    <w:rsid w:val="003E71AA"/>
    <w:rsid w:val="004057E7"/>
    <w:rsid w:val="0041389A"/>
    <w:rsid w:val="00421998"/>
    <w:rsid w:val="00446334"/>
    <w:rsid w:val="00447A06"/>
    <w:rsid w:val="0045095C"/>
    <w:rsid w:val="00450F4B"/>
    <w:rsid w:val="004523E2"/>
    <w:rsid w:val="00457D67"/>
    <w:rsid w:val="0046039E"/>
    <w:rsid w:val="00460E45"/>
    <w:rsid w:val="00464277"/>
    <w:rsid w:val="00464949"/>
    <w:rsid w:val="00466297"/>
    <w:rsid w:val="00473FEF"/>
    <w:rsid w:val="00474B39"/>
    <w:rsid w:val="004800D6"/>
    <w:rsid w:val="00490FA6"/>
    <w:rsid w:val="004917D0"/>
    <w:rsid w:val="00492F38"/>
    <w:rsid w:val="004A224C"/>
    <w:rsid w:val="004A2268"/>
    <w:rsid w:val="004A2E7B"/>
    <w:rsid w:val="004B4D0F"/>
    <w:rsid w:val="004B68F9"/>
    <w:rsid w:val="004B6E5D"/>
    <w:rsid w:val="004C6698"/>
    <w:rsid w:val="004C705A"/>
    <w:rsid w:val="004C7EBE"/>
    <w:rsid w:val="004D0BA5"/>
    <w:rsid w:val="004D4238"/>
    <w:rsid w:val="004E191A"/>
    <w:rsid w:val="004E61EF"/>
    <w:rsid w:val="004F1CA5"/>
    <w:rsid w:val="004F44AA"/>
    <w:rsid w:val="004F768B"/>
    <w:rsid w:val="004F7E9A"/>
    <w:rsid w:val="005057C8"/>
    <w:rsid w:val="005104DF"/>
    <w:rsid w:val="00514AD5"/>
    <w:rsid w:val="0051506C"/>
    <w:rsid w:val="00515D59"/>
    <w:rsid w:val="0051650E"/>
    <w:rsid w:val="00520B4B"/>
    <w:rsid w:val="0052778C"/>
    <w:rsid w:val="005329BB"/>
    <w:rsid w:val="0053326E"/>
    <w:rsid w:val="0053666F"/>
    <w:rsid w:val="00541325"/>
    <w:rsid w:val="00552896"/>
    <w:rsid w:val="005528D0"/>
    <w:rsid w:val="00555FF3"/>
    <w:rsid w:val="00560CA6"/>
    <w:rsid w:val="00561F86"/>
    <w:rsid w:val="00562040"/>
    <w:rsid w:val="00562663"/>
    <w:rsid w:val="00564AED"/>
    <w:rsid w:val="00567226"/>
    <w:rsid w:val="0056783E"/>
    <w:rsid w:val="00570E11"/>
    <w:rsid w:val="00571EB0"/>
    <w:rsid w:val="00574BA2"/>
    <w:rsid w:val="00577ED7"/>
    <w:rsid w:val="0058088A"/>
    <w:rsid w:val="00582A25"/>
    <w:rsid w:val="00582B7B"/>
    <w:rsid w:val="00582E73"/>
    <w:rsid w:val="00584D52"/>
    <w:rsid w:val="00591CB8"/>
    <w:rsid w:val="005A073C"/>
    <w:rsid w:val="005A270A"/>
    <w:rsid w:val="005A2BDB"/>
    <w:rsid w:val="005A503B"/>
    <w:rsid w:val="005A5966"/>
    <w:rsid w:val="005B0EB5"/>
    <w:rsid w:val="005B2123"/>
    <w:rsid w:val="005B51DA"/>
    <w:rsid w:val="005C247B"/>
    <w:rsid w:val="005C2507"/>
    <w:rsid w:val="005D0E0E"/>
    <w:rsid w:val="00612E0D"/>
    <w:rsid w:val="00613037"/>
    <w:rsid w:val="00613AB3"/>
    <w:rsid w:val="0061455B"/>
    <w:rsid w:val="00620E0A"/>
    <w:rsid w:val="00623836"/>
    <w:rsid w:val="00626FFC"/>
    <w:rsid w:val="006325CE"/>
    <w:rsid w:val="00635630"/>
    <w:rsid w:val="00641F5D"/>
    <w:rsid w:val="006447C2"/>
    <w:rsid w:val="00650954"/>
    <w:rsid w:val="00657E0F"/>
    <w:rsid w:val="0066009F"/>
    <w:rsid w:val="00672BED"/>
    <w:rsid w:val="006730ED"/>
    <w:rsid w:val="00674073"/>
    <w:rsid w:val="00684638"/>
    <w:rsid w:val="006872B3"/>
    <w:rsid w:val="00691FF2"/>
    <w:rsid w:val="00692646"/>
    <w:rsid w:val="00694F2B"/>
    <w:rsid w:val="006A5A7D"/>
    <w:rsid w:val="006A6D81"/>
    <w:rsid w:val="006B23A9"/>
    <w:rsid w:val="006C0843"/>
    <w:rsid w:val="006C3935"/>
    <w:rsid w:val="006C498B"/>
    <w:rsid w:val="006D4994"/>
    <w:rsid w:val="006E67F0"/>
    <w:rsid w:val="006E7C99"/>
    <w:rsid w:val="006F4302"/>
    <w:rsid w:val="006F5632"/>
    <w:rsid w:val="007018C7"/>
    <w:rsid w:val="007022E8"/>
    <w:rsid w:val="00704B0B"/>
    <w:rsid w:val="00710780"/>
    <w:rsid w:val="00711D5F"/>
    <w:rsid w:val="007127BF"/>
    <w:rsid w:val="0071471E"/>
    <w:rsid w:val="00715647"/>
    <w:rsid w:val="00725218"/>
    <w:rsid w:val="007276AC"/>
    <w:rsid w:val="0073027C"/>
    <w:rsid w:val="007317D2"/>
    <w:rsid w:val="00733A39"/>
    <w:rsid w:val="00746C84"/>
    <w:rsid w:val="00751008"/>
    <w:rsid w:val="00756D14"/>
    <w:rsid w:val="00762F5A"/>
    <w:rsid w:val="0077071B"/>
    <w:rsid w:val="00772D58"/>
    <w:rsid w:val="00777D67"/>
    <w:rsid w:val="00781A9F"/>
    <w:rsid w:val="00786E7D"/>
    <w:rsid w:val="0079118A"/>
    <w:rsid w:val="007A05CF"/>
    <w:rsid w:val="007A4921"/>
    <w:rsid w:val="007A5093"/>
    <w:rsid w:val="007A693A"/>
    <w:rsid w:val="007B50CD"/>
    <w:rsid w:val="007B6C9E"/>
    <w:rsid w:val="007C0536"/>
    <w:rsid w:val="007D0058"/>
    <w:rsid w:val="007D14A1"/>
    <w:rsid w:val="007D6247"/>
    <w:rsid w:val="007E24F6"/>
    <w:rsid w:val="007E436E"/>
    <w:rsid w:val="007F1917"/>
    <w:rsid w:val="007F624C"/>
    <w:rsid w:val="008005D4"/>
    <w:rsid w:val="00801706"/>
    <w:rsid w:val="0080742C"/>
    <w:rsid w:val="00812680"/>
    <w:rsid w:val="00817792"/>
    <w:rsid w:val="00817C1D"/>
    <w:rsid w:val="00822E0A"/>
    <w:rsid w:val="00824B52"/>
    <w:rsid w:val="00826E84"/>
    <w:rsid w:val="0082721E"/>
    <w:rsid w:val="0083261C"/>
    <w:rsid w:val="008353B2"/>
    <w:rsid w:val="00835CFF"/>
    <w:rsid w:val="0084042A"/>
    <w:rsid w:val="00847CC6"/>
    <w:rsid w:val="00850408"/>
    <w:rsid w:val="008513DD"/>
    <w:rsid w:val="00852A0D"/>
    <w:rsid w:val="0085466D"/>
    <w:rsid w:val="00856F1F"/>
    <w:rsid w:val="00867148"/>
    <w:rsid w:val="00867B7A"/>
    <w:rsid w:val="00871DBA"/>
    <w:rsid w:val="00874416"/>
    <w:rsid w:val="00875DF4"/>
    <w:rsid w:val="00876FA4"/>
    <w:rsid w:val="00880EAA"/>
    <w:rsid w:val="00885ED3"/>
    <w:rsid w:val="00886270"/>
    <w:rsid w:val="00886F5E"/>
    <w:rsid w:val="00890613"/>
    <w:rsid w:val="00894997"/>
    <w:rsid w:val="0089644C"/>
    <w:rsid w:val="00896E76"/>
    <w:rsid w:val="008A4976"/>
    <w:rsid w:val="008A4FC4"/>
    <w:rsid w:val="008A6673"/>
    <w:rsid w:val="008A789B"/>
    <w:rsid w:val="008B030B"/>
    <w:rsid w:val="008B5606"/>
    <w:rsid w:val="008C49CA"/>
    <w:rsid w:val="008C4EA9"/>
    <w:rsid w:val="008C6702"/>
    <w:rsid w:val="008C6917"/>
    <w:rsid w:val="008D139F"/>
    <w:rsid w:val="008D37DF"/>
    <w:rsid w:val="008E6205"/>
    <w:rsid w:val="008E7A3B"/>
    <w:rsid w:val="008F2236"/>
    <w:rsid w:val="008F31C6"/>
    <w:rsid w:val="008F6118"/>
    <w:rsid w:val="008F6743"/>
    <w:rsid w:val="00904E31"/>
    <w:rsid w:val="00905483"/>
    <w:rsid w:val="00905996"/>
    <w:rsid w:val="00913763"/>
    <w:rsid w:val="00916A8B"/>
    <w:rsid w:val="00922EF4"/>
    <w:rsid w:val="0092796C"/>
    <w:rsid w:val="009307B6"/>
    <w:rsid w:val="009313EC"/>
    <w:rsid w:val="009357F2"/>
    <w:rsid w:val="0094112A"/>
    <w:rsid w:val="00942BED"/>
    <w:rsid w:val="009446B8"/>
    <w:rsid w:val="00944BAE"/>
    <w:rsid w:val="00946183"/>
    <w:rsid w:val="00946313"/>
    <w:rsid w:val="00954ECD"/>
    <w:rsid w:val="00955B3C"/>
    <w:rsid w:val="00962BD3"/>
    <w:rsid w:val="009660B0"/>
    <w:rsid w:val="009674DC"/>
    <w:rsid w:val="00973CDE"/>
    <w:rsid w:val="00973FB0"/>
    <w:rsid w:val="0098637D"/>
    <w:rsid w:val="00986B40"/>
    <w:rsid w:val="0098732F"/>
    <w:rsid w:val="0099094F"/>
    <w:rsid w:val="009960C6"/>
    <w:rsid w:val="00996290"/>
    <w:rsid w:val="009A272A"/>
    <w:rsid w:val="009A30A5"/>
    <w:rsid w:val="009A41B9"/>
    <w:rsid w:val="009A4EC0"/>
    <w:rsid w:val="009B0EE5"/>
    <w:rsid w:val="009B740D"/>
    <w:rsid w:val="009C0CB2"/>
    <w:rsid w:val="009C556A"/>
    <w:rsid w:val="009D0107"/>
    <w:rsid w:val="009D11F6"/>
    <w:rsid w:val="009D26EF"/>
    <w:rsid w:val="009D56CC"/>
    <w:rsid w:val="009D5AB0"/>
    <w:rsid w:val="009E0787"/>
    <w:rsid w:val="009F1EE2"/>
    <w:rsid w:val="009F61BB"/>
    <w:rsid w:val="009F7ABD"/>
    <w:rsid w:val="00A067A0"/>
    <w:rsid w:val="00A11D92"/>
    <w:rsid w:val="00A1277C"/>
    <w:rsid w:val="00A16377"/>
    <w:rsid w:val="00A20D27"/>
    <w:rsid w:val="00A21344"/>
    <w:rsid w:val="00A30A77"/>
    <w:rsid w:val="00A31560"/>
    <w:rsid w:val="00A34D78"/>
    <w:rsid w:val="00A35144"/>
    <w:rsid w:val="00A449FF"/>
    <w:rsid w:val="00A45F80"/>
    <w:rsid w:val="00A53F61"/>
    <w:rsid w:val="00A616D2"/>
    <w:rsid w:val="00A6208D"/>
    <w:rsid w:val="00A62635"/>
    <w:rsid w:val="00A63F2B"/>
    <w:rsid w:val="00A70489"/>
    <w:rsid w:val="00A7126A"/>
    <w:rsid w:val="00A71800"/>
    <w:rsid w:val="00A755C6"/>
    <w:rsid w:val="00A80F58"/>
    <w:rsid w:val="00A844CA"/>
    <w:rsid w:val="00A86B76"/>
    <w:rsid w:val="00AA08E6"/>
    <w:rsid w:val="00AA66B6"/>
    <w:rsid w:val="00AA75E4"/>
    <w:rsid w:val="00AB366F"/>
    <w:rsid w:val="00AC2EB5"/>
    <w:rsid w:val="00AC3BFD"/>
    <w:rsid w:val="00AC442C"/>
    <w:rsid w:val="00AC59B7"/>
    <w:rsid w:val="00AD0373"/>
    <w:rsid w:val="00AE1014"/>
    <w:rsid w:val="00AE12C4"/>
    <w:rsid w:val="00AE64CD"/>
    <w:rsid w:val="00AE6EB2"/>
    <w:rsid w:val="00AE7E2E"/>
    <w:rsid w:val="00AF03BF"/>
    <w:rsid w:val="00AF252C"/>
    <w:rsid w:val="00AF3964"/>
    <w:rsid w:val="00AF7A4F"/>
    <w:rsid w:val="00B016BE"/>
    <w:rsid w:val="00B0190D"/>
    <w:rsid w:val="00B06027"/>
    <w:rsid w:val="00B06BC2"/>
    <w:rsid w:val="00B13391"/>
    <w:rsid w:val="00B27B25"/>
    <w:rsid w:val="00B31A71"/>
    <w:rsid w:val="00B31BDF"/>
    <w:rsid w:val="00B31F5A"/>
    <w:rsid w:val="00B33F77"/>
    <w:rsid w:val="00B4293C"/>
    <w:rsid w:val="00B42A04"/>
    <w:rsid w:val="00B45104"/>
    <w:rsid w:val="00B46DA2"/>
    <w:rsid w:val="00B51079"/>
    <w:rsid w:val="00B617BF"/>
    <w:rsid w:val="00B63722"/>
    <w:rsid w:val="00B66ECB"/>
    <w:rsid w:val="00B71969"/>
    <w:rsid w:val="00B71F7B"/>
    <w:rsid w:val="00B74F03"/>
    <w:rsid w:val="00B752E1"/>
    <w:rsid w:val="00B7567B"/>
    <w:rsid w:val="00B772B2"/>
    <w:rsid w:val="00B8307E"/>
    <w:rsid w:val="00B93185"/>
    <w:rsid w:val="00B966B9"/>
    <w:rsid w:val="00B9709E"/>
    <w:rsid w:val="00BA5504"/>
    <w:rsid w:val="00BA6217"/>
    <w:rsid w:val="00BA78E9"/>
    <w:rsid w:val="00BB3DD7"/>
    <w:rsid w:val="00BC28B4"/>
    <w:rsid w:val="00BC2FA1"/>
    <w:rsid w:val="00BC4D92"/>
    <w:rsid w:val="00BD12F2"/>
    <w:rsid w:val="00BD13CE"/>
    <w:rsid w:val="00BD1647"/>
    <w:rsid w:val="00BD2993"/>
    <w:rsid w:val="00BD5BAD"/>
    <w:rsid w:val="00BD66E2"/>
    <w:rsid w:val="00BE0E94"/>
    <w:rsid w:val="00BF0B00"/>
    <w:rsid w:val="00BF0FE3"/>
    <w:rsid w:val="00BF16BC"/>
    <w:rsid w:val="00BF20EA"/>
    <w:rsid w:val="00BF3408"/>
    <w:rsid w:val="00BF7512"/>
    <w:rsid w:val="00C03558"/>
    <w:rsid w:val="00C04C8A"/>
    <w:rsid w:val="00C13364"/>
    <w:rsid w:val="00C153A1"/>
    <w:rsid w:val="00C16DC7"/>
    <w:rsid w:val="00C26566"/>
    <w:rsid w:val="00C265C7"/>
    <w:rsid w:val="00C269AC"/>
    <w:rsid w:val="00C344FE"/>
    <w:rsid w:val="00C36306"/>
    <w:rsid w:val="00C378F3"/>
    <w:rsid w:val="00C41BC8"/>
    <w:rsid w:val="00C50B27"/>
    <w:rsid w:val="00C530B1"/>
    <w:rsid w:val="00C573C2"/>
    <w:rsid w:val="00C629D1"/>
    <w:rsid w:val="00C6602A"/>
    <w:rsid w:val="00C75800"/>
    <w:rsid w:val="00C76A82"/>
    <w:rsid w:val="00C81295"/>
    <w:rsid w:val="00C85B42"/>
    <w:rsid w:val="00C85C02"/>
    <w:rsid w:val="00C87194"/>
    <w:rsid w:val="00CA1D58"/>
    <w:rsid w:val="00CA4288"/>
    <w:rsid w:val="00CB165E"/>
    <w:rsid w:val="00CB77F1"/>
    <w:rsid w:val="00CC1C2A"/>
    <w:rsid w:val="00CD19EC"/>
    <w:rsid w:val="00CD2526"/>
    <w:rsid w:val="00CD2D81"/>
    <w:rsid w:val="00CD50CC"/>
    <w:rsid w:val="00CE08B3"/>
    <w:rsid w:val="00CE2624"/>
    <w:rsid w:val="00CE6DC5"/>
    <w:rsid w:val="00CF190C"/>
    <w:rsid w:val="00CF1945"/>
    <w:rsid w:val="00CF6781"/>
    <w:rsid w:val="00CF7F32"/>
    <w:rsid w:val="00D01AC4"/>
    <w:rsid w:val="00D048F9"/>
    <w:rsid w:val="00D04BE6"/>
    <w:rsid w:val="00D129BC"/>
    <w:rsid w:val="00D14B60"/>
    <w:rsid w:val="00D168AC"/>
    <w:rsid w:val="00D17A92"/>
    <w:rsid w:val="00D17ED1"/>
    <w:rsid w:val="00D245EE"/>
    <w:rsid w:val="00D32AC1"/>
    <w:rsid w:val="00D33C23"/>
    <w:rsid w:val="00D33FC2"/>
    <w:rsid w:val="00D40AE6"/>
    <w:rsid w:val="00D44A96"/>
    <w:rsid w:val="00D45288"/>
    <w:rsid w:val="00D47329"/>
    <w:rsid w:val="00D531BC"/>
    <w:rsid w:val="00D55ECF"/>
    <w:rsid w:val="00D718A3"/>
    <w:rsid w:val="00D7542B"/>
    <w:rsid w:val="00D76422"/>
    <w:rsid w:val="00D80E22"/>
    <w:rsid w:val="00D81324"/>
    <w:rsid w:val="00D8348D"/>
    <w:rsid w:val="00D848E7"/>
    <w:rsid w:val="00D92020"/>
    <w:rsid w:val="00D93C78"/>
    <w:rsid w:val="00D979B1"/>
    <w:rsid w:val="00DB3BF5"/>
    <w:rsid w:val="00DB5D1D"/>
    <w:rsid w:val="00DC642B"/>
    <w:rsid w:val="00DD27D6"/>
    <w:rsid w:val="00DD645E"/>
    <w:rsid w:val="00DD64A0"/>
    <w:rsid w:val="00DE29F4"/>
    <w:rsid w:val="00DE572B"/>
    <w:rsid w:val="00DE5B12"/>
    <w:rsid w:val="00DE647C"/>
    <w:rsid w:val="00DE7900"/>
    <w:rsid w:val="00DF0116"/>
    <w:rsid w:val="00DF022A"/>
    <w:rsid w:val="00DF1069"/>
    <w:rsid w:val="00DF4D4D"/>
    <w:rsid w:val="00DF4F8B"/>
    <w:rsid w:val="00DF5AEE"/>
    <w:rsid w:val="00DF67C7"/>
    <w:rsid w:val="00E031BB"/>
    <w:rsid w:val="00E03545"/>
    <w:rsid w:val="00E06F96"/>
    <w:rsid w:val="00E137B1"/>
    <w:rsid w:val="00E174DB"/>
    <w:rsid w:val="00E21D80"/>
    <w:rsid w:val="00E21DF8"/>
    <w:rsid w:val="00E2563B"/>
    <w:rsid w:val="00E260F7"/>
    <w:rsid w:val="00E26CCE"/>
    <w:rsid w:val="00E27023"/>
    <w:rsid w:val="00E27F2B"/>
    <w:rsid w:val="00E32FB5"/>
    <w:rsid w:val="00E46038"/>
    <w:rsid w:val="00E53250"/>
    <w:rsid w:val="00E5600E"/>
    <w:rsid w:val="00E56577"/>
    <w:rsid w:val="00E604A3"/>
    <w:rsid w:val="00E6073F"/>
    <w:rsid w:val="00E60BA5"/>
    <w:rsid w:val="00E60D60"/>
    <w:rsid w:val="00E6181B"/>
    <w:rsid w:val="00E62181"/>
    <w:rsid w:val="00E73BE3"/>
    <w:rsid w:val="00E745B5"/>
    <w:rsid w:val="00E74C17"/>
    <w:rsid w:val="00E75320"/>
    <w:rsid w:val="00E766BE"/>
    <w:rsid w:val="00E77982"/>
    <w:rsid w:val="00E92EFF"/>
    <w:rsid w:val="00E94483"/>
    <w:rsid w:val="00E95CA3"/>
    <w:rsid w:val="00E9734B"/>
    <w:rsid w:val="00EA4381"/>
    <w:rsid w:val="00EA6718"/>
    <w:rsid w:val="00EB0E0E"/>
    <w:rsid w:val="00EB151E"/>
    <w:rsid w:val="00EB2C63"/>
    <w:rsid w:val="00EB4C3A"/>
    <w:rsid w:val="00EB6CF6"/>
    <w:rsid w:val="00ED00AE"/>
    <w:rsid w:val="00ED7C3D"/>
    <w:rsid w:val="00EE0CAE"/>
    <w:rsid w:val="00EE4B72"/>
    <w:rsid w:val="00EE5DD3"/>
    <w:rsid w:val="00EE6C66"/>
    <w:rsid w:val="00EF2DE5"/>
    <w:rsid w:val="00EF33B4"/>
    <w:rsid w:val="00EF515A"/>
    <w:rsid w:val="00EF6580"/>
    <w:rsid w:val="00EF6FA6"/>
    <w:rsid w:val="00F03C3F"/>
    <w:rsid w:val="00F1032B"/>
    <w:rsid w:val="00F160AE"/>
    <w:rsid w:val="00F170D6"/>
    <w:rsid w:val="00F224F7"/>
    <w:rsid w:val="00F236FA"/>
    <w:rsid w:val="00F23F4A"/>
    <w:rsid w:val="00F26053"/>
    <w:rsid w:val="00F30345"/>
    <w:rsid w:val="00F310EF"/>
    <w:rsid w:val="00F3238A"/>
    <w:rsid w:val="00F33944"/>
    <w:rsid w:val="00F418EF"/>
    <w:rsid w:val="00F41AA0"/>
    <w:rsid w:val="00F42FC2"/>
    <w:rsid w:val="00F44BBC"/>
    <w:rsid w:val="00F51858"/>
    <w:rsid w:val="00F52A5C"/>
    <w:rsid w:val="00F564DF"/>
    <w:rsid w:val="00F64A18"/>
    <w:rsid w:val="00F7147B"/>
    <w:rsid w:val="00F759B0"/>
    <w:rsid w:val="00F85386"/>
    <w:rsid w:val="00F87816"/>
    <w:rsid w:val="00F93080"/>
    <w:rsid w:val="00F93F14"/>
    <w:rsid w:val="00FA1C3D"/>
    <w:rsid w:val="00FA2636"/>
    <w:rsid w:val="00FB30B4"/>
    <w:rsid w:val="00FB3A98"/>
    <w:rsid w:val="00FB7264"/>
    <w:rsid w:val="00FC6981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paragraph" w:styleId="NormalWeb">
    <w:name w:val="Normal (Web)"/>
    <w:basedOn w:val="Normal"/>
    <w:unhideWhenUsed/>
    <w:rsid w:val="007A4921"/>
    <w:rPr>
      <w:rFonts w:ascii="Times New Roman" w:hAnsi="Times New Roman"/>
      <w:sz w:val="24"/>
    </w:rPr>
  </w:style>
  <w:style w:type="paragraph" w:styleId="Revision">
    <w:name w:val="Revision"/>
    <w:hidden/>
    <w:semiHidden/>
    <w:rsid w:val="00D718A3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8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0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8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62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9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80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7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5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58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8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5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1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6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7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7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80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4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5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8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egleryorkshire.co.uk/" TargetMode="External"/><Relationship Id="rId18" Type="http://schemas.openxmlformats.org/officeDocument/2006/relationships/hyperlink" Target="https://www.legislation.gov.uk/uksi/2016/618/contents/ma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shop.bsigroup.com/ProductDetail/?pid=000000000030200074" TargetMode="External"/><Relationship Id="rId17" Type="http://schemas.openxmlformats.org/officeDocument/2006/relationships/hyperlink" Target="https://www.hse.gov.uk/pubns/books/l8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wras.co.uk/" TargetMode="External"/><Relationship Id="rId20" Type="http://schemas.openxmlformats.org/officeDocument/2006/relationships/hyperlink" Target="https://www.legislation.gov.uk/uksi/1999/1148/contents/ma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toolstation.com/plumbing/brassware-valves-taps/c183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legislation.gov.uk/wsi/2017/1041/contents/ma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lasson.co.uk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FE2CAA-7940-47EC-A0AF-03AE71CB5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20</Pages>
  <Words>4686</Words>
  <Characters>26713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96</cp:revision>
  <cp:lastPrinted>2021-02-03T13:26:00Z</cp:lastPrinted>
  <dcterms:created xsi:type="dcterms:W3CDTF">2021-10-27T15:59:00Z</dcterms:created>
  <dcterms:modified xsi:type="dcterms:W3CDTF">2021-11-30T15:10:00Z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