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1B379EB" w:rsidR="00CC1C2A" w:rsidRDefault="4FE4582C" w:rsidP="00205182">
      <w:pPr>
        <w:pStyle w:val="Unittitle"/>
      </w:pPr>
      <w:r>
        <w:t xml:space="preserve">Uned 316HV:</w:t>
      </w:r>
      <w:r>
        <w:t xml:space="preserve"> </w:t>
      </w:r>
      <w:r>
        <w:t xml:space="preserve">Deall sut i baratoi, saernïo a gosod systemau gwresogi ac awyru</w:t>
      </w:r>
    </w:p>
    <w:p w14:paraId="3719F5E0" w14:textId="5A6CEFD1" w:rsidR="009B0EE5" w:rsidRPr="00305CD1" w:rsidRDefault="006B23A9" w:rsidP="00173ED8">
      <w:pPr>
        <w:pStyle w:val="Heading1"/>
        <w:spacing w:after="240"/>
        <w:sectPr w:rsidR="009B0EE5" w:rsidRPr="00305CD1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682C1724" w14:textId="17480E81" w:rsidR="004B3480" w:rsidRDefault="004B3480" w:rsidP="000F364F">
      <w:pPr>
        <w:spacing w:before="0" w:line="240" w:lineRule="auto"/>
      </w:pPr>
      <w:r>
        <w:t xml:space="preserve">Mae’r uned hon yn ymdrin â’r wybodaeth a’r ddealltwriaeth o sut mae paratoi, saernïo a gosod systemau pibellau diwydiannol a masnachol a’u cydrannau cysylltiedig.</w:t>
      </w:r>
    </w:p>
    <w:p w14:paraId="405B2E4B" w14:textId="08E22EDA" w:rsidR="009A071E" w:rsidRDefault="009A071E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3A0096C8" w14:textId="77777777" w:rsidR="004B3480" w:rsidRDefault="004B3480" w:rsidP="001C301B">
      <w:pPr>
        <w:pStyle w:val="Normalbulletlist"/>
      </w:pPr>
      <w:r>
        <w:t xml:space="preserve">Pa luniadau a diagramau sydd eu hangen i osod systemau gwresogi ac awyru?</w:t>
      </w:r>
    </w:p>
    <w:p w14:paraId="233636D8" w14:textId="77777777" w:rsidR="004B3480" w:rsidRDefault="004B3480" w:rsidP="004B3480">
      <w:pPr>
        <w:pStyle w:val="Normalbulletlist"/>
      </w:pPr>
      <w:r>
        <w:t xml:space="preserve">Beth yw’r gwahanol fathau o systemau a ffitiadau cynnal sy’n cael eu defnyddio i osod systemau gwresogi ac awyru?</w:t>
      </w:r>
    </w:p>
    <w:p w14:paraId="4E0974B7" w14:textId="26A8579F" w:rsidR="001C301B" w:rsidRDefault="004B3480" w:rsidP="00173ED8">
      <w:pPr>
        <w:pStyle w:val="Normalbulletlist"/>
        <w:spacing w:after="80"/>
      </w:pPr>
      <w:r>
        <w:t xml:space="preserve">Pa ddulliau a thechnegau sydd eu hangen i osod systemau gwresogi ac awyru yn ddiogel?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3E507D73" w14:textId="33F0CE9B" w:rsidR="004B3480" w:rsidRDefault="004B3480" w:rsidP="006B199F">
      <w:pPr>
        <w:pStyle w:val="ListParagraph"/>
        <w:numPr>
          <w:ilvl w:val="0"/>
          <w:numId w:val="7"/>
        </w:numPr>
      </w:pPr>
      <w:r>
        <w:t xml:space="preserve">Deall sut i wirio bod gwybodaeth, lluniadau safle a dogfennau am y gwaith yn gyfredol ac yn berthnasol</w:t>
      </w:r>
    </w:p>
    <w:p w14:paraId="50A30172" w14:textId="77777777" w:rsidR="004B3480" w:rsidRDefault="004B3480" w:rsidP="006B199F">
      <w:pPr>
        <w:pStyle w:val="ListParagraph"/>
        <w:numPr>
          <w:ilvl w:val="0"/>
          <w:numId w:val="7"/>
        </w:numPr>
      </w:pPr>
      <w:r>
        <w:t xml:space="preserve">Deall sut mae cadarnhau bod yr ardal waith yn addas i’r gwaith gosod fynd rhagddo</w:t>
      </w:r>
    </w:p>
    <w:p w14:paraId="06FE30E8" w14:textId="77777777" w:rsidR="004B3480" w:rsidRDefault="004B3480" w:rsidP="006B199F">
      <w:pPr>
        <w:pStyle w:val="ListParagraph"/>
        <w:numPr>
          <w:ilvl w:val="0"/>
          <w:numId w:val="7"/>
        </w:numPr>
      </w:pPr>
      <w:r>
        <w:t xml:space="preserve">Deall y mathau o osodiadau, ffitiadau, deunyddiau, bracedi a eitemau cynnal a ddefnyddir mewn gwaith gosod pibellau diwydiannol a masnachol</w:t>
      </w:r>
    </w:p>
    <w:p w14:paraId="6F122C53" w14:textId="77777777" w:rsidR="00271F97" w:rsidRDefault="00271F97" w:rsidP="006B199F">
      <w:pPr>
        <w:pStyle w:val="ListParagraph"/>
        <w:numPr>
          <w:ilvl w:val="0"/>
          <w:numId w:val="7"/>
        </w:numPr>
      </w:pPr>
      <w:r>
        <w:t xml:space="preserve">Deall sut mae defnyddio offer llaw ac offer pŵer sy’n benodol i osod pibellau diwydiannol a masnachol</w:t>
      </w:r>
    </w:p>
    <w:p w14:paraId="1FD8AAAA" w14:textId="77777777" w:rsidR="00271F97" w:rsidRDefault="00271F97" w:rsidP="006B199F">
      <w:pPr>
        <w:pStyle w:val="ListParagraph"/>
        <w:numPr>
          <w:ilvl w:val="0"/>
          <w:numId w:val="7"/>
        </w:numPr>
      </w:pPr>
      <w:r>
        <w:t xml:space="preserve">Deall sut mae ffitio, gosod a chysylltu’r pibellau, y cyfarpar, y cydrannau a’r ategolion a ddewiswyd gan ddefnyddio dulliau uniadu addas</w:t>
      </w:r>
    </w:p>
    <w:p w14:paraId="3FD18037" w14:textId="55BEB231" w:rsidR="00DF022A" w:rsidRPr="00173ED8" w:rsidRDefault="00170ABB" w:rsidP="00173ED8">
      <w:pPr>
        <w:pStyle w:val="ListParagraph"/>
        <w:numPr>
          <w:ilvl w:val="0"/>
          <w:numId w:val="7"/>
        </w:numPr>
        <w:ind w:left="357" w:hanging="357"/>
      </w:pPr>
      <w:r>
        <w:t xml:space="preserve">Deall gweithdrefnau'r sefydliad ar gyfer cadarnhau gyda'r bobl berthnasol y camau priodol i'w cymryd i sicrhau na fydd unrhyw amrywiadau i'r rhaglen waith arfaethedig yn cyflwyno perygl ac y bydd yn cael cyn lleied o effaith negyddol â phosibl ar y gwaith gosod sydd i'w wneud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195D9ADA" w14:textId="764ABC55" w:rsidR="009A071E" w:rsidRPr="009A071E" w:rsidRDefault="009A071E" w:rsidP="009A071E">
      <w:pPr>
        <w:pStyle w:val="Normalheadingblack"/>
      </w:pPr>
      <w:r>
        <w:rPr>
          <w:rStyle w:val="normaltextrun"/>
        </w:rPr>
        <w:t xml:space="preserve">Gwerslyfrau</w:t>
      </w:r>
    </w:p>
    <w:p w14:paraId="24A5870D" w14:textId="2C27F4C7" w:rsidR="009A071E" w:rsidRPr="00CE69B3" w:rsidRDefault="00CE69B3" w:rsidP="009A071E">
      <w:pPr>
        <w:pStyle w:val="Normalbulletlist"/>
        <w:rPr>
          <w:i/>
          <w:iCs/>
        </w:rPr>
      </w:pPr>
      <w:r>
        <w:rPr>
          <w:rStyle w:val="normaltextrun"/>
          <w:color w:val="000000"/>
          <w:shd w:val="clear" w:color="auto" w:fill="FFFFFF"/>
        </w:rPr>
        <w:t xml:space="preserve">BESA TR/20 (2003) </w:t>
      </w:r>
      <w:r>
        <w:rPr>
          <w:rStyle w:val="normaltextrun"/>
          <w:color w:val="000000"/>
          <w:shd w:val="clear" w:color="auto" w:fill="FFFFFF"/>
          <w:i/>
        </w:rPr>
        <w:t xml:space="preserve">Technical specification for pipework installation.</w:t>
      </w:r>
      <w:r>
        <w:rPr>
          <w:rStyle w:val="normaltextrun"/>
          <w:color w:val="000000"/>
          <w:shd w:val="clear" w:color="auto" w:fill="FFFFFF"/>
          <w:i/>
        </w:rPr>
        <w:t xml:space="preserve"> </w:t>
      </w:r>
      <w:r>
        <w:rPr>
          <w:rStyle w:val="normaltextrun"/>
          <w:color w:val="000000"/>
          <w:shd w:val="clear" w:color="auto" w:fill="FFFFFF"/>
        </w:rPr>
        <w:t xml:space="preserve">London:</w:t>
      </w:r>
      <w:r>
        <w:rPr>
          <w:rStyle w:val="normaltextrun"/>
          <w:color w:val="000000"/>
          <w:shd w:val="clear" w:color="auto" w:fill="FFFFFF"/>
        </w:rPr>
        <w:t xml:space="preserve"> </w:t>
      </w:r>
      <w:r>
        <w:rPr>
          <w:rStyle w:val="normaltextrun"/>
          <w:color w:val="000000"/>
          <w:shd w:val="clear" w:color="auto" w:fill="FFFFFF"/>
        </w:rPr>
        <w:t xml:space="preserve">The Building Engineering Services Association.</w:t>
      </w:r>
    </w:p>
    <w:p w14:paraId="36B24917" w14:textId="35778271" w:rsidR="00597DF9" w:rsidRPr="00597DF9" w:rsidRDefault="00597DF9" w:rsidP="00211AF5">
      <w:pPr>
        <w:pStyle w:val="Normalbulletlist"/>
        <w:rPr>
          <w:rStyle w:val="normaltextrun"/>
          <w:szCs w:val="22"/>
          <w:shd w:val="clear" w:color="auto" w:fill="FFFFFF"/>
          <w:rFonts w:cs="Arial"/>
        </w:rPr>
      </w:pPr>
      <w:r>
        <w:rPr>
          <w:rStyle w:val="normaltextrun"/>
          <w:shd w:val="clear" w:color="auto" w:fill="FFFFFF"/>
        </w:rPr>
        <w:t xml:space="preserve">McConnell, C. N. (2003) </w:t>
      </w:r>
      <w:r>
        <w:rPr>
          <w:rStyle w:val="normaltextrun"/>
          <w:shd w:val="clear" w:color="auto" w:fill="FFFFFF"/>
          <w:i/>
        </w:rPr>
        <w:t xml:space="preserve">Audel Pipefitter’s and Welder’s Pocket Manual:</w:t>
      </w:r>
      <w:r>
        <w:rPr>
          <w:rStyle w:val="normaltextrun"/>
          <w:shd w:val="clear" w:color="auto" w:fill="FFFFFF"/>
          <w:i/>
        </w:rPr>
        <w:t xml:space="preserve"> </w:t>
      </w:r>
      <w:r>
        <w:rPr>
          <w:rStyle w:val="normaltextrun"/>
          <w:shd w:val="clear" w:color="auto" w:fill="FFFFFF"/>
          <w:i/>
        </w:rPr>
        <w:t xml:space="preserve">3 (Audel Technical Trades Series).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</w:rPr>
        <w:t xml:space="preserve">Oxford: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</w:rPr>
        <w:t xml:space="preserve">Audel.</w:t>
      </w:r>
    </w:p>
    <w:p w14:paraId="281BECE4" w14:textId="13E63F5A" w:rsidR="00211AF5" w:rsidRDefault="00597DF9" w:rsidP="00173ED8">
      <w:pPr>
        <w:pStyle w:val="Normalbulletlist"/>
        <w:numPr>
          <w:ilvl w:val="0"/>
          <w:numId w:val="0"/>
        </w:numPr>
        <w:spacing w:after="80"/>
        <w:ind w:left="284"/>
        <w:rPr>
          <w:rStyle w:val="eop"/>
          <w:szCs w:val="22"/>
          <w:shd w:val="clear" w:color="auto" w:fill="FFFFFF"/>
          <w:rFonts w:cs="Arial"/>
        </w:rPr>
      </w:pPr>
      <w:r>
        <w:rPr>
          <w:rStyle w:val="normaltextrun"/>
          <w:shd w:val="clear" w:color="auto" w:fill="FFFFFF"/>
        </w:rPr>
        <w:t xml:space="preserve">ISBN 978-0-7645-4205-3</w:t>
      </w:r>
    </w:p>
    <w:p w14:paraId="628CBD95" w14:textId="0BF6B371" w:rsidR="009A071E" w:rsidRPr="009A071E" w:rsidRDefault="009A071E" w:rsidP="009A071E">
      <w:pPr>
        <w:pStyle w:val="Normalheadingblack"/>
      </w:pPr>
      <w:r>
        <w:rPr>
          <w:rStyle w:val="normaltextrun"/>
        </w:rPr>
        <w:t xml:space="preserve">Gwefannau</w:t>
      </w:r>
    </w:p>
    <w:p w14:paraId="5349C43B" w14:textId="77777777" w:rsidR="007C2F72" w:rsidRDefault="00173ED8" w:rsidP="00F86E82">
      <w:pPr>
        <w:pStyle w:val="Normalbulletlist"/>
      </w:pPr>
      <w:hyperlink r:id="rId16" w:history="1">
        <w:r>
          <w:rPr>
            <w:rStyle w:val="normaltextrun"/>
            <w:color w:val="0000FF"/>
            <w:szCs w:val="22"/>
            <w:u w:val="single"/>
          </w:rPr>
          <w:t xml:space="preserve">BSS | Homepage</w:t>
        </w:r>
      </w:hyperlink>
    </w:p>
    <w:p w14:paraId="58CC235E" w14:textId="69872ED8" w:rsidR="00F86E82" w:rsidRDefault="00173ED8" w:rsidP="00F86E82">
      <w:pPr>
        <w:pStyle w:val="Normalbulletlist"/>
      </w:pPr>
      <w:hyperlink r:id="rId17" w:history="1">
        <w:r>
          <w:rPr>
            <w:rStyle w:val="Hyperlink"/>
          </w:rPr>
          <w:t xml:space="preserve">GF Piping Systems | Homepage</w:t>
        </w:r>
      </w:hyperlink>
    </w:p>
    <w:p w14:paraId="178E0237" w14:textId="77777777" w:rsidR="007C2F72" w:rsidRPr="007C2F72" w:rsidRDefault="00173ED8" w:rsidP="007C2F72">
      <w:pPr>
        <w:pStyle w:val="Normalbulletlist"/>
        <w:rPr>
          <w:rStyle w:val="normaltextrun"/>
        </w:rPr>
      </w:pPr>
      <w:hyperlink r:id="rId18" w:history="1">
        <w:r>
          <w:rPr>
            <w:rStyle w:val="Hyperlink"/>
          </w:rPr>
          <w:t xml:space="preserve">Pegler | Homepage</w:t>
        </w:r>
      </w:hyperlink>
    </w:p>
    <w:p w14:paraId="5B32CD4C" w14:textId="2F83E99C" w:rsidR="00F86E82" w:rsidRPr="00E933B1" w:rsidRDefault="00173ED8" w:rsidP="00173ED8">
      <w:pPr>
        <w:pStyle w:val="Normalbulletlist"/>
        <w:spacing w:after="80"/>
        <w:rPr>
          <w:rStyle w:val="eop"/>
        </w:rPr>
      </w:pPr>
      <w:hyperlink r:id="rId19" w:history="1">
        <w:r>
          <w:rPr>
            <w:rStyle w:val="Hyperlink"/>
          </w:rPr>
          <w:t xml:space="preserve">The Engineering Mindset | Homepage</w:t>
        </w:r>
      </w:hyperlink>
    </w:p>
    <w:p w14:paraId="7736AE52" w14:textId="6E09DA61" w:rsidR="00E933B1" w:rsidRDefault="00E933B1" w:rsidP="00E933B1">
      <w:pPr>
        <w:pStyle w:val="Normalheadingblack"/>
      </w:pPr>
      <w:r>
        <w:rPr>
          <w:rStyle w:val="eop"/>
        </w:rPr>
        <w:t xml:space="preserve">Safonau Prydeinig</w:t>
      </w:r>
    </w:p>
    <w:p w14:paraId="2CAFE922" w14:textId="77777777" w:rsidR="003A2916" w:rsidRPr="003A2916" w:rsidRDefault="00E933B1" w:rsidP="003A2916">
      <w:pPr>
        <w:pStyle w:val="Normalbulletlist"/>
        <w:rPr>
          <w:rStyle w:val="normaltextrun"/>
          <w:i/>
          <w:iCs/>
        </w:rPr>
      </w:pPr>
      <w:r>
        <w:rPr>
          <w:rStyle w:val="normaltextrun"/>
          <w:color w:val="000000"/>
          <w:bdr w:val="none" w:sz="0" w:space="0" w:color="auto" w:frame="1"/>
        </w:rPr>
        <w:t xml:space="preserve">BS EN 806:2012.</w:t>
      </w:r>
      <w:r>
        <w:rPr>
          <w:rStyle w:val="normaltextrun"/>
          <w:color w:val="000000"/>
          <w:bdr w:val="none" w:sz="0" w:space="0" w:color="auto" w:frame="1"/>
        </w:rPr>
        <w:t xml:space="preserve"> </w:t>
      </w:r>
      <w:r>
        <w:rPr>
          <w:rStyle w:val="normaltextrun"/>
          <w:color w:val="000000"/>
          <w:bdr w:val="none" w:sz="0" w:space="0" w:color="auto" w:frame="1"/>
          <w:i/>
        </w:rPr>
        <w:t xml:space="preserve">Specification for installations inside buildings conveying water for human consumption (Parts 1–5).</w:t>
      </w:r>
    </w:p>
    <w:p w14:paraId="1C607277" w14:textId="6172400A" w:rsidR="00271F97" w:rsidRPr="003A2916" w:rsidRDefault="4FE4582C" w:rsidP="003A2916">
      <w:pPr>
        <w:pStyle w:val="Normalbulletlist"/>
        <w:rPr>
          <w:i/>
          <w:iCs/>
        </w:rPr>
      </w:pPr>
      <w:r>
        <w:t xml:space="preserve">B.S 3974.</w:t>
      </w:r>
      <w:r>
        <w:t xml:space="preserve"> </w:t>
      </w:r>
      <w:r>
        <w:rPr>
          <w:i/>
        </w:rPr>
        <w:t xml:space="preserve">Specification for pipe supports.</w:t>
      </w:r>
    </w:p>
    <w:p w14:paraId="51000188" w14:textId="0847B03A" w:rsidR="001C301B" w:rsidRDefault="001C301B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D62B5">
      <w:pPr>
        <w:pStyle w:val="Normalbulletsublist"/>
        <w:numPr>
          <w:ilvl w:val="0"/>
          <w:numId w:val="0"/>
        </w:numPr>
      </w:pPr>
    </w:p>
    <w:p w14:paraId="1B9DD587" w14:textId="577405CD" w:rsidR="003A2916" w:rsidRDefault="003A2916">
      <w:pPr>
        <w:spacing w:before="0" w:after="0" w:line="240" w:lineRule="auto"/>
        <w:rPr>
          <w:bCs/>
          <w:rFonts w:eastAsia="Times New Roman"/>
        </w:rPr>
      </w:pPr>
      <w:r>
        <w:br w:type="page"/>
      </w:r>
    </w:p>
    <w:p w14:paraId="190F68EF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751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261"/>
        <w:gridCol w:w="4229"/>
        <w:gridCol w:w="7261"/>
      </w:tblGrid>
      <w:tr w:rsidR="007A5093" w:rsidRPr="00D979B1" w14:paraId="488AE2C8" w14:textId="77777777" w:rsidTr="00DF1AD7">
        <w:trPr>
          <w:trHeight w:val="454"/>
          <w:tblHeader/>
        </w:trPr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br w:type="page"/>
            </w: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4229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DF1AD7">
        <w:tc>
          <w:tcPr>
            <w:tcW w:w="3261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490CA815" w:rsidR="000355F3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i wirio bod gwybodaeth, lluniadau safle a dogfennau am y gwaith yn gyfredol ac yn berthnasol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4229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AD3BAE9" w:rsidR="000355F3" w:rsidRPr="00CD50CC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dogfennau a ddefnyddir yn y prosiect gosod systemau peirianneg adeiladu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065F52A" w14:textId="443343C9" w:rsidR="0042318E" w:rsidRPr="00863A89" w:rsidRDefault="00C4282B" w:rsidP="00D60C25">
            <w:pPr>
              <w:pStyle w:val="Normalbulletlist"/>
            </w:pPr>
            <w:r>
              <w:t xml:space="preserve">Bydd dysgwyr yn gwybod am y mathau o ddogfennau a systemau a ddefnyddir yn y prosiect gosod, a’u pwrpas, sy’n ei gwneud yn bosib cyfathrebu a chynllunio drwy gydol y prosiect.</w:t>
            </w:r>
          </w:p>
          <w:p w14:paraId="327B026F" w14:textId="7DBC45BD" w:rsidR="0042318E" w:rsidRPr="00863A89" w:rsidRDefault="0042318E" w:rsidP="00D60C25">
            <w:pPr>
              <w:pStyle w:val="Normalbulletlist"/>
            </w:pPr>
            <w:r>
              <w:t xml:space="preserve">Bydd dysgwyr yn gallu egluro pwrpas y dogfennau canlynol:</w:t>
            </w:r>
          </w:p>
          <w:p w14:paraId="34191C50" w14:textId="3ACC6E0E" w:rsidR="0042318E" w:rsidRPr="00863A89" w:rsidRDefault="00C4282B" w:rsidP="00D60C25">
            <w:pPr>
              <w:pStyle w:val="Normalbulletsublist"/>
            </w:pPr>
            <w:r>
              <w:t xml:space="preserve">manylebau tasgau</w:t>
            </w:r>
          </w:p>
          <w:p w14:paraId="4260078C" w14:textId="4FA6D571" w:rsidR="0042318E" w:rsidRPr="00863A89" w:rsidRDefault="00C4282B" w:rsidP="00D60C25">
            <w:pPr>
              <w:pStyle w:val="Normalbulletsublist"/>
            </w:pPr>
            <w:r>
              <w:t xml:space="preserve">rhaglenni gwaith</w:t>
            </w:r>
          </w:p>
          <w:p w14:paraId="790E6192" w14:textId="4E573F65" w:rsidR="0042318E" w:rsidRPr="00863A89" w:rsidRDefault="00C4282B" w:rsidP="00D60C25">
            <w:pPr>
              <w:pStyle w:val="Normalbulletsublist"/>
            </w:pPr>
            <w:r>
              <w:t xml:space="preserve">gorchymyn amrywio</w:t>
            </w:r>
          </w:p>
          <w:p w14:paraId="37C20478" w14:textId="0427DC63" w:rsidR="0042318E" w:rsidRPr="00863A89" w:rsidRDefault="00C4282B" w:rsidP="00D60C25">
            <w:pPr>
              <w:pStyle w:val="Normalbulletsublist"/>
            </w:pPr>
            <w:r>
              <w:t xml:space="preserve">nodiadau danfon</w:t>
            </w:r>
          </w:p>
          <w:p w14:paraId="29322EC3" w14:textId="083E7B83" w:rsidR="0042318E" w:rsidRPr="00863A89" w:rsidRDefault="00C4282B" w:rsidP="00D60C25">
            <w:pPr>
              <w:pStyle w:val="Normalbulletsublist"/>
            </w:pPr>
            <w:r>
              <w:t xml:space="preserve">taflenni amser</w:t>
            </w:r>
          </w:p>
          <w:p w14:paraId="0538A70A" w14:textId="1416CBD8" w:rsidR="0042318E" w:rsidRPr="00863A89" w:rsidRDefault="00C4282B" w:rsidP="00D60C25">
            <w:pPr>
              <w:pStyle w:val="Normalbulletsublist"/>
            </w:pPr>
            <w:r>
              <w:t xml:space="preserve">dogfennau polisi (iechyd a diogelwch, amgylcheddol, gwasanaeth i gwsmeriaid)</w:t>
            </w:r>
          </w:p>
          <w:p w14:paraId="696CE6F3" w14:textId="4996D60A" w:rsidR="0042318E" w:rsidRPr="00863A89" w:rsidRDefault="00C4282B" w:rsidP="00D60C25">
            <w:pPr>
              <w:pStyle w:val="Normalbulletsublist"/>
            </w:pPr>
            <w:r>
              <w:t xml:space="preserve">canllawiau gwneuthurwyr</w:t>
            </w:r>
          </w:p>
          <w:p w14:paraId="11E4DA96" w14:textId="3A9E1CCB" w:rsidR="0042318E" w:rsidRPr="00863A89" w:rsidRDefault="00C4282B" w:rsidP="00D60C25">
            <w:pPr>
              <w:pStyle w:val="Normalbulletsublist"/>
            </w:pPr>
            <w:r>
              <w:t xml:space="preserve">cyfarwyddiadau gosod</w:t>
            </w:r>
          </w:p>
          <w:p w14:paraId="13A26BF6" w14:textId="5EC36572" w:rsidR="0042318E" w:rsidRPr="00863A89" w:rsidRDefault="00C4282B" w:rsidP="00D60C25">
            <w:pPr>
              <w:pStyle w:val="Normalbulletsublist"/>
            </w:pPr>
            <w:r>
              <w:t xml:space="preserve">cyfarwyddiadau i’r defnyddiwr</w:t>
            </w:r>
          </w:p>
          <w:p w14:paraId="59146A12" w14:textId="0917AE1E" w:rsidR="0042318E" w:rsidRPr="00863A89" w:rsidRDefault="4FE4582C" w:rsidP="00D60C25">
            <w:pPr>
              <w:pStyle w:val="Normalbulletsublist"/>
            </w:pPr>
            <w:r>
              <w:t xml:space="preserve">dyfynbrisiau</w:t>
            </w:r>
          </w:p>
          <w:p w14:paraId="7F362D18" w14:textId="6C7F775C" w:rsidR="0042318E" w:rsidRPr="00863A89" w:rsidRDefault="00C4282B" w:rsidP="00D60C25">
            <w:pPr>
              <w:pStyle w:val="Normalbulletsublist"/>
            </w:pPr>
            <w:r>
              <w:t xml:space="preserve">amcangyfrifon</w:t>
            </w:r>
          </w:p>
          <w:p w14:paraId="5C6CFBE3" w14:textId="7112E2AE" w:rsidR="0042318E" w:rsidRPr="00863A89" w:rsidRDefault="00C4282B" w:rsidP="00D60C25">
            <w:pPr>
              <w:pStyle w:val="Normalbulletsublist"/>
            </w:pPr>
            <w:r>
              <w:t xml:space="preserve">anfonebau/cyfriflenni</w:t>
            </w:r>
          </w:p>
          <w:p w14:paraId="5C080B34" w14:textId="7C8F1A87" w:rsidR="0042318E" w:rsidRPr="00863A89" w:rsidRDefault="00C4282B" w:rsidP="00D60C25">
            <w:pPr>
              <w:pStyle w:val="Normalbulletsublist"/>
            </w:pPr>
            <w:r>
              <w:t xml:space="preserve">hawliau canslo statudol</w:t>
            </w:r>
          </w:p>
          <w:p w14:paraId="3BA2BEA1" w14:textId="18F9ADD9" w:rsidR="0042318E" w:rsidRPr="00863A89" w:rsidRDefault="00C4282B" w:rsidP="00D60C25">
            <w:pPr>
              <w:pStyle w:val="Normalbulletsublist"/>
            </w:pPr>
            <w:r>
              <w:t xml:space="preserve">gwybodaeth am drosglwyddo</w:t>
            </w:r>
          </w:p>
          <w:p w14:paraId="6D78002D" w14:textId="77777777" w:rsidR="0042318E" w:rsidRPr="00863A89" w:rsidRDefault="0042318E" w:rsidP="00D60C25">
            <w:pPr>
              <w:pStyle w:val="Normalbulletsublist"/>
            </w:pPr>
            <w:r>
              <w:t xml:space="preserve">Safonau Prydeinig</w:t>
            </w:r>
          </w:p>
          <w:p w14:paraId="2FABA873" w14:textId="6D177838" w:rsidR="0042318E" w:rsidRPr="00863A89" w:rsidRDefault="00C4282B" w:rsidP="00D60C25">
            <w:pPr>
              <w:pStyle w:val="Normalbulletsublist"/>
            </w:pPr>
            <w:r>
              <w:t xml:space="preserve">deddfwriaeth.</w:t>
            </w:r>
          </w:p>
          <w:p w14:paraId="52A1A5D3" w14:textId="5BA884E0" w:rsidR="000355F3" w:rsidRPr="00D60C25" w:rsidRDefault="00C4282B" w:rsidP="00D60C25">
            <w:pPr>
              <w:pStyle w:val="Normalbulletlist"/>
            </w:pPr>
            <w:r>
              <w:t xml:space="preserve">Bydd dysgwyr yn gwybod y gwahaniaeth rhwng deddfwriaeth, canllawiau a’r Safonau Prydeinig.</w:t>
            </w:r>
          </w:p>
        </w:tc>
      </w:tr>
      <w:tr w:rsidR="000355F3" w:rsidRPr="00D979B1" w14:paraId="2DF4DFA8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38AF087A" w14:textId="21558E6A" w:rsidR="000355F3" w:rsidRPr="00CD50CC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mathau o luniadau a ddefnyddir yn y prosiect gosod systemau peirianneg adeiladu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3C4BE64" w14:textId="792A8FF2" w:rsidR="0042318E" w:rsidRPr="00863A89" w:rsidRDefault="00C4282B" w:rsidP="00D60C25">
            <w:pPr>
              <w:pStyle w:val="Normalbulletlist"/>
            </w:pPr>
            <w:r>
              <w:t xml:space="preserve">Bydd dysgwyr yn gweld amrywiaeth o fathau o luniadau sy’n cael eu defnyddio gyda’r prosiect, ac yn gyfarwydd â’r rhain, gan gynnwys:</w:t>
            </w:r>
          </w:p>
          <w:p w14:paraId="2DC8A206" w14:textId="7CF3FC1C" w:rsidR="0042318E" w:rsidRPr="00863A89" w:rsidRDefault="00C4282B" w:rsidP="00D60C25">
            <w:pPr>
              <w:pStyle w:val="Normalbulletsublist"/>
            </w:pPr>
            <w:r>
              <w:t xml:space="preserve">lluniadau cynllun</w:t>
            </w:r>
          </w:p>
          <w:p w14:paraId="04FC93A7" w14:textId="371BBC5A" w:rsidR="0042318E" w:rsidRPr="00863A89" w:rsidRDefault="00C4282B" w:rsidP="00D60C25">
            <w:pPr>
              <w:pStyle w:val="Normalbulletsublist"/>
            </w:pPr>
            <w:r>
              <w:t xml:space="preserve">lluniadau wedi’u cymeradwyo</w:t>
            </w:r>
          </w:p>
          <w:p w14:paraId="68B92E7B" w14:textId="537F67F4" w:rsidR="0042318E" w:rsidRDefault="00C4282B" w:rsidP="00D60C25">
            <w:pPr>
              <w:pStyle w:val="Normalbulletsublist"/>
            </w:pPr>
            <w:r>
              <w:t xml:space="preserve">lluniadau arfaethedig</w:t>
            </w:r>
          </w:p>
          <w:p w14:paraId="59C3EF2E" w14:textId="727B007A" w:rsidR="0013735F" w:rsidRDefault="0013735F" w:rsidP="00D60C25">
            <w:pPr>
              <w:pStyle w:val="Normalbulletsublist"/>
            </w:pPr>
            <w:r>
              <w:t xml:space="preserve">lluniadau gweithio</w:t>
            </w:r>
          </w:p>
          <w:p w14:paraId="73CE3E68" w14:textId="6F5026EC" w:rsidR="0013735F" w:rsidRPr="00863A89" w:rsidRDefault="0013735F" w:rsidP="00D60C25">
            <w:pPr>
              <w:pStyle w:val="Normalbulletsublist"/>
            </w:pPr>
            <w:r>
              <w:t xml:space="preserve">isometrig</w:t>
            </w:r>
          </w:p>
          <w:p w14:paraId="23390318" w14:textId="21E32324" w:rsidR="0042318E" w:rsidRPr="00863A89" w:rsidRDefault="4FE4582C" w:rsidP="00D60C25">
            <w:pPr>
              <w:pStyle w:val="Normalbulletsublist"/>
            </w:pPr>
            <w:r>
              <w:t xml:space="preserve">gosod</w:t>
            </w:r>
          </w:p>
          <w:p w14:paraId="5D388476" w14:textId="26867E01" w:rsidR="0042318E" w:rsidRPr="00863A89" w:rsidRDefault="00C4282B" w:rsidP="00D60C25">
            <w:pPr>
              <w:pStyle w:val="Normalbulletsublist"/>
            </w:pPr>
            <w:r>
              <w:t xml:space="preserve">fel y'i gosodwyd</w:t>
            </w:r>
          </w:p>
          <w:p w14:paraId="5C3E8D6A" w14:textId="109CA41D" w:rsidR="0042318E" w:rsidRPr="00863A89" w:rsidRDefault="00C4282B" w:rsidP="00D60C25">
            <w:pPr>
              <w:pStyle w:val="Normalbulletsublist"/>
            </w:pPr>
            <w:r>
              <w:t xml:space="preserve">sgematig.</w:t>
            </w:r>
          </w:p>
          <w:p w14:paraId="514DB1A8" w14:textId="6AFE5D1D" w:rsidR="00C4282B" w:rsidRDefault="00C4282B" w:rsidP="00D60C25">
            <w:pPr>
              <w:pStyle w:val="Normalbulletlist"/>
            </w:pPr>
            <w:r>
              <w:t xml:space="preserve">Bydd dysgwyr yn gallu egluro lle defnyddir pob math o luniad, a pham.</w:t>
            </w:r>
          </w:p>
          <w:p w14:paraId="44D870C7" w14:textId="3B471646" w:rsidR="000355F3" w:rsidRDefault="0042318E" w:rsidP="00D60C25">
            <w:pPr>
              <w:pStyle w:val="Normalbulletlist"/>
            </w:pPr>
            <w:r>
              <w:t xml:space="preserve">Bydd dysgwyr yn ymwybodol o’r wybodaeth a ddefnyddir yn y lluniad, fel fersiwn, diwygiadau, teitlau a phrosiect.</w:t>
            </w:r>
          </w:p>
          <w:p w14:paraId="05948667" w14:textId="305DCD3B" w:rsidR="00A43585" w:rsidRPr="00D60C25" w:rsidRDefault="00A43585" w:rsidP="00D60C25">
            <w:pPr>
              <w:pStyle w:val="Normalbulletlist"/>
            </w:pPr>
            <w:r>
              <w:t xml:space="preserve">Bydd dysgwyr yn gallu llunio rhestrau deunyddiau gan ddefnyddio’r wybodaeth hon.</w:t>
            </w:r>
          </w:p>
        </w:tc>
      </w:tr>
      <w:tr w:rsidR="000355F3" w:rsidRPr="00D979B1" w14:paraId="24BC335D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64BFB36B" w14:textId="364321E5" w:rsidR="000355F3" w:rsidRPr="00CD50CC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Dehongli diagramau a lluniadau ar gyfer saernïo a gosod systemau gwresogi ac awyru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7AD241" w14:textId="312E5545" w:rsidR="00C4282B" w:rsidRDefault="00C4282B" w:rsidP="00D60C25">
            <w:pPr>
              <w:pStyle w:val="Normalbulletlist"/>
            </w:pPr>
            <w:r>
              <w:t xml:space="preserve">Bydd dysgwyr yn gwybod sut mae adnabod y symbolau sy’n cael eu defnyddio mewn lluniadau.</w:t>
            </w:r>
          </w:p>
          <w:p w14:paraId="77D1227F" w14:textId="598A09BD" w:rsidR="00C4282B" w:rsidRDefault="00C4282B" w:rsidP="00D60C25">
            <w:pPr>
              <w:pStyle w:val="Normalbulletlist"/>
            </w:pPr>
            <w:r>
              <w:t xml:space="preserve">Bydd y dysgwyr yn datblygu eu defnydd o raddfa drwy fesur a throsi enghreifftiau o fywyd go iawn ar bapur.</w:t>
            </w:r>
          </w:p>
          <w:p w14:paraId="23FB1A36" w14:textId="12740673" w:rsidR="0042318E" w:rsidRPr="00863A89" w:rsidRDefault="00C4282B" w:rsidP="00D60C25">
            <w:pPr>
              <w:pStyle w:val="Normalbulletlist"/>
            </w:pPr>
            <w:r>
              <w:t xml:space="preserve">Bydd dysgwyr yn gweld symbolau lluniada cyffredin sy’n ymwneud â systemau BES a gwybodaeth am luniadau piblinell, ac yn gallu ‘tynnu’ oddi ar luniadau gan ddefnyddio’r wybodaeth maen nhw wedi’i chasglu ohonynt.</w:t>
            </w:r>
          </w:p>
          <w:p w14:paraId="732957C4" w14:textId="0368DBA2" w:rsidR="0042318E" w:rsidRPr="00863A89" w:rsidRDefault="0042318E" w:rsidP="00D60C25">
            <w:pPr>
              <w:pStyle w:val="Normalbulletlist"/>
            </w:pPr>
            <w:r>
              <w:t xml:space="preserve">Bydd dysgwyr yn gallu adnabod y termau allweddol cyffredin mewn lluniad fel:</w:t>
            </w:r>
          </w:p>
          <w:p w14:paraId="1418E55B" w14:textId="68BE7C70" w:rsidR="0042318E" w:rsidRPr="00863A89" w:rsidRDefault="00C4282B" w:rsidP="00D60C25">
            <w:pPr>
              <w:pStyle w:val="Normalbulletsublist"/>
            </w:pPr>
            <w:r>
              <w:t xml:space="preserve">lleoliad gwasanaethau safle</w:t>
            </w:r>
          </w:p>
          <w:p w14:paraId="1A237DF2" w14:textId="6EB8C36E" w:rsidR="0042318E" w:rsidRPr="00863A89" w:rsidRDefault="0042318E" w:rsidP="00D60C25">
            <w:pPr>
              <w:pStyle w:val="Normalbulletsublist"/>
            </w:pPr>
            <w:r>
              <w:t xml:space="preserve">lleoliad arfaethedig y system a’r cydrannau</w:t>
            </w:r>
          </w:p>
          <w:p w14:paraId="5EA374FE" w14:textId="33D64BEF" w:rsidR="0042318E" w:rsidRDefault="00C4282B" w:rsidP="00D60C25">
            <w:pPr>
              <w:pStyle w:val="Normalbulletsublist"/>
            </w:pPr>
            <w:r>
              <w:t xml:space="preserve">ategolion a chyfarpar</w:t>
            </w:r>
          </w:p>
          <w:p w14:paraId="3F2BD655" w14:textId="7ED98830" w:rsidR="0013735F" w:rsidRPr="00863A89" w:rsidRDefault="0013735F" w:rsidP="00D60C25">
            <w:pPr>
              <w:pStyle w:val="Normalbulletsublist"/>
            </w:pPr>
            <w:r>
              <w:t xml:space="preserve">uchderau</w:t>
            </w:r>
          </w:p>
          <w:p w14:paraId="1684CF53" w14:textId="0D9564AF" w:rsidR="0042318E" w:rsidRPr="00863A89" w:rsidRDefault="00C4282B" w:rsidP="00D60C25">
            <w:pPr>
              <w:pStyle w:val="Normalbulletsublist"/>
            </w:pPr>
            <w:r>
              <w:t xml:space="preserve">seilnodau</w:t>
            </w:r>
          </w:p>
          <w:p w14:paraId="00126551" w14:textId="37443DC1" w:rsidR="0042318E" w:rsidRPr="00863A89" w:rsidRDefault="00C4282B" w:rsidP="00D60C25">
            <w:pPr>
              <w:pStyle w:val="Normalbulletsublist"/>
            </w:pPr>
            <w:r>
              <w:t xml:space="preserve">graddfa</w:t>
            </w:r>
          </w:p>
          <w:p w14:paraId="21CF31F4" w14:textId="5001E716" w:rsidR="000355F3" w:rsidRPr="00D60C25" w:rsidRDefault="00C4282B" w:rsidP="00D60C25">
            <w:pPr>
              <w:pStyle w:val="Normalbulletsublist"/>
            </w:pPr>
            <w:r>
              <w:t xml:space="preserve">symbolau.</w:t>
            </w:r>
          </w:p>
        </w:tc>
      </w:tr>
      <w:tr w:rsidR="00202B7B" w:rsidRPr="00D979B1" w14:paraId="6800D22A" w14:textId="77777777" w:rsidTr="00DF1AD7">
        <w:tc>
          <w:tcPr>
            <w:tcW w:w="3261" w:type="dxa"/>
            <w:vMerge w:val="restart"/>
            <w:tcMar>
              <w:top w:w="108" w:type="dxa"/>
              <w:bottom w:w="108" w:type="dxa"/>
            </w:tcMar>
          </w:tcPr>
          <w:p w14:paraId="3BEC5FBB" w14:textId="5D249741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cadarnhau bod yr ardal waith yn addas i’r gwaith gosod fynd rhagddo</w:t>
            </w: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5ECFA388" w14:textId="7AB8DBC0" w:rsidR="00202B7B" w:rsidRPr="00CD50CC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peryglon posibl i’r gweithlu ac aelodau’r cyhoedd pan wneir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628BB8" w14:textId="0291CDF4" w:rsidR="00FC370A" w:rsidRDefault="0042318E" w:rsidP="00D60C25">
            <w:pPr>
              <w:pStyle w:val="Normalbulletlist"/>
            </w:pPr>
            <w:r>
              <w:t xml:space="preserve">Bydd dysgwyr yn gallu nodi sefyllfaoedd a allai arwain at risg iechyd a diogelwch i’r gweithlu ac i eraill yn y prosiect ac o’i gwmpas.</w:t>
            </w:r>
          </w:p>
          <w:p w14:paraId="51B0001A" w14:textId="0687EBDF" w:rsidR="00202B7B" w:rsidRPr="00D60C25" w:rsidRDefault="00FC370A" w:rsidP="00D60C25">
            <w:pPr>
              <w:pStyle w:val="Normalbulletlist"/>
            </w:pPr>
            <w:r>
              <w:t xml:space="preserve">Bydd dysgwyr yn gwybod am risgiau cyffredin ac yn gallu cyflawni tasg adnabod risg mewn amgylchedd wedi’i reoli.</w:t>
            </w:r>
          </w:p>
        </w:tc>
      </w:tr>
      <w:tr w:rsidR="00202B7B" w:rsidRPr="00D979B1" w14:paraId="29D72156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47EBF320" w14:textId="5EECF9AD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2D4A17BF" w14:textId="48296664" w:rsidR="00202B7B" w:rsidRPr="00CD50CC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Pwrpas a defnydd asesiadau risg a datganiadau dull a ddefnyddir yn y prosiect gosod systemau peirianneg adeiladu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7A19F1" w14:textId="2E96AF08" w:rsidR="0042318E" w:rsidRPr="00863A89" w:rsidRDefault="00C811DE" w:rsidP="00D60C25">
            <w:pPr>
              <w:pStyle w:val="Normalbulletlist"/>
            </w:pPr>
            <w:r>
              <w:t xml:space="preserve">Bydd dysgwyr yn gallu egluro’r gwahanol fathau o asesiadau risg sy’n cael eu defnyddio yn y diwydiant, fel:</w:t>
            </w:r>
          </w:p>
          <w:p w14:paraId="32421349" w14:textId="23F4FA47" w:rsidR="0042318E" w:rsidRPr="00863A89" w:rsidRDefault="00C811DE" w:rsidP="00D60C25">
            <w:pPr>
              <w:pStyle w:val="Normalbulletsublist"/>
            </w:pPr>
            <w:r>
              <w:t xml:space="preserve">meintiol</w:t>
            </w:r>
          </w:p>
          <w:p w14:paraId="2BEA9E1B" w14:textId="08324B84" w:rsidR="0042318E" w:rsidRPr="00863A89" w:rsidRDefault="00C811DE" w:rsidP="00D60C25">
            <w:pPr>
              <w:pStyle w:val="Normalbulletsublist"/>
            </w:pPr>
            <w:r>
              <w:t xml:space="preserve">ansoddol</w:t>
            </w:r>
          </w:p>
          <w:p w14:paraId="62C02954" w14:textId="0C87B2A4" w:rsidR="0042318E" w:rsidRPr="00863A89" w:rsidRDefault="00C811DE" w:rsidP="00D60C25">
            <w:pPr>
              <w:pStyle w:val="Normalbulletsublist"/>
            </w:pPr>
            <w:r>
              <w:t xml:space="preserve">cyffredinol.</w:t>
            </w:r>
          </w:p>
          <w:p w14:paraId="5AC099BF" w14:textId="4CDCED15" w:rsidR="00202B7B" w:rsidRPr="00D60C25" w:rsidRDefault="00C811DE" w:rsidP="00D60C25">
            <w:pPr>
              <w:pStyle w:val="Normalbulletlist"/>
            </w:pPr>
            <w:r>
              <w:t xml:space="preserve">Bydd dysgwyr yn gwybod beth yw pwrpas a phroses defnyddio’r dogfennau hyn, a sut maen nhw’n cael eu defnyddio yn y prosiect.</w:t>
            </w:r>
          </w:p>
        </w:tc>
      </w:tr>
      <w:tr w:rsidR="00202B7B" w:rsidRPr="00D979B1" w14:paraId="2C9C32BB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654FB670" w14:textId="261DEBAE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1CEED745" w14:textId="4544C2C2" w:rsidR="00202B7B" w:rsidRPr="00CD50CC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Pwrpas a defnydd y system trwydded i weithio o fewn y prosiect gosod systemau peirianneg adeiladu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C2D617" w14:textId="65C591E2" w:rsidR="00202B7B" w:rsidRPr="00863A89" w:rsidRDefault="0042318E" w:rsidP="00D60C25">
            <w:pPr>
              <w:pStyle w:val="Normalbulletlist"/>
            </w:pPr>
            <w:r>
              <w:t xml:space="preserve">Bydd dysgwyr yn gwybod pam mae systemau trwydded i weithio yn cael eu defnyddio, sut maen nhw’n cael eu cyhoeddi a’u rheoli, a’r ardaloedd a’r gweithrediadau nodweddiadol ar y safle lle byddai’n rhaid i’r system trwyddedau fod ar waith fel ystafelloedd newid, mannau codi, toeon, ystafelloedd peiriannau, gweithdrefnau profi ac ati.</w:t>
            </w:r>
          </w:p>
        </w:tc>
      </w:tr>
      <w:tr w:rsidR="00202B7B" w:rsidRPr="00D979B1" w14:paraId="1F08EBE6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74111422" w14:textId="77777777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604D8B8D" w14:textId="16E34C22" w:rsidR="00202B7B" w:rsidRPr="00CD50CC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dulliau a’r gweithdrefnau a ddefnyddir i ddiogelu eiddo’r cwsmer</w:t>
            </w:r>
          </w:p>
          <w:p w14:paraId="4E3E60E6" w14:textId="06AD3857" w:rsidR="00202B7B" w:rsidRPr="00CD50CC" w:rsidRDefault="00202B7B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B53D51" w14:textId="677A82FC" w:rsidR="00C811DE" w:rsidRDefault="00C811DE" w:rsidP="00D60C25">
            <w:pPr>
              <w:pStyle w:val="Normalbulletlist"/>
            </w:pPr>
            <w:r>
              <w:t xml:space="preserve">Bydd dysgwyr yn gwybod am y risgiau nodweddiadol i eiddo cwsmer mewn amgylchedd masnachol.</w:t>
            </w:r>
          </w:p>
          <w:p w14:paraId="3954244B" w14:textId="61FFEF5C" w:rsidR="00C811DE" w:rsidRDefault="0042318E" w:rsidP="00D60C25">
            <w:pPr>
              <w:pStyle w:val="Normalbulletlist"/>
            </w:pPr>
            <w:r>
              <w:t xml:space="preserve">Bydd dysgwyr yn gwybod am y gwahanol amgylcheddau, fel masnachol, diwydiannol, manwerthu, swyddfeydd, llety ac ati, a sut mae angen diogelu pob un rhag difrod.</w:t>
            </w:r>
          </w:p>
          <w:p w14:paraId="4A183DD5" w14:textId="16EC64C5" w:rsidR="00202B7B" w:rsidRPr="00863A89" w:rsidRDefault="0042318E" w:rsidP="00D60C25">
            <w:pPr>
              <w:pStyle w:val="Normalbulletlist"/>
            </w:pPr>
            <w:r>
              <w:t xml:space="preserve">Bydd dysgwyr yn gallu adnabod adeiledd adeiladau, y mae angen ei ddiogelu, fel waliau, lloriau a chyfarpar drwy bob cam o’r prosiect.</w:t>
            </w:r>
          </w:p>
        </w:tc>
      </w:tr>
      <w:tr w:rsidR="00202B7B" w:rsidRPr="00D979B1" w14:paraId="43416151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54ABFC6C" w14:textId="64E72B87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7FA92140" w14:textId="30B0F256" w:rsidR="00202B7B" w:rsidRPr="00CD50CC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dulliau a ddefnyddir i wirio bod peiriannau, offerynnau, cyfarpar mynediad ac offer yn addas i’r diben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2CDBB5" w14:textId="239A1D9E" w:rsidR="00C811DE" w:rsidRDefault="00863A89" w:rsidP="00D60C25">
            <w:pPr>
              <w:pStyle w:val="Normalbulletlist"/>
            </w:pPr>
            <w:r>
              <w:t xml:space="preserve">Bydd dysgwyr yn gwybod am y gwiriadau ffisegol, y profion, y dogfennau a’r safonau sy’n berthnasol i’r gwiriadau ar gyfer amrywiaeth o gyfarpar sy’n cael ei ddefnyddio ar y safle, gan gynnwys dogfennau Datganiad Dull Asesu Risg (RAMS) a thrwyddedau i weithio.</w:t>
            </w:r>
          </w:p>
          <w:p w14:paraId="1E2162B7" w14:textId="113478A2" w:rsidR="00863A89" w:rsidRPr="00863A89" w:rsidRDefault="00C811DE" w:rsidP="00D60C25">
            <w:pPr>
              <w:pStyle w:val="Normalbulletlist"/>
            </w:pPr>
            <w:r>
              <w:t xml:space="preserve">Bydd dysgwyr yn gwybod am y dogfennau a’r safonau canlynol:</w:t>
            </w:r>
          </w:p>
          <w:p w14:paraId="01D4D024" w14:textId="25049AF2" w:rsidR="00863A89" w:rsidRPr="00863A89" w:rsidRDefault="00C811DE" w:rsidP="00D60C25">
            <w:pPr>
              <w:pStyle w:val="Normalbulletsublist"/>
            </w:pPr>
            <w:r>
              <w:t xml:space="preserve">llenyddiaeth y gwneuthurwr</w:t>
            </w:r>
          </w:p>
          <w:p w14:paraId="5C419765" w14:textId="3B90EDB8" w:rsidR="00863A89" w:rsidRPr="00863A89" w:rsidRDefault="00863A89" w:rsidP="00D60C25">
            <w:pPr>
              <w:pStyle w:val="Normalbulletsublist"/>
            </w:pPr>
            <w:r>
              <w:t xml:space="preserve">y Safonau Prydeinig</w:t>
            </w:r>
          </w:p>
          <w:p w14:paraId="5B59DEE0" w14:textId="7EB050B5" w:rsidR="00863A89" w:rsidRPr="00863A89" w:rsidRDefault="00C811DE" w:rsidP="00D60C25">
            <w:pPr>
              <w:pStyle w:val="Normalbulletsublist"/>
            </w:pPr>
            <w:r>
              <w:t xml:space="preserve">dogfennau manyleb</w:t>
            </w:r>
          </w:p>
          <w:p w14:paraId="21C81869" w14:textId="4D152B03" w:rsidR="00863A89" w:rsidRPr="00863A89" w:rsidRDefault="00C811DE" w:rsidP="00D60C25">
            <w:pPr>
              <w:pStyle w:val="Normalbulletsublist"/>
            </w:pPr>
            <w:r>
              <w:t xml:space="preserve">tystysgrifau prawf</w:t>
            </w:r>
          </w:p>
          <w:p w14:paraId="145D303D" w14:textId="5B2CA80E" w:rsidR="00863A89" w:rsidRPr="00863A89" w:rsidRDefault="00C811DE" w:rsidP="00D60C25">
            <w:pPr>
              <w:pStyle w:val="Normalbulletsublist"/>
            </w:pPr>
            <w:r>
              <w:t xml:space="preserve">labeli Prawf Dyfeisiau Cludadwy (PAT).</w:t>
            </w:r>
          </w:p>
          <w:p w14:paraId="4D7B9D24" w14:textId="401FE449" w:rsidR="00863A89" w:rsidRPr="00863A89" w:rsidRDefault="00705D0D" w:rsidP="00D60C25">
            <w:pPr>
              <w:pStyle w:val="Normalbulletlist"/>
            </w:pPr>
            <w:r>
              <w:t xml:space="preserve">Bydd dysgwyr yn gwybod am y dogfennau a’r safonau hyn ar gyfer amrywiaeth o gyfarpar a pheiriannau ar y safle, fel:</w:t>
            </w:r>
          </w:p>
          <w:p w14:paraId="1A484107" w14:textId="2285A853" w:rsidR="00863A89" w:rsidRPr="00863A89" w:rsidRDefault="00C811DE" w:rsidP="00D60C25">
            <w:pPr>
              <w:pStyle w:val="Normalbulletsublist"/>
            </w:pPr>
            <w:r>
              <w:t xml:space="preserve">peiriannau pibellau</w:t>
            </w:r>
          </w:p>
          <w:p w14:paraId="60F35FF0" w14:textId="7C974FE4" w:rsidR="00863A89" w:rsidRPr="00863A89" w:rsidRDefault="00C811DE" w:rsidP="00D60C25">
            <w:pPr>
              <w:pStyle w:val="Normalbulletsublist"/>
            </w:pPr>
            <w:r>
              <w:t xml:space="preserve">cyfarpar torri</w:t>
            </w:r>
          </w:p>
          <w:p w14:paraId="73B47571" w14:textId="4E4167F3" w:rsidR="00863A89" w:rsidRPr="00863A89" w:rsidRDefault="00863A89" w:rsidP="00D60C25">
            <w:pPr>
              <w:pStyle w:val="Normalbulletsublist"/>
            </w:pPr>
            <w:r>
              <w:t xml:space="preserve">cyfarpar 110V</w:t>
            </w:r>
          </w:p>
          <w:p w14:paraId="6D0A6888" w14:textId="53E0D291" w:rsidR="00863A89" w:rsidRPr="00863A89" w:rsidRDefault="00C811DE" w:rsidP="00D60C25">
            <w:pPr>
              <w:pStyle w:val="Normalbulletsublist"/>
            </w:pPr>
            <w:r>
              <w:t xml:space="preserve">cyfarpar pŵer batri</w:t>
            </w:r>
          </w:p>
          <w:p w14:paraId="43592C9B" w14:textId="72FADE83" w:rsidR="00863A89" w:rsidRPr="00863A89" w:rsidRDefault="00C811DE" w:rsidP="00D60C25">
            <w:pPr>
              <w:pStyle w:val="Normalbulletsublist"/>
            </w:pPr>
            <w:r>
              <w:t xml:space="preserve">cyfarpar slingio</w:t>
            </w:r>
          </w:p>
          <w:p w14:paraId="4F11123F" w14:textId="1D373FA1" w:rsidR="00863A89" w:rsidRPr="00863A89" w:rsidRDefault="00C811DE" w:rsidP="00D60C25">
            <w:pPr>
              <w:pStyle w:val="Normalbulletsublist"/>
            </w:pPr>
            <w:r>
              <w:t xml:space="preserve">cadwyni a theclynnau codi cadwyni</w:t>
            </w:r>
          </w:p>
          <w:p w14:paraId="5CF5CFDB" w14:textId="6B90B6A9" w:rsidR="00863A89" w:rsidRPr="00863A89" w:rsidRDefault="00C811DE" w:rsidP="00D60C25">
            <w:pPr>
              <w:pStyle w:val="Normalbulletsublist"/>
            </w:pPr>
            <w:r>
              <w:t xml:space="preserve">offer llaw</w:t>
            </w:r>
          </w:p>
          <w:p w14:paraId="5D33DDA6" w14:textId="29BC73EC" w:rsidR="00863A89" w:rsidRPr="00863A89" w:rsidRDefault="00C811DE" w:rsidP="00D60C25">
            <w:pPr>
              <w:pStyle w:val="Normalbulletsublist"/>
            </w:pPr>
            <w:r>
              <w:t xml:space="preserve">medryddion profi</w:t>
            </w:r>
          </w:p>
          <w:p w14:paraId="29CB0205" w14:textId="3DB7E865" w:rsidR="00863A89" w:rsidRPr="00863A89" w:rsidRDefault="00C811DE" w:rsidP="00D60C25">
            <w:pPr>
              <w:pStyle w:val="Normalbulletsublist"/>
            </w:pPr>
            <w:r>
              <w:t xml:space="preserve">pympiau profi</w:t>
            </w:r>
          </w:p>
          <w:p w14:paraId="6C19560D" w14:textId="535B455B" w:rsidR="00863A89" w:rsidRPr="00863A89" w:rsidRDefault="00C811DE" w:rsidP="00D60C25">
            <w:pPr>
              <w:pStyle w:val="Normalbulletsublist"/>
            </w:pPr>
            <w:r>
              <w:t xml:space="preserve">ysgolion</w:t>
            </w:r>
          </w:p>
          <w:p w14:paraId="23072191" w14:textId="6F8085A7" w:rsidR="00863A89" w:rsidRPr="00863A89" w:rsidRDefault="00C811DE" w:rsidP="00D60C25">
            <w:pPr>
              <w:pStyle w:val="Normalbulletsublist"/>
            </w:pPr>
            <w:r>
              <w:t xml:space="preserve">sgaffaldiau</w:t>
            </w:r>
          </w:p>
          <w:p w14:paraId="7A8108F4" w14:textId="30945074" w:rsidR="00202B7B" w:rsidRPr="00D60C25" w:rsidRDefault="00C811DE" w:rsidP="00D60C25">
            <w:pPr>
              <w:pStyle w:val="Normalbulletsublist"/>
            </w:pPr>
            <w:r>
              <w:t xml:space="preserve">cyfarpar mynediad pŵer.</w:t>
            </w:r>
          </w:p>
        </w:tc>
      </w:tr>
      <w:tr w:rsidR="00202B7B" w:rsidRPr="00D979B1" w14:paraId="275BB95B" w14:textId="77777777" w:rsidTr="00DF1AD7">
        <w:tc>
          <w:tcPr>
            <w:tcW w:w="3261" w:type="dxa"/>
            <w:vMerge w:val="restart"/>
            <w:tcMar>
              <w:top w:w="108" w:type="dxa"/>
              <w:bottom w:w="108" w:type="dxa"/>
            </w:tcMar>
          </w:tcPr>
          <w:p w14:paraId="16D874AA" w14:textId="21A3E68A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mathau o osodiadau, ffitiadau, deunyddiau, bracedi a eitemau cynnal a ddefnyddir mewn gwaith gosod pibellau diwydiannol a masnachol</w:t>
            </w: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0900658B" w14:textId="1CC5141C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Mathau a defnyddiau ffitiadau a dulliau uniadu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803EF4" w14:textId="6A6F096B" w:rsidR="00C811DE" w:rsidRDefault="00C811DE" w:rsidP="00D60C25">
            <w:pPr>
              <w:pStyle w:val="Normalbulletlist"/>
            </w:pPr>
            <w:r>
              <w:t xml:space="preserve">Bydd dysgwyr yn deall y mathau o ffitiadau a dulliau uniadu ar gyfer pibellau.</w:t>
            </w:r>
          </w:p>
          <w:p w14:paraId="2BD5AC6C" w14:textId="40C9319A" w:rsidR="00C811DE" w:rsidRDefault="00863A89" w:rsidP="00D60C25">
            <w:pPr>
              <w:pStyle w:val="Normalbulletlist"/>
            </w:pPr>
            <w:r>
              <w:t xml:space="preserve">Bydd dysgwyr yn gallu nodi’r mathau o ffitiadau sydd ar gael ar gyfer y mathau o ddeunyddiau pibellau.</w:t>
            </w:r>
          </w:p>
          <w:p w14:paraId="7A6549A8" w14:textId="0180B1B9" w:rsidR="00863A89" w:rsidRPr="00863A89" w:rsidRDefault="00C811DE" w:rsidP="00D60C25">
            <w:pPr>
              <w:pStyle w:val="Normalbulletlist"/>
            </w:pPr>
            <w:r>
              <w:t xml:space="preserve">Bydd dysgwyr yn gallu egluro manteision ac anfanteision pob math, yn ogystal â’r cyfarpar sydd ei angen a’r prosesau sy’n gysylltiedig â gwneud yr uniad.</w:t>
            </w:r>
          </w:p>
          <w:p w14:paraId="1AC7BAC7" w14:textId="4B51F152" w:rsidR="00863A89" w:rsidRPr="00863A89" w:rsidRDefault="00C811DE" w:rsidP="00D60C25">
            <w:pPr>
              <w:pStyle w:val="Normalbulletlist"/>
            </w:pPr>
            <w:r>
              <w:t xml:space="preserve">Bydd dysgwyr yn gwybod am fathau o ffitiadau a dulliau uniadu, gan gynnwys:</w:t>
            </w:r>
          </w:p>
          <w:p w14:paraId="7B552ACC" w14:textId="412EB257" w:rsidR="00863A89" w:rsidRPr="00863A89" w:rsidRDefault="00C811DE" w:rsidP="00D60C25">
            <w:pPr>
              <w:pStyle w:val="Normalbulletsublist"/>
            </w:pPr>
            <w:r>
              <w:t xml:space="preserve">haearn hydrin</w:t>
            </w:r>
          </w:p>
          <w:p w14:paraId="0D57D165" w14:textId="21626F27" w:rsidR="00863A89" w:rsidRPr="00863A89" w:rsidRDefault="00C811DE" w:rsidP="00D60C25">
            <w:pPr>
              <w:pStyle w:val="Normalbulletsublist"/>
            </w:pPr>
            <w:r>
              <w:t xml:space="preserve">wedi’u sgriwio a’u socedu</w:t>
            </w:r>
          </w:p>
          <w:p w14:paraId="7D08B7C6" w14:textId="584EE636" w:rsidR="00863A89" w:rsidRPr="00863A89" w:rsidRDefault="00C811DE" w:rsidP="00D60C25">
            <w:pPr>
              <w:pStyle w:val="Normalbulletsublist"/>
            </w:pPr>
            <w:r>
              <w:t xml:space="preserve">cantelog</w:t>
            </w:r>
          </w:p>
          <w:p w14:paraId="527F2DF3" w14:textId="65E2848D" w:rsidR="00863A89" w:rsidRPr="00863A89" w:rsidRDefault="00C811DE" w:rsidP="00D60C25">
            <w:pPr>
              <w:pStyle w:val="Normalbulletsublist"/>
            </w:pPr>
            <w:r>
              <w:t xml:space="preserve">wedi’u crimpio</w:t>
            </w:r>
          </w:p>
          <w:p w14:paraId="7412A967" w14:textId="3E03F462" w:rsidR="00863A89" w:rsidRPr="00863A89" w:rsidRDefault="00C811DE" w:rsidP="00D60C25">
            <w:pPr>
              <w:pStyle w:val="Normalbulletsublist"/>
            </w:pPr>
            <w:r>
              <w:t xml:space="preserve">coler</w:t>
            </w:r>
          </w:p>
          <w:p w14:paraId="0AF9C45D" w14:textId="38C3214E" w:rsidR="00863A89" w:rsidRPr="00863A89" w:rsidRDefault="00C811DE" w:rsidP="00D60C25">
            <w:pPr>
              <w:pStyle w:val="Normalbulletsublist"/>
            </w:pPr>
            <w:r>
              <w:t xml:space="preserve">rhigolog</w:t>
            </w:r>
          </w:p>
          <w:p w14:paraId="2AEEE5A6" w14:textId="30E16EAD" w:rsidR="00863A89" w:rsidRPr="00863A89" w:rsidRDefault="00C811DE" w:rsidP="00D60C25">
            <w:pPr>
              <w:pStyle w:val="Normalbulletsublist"/>
            </w:pPr>
            <w:r>
              <w:t xml:space="preserve">ffitiadau wedi’u weldio</w:t>
            </w:r>
          </w:p>
          <w:p w14:paraId="29ECDE2F" w14:textId="535FA54F" w:rsidR="00863A89" w:rsidRPr="00863A89" w:rsidRDefault="00C811DE" w:rsidP="00D60C25">
            <w:pPr>
              <w:pStyle w:val="Normalbulletsublist"/>
            </w:pPr>
            <w:r>
              <w:t xml:space="preserve">copr</w:t>
            </w:r>
          </w:p>
          <w:p w14:paraId="7F14727C" w14:textId="1755A5F6" w:rsidR="00863A89" w:rsidRPr="00863A89" w:rsidRDefault="00C811DE" w:rsidP="00D60C25">
            <w:pPr>
              <w:pStyle w:val="Normalbulletsublist"/>
            </w:pPr>
            <w:r>
              <w:t xml:space="preserve">pen y cyflenwad</w:t>
            </w:r>
          </w:p>
          <w:p w14:paraId="4E78EED7" w14:textId="4BCC952D" w:rsidR="00863A89" w:rsidRPr="00863A89" w:rsidRDefault="00C811DE" w:rsidP="00D60C25">
            <w:pPr>
              <w:pStyle w:val="Normalbulletsublist"/>
            </w:pPr>
            <w:r>
              <w:t xml:space="preserve">cylch sodro mewnol</w:t>
            </w:r>
          </w:p>
          <w:p w14:paraId="106F883F" w14:textId="0283ABC7" w:rsidR="00863A89" w:rsidRPr="00863A89" w:rsidRDefault="00C811DE" w:rsidP="00D60C25">
            <w:pPr>
              <w:pStyle w:val="Normalbulletsublist"/>
            </w:pPr>
            <w:r>
              <w:t xml:space="preserve">cywasgu</w:t>
            </w:r>
          </w:p>
          <w:p w14:paraId="21CAA012" w14:textId="1061AF43" w:rsidR="00863A89" w:rsidRPr="00863A89" w:rsidRDefault="00C811DE" w:rsidP="00D60C25">
            <w:pPr>
              <w:pStyle w:val="Normalbulletsublist"/>
            </w:pPr>
            <w:r>
              <w:t xml:space="preserve">wedi’u presyddu</w:t>
            </w:r>
          </w:p>
          <w:p w14:paraId="756B9B71" w14:textId="0E8D5923" w:rsidR="00863A89" w:rsidRPr="00863A89" w:rsidRDefault="00C811DE" w:rsidP="00D60C25">
            <w:pPr>
              <w:pStyle w:val="Normalbulletsublist"/>
            </w:pPr>
            <w:r>
              <w:t xml:space="preserve">pres</w:t>
            </w:r>
          </w:p>
          <w:p w14:paraId="3C373423" w14:textId="0A35782D" w:rsidR="00863A89" w:rsidRPr="00863A89" w:rsidRDefault="00255528" w:rsidP="00D60C25">
            <w:pPr>
              <w:pStyle w:val="Normalbulletsublist"/>
            </w:pPr>
            <w:r>
              <w:t xml:space="preserve">Acrylonitrile Butadiene Styrene (ABS)</w:t>
            </w:r>
          </w:p>
          <w:p w14:paraId="2CD806BF" w14:textId="5FA15C3E" w:rsidR="00863A89" w:rsidRPr="00863A89" w:rsidRDefault="00C811DE" w:rsidP="00D60C25">
            <w:pPr>
              <w:pStyle w:val="Normalbulletsublist"/>
            </w:pPr>
            <w:r>
              <w:t xml:space="preserve">weld toddydd</w:t>
            </w:r>
          </w:p>
          <w:p w14:paraId="60E56AA6" w14:textId="77777777" w:rsidR="00CF731C" w:rsidRDefault="00255528" w:rsidP="00D60C25">
            <w:pPr>
              <w:pStyle w:val="Normalbulletsublist"/>
            </w:pPr>
            <w:r>
              <w:t xml:space="preserve">weld ymdoddiad Polyethylen dwysedd canolig (MDPE)</w:t>
            </w:r>
          </w:p>
          <w:p w14:paraId="6F44396B" w14:textId="5AE6BE61" w:rsidR="00202B7B" w:rsidRPr="00D60C25" w:rsidRDefault="00CF731C" w:rsidP="00D60C25">
            <w:pPr>
              <w:pStyle w:val="Normalbulletsublist"/>
            </w:pPr>
            <w:r>
              <w:t xml:space="preserve">ffosfforws copr/sodro caled.</w:t>
            </w:r>
          </w:p>
        </w:tc>
      </w:tr>
      <w:tr w:rsidR="00202B7B" w:rsidRPr="00D979B1" w14:paraId="2C170E66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4FFB6593" w14:textId="3714C64E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7A749CBA" w14:textId="7F816810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Mathau o ddeunyddiau pibellau a’r defnydd ohonynt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E9C134" w14:textId="4C18F089" w:rsidR="00863A89" w:rsidRPr="00863A89" w:rsidRDefault="00255528" w:rsidP="00D60C25">
            <w:pPr>
              <w:pStyle w:val="Normalbulletlist"/>
            </w:pPr>
            <w:r>
              <w:t xml:space="preserve">Bydd dysgwyr yn ymwybodol o’r mathau o ddeunyddiau pibellau sydd ar gael i’w defnyddio mewn diwydiant a’u defnyddiau a’u cyfyngiadau, fel:</w:t>
            </w:r>
          </w:p>
          <w:p w14:paraId="14A59BF8" w14:textId="73D08B63" w:rsidR="00863A89" w:rsidRPr="00863A89" w:rsidRDefault="00255528" w:rsidP="00D60C25">
            <w:pPr>
              <w:pStyle w:val="Normalbulletsublist"/>
            </w:pPr>
            <w:r>
              <w:t xml:space="preserve">gwasgedd</w:t>
            </w:r>
          </w:p>
          <w:p w14:paraId="305D35C9" w14:textId="22804A14" w:rsidR="00863A89" w:rsidRPr="00863A89" w:rsidRDefault="00255528" w:rsidP="00D60C25">
            <w:pPr>
              <w:pStyle w:val="Normalbulletsublist"/>
            </w:pPr>
            <w:r>
              <w:t xml:space="preserve">cryfder</w:t>
            </w:r>
          </w:p>
          <w:p w14:paraId="02E53ECF" w14:textId="2EA6B782" w:rsidR="00863A89" w:rsidRPr="00863A89" w:rsidRDefault="00863A89" w:rsidP="00D60C25">
            <w:pPr>
              <w:pStyle w:val="Normalbulletsublist"/>
            </w:pPr>
            <w:r>
              <w:t xml:space="preserve">hylif yn cael ei gario</w:t>
            </w:r>
          </w:p>
          <w:p w14:paraId="2FA7360F" w14:textId="4CDAD2B0" w:rsidR="00863A89" w:rsidRPr="00863A89" w:rsidRDefault="00255528" w:rsidP="00D60C25">
            <w:pPr>
              <w:pStyle w:val="Normalbulletsublist"/>
            </w:pPr>
            <w:r>
              <w:t xml:space="preserve">ehangu a chywasgu</w:t>
            </w:r>
          </w:p>
          <w:p w14:paraId="3CD1B365" w14:textId="01D18953" w:rsidR="00863A89" w:rsidRPr="00863A89" w:rsidRDefault="00255528" w:rsidP="00D60C25">
            <w:pPr>
              <w:pStyle w:val="Normalbulletsublist"/>
            </w:pPr>
            <w:r>
              <w:t xml:space="preserve">adwaith gyda metelau eraill</w:t>
            </w:r>
          </w:p>
          <w:p w14:paraId="53DC0148" w14:textId="5E8DF165" w:rsidR="00863A89" w:rsidRPr="00863A89" w:rsidRDefault="00255528" w:rsidP="00D60C25">
            <w:pPr>
              <w:pStyle w:val="Normalbulletsublist"/>
            </w:pPr>
            <w:r>
              <w:t xml:space="preserve">adwaith i olau uwchfioled (UV).</w:t>
            </w:r>
          </w:p>
          <w:p w14:paraId="3A2A0DF5" w14:textId="06728B09" w:rsidR="00863A89" w:rsidRPr="00863A89" w:rsidRDefault="00863A89" w:rsidP="00D60C25">
            <w:pPr>
              <w:pStyle w:val="Normalbulletlist"/>
            </w:pPr>
            <w:r>
              <w:t xml:space="preserve">Bydd dysgwyr yn ymwybodol o’r deunyddiau pibellau canlynol a’u perthnasedd i’r defnyddiau, a’r cyfyngiadau ar gyfer pob un:</w:t>
            </w:r>
          </w:p>
          <w:p w14:paraId="7A6651EF" w14:textId="2B06DD2F" w:rsidR="00863A89" w:rsidRPr="00863A89" w:rsidRDefault="00863A89" w:rsidP="00D60C25">
            <w:pPr>
              <w:pStyle w:val="Normalbulletsublist"/>
            </w:pPr>
            <w:r>
              <w:t xml:space="preserve">Dur Carbon Isel (LCS) (trwm/canolig)</w:t>
            </w:r>
          </w:p>
          <w:p w14:paraId="4262272C" w14:textId="734C8C7E" w:rsidR="00863A89" w:rsidRPr="00863A89" w:rsidRDefault="00255528" w:rsidP="00D60C25">
            <w:pPr>
              <w:pStyle w:val="Normalbulletsublist"/>
            </w:pPr>
            <w:r>
              <w:t xml:space="preserve">dur carbon</w:t>
            </w:r>
          </w:p>
          <w:p w14:paraId="4A85ABCF" w14:textId="5AB6AEC4" w:rsidR="00863A89" w:rsidRPr="00863A89" w:rsidRDefault="00255528" w:rsidP="00D60C25">
            <w:pPr>
              <w:pStyle w:val="Normalbulletsublist"/>
            </w:pPr>
            <w:r>
              <w:t xml:space="preserve">dur gwrthstaen</w:t>
            </w:r>
          </w:p>
          <w:p w14:paraId="051D0277" w14:textId="2D5B6BBF" w:rsidR="00863A89" w:rsidRPr="00863A89" w:rsidRDefault="00255528" w:rsidP="00D60C25">
            <w:pPr>
              <w:pStyle w:val="Normalbulletsublist"/>
            </w:pPr>
            <w:r>
              <w:t xml:space="preserve">dur galfanedig</w:t>
            </w:r>
          </w:p>
          <w:p w14:paraId="44F42FAD" w14:textId="2741505C" w:rsidR="00863A89" w:rsidRPr="00863A89" w:rsidRDefault="00255528" w:rsidP="00D60C25">
            <w:pPr>
              <w:pStyle w:val="Normalbulletsublist"/>
            </w:pPr>
            <w:r>
              <w:t xml:space="preserve">copr</w:t>
            </w:r>
          </w:p>
          <w:p w14:paraId="66AD9416" w14:textId="0FB4A853" w:rsidR="00202B7B" w:rsidRPr="00D60C25" w:rsidRDefault="00255528" w:rsidP="00D60C25">
            <w:pPr>
              <w:pStyle w:val="Normalbulletsublist"/>
            </w:pPr>
            <w:r>
              <w:t xml:space="preserve">plastigau (ABS, PB, PE, PVC).</w:t>
            </w:r>
          </w:p>
        </w:tc>
      </w:tr>
      <w:tr w:rsidR="00202B7B" w:rsidRPr="00D979B1" w14:paraId="14E152D2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02A6D1DD" w14:textId="08FD9922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54CDCA86" w14:textId="58D72FF6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mathau o ffitiadau a deunyddiau traul a ddefnyddir wrth osod pibellau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18072E" w14:textId="377C8CEC" w:rsidR="00255528" w:rsidRDefault="00255528" w:rsidP="00D60C25">
            <w:pPr>
              <w:pStyle w:val="Normalbulletlist"/>
            </w:pPr>
            <w:r>
              <w:t xml:space="preserve">Bydd dysgwyr yn gwybod am y mathau o arwynebau y gallai fod angen eu gosod ynddynt.</w:t>
            </w:r>
            <w:r>
              <w:t xml:space="preserve"> </w:t>
            </w:r>
            <w:r>
              <w:t xml:space="preserve">Bydd y mathau hyn o adeiledd adeiladau yn helpu i bennu’r math o waith gosod sydd ei angen.</w:t>
            </w:r>
          </w:p>
          <w:p w14:paraId="6DFA02C3" w14:textId="1377EB79" w:rsidR="00863A89" w:rsidRPr="00863A89" w:rsidRDefault="00255528" w:rsidP="00D60C25">
            <w:pPr>
              <w:pStyle w:val="Normalbulletlist"/>
            </w:pPr>
            <w:r>
              <w:t xml:space="preserve">Bydd dysgwyr yn cael eu dangos ac yn gwybod am amrywiaeth o fathau o waith gosod, gan gynnwys:</w:t>
            </w:r>
          </w:p>
          <w:p w14:paraId="2B48F54B" w14:textId="5374564E" w:rsidR="00863A89" w:rsidRPr="00863A89" w:rsidRDefault="00255528" w:rsidP="00D60C25">
            <w:pPr>
              <w:pStyle w:val="Normalbulletsublist"/>
            </w:pPr>
            <w:r>
              <w:t xml:space="preserve">plygiau wal</w:t>
            </w:r>
          </w:p>
          <w:p w14:paraId="28F70940" w14:textId="311FC986" w:rsidR="00863A89" w:rsidRPr="00863A89" w:rsidRDefault="00255528" w:rsidP="00D60C25">
            <w:pPr>
              <w:pStyle w:val="Normalbulletsublist"/>
            </w:pPr>
            <w:r>
              <w:t xml:space="preserve">bolltau angori</w:t>
            </w:r>
          </w:p>
          <w:p w14:paraId="282AAF46" w14:textId="2B82F5B1" w:rsidR="00863A89" w:rsidRPr="00863A89" w:rsidRDefault="00255528" w:rsidP="00D60C25">
            <w:pPr>
              <w:pStyle w:val="Normalbulletsublist"/>
            </w:pPr>
            <w:r>
              <w:t xml:space="preserve">bollten toglo</w:t>
            </w:r>
          </w:p>
          <w:p w14:paraId="0892CDCD" w14:textId="5A18633D" w:rsidR="00863A89" w:rsidRPr="00863A89" w:rsidRDefault="00255528" w:rsidP="00D60C25">
            <w:pPr>
              <w:pStyle w:val="Normalbulletsublist"/>
            </w:pPr>
            <w:r>
              <w:t xml:space="preserve">angorau math lletem</w:t>
            </w:r>
          </w:p>
          <w:p w14:paraId="02EDDBE3" w14:textId="74A3F020" w:rsidR="00863A89" w:rsidRPr="00863A89" w:rsidRDefault="00255528" w:rsidP="00D60C25">
            <w:pPr>
              <w:pStyle w:val="Normalbulletsublist"/>
            </w:pPr>
            <w:r>
              <w:t xml:space="preserve">sgriwiau concrit</w:t>
            </w:r>
          </w:p>
          <w:p w14:paraId="7A193F98" w14:textId="503FFB14" w:rsidR="00863A89" w:rsidRPr="00863A89" w:rsidRDefault="00255528" w:rsidP="00D60C25">
            <w:pPr>
              <w:pStyle w:val="Normalbulletsublist"/>
            </w:pPr>
            <w:r>
              <w:t xml:space="preserve">gosodiadau wedi’u tanio â chetris</w:t>
            </w:r>
          </w:p>
          <w:p w14:paraId="35A9A9E6" w14:textId="4190070E" w:rsidR="00863A89" w:rsidRPr="00863A89" w:rsidRDefault="00255528" w:rsidP="00D60C25">
            <w:pPr>
              <w:pStyle w:val="Normalbulletsublist"/>
            </w:pPr>
            <w:r>
              <w:t xml:space="preserve">gosodiadau cemegol</w:t>
            </w:r>
          </w:p>
          <w:p w14:paraId="48E7BAE4" w14:textId="4D6B874A" w:rsidR="00863A89" w:rsidRPr="00863A89" w:rsidRDefault="00255528" w:rsidP="00D60C25">
            <w:pPr>
              <w:pStyle w:val="Normalbulletsublist"/>
            </w:pPr>
            <w:r>
              <w:t xml:space="preserve">gosodiadau plastrfwrdd.</w:t>
            </w:r>
          </w:p>
          <w:p w14:paraId="7CF98A9A" w14:textId="40370C75" w:rsidR="00863A89" w:rsidRPr="00863A89" w:rsidRDefault="00863A89" w:rsidP="00EC56BD">
            <w:pPr>
              <w:pStyle w:val="Normalbulletlist"/>
            </w:pPr>
            <w:r>
              <w:t xml:space="preserve">Bydd dysgwyr yn ymwybodol o’r canlynol, ac yn gweld y mathau ohonynt:</w:t>
            </w:r>
          </w:p>
          <w:p w14:paraId="0C47249E" w14:textId="68671949" w:rsidR="00863A89" w:rsidRPr="00863A89" w:rsidRDefault="00255528" w:rsidP="00EC56BD">
            <w:pPr>
              <w:pStyle w:val="Normalbulletsublist"/>
            </w:pPr>
            <w:r>
              <w:t xml:space="preserve">sgriwiau</w:t>
            </w:r>
          </w:p>
          <w:p w14:paraId="20547FD1" w14:textId="56420293" w:rsidR="00863A89" w:rsidRPr="00863A89" w:rsidRDefault="00255528" w:rsidP="00EC56BD">
            <w:pPr>
              <w:pStyle w:val="Normalbulletsublist"/>
            </w:pPr>
            <w:r>
              <w:t xml:space="preserve">bolltau</w:t>
            </w:r>
          </w:p>
          <w:p w14:paraId="64B8342A" w14:textId="3D69A150" w:rsidR="00863A89" w:rsidRPr="00863A89" w:rsidRDefault="00255528" w:rsidP="00EC56BD">
            <w:pPr>
              <w:pStyle w:val="Normalbulletsublist"/>
            </w:pPr>
            <w:r>
              <w:t xml:space="preserve">nytiau</w:t>
            </w:r>
          </w:p>
          <w:p w14:paraId="09B614CA" w14:textId="185E40B9" w:rsidR="00863A89" w:rsidRPr="00863A89" w:rsidRDefault="00255528" w:rsidP="00EC56BD">
            <w:pPr>
              <w:pStyle w:val="Normalbulletsublist"/>
            </w:pPr>
            <w:r>
              <w:t xml:space="preserve">rhoden</w:t>
            </w:r>
          </w:p>
          <w:p w14:paraId="525B3C50" w14:textId="1AE5AC5D" w:rsidR="00255528" w:rsidRPr="00F7283E" w:rsidRDefault="00255528" w:rsidP="00694750">
            <w:pPr>
              <w:pStyle w:val="Normalbulletsublist"/>
              <w:rPr>
                <w:szCs w:val="22"/>
                <w:rFonts w:cs="Arial"/>
              </w:rPr>
            </w:pPr>
            <w:r>
              <w:t xml:space="preserve">golchwyr sydd eu hangen ar gyfer y mathau o waith gosod sydd i’w wneud.</w:t>
            </w:r>
          </w:p>
          <w:p w14:paraId="75DF5C35" w14:textId="6E98BEBB" w:rsidR="00202B7B" w:rsidRPr="00863A89" w:rsidRDefault="00863A89" w:rsidP="00694750">
            <w:pPr>
              <w:pStyle w:val="Normalbulletlist"/>
            </w:pPr>
            <w:r>
              <w:t xml:space="preserve">Bydd dysgwyr yn gwybod beth yw manteision ac anfanteision y gosodiadau a’r deunyddiau traul hyn, a’u cyfyngiadau a’u defnydd.</w:t>
            </w:r>
          </w:p>
        </w:tc>
      </w:tr>
      <w:tr w:rsidR="00202B7B" w:rsidRPr="00D979B1" w14:paraId="5DB9822B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1020881A" w14:textId="77777777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4B1200EC" w14:textId="0B757A2A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mathau o fracedi, cabinetau ac ategolion i’w defnyddio mewn gwaith gosod pibellau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9AB0C4" w14:textId="781226AD" w:rsidR="008D7D2B" w:rsidRDefault="00863A89" w:rsidP="00EC56BD">
            <w:pPr>
              <w:pStyle w:val="Normalbulletlist"/>
            </w:pPr>
            <w:r>
              <w:t xml:space="preserve">Bydd gan ddysgwyr wybodaeth gadarn am yr ystod o fracedi, hongwyr, cynhalwyr ac ategolion a ddefnyddir yn y diwydiant Peirianneg Gwasanaethau Adeiladu (BES) diwydiannol a masnachol.</w:t>
            </w:r>
          </w:p>
          <w:p w14:paraId="3047E8EF" w14:textId="6B62B235" w:rsidR="008D7D2B" w:rsidRDefault="008D7D2B" w:rsidP="00EC56BD">
            <w:pPr>
              <w:pStyle w:val="Normalbulletlist"/>
            </w:pPr>
            <w:r>
              <w:t xml:space="preserve">Bydd dysgwyr yn gwybod am y defnydd o systemau bracedi sianeli a’r mathau o ffitiadau ac ategolion sy’n cael eu defnyddio ynddynt.</w:t>
            </w:r>
          </w:p>
          <w:p w14:paraId="14157CE9" w14:textId="445B82BB" w:rsidR="00863A89" w:rsidRPr="00863A89" w:rsidRDefault="008D7D2B" w:rsidP="00EC56BD">
            <w:pPr>
              <w:pStyle w:val="Normalbulletlist"/>
            </w:pPr>
            <w:r>
              <w:t xml:space="preserve">Bydd dysgwyr yn gweld ystod o fracedi y gellir eu gosod ar hyn a’r defnydd o roden i wneud bracedi ar gyfer y math hwn o system.</w:t>
            </w:r>
          </w:p>
          <w:p w14:paraId="11786EBF" w14:textId="26D6D96E" w:rsidR="0014490E" w:rsidRDefault="00863A89" w:rsidP="0014490E">
            <w:pPr>
              <w:pStyle w:val="Normalbulletlist"/>
            </w:pPr>
            <w:r>
              <w:t xml:space="preserve">Bydd dysgwyr yn gwybod pa fracedi a chlipiau sy’n addas ar gyfer mathau o ddeunyddiau pibellau, ac yn ymwybodol o’r gofynion i ganiatáu ehangu a chywasgu, yn ogystal â diogelu rhag cyrydiad.</w:t>
            </w:r>
          </w:p>
          <w:p w14:paraId="1765B703" w14:textId="4DED4A7B" w:rsidR="00863A89" w:rsidRPr="00863A89" w:rsidRDefault="00863A89" w:rsidP="0014490E">
            <w:pPr>
              <w:pStyle w:val="Normalbulletlist"/>
            </w:pPr>
            <w:r>
              <w:t xml:space="preserve">Bydd dysgwyr yn gweld ystod eang o fracedi, hongwyr ac ategolion gan gynnwys:</w:t>
            </w:r>
          </w:p>
          <w:p w14:paraId="342AA2B1" w14:textId="234F2189" w:rsidR="00863A89" w:rsidRPr="00863A89" w:rsidRDefault="008D7D2B" w:rsidP="00EC56BD">
            <w:pPr>
              <w:pStyle w:val="Normalbulletsublist"/>
            </w:pPr>
            <w:r>
              <w:t xml:space="preserve">clipiau haearn hydrin</w:t>
            </w:r>
          </w:p>
          <w:p w14:paraId="62B02768" w14:textId="2DC637DF" w:rsidR="00863A89" w:rsidRPr="00863A89" w:rsidRDefault="008D7D2B" w:rsidP="00EC56BD">
            <w:pPr>
              <w:pStyle w:val="Normalbulletsublist"/>
            </w:pPr>
            <w:r>
              <w:t xml:space="preserve">gyda leinin rwber</w:t>
            </w:r>
          </w:p>
          <w:p w14:paraId="1AE4A916" w14:textId="285A3B35" w:rsidR="00863A89" w:rsidRPr="00863A89" w:rsidRDefault="008D7D2B" w:rsidP="00EC56BD">
            <w:pPr>
              <w:pStyle w:val="Normalbulletsublist"/>
            </w:pPr>
            <w:r>
              <w:t xml:space="preserve">clipiau band hollt</w:t>
            </w:r>
          </w:p>
          <w:p w14:paraId="51375E79" w14:textId="289E27E3" w:rsidR="00863A89" w:rsidRPr="00863A89" w:rsidRDefault="008D7D2B" w:rsidP="00EC56BD">
            <w:pPr>
              <w:pStyle w:val="Normalbulletsublist"/>
            </w:pPr>
            <w:r>
              <w:t xml:space="preserve">rholiwr a chadair</w:t>
            </w:r>
          </w:p>
          <w:p w14:paraId="54302B9C" w14:textId="77777777" w:rsidR="00863A89" w:rsidRPr="00863A89" w:rsidRDefault="00863A89" w:rsidP="00EC56BD">
            <w:pPr>
              <w:pStyle w:val="Normalbulletsublist"/>
            </w:pPr>
            <w:r>
              <w:t xml:space="preserve">bollten U</w:t>
            </w:r>
          </w:p>
          <w:p w14:paraId="5705EFD7" w14:textId="566CFBD1" w:rsidR="00863A89" w:rsidRPr="00863A89" w:rsidRDefault="008D7D2B" w:rsidP="00EC56BD">
            <w:pPr>
              <w:pStyle w:val="Normalbulletsublist"/>
            </w:pPr>
            <w:r>
              <w:t xml:space="preserve">blociau ffenolig</w:t>
            </w:r>
          </w:p>
          <w:p w14:paraId="19CEE1BA" w14:textId="2E055E4A" w:rsidR="00863A89" w:rsidRPr="00863A89" w:rsidRDefault="008D7D2B" w:rsidP="00EC56BD">
            <w:pPr>
              <w:pStyle w:val="Normalbulletsublist"/>
            </w:pPr>
            <w:r>
              <w:t xml:space="preserve">clipiau plastig</w:t>
            </w:r>
          </w:p>
          <w:p w14:paraId="30B64F26" w14:textId="1EFEFCCD" w:rsidR="00863A89" w:rsidRPr="00863A89" w:rsidRDefault="008D7D2B" w:rsidP="00EC56BD">
            <w:pPr>
              <w:pStyle w:val="Normalbulletsublist"/>
            </w:pPr>
            <w:r>
              <w:t xml:space="preserve">clipiau pres</w:t>
            </w:r>
          </w:p>
          <w:p w14:paraId="5D072F95" w14:textId="3734F5A0" w:rsidR="00863A89" w:rsidRPr="00863A89" w:rsidRDefault="008D7D2B" w:rsidP="00EC56BD">
            <w:pPr>
              <w:pStyle w:val="Normalbulletsublist"/>
            </w:pPr>
            <w:r>
              <w:t xml:space="preserve">pwyslath sianel</w:t>
            </w:r>
          </w:p>
          <w:p w14:paraId="77B94B9B" w14:textId="05BFDAF6" w:rsidR="00863A89" w:rsidRPr="00863A89" w:rsidRDefault="008D7D2B" w:rsidP="00EC56BD">
            <w:pPr>
              <w:pStyle w:val="Normalbulletsublist"/>
            </w:pPr>
            <w:r>
              <w:t xml:space="preserve">mowntiau gwrth-ddirgrynu</w:t>
            </w:r>
          </w:p>
          <w:p w14:paraId="1A966967" w14:textId="2C3FCF0F" w:rsidR="00863A89" w:rsidRPr="00863A89" w:rsidRDefault="008D7D2B" w:rsidP="00EC56BD">
            <w:pPr>
              <w:pStyle w:val="Normalbulletsublist"/>
            </w:pPr>
            <w:r>
              <w:t xml:space="preserve">nytiau sianel</w:t>
            </w:r>
          </w:p>
          <w:p w14:paraId="17566412" w14:textId="77777777" w:rsidR="00863A89" w:rsidRPr="00863A89" w:rsidRDefault="00863A89" w:rsidP="00EC56BD">
            <w:pPr>
              <w:pStyle w:val="Normalbulletsublist"/>
            </w:pPr>
            <w:r>
              <w:t xml:space="preserve">bracedi L</w:t>
            </w:r>
          </w:p>
          <w:p w14:paraId="6849BD3C" w14:textId="26F73510" w:rsidR="00863A89" w:rsidRPr="00863A89" w:rsidRDefault="008D7D2B" w:rsidP="00EC56BD">
            <w:pPr>
              <w:pStyle w:val="Normalbulletsublist"/>
            </w:pPr>
            <w:r>
              <w:t xml:space="preserve">breichiau pŵer</w:t>
            </w:r>
          </w:p>
          <w:p w14:paraId="6FED9790" w14:textId="74BB6CA5" w:rsidR="00863A89" w:rsidRPr="00863A89" w:rsidRDefault="008D7D2B" w:rsidP="00EC56BD">
            <w:pPr>
              <w:pStyle w:val="Normalbulletsublist"/>
            </w:pPr>
            <w:r>
              <w:t xml:space="preserve">hongwyr gwifrau</w:t>
            </w:r>
          </w:p>
          <w:p w14:paraId="08DC5751" w14:textId="5543DADE" w:rsidR="00863A89" w:rsidRPr="00863A89" w:rsidRDefault="008D7D2B" w:rsidP="00EC56BD">
            <w:pPr>
              <w:pStyle w:val="Normalbulletsublist"/>
            </w:pPr>
            <w:r>
              <w:t xml:space="preserve">clampiau trawst</w:t>
            </w:r>
          </w:p>
          <w:p w14:paraId="0CBA2F69" w14:textId="27306A44" w:rsidR="00202B7B" w:rsidRPr="00EC56BD" w:rsidRDefault="008D7D2B" w:rsidP="00EC56BD">
            <w:pPr>
              <w:pStyle w:val="Normalbulletsublist"/>
            </w:pPr>
            <w:r>
              <w:t xml:space="preserve">systemau sianel ysgafn.</w:t>
            </w:r>
          </w:p>
        </w:tc>
      </w:tr>
      <w:tr w:rsidR="00404BD0" w:rsidRPr="00D979B1" w14:paraId="4D98E7E9" w14:textId="77777777" w:rsidTr="00DF1AD7">
        <w:trPr>
          <w:trHeight w:val="3120"/>
        </w:trPr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2BF0DF4B" w14:textId="77777777" w:rsidR="00404BD0" w:rsidRPr="00CD50CC" w:rsidRDefault="00404BD0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52B314C4" w14:textId="2DDE6D56" w:rsidR="00404BD0" w:rsidRDefault="00404BD0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Elfennau sylfaenol adeilad a’i strwythur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250D8D" w14:textId="05B313EF" w:rsidR="00404BD0" w:rsidRPr="00863A89" w:rsidRDefault="00404BD0" w:rsidP="00CA4783">
            <w:pPr>
              <w:pStyle w:val="Normalbulletlist"/>
            </w:pPr>
            <w:r>
              <w:t xml:space="preserve">Bydd dysgwyr yn gallu nodi’r elfennau pwysig sy’n rhan o adeilad a’i strwythur, gan gynnwys:</w:t>
            </w:r>
          </w:p>
          <w:p w14:paraId="0A85C9DF" w14:textId="089701F9" w:rsidR="00404BD0" w:rsidRPr="00863A89" w:rsidRDefault="00404BD0" w:rsidP="00E809C9">
            <w:pPr>
              <w:pStyle w:val="Normalbulletsublist"/>
            </w:pPr>
            <w:r>
              <w:t xml:space="preserve">is-strwythur</w:t>
            </w:r>
          </w:p>
          <w:p w14:paraId="499E15DA" w14:textId="24335F96" w:rsidR="00404BD0" w:rsidRPr="00863A89" w:rsidRDefault="00404BD0" w:rsidP="00E809C9">
            <w:pPr>
              <w:pStyle w:val="Normalbulletsublist"/>
            </w:pPr>
            <w:r>
              <w:t xml:space="preserve">sylfeini</w:t>
            </w:r>
          </w:p>
          <w:p w14:paraId="50B91B9E" w14:textId="61E6C4D2" w:rsidR="00404BD0" w:rsidRPr="00863A89" w:rsidRDefault="00404BD0" w:rsidP="00E809C9">
            <w:pPr>
              <w:pStyle w:val="Normalbulletsublist"/>
            </w:pPr>
            <w:r>
              <w:t xml:space="preserve">uwchstrwythur</w:t>
            </w:r>
          </w:p>
          <w:p w14:paraId="68656AEA" w14:textId="6D19A97E" w:rsidR="00404BD0" w:rsidRPr="00863A89" w:rsidRDefault="00404BD0" w:rsidP="00E809C9">
            <w:pPr>
              <w:pStyle w:val="Normalbulletsublist"/>
            </w:pPr>
            <w:r>
              <w:t xml:space="preserve">rhwystr anwedd</w:t>
            </w:r>
          </w:p>
          <w:p w14:paraId="2BF89726" w14:textId="0C88349F" w:rsidR="00404BD0" w:rsidRDefault="00404BD0" w:rsidP="00E809C9">
            <w:pPr>
              <w:pStyle w:val="Normalbulletsublist"/>
            </w:pPr>
            <w:r>
              <w:t xml:space="preserve">pilenni atal lleithder.</w:t>
            </w:r>
          </w:p>
          <w:p w14:paraId="6AA1E81A" w14:textId="42105CB0" w:rsidR="00404BD0" w:rsidRDefault="00404BD0" w:rsidP="00E809C9">
            <w:pPr>
              <w:pStyle w:val="Normalbulletlist"/>
            </w:pPr>
            <w:r>
              <w:t xml:space="preserve">Bydd dysgwyr yn nodi gwahanol elfennau adeiladu amrywiaeth o fathau o adeiladau, gan gynnwys dulliau adeiladu traddodiadol Cymru a dulliau adeiladu cerrig.</w:t>
            </w:r>
          </w:p>
          <w:p w14:paraId="3B3078D9" w14:textId="605216A5" w:rsidR="00404BD0" w:rsidRPr="00EC56BD" w:rsidRDefault="00404BD0" w:rsidP="00E809C9">
            <w:pPr>
              <w:pStyle w:val="Normalbulletlist"/>
            </w:pPr>
            <w:r>
              <w:t xml:space="preserve">Bydd dysgwyr yn gwybod sut mae gwneud gosodiadau mewn ystod o ddeunyddiau a gosod bracedi i gario amrywiaeth o ddeunyddiau pibellau.</w:t>
            </w:r>
          </w:p>
        </w:tc>
      </w:tr>
      <w:tr w:rsidR="00202B7B" w:rsidRPr="00D979B1" w14:paraId="1691AAB6" w14:textId="77777777" w:rsidTr="00DF1AD7">
        <w:tc>
          <w:tcPr>
            <w:tcW w:w="3261" w:type="dxa"/>
            <w:vMerge w:val="restart"/>
            <w:tcMar>
              <w:top w:w="108" w:type="dxa"/>
              <w:bottom w:w="108" w:type="dxa"/>
            </w:tcMar>
          </w:tcPr>
          <w:p w14:paraId="21AE306D" w14:textId="765B2DAC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defnyddio offer llaw ac offer pŵer sy’n benodol i osod pibellau diwydiannol a masnachol</w:t>
            </w: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32848D01" w14:textId="6D81F7EE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offer llaw cyffredin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E78CF3" w14:textId="08C0B3DE" w:rsidR="00A21F44" w:rsidRDefault="00863A89" w:rsidP="00EC56BD">
            <w:pPr>
              <w:pStyle w:val="Normalbulletlist"/>
            </w:pPr>
            <w:r>
              <w:t xml:space="preserve">Bydd dysgwyr yn gallu nodi sut mae defnyddio a gweithredu amrywiaeth o offer llaw cyffredin yn ddiogel ac yn effeithlon.</w:t>
            </w:r>
          </w:p>
          <w:p w14:paraId="27465BBC" w14:textId="70FC5D03" w:rsidR="00F275A1" w:rsidRDefault="00A21F44" w:rsidP="00EC56BD">
            <w:pPr>
              <w:pStyle w:val="Normalbulletlist"/>
            </w:pPr>
            <w:r>
              <w:t xml:space="preserve">Bydd dysgwyr yn cael arddangosiadau ymarferol o’u defnydd ac yn cael amser i ymarfer defnyddio’r offer hyn.</w:t>
            </w:r>
          </w:p>
          <w:p w14:paraId="2B160EFF" w14:textId="63C0FCA6" w:rsidR="00F275A1" w:rsidRDefault="00F275A1" w:rsidP="00EC56BD">
            <w:pPr>
              <w:pStyle w:val="Normalbulletlist"/>
            </w:pPr>
            <w:r>
              <w:t xml:space="preserve">Bydd dysgwyr yn gwybod beth yw agweddau diogelwch defnyddio offer unigol yn llawn cyn cael amser i’w defnyddio.</w:t>
            </w:r>
          </w:p>
          <w:p w14:paraId="4DB2A0D9" w14:textId="2E17379F" w:rsidR="00863A89" w:rsidRPr="00863A89" w:rsidRDefault="00F275A1" w:rsidP="00EC56BD">
            <w:pPr>
              <w:pStyle w:val="Normalbulletlist"/>
            </w:pPr>
            <w:r>
              <w:t xml:space="preserve">Mae offer cyffredin yn cynnwys:</w:t>
            </w:r>
          </w:p>
          <w:p w14:paraId="58D1711C" w14:textId="4BBD9EDC" w:rsidR="00863A89" w:rsidRPr="00863A89" w:rsidRDefault="005708B6" w:rsidP="00EC56BD">
            <w:pPr>
              <w:pStyle w:val="Normalbulletsublist"/>
            </w:pPr>
            <w:r>
              <w:t xml:space="preserve">tyndro pibellau</w:t>
            </w:r>
          </w:p>
          <w:p w14:paraId="75ED1590" w14:textId="44843E6E" w:rsidR="00863A89" w:rsidRPr="00863A89" w:rsidRDefault="005708B6" w:rsidP="00EC56BD">
            <w:pPr>
              <w:pStyle w:val="Normalbulletsublist"/>
            </w:pPr>
            <w:r>
              <w:t xml:space="preserve">haclif</w:t>
            </w:r>
          </w:p>
          <w:p w14:paraId="23611FB6" w14:textId="205BDA01" w:rsidR="00863A89" w:rsidRPr="00863A89" w:rsidRDefault="005708B6" w:rsidP="00EC56BD">
            <w:pPr>
              <w:pStyle w:val="Normalbulletsublist"/>
            </w:pPr>
            <w:r>
              <w:t xml:space="preserve">torrwr pibellau</w:t>
            </w:r>
          </w:p>
          <w:p w14:paraId="600A6042" w14:textId="7EC71C3F" w:rsidR="00863A89" w:rsidRPr="00863A89" w:rsidRDefault="005708B6" w:rsidP="00EC56BD">
            <w:pPr>
              <w:pStyle w:val="Normalbulletsublist"/>
            </w:pPr>
            <w:r>
              <w:t xml:space="preserve">torrwr rhodenni</w:t>
            </w:r>
          </w:p>
          <w:p w14:paraId="091BA756" w14:textId="23DC1675" w:rsidR="00863A89" w:rsidRPr="00863A89" w:rsidRDefault="005708B6" w:rsidP="00EC56BD">
            <w:pPr>
              <w:pStyle w:val="Normalbulletsublist"/>
            </w:pPr>
            <w:r>
              <w:t xml:space="preserve">offer plygu ar gyfer pibellau copr</w:t>
            </w:r>
          </w:p>
          <w:p w14:paraId="04EF3C2D" w14:textId="328029D0" w:rsidR="00863A89" w:rsidRPr="00863A89" w:rsidRDefault="005708B6" w:rsidP="00EC56BD">
            <w:pPr>
              <w:pStyle w:val="Normalbulletsublist"/>
            </w:pPr>
            <w:r>
              <w:t xml:space="preserve">cyffion llaw</w:t>
            </w:r>
          </w:p>
          <w:p w14:paraId="68E44B15" w14:textId="79D0EB13" w:rsidR="00863A89" w:rsidRPr="00863A89" w:rsidRDefault="005708B6" w:rsidP="00EC56BD">
            <w:pPr>
              <w:pStyle w:val="Normalbulletsublist"/>
            </w:pPr>
            <w:r>
              <w:t xml:space="preserve">offer cadwyn</w:t>
            </w:r>
          </w:p>
          <w:p w14:paraId="19216270" w14:textId="5ED721ED" w:rsidR="00863A89" w:rsidRPr="00863A89" w:rsidRDefault="005708B6" w:rsidP="00EC56BD">
            <w:pPr>
              <w:pStyle w:val="Normalbulletsublist"/>
            </w:pPr>
            <w:r>
              <w:t xml:space="preserve">sgriwdreifers</w:t>
            </w:r>
          </w:p>
          <w:p w14:paraId="30CA1531" w14:textId="7E3D5BD5" w:rsidR="00863A89" w:rsidRPr="00863A89" w:rsidRDefault="005708B6" w:rsidP="00EC56BD">
            <w:pPr>
              <w:pStyle w:val="Normalbulletsublist"/>
            </w:pPr>
            <w:r>
              <w:t xml:space="preserve">rhathellau</w:t>
            </w:r>
          </w:p>
          <w:p w14:paraId="539BBC9C" w14:textId="17D50477" w:rsidR="00863A89" w:rsidRPr="00863A89" w:rsidRDefault="004210E0" w:rsidP="00EC56BD">
            <w:pPr>
              <w:pStyle w:val="Normalbulletsublist"/>
            </w:pPr>
            <w:r>
              <w:t xml:space="preserve">allweddi Allen</w:t>
            </w:r>
          </w:p>
          <w:p w14:paraId="189F9546" w14:textId="621908FE" w:rsidR="00863A89" w:rsidRPr="00863A89" w:rsidRDefault="005708B6" w:rsidP="00EC56BD">
            <w:pPr>
              <w:pStyle w:val="Normalbulletsublist"/>
            </w:pPr>
            <w:r>
              <w:t xml:space="preserve">gefeiliau</w:t>
            </w:r>
          </w:p>
          <w:p w14:paraId="3D2E67C9" w14:textId="757AE837" w:rsidR="00863A89" w:rsidRPr="00863A89" w:rsidRDefault="005708B6" w:rsidP="00EC56BD">
            <w:pPr>
              <w:pStyle w:val="Normalbulletsublist"/>
            </w:pPr>
            <w:r>
              <w:t xml:space="preserve">cynion</w:t>
            </w:r>
          </w:p>
          <w:p w14:paraId="38505D31" w14:textId="072B6E0F" w:rsidR="00863A89" w:rsidRPr="00863A89" w:rsidRDefault="005708B6" w:rsidP="00EC56BD">
            <w:pPr>
              <w:pStyle w:val="Normalbulletsublist"/>
            </w:pPr>
            <w:r>
              <w:t xml:space="preserve">bariau cantel</w:t>
            </w:r>
          </w:p>
          <w:p w14:paraId="7E13EC1A" w14:textId="2829F477" w:rsidR="00863A89" w:rsidRPr="00863A89" w:rsidRDefault="005708B6" w:rsidP="00EC56BD">
            <w:pPr>
              <w:pStyle w:val="Normalbulletsublist"/>
            </w:pPr>
            <w:r>
              <w:t xml:space="preserve">gynnau rhybedi</w:t>
            </w:r>
          </w:p>
          <w:p w14:paraId="5D559056" w14:textId="0FE21B1F" w:rsidR="00863A89" w:rsidRPr="00863A89" w:rsidRDefault="005708B6" w:rsidP="00EC56BD">
            <w:pPr>
              <w:pStyle w:val="Normalbulletsublist"/>
            </w:pPr>
            <w:r>
              <w:t xml:space="preserve">morthwylion</w:t>
            </w:r>
          </w:p>
          <w:p w14:paraId="368F2CDA" w14:textId="70372F87" w:rsidR="00863A89" w:rsidRPr="00863A89" w:rsidRDefault="005708B6" w:rsidP="00EC56BD">
            <w:pPr>
              <w:pStyle w:val="Normalbulletsublist"/>
            </w:pPr>
            <w:r>
              <w:t xml:space="preserve">lefel dŵr</w:t>
            </w:r>
          </w:p>
          <w:p w14:paraId="22223D2D" w14:textId="102741E3" w:rsidR="00202B7B" w:rsidRPr="00EC56BD" w:rsidRDefault="005708B6" w:rsidP="00EC56BD">
            <w:pPr>
              <w:pStyle w:val="Normalbulletsublist"/>
            </w:pPr>
            <w:r>
              <w:t xml:space="preserve">lefel cwch.</w:t>
            </w:r>
          </w:p>
        </w:tc>
      </w:tr>
      <w:tr w:rsidR="00202B7B" w:rsidRPr="00D979B1" w14:paraId="107EEA21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31AB5584" w14:textId="77777777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14FC6F04" w14:textId="3C657CE6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offer pŵer cyffredin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4CDBA4" w14:textId="7DA96490" w:rsidR="00A3175D" w:rsidRDefault="00863A89" w:rsidP="00863A89">
            <w:pPr>
              <w:pStyle w:val="Normalbulletlist"/>
            </w:pPr>
            <w:r>
              <w:t xml:space="preserve">Bydd dysgwyr yn gallu nodi sut mae defnyddio a gweithredu amrywiaeth o offer pŵer cyffredin yn ddiogel ac yn effeithlon.</w:t>
            </w:r>
          </w:p>
          <w:p w14:paraId="5FA01652" w14:textId="6683D69B" w:rsidR="00461635" w:rsidRDefault="00A3175D" w:rsidP="00863A89">
            <w:pPr>
              <w:pStyle w:val="Normalbulletlist"/>
            </w:pPr>
            <w:r>
              <w:t xml:space="preserve">Bydd dysgwyr yn cael arddangosiadau ymarferol o’u defnydd ac yn cael amser i ymarfer defnyddio’r offer hyn.</w:t>
            </w:r>
          </w:p>
          <w:p w14:paraId="2543704C" w14:textId="6ACCE088" w:rsidR="00461635" w:rsidRDefault="00461635" w:rsidP="00863A89">
            <w:pPr>
              <w:pStyle w:val="Normalbulletlist"/>
            </w:pPr>
            <w:r>
              <w:t xml:space="preserve">Bydd dysgwyr yn gwybod beth yw agweddau diogelwch defnyddio offer unigol yn llawn cyn cael amser i’w defnyddio.</w:t>
            </w:r>
          </w:p>
          <w:p w14:paraId="485A9216" w14:textId="50CEB4A5" w:rsidR="00863A89" w:rsidRPr="005E0543" w:rsidRDefault="00461635" w:rsidP="00863A89">
            <w:pPr>
              <w:pStyle w:val="Normalbulletlist"/>
            </w:pPr>
            <w:r>
              <w:t xml:space="preserve">Mae offer pŵer cyffredin yn cynnwys:</w:t>
            </w:r>
          </w:p>
          <w:p w14:paraId="55A320FF" w14:textId="41B4534C" w:rsidR="00863A89" w:rsidRPr="00863A89" w:rsidRDefault="00461635" w:rsidP="005E0543">
            <w:pPr>
              <w:pStyle w:val="Normalbulletsublist"/>
            </w:pPr>
            <w:r>
              <w:t xml:space="preserve">driliau</w:t>
            </w:r>
          </w:p>
          <w:p w14:paraId="6E35A9A8" w14:textId="3DEC6F8A" w:rsidR="00863A89" w:rsidRPr="00863A89" w:rsidRDefault="00461635" w:rsidP="005E0543">
            <w:pPr>
              <w:pStyle w:val="Normalbulletsublist"/>
            </w:pPr>
            <w:r>
              <w:t xml:space="preserve">llif dwy-ffordd</w:t>
            </w:r>
          </w:p>
          <w:p w14:paraId="1BBA75C3" w14:textId="327FCE4F" w:rsidR="00863A89" w:rsidRPr="00863A89" w:rsidRDefault="00461635" w:rsidP="005E0543">
            <w:pPr>
              <w:pStyle w:val="Normalbulletsublist"/>
            </w:pPr>
            <w:r>
              <w:t xml:space="preserve">peiriant edafu pibellau</w:t>
            </w:r>
          </w:p>
          <w:p w14:paraId="5B448AB0" w14:textId="6C1A89FC" w:rsidR="00863A89" w:rsidRPr="00863A89" w:rsidRDefault="00461635" w:rsidP="005E0543">
            <w:pPr>
              <w:pStyle w:val="Normalbulletsublist"/>
            </w:pPr>
            <w:r>
              <w:t xml:space="preserve">offer rhigoli</w:t>
            </w:r>
          </w:p>
          <w:p w14:paraId="6F895B66" w14:textId="512C67DB" w:rsidR="00863A89" w:rsidRPr="00863A89" w:rsidRDefault="00461635" w:rsidP="005E0543">
            <w:pPr>
              <w:pStyle w:val="Normalbulletsublist"/>
            </w:pPr>
            <w:r>
              <w:t xml:space="preserve">offer crimpio</w:t>
            </w:r>
          </w:p>
          <w:p w14:paraId="0384539E" w14:textId="2F991832" w:rsidR="00863A89" w:rsidRPr="00863A89" w:rsidRDefault="00461635" w:rsidP="005E0543">
            <w:pPr>
              <w:pStyle w:val="Normalbulletsublist"/>
            </w:pPr>
            <w:r>
              <w:t xml:space="preserve">offer malu</w:t>
            </w:r>
          </w:p>
          <w:p w14:paraId="173DD06F" w14:textId="77777777" w:rsidR="004C6BC3" w:rsidRDefault="00461635" w:rsidP="005E0543">
            <w:pPr>
              <w:pStyle w:val="Normalbulletsublist"/>
            </w:pPr>
            <w:r>
              <w:t xml:space="preserve">llif dorri</w:t>
            </w:r>
          </w:p>
          <w:p w14:paraId="333B9990" w14:textId="67016CA5" w:rsidR="00202B7B" w:rsidRPr="005E0543" w:rsidRDefault="004C6BC3" w:rsidP="005E0543">
            <w:pPr>
              <w:pStyle w:val="Normalbulletsublist"/>
            </w:pPr>
            <w:r>
              <w:t xml:space="preserve">gyrrwr trawiad.</w:t>
            </w:r>
          </w:p>
        </w:tc>
      </w:tr>
      <w:tr w:rsidR="00202B7B" w:rsidRPr="00D979B1" w14:paraId="54742C07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2CD4752A" w14:textId="77777777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6D9FA340" w14:textId="442FCDB0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bitiau dril gwahanol ar gyfer amrywiaeth o ddeunyddiau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CDC10B" w14:textId="24F505DE" w:rsidR="00F31877" w:rsidRDefault="00461635" w:rsidP="005E0543">
            <w:pPr>
              <w:pStyle w:val="Normalbulletlist"/>
            </w:pPr>
            <w:r>
              <w:t xml:space="preserve">Bydd dysgwyr yn gwybod am y gwahanol fathau o bitiau dril i’w defnyddio gydag amrywiaeth o fathau o ddeunyddiau.</w:t>
            </w:r>
          </w:p>
          <w:p w14:paraId="27529334" w14:textId="66EEED03" w:rsidR="00461635" w:rsidRDefault="00F31877" w:rsidP="005E0543">
            <w:pPr>
              <w:pStyle w:val="Normalbulletlist"/>
            </w:pPr>
            <w:r>
              <w:t xml:space="preserve">Bydd dysgwyr yn gweld enghreifftiau o’r bitiau dril hyn a’r rhagofalon diogelwch i’w dilyn wrth eu defnyddio.</w:t>
            </w:r>
          </w:p>
          <w:p w14:paraId="6E675CE7" w14:textId="2D48D743" w:rsidR="00863A89" w:rsidRPr="00863A89" w:rsidRDefault="00863A89" w:rsidP="005E0543">
            <w:pPr>
              <w:pStyle w:val="Normalbulletlist"/>
            </w:pPr>
            <w:r>
              <w:t xml:space="preserve">Deunyddiau yn cynnwys:</w:t>
            </w:r>
          </w:p>
          <w:p w14:paraId="0E63F55E" w14:textId="5E76F630" w:rsidR="00863A89" w:rsidRPr="00863A89" w:rsidRDefault="00F80EE1" w:rsidP="005E0543">
            <w:pPr>
              <w:pStyle w:val="Normalbulletsublist"/>
            </w:pPr>
            <w:r>
              <w:t xml:space="preserve">brics</w:t>
            </w:r>
          </w:p>
          <w:p w14:paraId="2BC8DCE9" w14:textId="14CF68E8" w:rsidR="00863A89" w:rsidRPr="00863A89" w:rsidRDefault="00F80EE1" w:rsidP="005E0543">
            <w:pPr>
              <w:pStyle w:val="Normalbulletsublist"/>
            </w:pPr>
            <w:r>
              <w:t xml:space="preserve">gwaith blociau</w:t>
            </w:r>
          </w:p>
          <w:p w14:paraId="53CF8E3E" w14:textId="73F83B1C" w:rsidR="00863A89" w:rsidRPr="00863A89" w:rsidRDefault="00F80EE1" w:rsidP="005E0543">
            <w:pPr>
              <w:pStyle w:val="Normalbulletsublist"/>
            </w:pPr>
            <w:r>
              <w:t xml:space="preserve">concrid</w:t>
            </w:r>
          </w:p>
          <w:p w14:paraId="5C90B1D2" w14:textId="15008F2B" w:rsidR="00863A89" w:rsidRPr="00863A89" w:rsidRDefault="00F80EE1" w:rsidP="005E0543">
            <w:pPr>
              <w:pStyle w:val="Normalbulletsublist"/>
            </w:pPr>
            <w:r>
              <w:t xml:space="preserve">deunyddiau cerrig</w:t>
            </w:r>
          </w:p>
          <w:p w14:paraId="3602A233" w14:textId="518130F9" w:rsidR="00863A89" w:rsidRPr="00863A89" w:rsidRDefault="00F80EE1" w:rsidP="005E0543">
            <w:pPr>
              <w:pStyle w:val="Normalbulletsublist"/>
            </w:pPr>
            <w:r>
              <w:t xml:space="preserve">coed a phren</w:t>
            </w:r>
          </w:p>
          <w:p w14:paraId="1E15615C" w14:textId="64409DD1" w:rsidR="00863A89" w:rsidRPr="00863A89" w:rsidRDefault="00F80EE1" w:rsidP="005E0543">
            <w:pPr>
              <w:pStyle w:val="Normalbulletsublist"/>
            </w:pPr>
            <w:r>
              <w:t xml:space="preserve">plastrfwrdd</w:t>
            </w:r>
          </w:p>
          <w:p w14:paraId="3544D04D" w14:textId="1DF34135" w:rsidR="00863A89" w:rsidRPr="00863A89" w:rsidRDefault="00F80EE1" w:rsidP="005E0543">
            <w:pPr>
              <w:pStyle w:val="Normalbulletsublist"/>
            </w:pPr>
            <w:r>
              <w:t xml:space="preserve">gwaith metel.</w:t>
            </w:r>
          </w:p>
          <w:p w14:paraId="2BF7F78F" w14:textId="18193F69" w:rsidR="00863A89" w:rsidRPr="00863A89" w:rsidRDefault="00F80EE1" w:rsidP="005E0543">
            <w:pPr>
              <w:pStyle w:val="Normalbulletlist"/>
            </w:pPr>
            <w:r>
              <w:t xml:space="preserve">Bydd dysgwyr yn gwybod am fathau o fitiau dril fel:</w:t>
            </w:r>
          </w:p>
          <w:p w14:paraId="62E0FDC4" w14:textId="1BA2589E" w:rsidR="00863A89" w:rsidRPr="00863A89" w:rsidRDefault="00F80EE1" w:rsidP="00996453">
            <w:pPr>
              <w:pStyle w:val="Normalbulletsublist"/>
            </w:pPr>
            <w:r>
              <w:t xml:space="preserve">dur cyflymder uchel</w:t>
            </w:r>
          </w:p>
          <w:p w14:paraId="6C7439B8" w14:textId="14E8E5F8" w:rsidR="00863A89" w:rsidRPr="00863A89" w:rsidRDefault="00F80EE1" w:rsidP="00996453">
            <w:pPr>
              <w:pStyle w:val="Normalbulletsublist"/>
            </w:pPr>
            <w:r>
              <w:t xml:space="preserve">gwaith maen</w:t>
            </w:r>
          </w:p>
          <w:p w14:paraId="41D728CD" w14:textId="77078459" w:rsidR="00863A89" w:rsidRPr="00863A89" w:rsidRDefault="003A25E7" w:rsidP="00996453">
            <w:pPr>
              <w:pStyle w:val="Normalbulletsublist"/>
            </w:pPr>
            <w:r>
              <w:t xml:space="preserve">system gyriant wedi’i slotio</w:t>
            </w:r>
          </w:p>
          <w:p w14:paraId="76451C1B" w14:textId="45CB20ED" w:rsidR="00863A89" w:rsidRPr="00863A89" w:rsidRDefault="00F80EE1" w:rsidP="00996453">
            <w:pPr>
              <w:pStyle w:val="Normalbulletsublist"/>
            </w:pPr>
            <w:r>
              <w:t xml:space="preserve">llif dwll</w:t>
            </w:r>
          </w:p>
          <w:p w14:paraId="54543DA1" w14:textId="1CBB0907" w:rsidR="00863A89" w:rsidRPr="00863A89" w:rsidRDefault="00F80EE1" w:rsidP="00996453">
            <w:pPr>
              <w:pStyle w:val="Normalbulletsublist"/>
            </w:pPr>
            <w:r>
              <w:t xml:space="preserve">bitiau drilio diemwnt</w:t>
            </w:r>
          </w:p>
          <w:p w14:paraId="3ECD3336" w14:textId="4E561EB8" w:rsidR="00863A89" w:rsidRPr="00863A89" w:rsidRDefault="00F80EE1" w:rsidP="00996453">
            <w:pPr>
              <w:pStyle w:val="Normalbulletsublist"/>
            </w:pPr>
            <w:r>
              <w:t xml:space="preserve">bitiau pren fflat</w:t>
            </w:r>
          </w:p>
          <w:p w14:paraId="2046BAAC" w14:textId="58E55621" w:rsidR="00202B7B" w:rsidRPr="005E0543" w:rsidRDefault="00F80EE1" w:rsidP="00996453">
            <w:pPr>
              <w:pStyle w:val="Normalbulletsublist"/>
            </w:pPr>
            <w:r>
              <w:t xml:space="preserve">bitiau taradr.</w:t>
            </w:r>
          </w:p>
        </w:tc>
      </w:tr>
      <w:tr w:rsidR="00202B7B" w:rsidRPr="00D979B1" w14:paraId="2C37DE84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7F5EAF5B" w14:textId="77777777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6E7A429F" w14:textId="5E6B7821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gwiriadau cynnal a chadw a'r archwiliadau sy'n ofynnol ar gyfer offer llaw ac offer pŵer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0189CB" w14:textId="766D38A0" w:rsidR="00863A89" w:rsidRPr="00863A89" w:rsidRDefault="00321A0B" w:rsidP="005E0543">
            <w:pPr>
              <w:pStyle w:val="Normalbulletlist"/>
            </w:pPr>
            <w:r>
              <w:t xml:space="preserve">Rhaid i ddysgwyr fod yn ymwybodol o’r gwiriadau a’r archwiliadau y dylid eu gwneud ar offer llaw ac offer pŵer fel rhan o waith cynnal a chadw arferol, ac yn rheolaidd cyn ac ar ôl eu defnyddio.</w:t>
            </w:r>
            <w:r>
              <w:t xml:space="preserve"> </w:t>
            </w:r>
            <w:r>
              <w:t xml:space="preserve">Dylai hyn fod yn unol â’r canlynol:</w:t>
            </w:r>
          </w:p>
          <w:p w14:paraId="71101945" w14:textId="3E1ACB6A" w:rsidR="00863A89" w:rsidRPr="00863A89" w:rsidRDefault="001C627D" w:rsidP="005E0543">
            <w:pPr>
              <w:pStyle w:val="Normalbulletsublist"/>
            </w:pPr>
            <w:r>
              <w:t xml:space="preserve">llenyddiaeth y gwneuthurwr</w:t>
            </w:r>
          </w:p>
          <w:p w14:paraId="11A654D2" w14:textId="6CF5FA16" w:rsidR="00863A89" w:rsidRPr="00863A89" w:rsidRDefault="00863A89" w:rsidP="005E0543">
            <w:pPr>
              <w:pStyle w:val="Normalbulletsublist"/>
            </w:pPr>
            <w:r>
              <w:t xml:space="preserve">Safonau Prydeinig</w:t>
            </w:r>
          </w:p>
          <w:p w14:paraId="3510AD5E" w14:textId="33881A26" w:rsidR="00863A89" w:rsidRPr="00863A89" w:rsidRDefault="001C627D" w:rsidP="005E0543">
            <w:pPr>
              <w:pStyle w:val="Normalbulletsublist"/>
            </w:pPr>
            <w:r>
              <w:t xml:space="preserve">dogfennau manyleb</w:t>
            </w:r>
          </w:p>
          <w:p w14:paraId="5BD7C803" w14:textId="075FFCE6" w:rsidR="00863A89" w:rsidRPr="00863A89" w:rsidRDefault="001C627D" w:rsidP="005E0543">
            <w:pPr>
              <w:pStyle w:val="Normalbulletsublist"/>
            </w:pPr>
            <w:r>
              <w:t xml:space="preserve">tystysgrifau prawf</w:t>
            </w:r>
          </w:p>
          <w:p w14:paraId="00210544" w14:textId="318A7D61" w:rsidR="00863A89" w:rsidRPr="00863A89" w:rsidRDefault="00863A89" w:rsidP="005E0543">
            <w:pPr>
              <w:pStyle w:val="Normalbulletsublist"/>
            </w:pPr>
            <w:r>
              <w:t xml:space="preserve">labeli PAT.</w:t>
            </w:r>
          </w:p>
          <w:p w14:paraId="635AC4AC" w14:textId="2339F5CC" w:rsidR="00202B7B" w:rsidRPr="005E0543" w:rsidRDefault="001C627D" w:rsidP="005E0543">
            <w:pPr>
              <w:pStyle w:val="Normalbulletlist"/>
            </w:pPr>
            <w:r>
              <w:t xml:space="preserve">Bydd dysgwyr yn gwybod y pwyntiau hyn ar gyfer yr ystod o offer llaw a phŵer dan sylw.</w:t>
            </w:r>
          </w:p>
        </w:tc>
      </w:tr>
      <w:tr w:rsidR="00202B7B" w:rsidRPr="00D979B1" w14:paraId="2B93D410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6D4EC6E8" w14:textId="77777777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0231945E" w14:textId="725C5E4A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gofynion hyfforddi a’r gwaharddiadau ar gyfer pobl sy’n gweithredu ac yn cynnal a chadw offer pŵer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5EF509" w14:textId="57223A59" w:rsidR="00EC0C38" w:rsidRDefault="00863A89" w:rsidP="00923699">
            <w:pPr>
              <w:pStyle w:val="Normalbulletlist"/>
            </w:pPr>
            <w:r>
              <w:t xml:space="preserve">Bydd dysgwyr yn gwybod beth yw’r gofynion o ran cynnal a chadw offer pŵer, a ble i ddod o hyd i wybodaeth i’w harwain ar hyn.</w:t>
            </w:r>
          </w:p>
          <w:p w14:paraId="209EFB45" w14:textId="57255BA5" w:rsidR="00EC0C38" w:rsidRDefault="00EC0C38" w:rsidP="00923699">
            <w:pPr>
              <w:pStyle w:val="Normalbulletlist"/>
            </w:pPr>
            <w:r>
              <w:t xml:space="preserve">Bydd dysgwyr yn ymwybodol o gyfarwyddiadau’r gwneuthurwr.</w:t>
            </w:r>
          </w:p>
          <w:p w14:paraId="1809F6A8" w14:textId="4F39B7AF" w:rsidR="00EC0C38" w:rsidRDefault="00EC0C38" w:rsidP="00923699">
            <w:pPr>
              <w:pStyle w:val="Normalbulletlist"/>
            </w:pPr>
            <w:r>
              <w:t xml:space="preserve">Bydd dysgwyr yn gwybod beth yw cyfyngiadau eu hawdurdod o ran yr hyn y gallant ac na allant ei wneud i offer a chyfarpar heb yr hyfforddiant cywir.</w:t>
            </w:r>
          </w:p>
          <w:p w14:paraId="431584C8" w14:textId="21386B67" w:rsidR="00202B7B" w:rsidRPr="00863A89" w:rsidRDefault="00EC0C38" w:rsidP="00923699">
            <w:pPr>
              <w:pStyle w:val="Normalbulletlist"/>
            </w:pPr>
            <w:r>
              <w:t xml:space="preserve">Bydd dysgwyr yn gwybod am y mathau o hyfforddiant sy’n gyffredin yn y gweithle ar gyfer yr offer a’r offer pŵer a drafodir.</w:t>
            </w:r>
          </w:p>
        </w:tc>
      </w:tr>
      <w:tr w:rsidR="001C7E71" w:rsidRPr="00D979B1" w14:paraId="4472E96B" w14:textId="77777777" w:rsidTr="00DF1AD7">
        <w:tc>
          <w:tcPr>
            <w:tcW w:w="3261" w:type="dxa"/>
            <w:vMerge w:val="restart"/>
            <w:tcMar>
              <w:top w:w="108" w:type="dxa"/>
              <w:bottom w:w="108" w:type="dxa"/>
            </w:tcMar>
          </w:tcPr>
          <w:p w14:paraId="613B2767" w14:textId="6E1A84BF" w:rsidR="001C7E71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ffitio, gosod a chysylltu’r pibellau, y cyfarpar, y cydrannau a’r ategolion a ddewiswyd gan ddefnyddio dulliau uniadu addas</w:t>
            </w: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35638019" w14:textId="2568FCFD" w:rsidR="001C7E71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gweithdrefnau a ddefnyddir i blygu a gosod amrywiaeth o ddeunyddiau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C0399F1" w14:textId="5AB5E702" w:rsidR="00A9248A" w:rsidRDefault="00EC0C38" w:rsidP="00A9248A">
            <w:pPr>
              <w:pStyle w:val="Normalbulletlist"/>
            </w:pPr>
            <w:r>
              <w:t xml:space="preserve">Bydd dysgwyr yn gwybod am y gweithdrefnau a’r cyfarpar sydd eu hangen i ffurfio amrywiaeth o fathau o droadau mewn pibellau o wahanol ddeunyddiau.</w:t>
            </w:r>
            <w:r>
              <w:t xml:space="preserve"> </w:t>
            </w:r>
            <w:r>
              <w:t xml:space="preserve">Dylai troadau penelin gynnwys troadau 30, 90 a 45 gradd, troadau pasio ac phenelinoedd.</w:t>
            </w:r>
          </w:p>
          <w:p w14:paraId="1EDB5461" w14:textId="0F6C152A" w:rsidR="00863A89" w:rsidRPr="00863A89" w:rsidRDefault="00863A89" w:rsidP="00F7283E">
            <w:pPr>
              <w:pStyle w:val="Normalbulletlist"/>
            </w:pPr>
            <w:r>
              <w:t xml:space="preserve">Dylai’r dulliau gynnwys:</w:t>
            </w:r>
          </w:p>
          <w:p w14:paraId="5F40D624" w14:textId="4074B324" w:rsidR="00863A89" w:rsidRPr="00863A89" w:rsidRDefault="00812157" w:rsidP="00923699">
            <w:pPr>
              <w:pStyle w:val="Normalbulletsublist"/>
            </w:pPr>
            <w:r>
              <w:t xml:space="preserve">troadau gwres</w:t>
            </w:r>
          </w:p>
          <w:p w14:paraId="5564192A" w14:textId="58093F79" w:rsidR="00863A89" w:rsidRPr="00863A89" w:rsidRDefault="00812157" w:rsidP="00923699">
            <w:pPr>
              <w:pStyle w:val="Normalbulletsublist"/>
            </w:pPr>
            <w:r>
              <w:t xml:space="preserve">troadau hydrolig</w:t>
            </w:r>
          </w:p>
          <w:p w14:paraId="7C264449" w14:textId="75D4E529" w:rsidR="00863A89" w:rsidRPr="00863A89" w:rsidRDefault="00812157" w:rsidP="00923699">
            <w:pPr>
              <w:pStyle w:val="Normalbulletsublist"/>
            </w:pPr>
            <w:r>
              <w:t xml:space="preserve">troadau â llaw</w:t>
            </w:r>
          </w:p>
          <w:p w14:paraId="6316912A" w14:textId="03685ECB" w:rsidR="00863A89" w:rsidRPr="00863A89" w:rsidRDefault="00812157" w:rsidP="00923699">
            <w:pPr>
              <w:pStyle w:val="Normalbulletsublist"/>
            </w:pPr>
            <w:r>
              <w:t xml:space="preserve">troadau sbring.</w:t>
            </w:r>
          </w:p>
          <w:p w14:paraId="73CBE0C8" w14:textId="77777777" w:rsidR="00863A89" w:rsidRPr="00863A89" w:rsidRDefault="00863A89" w:rsidP="00923699">
            <w:pPr>
              <w:pStyle w:val="Normalbulletlist"/>
            </w:pPr>
            <w:r>
              <w:t xml:space="preserve">A chynnwys y deunyddiau canlynol:</w:t>
            </w:r>
          </w:p>
          <w:p w14:paraId="6F7B4167" w14:textId="77777777" w:rsidR="00863A89" w:rsidRPr="00863A89" w:rsidRDefault="00863A89" w:rsidP="00923699">
            <w:pPr>
              <w:pStyle w:val="Normalbulletsublist"/>
            </w:pPr>
            <w:r>
              <w:t xml:space="preserve">LCS</w:t>
            </w:r>
          </w:p>
          <w:p w14:paraId="66890A38" w14:textId="56093FD3" w:rsidR="00863A89" w:rsidRPr="00863A89" w:rsidRDefault="00812157" w:rsidP="00923699">
            <w:pPr>
              <w:pStyle w:val="Normalbulletsublist"/>
            </w:pPr>
            <w:r>
              <w:t xml:space="preserve">copr.</w:t>
            </w:r>
          </w:p>
          <w:p w14:paraId="45360537" w14:textId="0EF48F1E" w:rsidR="001C7E71" w:rsidRPr="00923699" w:rsidRDefault="00892137" w:rsidP="00923699">
            <w:pPr>
              <w:pStyle w:val="Normalbulletlist"/>
            </w:pPr>
            <w:r>
              <w:t xml:space="preserve">Bydd dysgwyr yn gwybod geometreg y troadau a’r fathemateg sy’n gysylltiedig â chyfrifo troadau.</w:t>
            </w:r>
          </w:p>
        </w:tc>
      </w:tr>
      <w:tr w:rsidR="001C7E71" w:rsidRPr="00D979B1" w14:paraId="26179B19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077190EE" w14:textId="77777777" w:rsidR="001C7E71" w:rsidRPr="00CD50CC" w:rsidRDefault="001C7E71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2AD1B2E2" w14:textId="4E9A9BDA" w:rsidR="001C7E71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gofynion ar gyfer pibellau llawes ac atal tân a’r pellteroedd clipio a chlirio ar gyfer systemau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E39E76" w14:textId="0C7D1215" w:rsidR="00892137" w:rsidRDefault="00863A89" w:rsidP="00923699">
            <w:pPr>
              <w:pStyle w:val="Normalbulletlist"/>
            </w:pPr>
            <w:r>
              <w:t xml:space="preserve">Bydd dysgwyr yn gwybod pam mae atal tân a llawesu’n bwysig er mwyn atal tân rhag lledaenu.</w:t>
            </w:r>
          </w:p>
          <w:p w14:paraId="1939DC20" w14:textId="147E1EE0" w:rsidR="00722156" w:rsidRDefault="00722156" w:rsidP="00923699">
            <w:pPr>
              <w:pStyle w:val="Normalbulletlist"/>
            </w:pPr>
            <w:r>
              <w:t xml:space="preserve">Bydd dysgwyr yn gwybod sut dylid gosod pibellau drwy strwythurau i atal difrod a lledaeniad tân a mwg.</w:t>
            </w:r>
          </w:p>
          <w:p w14:paraId="5C6BE291" w14:textId="352B63EE" w:rsidR="00863A89" w:rsidRPr="00863A89" w:rsidRDefault="00892137" w:rsidP="00923699">
            <w:pPr>
              <w:pStyle w:val="Normalbulletlist"/>
            </w:pPr>
            <w:r>
              <w:t xml:space="preserve">Bydd dysgwyr yn gyfarwydd ag amrywiaeth o goleri chwyddedig, y dulliau ar gyfer llawesu pibellau drwy waliau, a sut dylid gosod a selio llewys.</w:t>
            </w:r>
          </w:p>
          <w:p w14:paraId="754770D4" w14:textId="5CA5730E" w:rsidR="006A489C" w:rsidRDefault="00892137" w:rsidP="001002DB">
            <w:pPr>
              <w:pStyle w:val="Normalbulletlist"/>
            </w:pPr>
            <w:r>
              <w:t xml:space="preserve">Bydd dysgwyr yn gwybod beth yw’r cliriadau ar gyfer amrywiaeth o fathau o systemau pibellau, gan gynnwys gwasanaethau gwlyb a phibellau nwy.</w:t>
            </w:r>
          </w:p>
          <w:p w14:paraId="7E6FACBC" w14:textId="523BD8DF" w:rsidR="001C7E71" w:rsidRDefault="006A489C" w:rsidP="001002DB">
            <w:pPr>
              <w:pStyle w:val="Normalbulletlist"/>
            </w:pPr>
            <w:r>
              <w:t xml:space="preserve">Bydd dysgwyr yn gallu nodi’r dimensiynau sydd eu hangen i glirio oddi wrth wasanaethau eraill, o’r adeiledd, y llawr a beth yw’r gwahanol argymhellion o ran pellter clipio ar gyfer mathau o bibellau, eu cynnwys a’u gogwydd.</w:t>
            </w:r>
          </w:p>
          <w:p w14:paraId="49C85953" w14:textId="1457D398" w:rsidR="00BA653D" w:rsidRPr="001002DB" w:rsidRDefault="00BA653D" w:rsidP="001002DB">
            <w:pPr>
              <w:pStyle w:val="Normalbulletlist"/>
            </w:pPr>
            <w:r>
              <w:t xml:space="preserve">Bydd dysgwyr yn gwybod pam mae gan wahanol ddeunyddiau ganolfannau gosod gwahanol.</w:t>
            </w:r>
          </w:p>
        </w:tc>
      </w:tr>
      <w:tr w:rsidR="001C7E71" w:rsidRPr="00D979B1" w14:paraId="3862519C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10AC6EC0" w14:textId="77777777" w:rsidR="001C7E71" w:rsidRPr="00CD50CC" w:rsidRDefault="001C7E71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422180E9" w14:textId="26A38194" w:rsidR="001C7E71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dulliau gosod ar gyfer ehangu’r pibellau’n llinol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D41FDD" w14:textId="5CFBB55B" w:rsidR="006A489C" w:rsidRDefault="00863A89" w:rsidP="00923699">
            <w:pPr>
              <w:pStyle w:val="Normalbulletlist"/>
            </w:pPr>
            <w:r>
              <w:t xml:space="preserve">Bydd dysgwyr yn gwybod am y dulliau ar gyfer ehangu pibellau.</w:t>
            </w:r>
          </w:p>
          <w:p w14:paraId="1806EF41" w14:textId="3F6955CD" w:rsidR="00F70624" w:rsidRDefault="006A489C" w:rsidP="00923699">
            <w:pPr>
              <w:pStyle w:val="Normalbulletlist"/>
            </w:pPr>
            <w:r>
              <w:t xml:space="preserve">Bydd dysgwyr yn gwybod y cyfrifiad sydd ei angen i bennu’r ehangiad posibl a’r term ‘tynnu’n oer’.</w:t>
            </w:r>
          </w:p>
          <w:p w14:paraId="157F1158" w14:textId="1795AF6A" w:rsidR="00863A89" w:rsidRPr="00863A89" w:rsidRDefault="00F70624" w:rsidP="00923699">
            <w:pPr>
              <w:pStyle w:val="Normalbulletlist"/>
            </w:pPr>
            <w:r>
              <w:t xml:space="preserve">Bydd dysgwyr yn gweld amrywiaeth o ddyfeisiau mecanyddol sy’n cael eu defnyddio i wneud hyn, gan gynnwys:</w:t>
            </w:r>
          </w:p>
          <w:p w14:paraId="46C92067" w14:textId="64772922" w:rsidR="00863A89" w:rsidRPr="00863A89" w:rsidRDefault="00F70624" w:rsidP="00923699">
            <w:pPr>
              <w:pStyle w:val="Normalbulletsublist"/>
            </w:pPr>
            <w:r>
              <w:t xml:space="preserve">dolenni ehangu</w:t>
            </w:r>
          </w:p>
          <w:p w14:paraId="2CECFB8A" w14:textId="4A71DCF6" w:rsidR="00863A89" w:rsidRPr="00863A89" w:rsidRDefault="00F70624" w:rsidP="00923699">
            <w:pPr>
              <w:pStyle w:val="Normalbulletsublist"/>
            </w:pPr>
            <w:r>
              <w:t xml:space="preserve">meginau ehangu</w:t>
            </w:r>
          </w:p>
          <w:p w14:paraId="1A7ABB18" w14:textId="0D369A85" w:rsidR="00863A89" w:rsidRPr="00863A89" w:rsidRDefault="00F70624" w:rsidP="00923699">
            <w:pPr>
              <w:pStyle w:val="Normalbulletsublist"/>
            </w:pPr>
            <w:r>
              <w:t xml:space="preserve">defnyddio troadau naturiol</w:t>
            </w:r>
          </w:p>
          <w:p w14:paraId="71685903" w14:textId="02D288EE" w:rsidR="00863A89" w:rsidRPr="00863A89" w:rsidRDefault="00F70624" w:rsidP="00923699">
            <w:pPr>
              <w:pStyle w:val="Normalbulletsublist"/>
            </w:pPr>
            <w:r>
              <w:t xml:space="preserve">bracedi ehangu</w:t>
            </w:r>
          </w:p>
          <w:p w14:paraId="1A5B3739" w14:textId="61DBD72B" w:rsidR="001C7E71" w:rsidRPr="00923699" w:rsidRDefault="00F70624" w:rsidP="00923699">
            <w:pPr>
              <w:pStyle w:val="Normalbulletsublist"/>
            </w:pPr>
            <w:r>
              <w:t xml:space="preserve">hongwyr a llithryddion.</w:t>
            </w:r>
          </w:p>
        </w:tc>
      </w:tr>
      <w:tr w:rsidR="001C7E71" w:rsidRPr="00D979B1" w14:paraId="43B9295D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2EE1A796" w14:textId="77777777" w:rsidR="001C7E71" w:rsidRPr="00CD50CC" w:rsidRDefault="001C7E71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21E6FE22" w14:textId="10D75956" w:rsidR="001C7E71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dulliau ar gyfer gwella effeithlonrwydd gosod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E708D0" w14:textId="6880E794" w:rsidR="00D917FF" w:rsidRDefault="00F70624" w:rsidP="00923699">
            <w:pPr>
              <w:pStyle w:val="Normalbulletlist"/>
            </w:pPr>
            <w:r>
              <w:t xml:space="preserve">Bydd dysgwyr yn gwybod am yr arferion gosod a fyddai’n helpu i gyfrannu at arferion gosod effeithlon.</w:t>
            </w:r>
            <w:r>
              <w:t xml:space="preserve"> </w:t>
            </w:r>
            <w:r>
              <w:t xml:space="preserve">Nid yw’r meini prawf hyn yn canolbwyntio’n benodol ar ddyluniadau systemau ac effeithlonrwydd offer, ond yn hytrach ar y dulliau i leihau ôl-troed carbon yn ystod y weithdrefn gosod a lleihau costau ac amser yn ystod y prosiect.</w:t>
            </w:r>
            <w:r>
              <w:t xml:space="preserve"> </w:t>
            </w:r>
            <w:r>
              <w:t xml:space="preserve">Mae hyn hefyd yn cynnwys deunyddiau a chrefftwaith, sy’n cyfrannu at brosiect mwy effeithlon, gwyrdd a chosteffeithiol.</w:t>
            </w:r>
          </w:p>
          <w:p w14:paraId="7403787A" w14:textId="3EB9D713" w:rsidR="00863A89" w:rsidRPr="00863A89" w:rsidRDefault="00DC1F7C" w:rsidP="00923699">
            <w:pPr>
              <w:pStyle w:val="Normalbulletlist"/>
            </w:pPr>
            <w:r>
              <w:t xml:space="preserve">Dulliau yn cynnwys:</w:t>
            </w:r>
          </w:p>
          <w:p w14:paraId="4431E7A4" w14:textId="2C5C10A4" w:rsidR="00863A89" w:rsidRDefault="004D041C" w:rsidP="00923699">
            <w:pPr>
              <w:pStyle w:val="Normalbulletsublist"/>
            </w:pPr>
            <w:r>
              <w:t xml:space="preserve">rhag-saernïo</w:t>
            </w:r>
          </w:p>
          <w:p w14:paraId="62F72EF4" w14:textId="064A6696" w:rsidR="004C6BC3" w:rsidRPr="00863A89" w:rsidRDefault="004C6BC3" w:rsidP="00923699">
            <w:pPr>
              <w:pStyle w:val="Normalbulletsublist"/>
            </w:pPr>
            <w:r>
              <w:t xml:space="preserve">sefydlu safle</w:t>
            </w:r>
          </w:p>
          <w:p w14:paraId="49905A37" w14:textId="54B2BEEC" w:rsidR="00863A89" w:rsidRPr="00863A89" w:rsidRDefault="004D041C" w:rsidP="00923699">
            <w:pPr>
              <w:pStyle w:val="Normalbulletsublist"/>
            </w:pPr>
            <w:r>
              <w:t xml:space="preserve">gosodiad modiwlaidd</w:t>
            </w:r>
          </w:p>
          <w:p w14:paraId="41E1CF70" w14:textId="6853467D" w:rsidR="00863A89" w:rsidRPr="00863A89" w:rsidRDefault="004D041C" w:rsidP="00923699">
            <w:pPr>
              <w:pStyle w:val="Normalbulletsublist"/>
            </w:pPr>
            <w:r>
              <w:t xml:space="preserve">cadw trefn</w:t>
            </w:r>
          </w:p>
          <w:p w14:paraId="0EDFE544" w14:textId="5DC412AF" w:rsidR="00863A89" w:rsidRPr="00863A89" w:rsidRDefault="004D041C" w:rsidP="00923699">
            <w:pPr>
              <w:pStyle w:val="Normalbulletsublist"/>
            </w:pPr>
            <w:r>
              <w:t xml:space="preserve">storio</w:t>
            </w:r>
          </w:p>
          <w:p w14:paraId="3E6B128F" w14:textId="148A8F9A" w:rsidR="00863A89" w:rsidRPr="00863A89" w:rsidRDefault="00D917FF" w:rsidP="004D041C">
            <w:pPr>
              <w:pStyle w:val="Normalbulletsublist"/>
            </w:pPr>
            <w:r>
              <w:t xml:space="preserve">mathau a phriodweddau inswleiddio pibellau</w:t>
            </w:r>
          </w:p>
          <w:p w14:paraId="35B0339F" w14:textId="518DF950" w:rsidR="001C7E71" w:rsidRPr="00923699" w:rsidRDefault="004D041C" w:rsidP="00923699">
            <w:pPr>
              <w:pStyle w:val="Normalbulletsublist"/>
            </w:pPr>
            <w:r>
              <w:t xml:space="preserve">gwaredu gwastraff.</w:t>
            </w:r>
          </w:p>
        </w:tc>
      </w:tr>
      <w:tr w:rsidR="001C7E71" w:rsidRPr="00D979B1" w14:paraId="5CB40513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31749D04" w14:textId="77777777" w:rsidR="001C7E71" w:rsidRPr="00CD50CC" w:rsidRDefault="001C7E71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61B88030" w14:textId="1DE96664" w:rsidR="001C7E71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safonau cymeradwy sy’n berthnasol i ffitiadau a deunyddiau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6133BE" w14:textId="344111C7" w:rsidR="004D041C" w:rsidRDefault="004D041C" w:rsidP="00B70E35">
            <w:pPr>
              <w:pStyle w:val="Normalbulletlist"/>
            </w:pPr>
            <w:r>
              <w:t xml:space="preserve">Bydd dysgwyr yn gwybod am y safonau cymeradwy sy’n berthnasol i ffitiadau a deunyddiau gyda’r dosbarth.</w:t>
            </w:r>
          </w:p>
          <w:p w14:paraId="32178FD3" w14:textId="6769170A" w:rsidR="00863A89" w:rsidRPr="00863A89" w:rsidRDefault="00863A89" w:rsidP="00B70E35">
            <w:pPr>
              <w:pStyle w:val="Normalbulletlist"/>
            </w:pPr>
            <w:r>
              <w:t xml:space="preserve">Bydd dysgwyr yn gallu nodi’r Safonau Prydeinig ac Ewropeaidd perthnasol,</w:t>
            </w:r>
            <w:r>
              <w:t xml:space="preserve"> </w:t>
            </w:r>
            <w:r>
              <w:t xml:space="preserve">a safonau cymeradwy eraill ar gyfer ystod fel:</w:t>
            </w:r>
          </w:p>
          <w:p w14:paraId="4CF561E6" w14:textId="55A3FAF5" w:rsidR="00863A89" w:rsidRPr="00863A89" w:rsidRDefault="004D041C" w:rsidP="00B70E35">
            <w:pPr>
              <w:pStyle w:val="Normalbulletsublist"/>
            </w:pPr>
            <w:r>
              <w:t xml:space="preserve">deunyddiau pibellau</w:t>
            </w:r>
          </w:p>
          <w:p w14:paraId="7CB9A2FF" w14:textId="0EDF6BFD" w:rsidR="00863A89" w:rsidRPr="00863A89" w:rsidRDefault="004D041C" w:rsidP="00B70E35">
            <w:pPr>
              <w:pStyle w:val="Normalbulletsublist"/>
            </w:pPr>
            <w:r>
              <w:t xml:space="preserve">edau</w:t>
            </w:r>
          </w:p>
          <w:p w14:paraId="78AF06CC" w14:textId="2C3E7A5D" w:rsidR="00863A89" w:rsidRPr="00863A89" w:rsidRDefault="004D041C" w:rsidP="00B70E35">
            <w:pPr>
              <w:pStyle w:val="Normalbulletsublist"/>
            </w:pPr>
            <w:r>
              <w:t xml:space="preserve">gosod pibellau</w:t>
            </w:r>
          </w:p>
          <w:p w14:paraId="7E1A9431" w14:textId="3F53C02E" w:rsidR="001C7E71" w:rsidRPr="00B70E35" w:rsidRDefault="004D041C" w:rsidP="00B70E35">
            <w:pPr>
              <w:pStyle w:val="Normalbulletsublist"/>
            </w:pPr>
            <w:r>
              <w:t xml:space="preserve">nodi pibellau.</w:t>
            </w:r>
          </w:p>
        </w:tc>
      </w:tr>
      <w:tr w:rsidR="001C7E71" w:rsidRPr="00D979B1" w14:paraId="764E7F4E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01338BB0" w14:textId="77777777" w:rsidR="001C7E71" w:rsidRPr="00CD50CC" w:rsidRDefault="001C7E71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318293FD" w14:textId="266A8BE7" w:rsidR="001C7E71" w:rsidRDefault="4FE4582C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mathau o falfiau a ffitiadau arbenigol a ddefnyddir mewn gwaith gosod pibellau diwydiannol a masnachol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FECBAA" w14:textId="0B008A18" w:rsidR="004D041C" w:rsidRDefault="004D041C" w:rsidP="004D041C">
            <w:pPr>
              <w:pStyle w:val="Normalbulletlist"/>
            </w:pPr>
            <w:r>
              <w:t xml:space="preserve">Bydd dysgwyr yn gwybod am y mathau o falfiau a ffitiadau arbenigol a ddefnyddir yn y diwydiant.</w:t>
            </w:r>
          </w:p>
          <w:p w14:paraId="2BD817D8" w14:textId="77777777" w:rsidR="004D041C" w:rsidRDefault="004D041C" w:rsidP="004D041C">
            <w:pPr>
              <w:pStyle w:val="Normalbulletlist"/>
            </w:pPr>
            <w:r>
              <w:t xml:space="preserve">Bydd dysgwyr yn gallu nodi lle dylid gosod y cydrannau hyn yn y system a pham eu bod wedi’u lleoli yno.</w:t>
            </w:r>
          </w:p>
          <w:p w14:paraId="1C178034" w14:textId="77777777" w:rsidR="004D041C" w:rsidRPr="00863A89" w:rsidRDefault="004D041C" w:rsidP="004D041C">
            <w:pPr>
              <w:pStyle w:val="Normalbulletlist"/>
            </w:pPr>
            <w:r>
              <w:t xml:space="preserve">Bydd dysgwyr yn gwybod am ystod o falfiau a ffitiadau arbenigol, gan gynnwys:</w:t>
            </w:r>
          </w:p>
          <w:p w14:paraId="4C9E1059" w14:textId="77777777" w:rsidR="004D041C" w:rsidRPr="00863A89" w:rsidRDefault="004D041C" w:rsidP="004D041C">
            <w:pPr>
              <w:pStyle w:val="Normalbulletsublist"/>
            </w:pPr>
            <w:r>
              <w:t xml:space="preserve">falfiau</w:t>
            </w:r>
          </w:p>
          <w:p w14:paraId="22D1F071" w14:textId="562D1B94" w:rsidR="004D041C" w:rsidRPr="00863A89" w:rsidRDefault="004D041C" w:rsidP="005D58EC">
            <w:pPr>
              <w:pStyle w:val="Normalbulletsublist"/>
            </w:pPr>
            <w:r>
              <w:t xml:space="preserve">porthell, glôb, lifer, rheoleiddio dwbl, tap stopio, gwasanaeth, pili pala, lleihau gwasgedd, lliniaru gwasgedd, lliniaru tymheredd, rheiddiadur thermostatig, tarian gloi</w:t>
            </w:r>
          </w:p>
          <w:p w14:paraId="6B01D419" w14:textId="77777777" w:rsidR="004D041C" w:rsidRPr="00863A89" w:rsidRDefault="004D041C" w:rsidP="004D041C">
            <w:pPr>
              <w:pStyle w:val="Normalbulletsublist"/>
            </w:pPr>
            <w:r>
              <w:t xml:space="preserve">gwasgedd gwahaniaethol, draen, gweithredu gan fflôt, solenoid, porth dau/tri/pedwar</w:t>
            </w:r>
          </w:p>
          <w:p w14:paraId="4032B400" w14:textId="77777777" w:rsidR="004D041C" w:rsidRPr="00863A89" w:rsidRDefault="004D041C" w:rsidP="004D041C">
            <w:pPr>
              <w:pStyle w:val="Normalbulletsublist"/>
            </w:pPr>
            <w:r>
              <w:t xml:space="preserve">ffitiadau arbenigol: medryddion, fentiau aer, cychwynnydd, cynhwysydd ehangu, dolen</w:t>
            </w:r>
          </w:p>
          <w:p w14:paraId="743033A5" w14:textId="551F8C35" w:rsidR="004D041C" w:rsidRPr="00863A89" w:rsidRDefault="004D041C" w:rsidP="004D041C">
            <w:pPr>
              <w:pStyle w:val="Normalbulletsublist"/>
            </w:pPr>
            <w:r>
              <w:t xml:space="preserve">ehangu, megin ehangu, hidlyddion, gwahanyddion budreddi aer, pwyntiau comisiynu, gwydr golwg</w:t>
            </w:r>
          </w:p>
          <w:p w14:paraId="783A445D" w14:textId="77777777" w:rsidR="004D041C" w:rsidRPr="00863A89" w:rsidRDefault="004D041C" w:rsidP="004D041C">
            <w:pPr>
              <w:pStyle w:val="Normalbulletsublist"/>
            </w:pPr>
            <w:r>
              <w:t xml:space="preserve">potiau dogni.</w:t>
            </w:r>
          </w:p>
          <w:p w14:paraId="79741B76" w14:textId="3DF7C8A4" w:rsidR="001C7E71" w:rsidRPr="00863A89" w:rsidRDefault="004D041C" w:rsidP="004D041C">
            <w:pPr>
              <w:pStyle w:val="Normalbulletlist"/>
              <w:rPr>
                <w:szCs w:val="22"/>
                <w:rFonts w:cs="Arial"/>
              </w:rPr>
            </w:pPr>
            <w:r>
              <w:t xml:space="preserve">Bydd dysgwyr yn gweld enghreifftiau o weithrediad a lleoliad falfiau a ffitiadau arbenigol mewn system.</w:t>
            </w:r>
          </w:p>
        </w:tc>
      </w:tr>
      <w:tr w:rsidR="001C7E71" w:rsidRPr="00D979B1" w14:paraId="63ACECF9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3C76B81D" w14:textId="77777777" w:rsidR="001C7E71" w:rsidRPr="00CD50CC" w:rsidRDefault="001C7E71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31821637" w14:textId="1CB8AFBD" w:rsidR="001C7E71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Mathau o fesuriadau a gwiriadau ar gyfer gosod pibellau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4C160D0" w14:textId="1B87E9A4" w:rsidR="00EA5EBE" w:rsidRDefault="00863A89" w:rsidP="007E4A68">
            <w:pPr>
              <w:pStyle w:val="Normalbulletlist"/>
            </w:pPr>
            <w:r>
              <w:t xml:space="preserve">Bydd dysgwyr yn ymwybodol o’r profion statig, gweledol, deinamig a gwasgedd a wneir ar systemau pibellau.</w:t>
            </w:r>
          </w:p>
          <w:p w14:paraId="0C7C1AF9" w14:textId="50B64278" w:rsidR="00863A89" w:rsidRPr="00863A89" w:rsidRDefault="00EA5EBE" w:rsidP="007E4A68">
            <w:pPr>
              <w:pStyle w:val="Normalbulletlist"/>
            </w:pPr>
            <w:r>
              <w:t xml:space="preserve">Bydd dysgwyr yn gwybod ym mha gamau mae’r gwiriadau hyn yn cael eu gwneud yn y gosodiad.</w:t>
            </w:r>
          </w:p>
          <w:p w14:paraId="0A107251" w14:textId="481AE922" w:rsidR="00EA5EBE" w:rsidRDefault="00863A89" w:rsidP="007E4A68">
            <w:pPr>
              <w:pStyle w:val="Normalbulletlist"/>
            </w:pPr>
            <w:r>
              <w:t xml:space="preserve">Bydd dysgwyr yn gallu nodi materion cyffredin fel rhan o archwiliad gweledol a sicrhau bod pennau agored, safleoedd falfiau, bracedi, cliriadau, lefelau a dimensiynau ac ati yn gywir.</w:t>
            </w:r>
          </w:p>
          <w:p w14:paraId="19EEBCCA" w14:textId="369CF1A8" w:rsidR="006D2270" w:rsidRDefault="00EA5EBE" w:rsidP="007E4A68">
            <w:pPr>
              <w:pStyle w:val="Normalbulletlist"/>
            </w:pPr>
            <w:r>
              <w:t xml:space="preserve">Bydd dysgwyr yn gwybod am y mathau o brofion hydrolig a niwmatig, a’r gwasgedd a’r prosesau sy’n gysylltiedig â system pibellau metel a phlastig.</w:t>
            </w:r>
          </w:p>
          <w:p w14:paraId="669B021C" w14:textId="6E3D2AF0" w:rsidR="001C7E71" w:rsidRPr="00863A89" w:rsidRDefault="006D2270" w:rsidP="007E4A68">
            <w:pPr>
              <w:pStyle w:val="Normalbulletlist"/>
            </w:pPr>
            <w:r>
              <w:t xml:space="preserve">Bydd dysgwyr yn gweld y gweithdrefnau hyn mewn amgylcheddau rheoledig.</w:t>
            </w:r>
          </w:p>
        </w:tc>
      </w:tr>
      <w:tr w:rsidR="00202B7B" w:rsidRPr="00D979B1" w14:paraId="04A583F9" w14:textId="77777777" w:rsidTr="00DF1AD7">
        <w:tc>
          <w:tcPr>
            <w:tcW w:w="3261" w:type="dxa"/>
            <w:vMerge w:val="restart"/>
            <w:tcMar>
              <w:top w:w="108" w:type="dxa"/>
              <w:bottom w:w="108" w:type="dxa"/>
            </w:tcMar>
          </w:tcPr>
          <w:p w14:paraId="7C0BEF82" w14:textId="7C86218C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gweithdrefnau'r sefydliad ar gyfer cadarnhau gyda'r bobl berthnasol y camau priodol i'w cymryd i sicrhau na fydd unrhyw amrywiadau i'r rhaglen waith arfaethedig yn cyflwyno perygl ac y bydd yn cael cyn lleied o effaith negyddol â phosibl ar y gwaith gosod sydd i'w wneud</w:t>
            </w: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70F0535F" w14:textId="0D734157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cyfathrebu a ddefnyddir yn y prosiect i rannu gwybodaeth rhwng crefftau eraill, y cleient, a chymheiriaid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F4289C" w14:textId="4B6E8BCD" w:rsidR="005B3E89" w:rsidRDefault="005B3E89" w:rsidP="007E4A68">
            <w:pPr>
              <w:pStyle w:val="Normalbulletlist"/>
            </w:pPr>
            <w:r>
              <w:t xml:space="preserve">Bydd dysgwyr yn deall mathau, camau a phwysigrwydd cyfathrebu ar y safle yn ogystal â gallu cyfathrebu’n glir eu hunain.</w:t>
            </w:r>
          </w:p>
          <w:p w14:paraId="0AFF5E03" w14:textId="6412BCFB" w:rsidR="00863A89" w:rsidRPr="00863A89" w:rsidRDefault="005B3E89" w:rsidP="007E4A68">
            <w:pPr>
              <w:pStyle w:val="Normalbulletlist"/>
            </w:pPr>
            <w:r>
              <w:t xml:space="preserve">Bydd dysgwyr yn gwybod am y dulliau cyffredinol a ddefnyddir ar y safle i gyfnewid gwybodaeth, gan gynnwys:</w:t>
            </w:r>
          </w:p>
          <w:p w14:paraId="01C6593C" w14:textId="0022615B" w:rsidR="00863A89" w:rsidRPr="00863A89" w:rsidRDefault="005F4760" w:rsidP="007E4A68">
            <w:pPr>
              <w:pStyle w:val="Normalbulletsublist"/>
            </w:pPr>
            <w:r>
              <w:t xml:space="preserve">Modelu Gwybodaeth Adeiladu (BIM)</w:t>
            </w:r>
          </w:p>
          <w:p w14:paraId="3159F27E" w14:textId="3DE8D3F5" w:rsidR="00863A89" w:rsidRPr="00863A89" w:rsidRDefault="005B3E89" w:rsidP="007E4A68">
            <w:pPr>
              <w:pStyle w:val="Normalbulletsublist"/>
            </w:pPr>
            <w:r>
              <w:t xml:space="preserve">cyfarfodydd safle</w:t>
            </w:r>
          </w:p>
          <w:p w14:paraId="62B89F3E" w14:textId="281831A0" w:rsidR="00863A89" w:rsidRPr="00863A89" w:rsidRDefault="005B3E89" w:rsidP="007E4A68">
            <w:pPr>
              <w:pStyle w:val="Normalbulletsublist"/>
            </w:pPr>
            <w:r>
              <w:t xml:space="preserve">e-bost</w:t>
            </w:r>
          </w:p>
          <w:p w14:paraId="5FC20BB3" w14:textId="433495E0" w:rsidR="00863A89" w:rsidRPr="00863A89" w:rsidRDefault="005B3E89" w:rsidP="007E4A68">
            <w:pPr>
              <w:pStyle w:val="Normalbulletsublist"/>
            </w:pPr>
            <w:r>
              <w:t xml:space="preserve">llythyr ysgrifenedig</w:t>
            </w:r>
          </w:p>
          <w:p w14:paraId="3247CDBC" w14:textId="5366888B" w:rsidR="00863A89" w:rsidRDefault="005B3E89" w:rsidP="007E4A68">
            <w:pPr>
              <w:pStyle w:val="Normalbulletsublist"/>
            </w:pPr>
            <w:r>
              <w:t xml:space="preserve">galwadau ffôn</w:t>
            </w:r>
          </w:p>
          <w:p w14:paraId="3F26A56A" w14:textId="1E7F7D1F" w:rsidR="00E37E8B" w:rsidRPr="00863A89" w:rsidRDefault="00E37E8B" w:rsidP="007E4A68">
            <w:pPr>
              <w:pStyle w:val="Normalbulletsublist"/>
            </w:pPr>
            <w:r>
              <w:t xml:space="preserve">negeseuon testun</w:t>
            </w:r>
          </w:p>
          <w:p w14:paraId="07AC7ADE" w14:textId="1F9111FE" w:rsidR="00863A89" w:rsidRPr="00863A89" w:rsidRDefault="005B3E89" w:rsidP="007E4A68">
            <w:pPr>
              <w:pStyle w:val="Normalbulletsublist"/>
            </w:pPr>
            <w:r>
              <w:t xml:space="preserve">gweithio o bell</w:t>
            </w:r>
          </w:p>
          <w:p w14:paraId="7EF25AC1" w14:textId="7F0DAF84" w:rsidR="00863A89" w:rsidRPr="00863A89" w:rsidRDefault="00863A89" w:rsidP="007E4A68">
            <w:pPr>
              <w:pStyle w:val="Normalbulletsublist"/>
            </w:pPr>
            <w:r>
              <w:t xml:space="preserve">defnyddio systemau TG.</w:t>
            </w:r>
          </w:p>
          <w:p w14:paraId="4EBB5B2C" w14:textId="63216D8E" w:rsidR="00202B7B" w:rsidRPr="00863A89" w:rsidRDefault="00E37E8B" w:rsidP="007E4A68">
            <w:pPr>
              <w:pStyle w:val="Normalbulletlist"/>
            </w:pPr>
            <w:r>
              <w:t xml:space="preserve">Bydd dysgwyr yn datblygu eu sgiliau cyfathrebu gan ddefnyddio sefyllfaoedd chwarae rôl.</w:t>
            </w:r>
          </w:p>
        </w:tc>
      </w:tr>
      <w:tr w:rsidR="00202B7B" w:rsidRPr="00D979B1" w14:paraId="648AB59B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5CC4AAE4" w14:textId="7C23538A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7FDCD8F2" w14:textId="7561CD7C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Pwrpas a defnydd gorchmynion amrywio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6E5F5D" w14:textId="6AF61821" w:rsidR="003734CF" w:rsidRDefault="00863A89" w:rsidP="007E4A68">
            <w:pPr>
              <w:pStyle w:val="Normalbulletlist"/>
            </w:pPr>
            <w:r>
              <w:t xml:space="preserve">Bydd dysgwyr yn deall pwrpas gorchmynion amrywio a phryd maen nhw’n cael eu codi.</w:t>
            </w:r>
          </w:p>
          <w:p w14:paraId="76694117" w14:textId="003FD078" w:rsidR="00B0495C" w:rsidRDefault="003734CF" w:rsidP="007E4A68">
            <w:pPr>
              <w:pStyle w:val="Normalbulletlist"/>
            </w:pPr>
            <w:r>
              <w:t xml:space="preserve">Bydd dysgwyr yn gwybod sut mae gorchmynion amrywio yn effeithio ar bris terfynol y dasg ac yn gallu darparu enghreifftiau o ble gallai fod angen gorchmynion amrywio fel rhan o newid i’r prosiect neu ychwanegiad ato.</w:t>
            </w:r>
          </w:p>
          <w:p w14:paraId="567BC03D" w14:textId="2B2D2EA9" w:rsidR="00202B7B" w:rsidRPr="00863A89" w:rsidRDefault="00B0495C" w:rsidP="007E4A68">
            <w:pPr>
              <w:pStyle w:val="Normalbulletlist"/>
            </w:pPr>
            <w:r>
              <w:t xml:space="preserve">Bydd dysgwyr yn gweld enghreifftiau o orchmynion amrywio fel y maen nhw’n cael eu defnyddio ar y safle.</w:t>
            </w:r>
          </w:p>
        </w:tc>
      </w:tr>
      <w:tr w:rsidR="00202B7B" w:rsidRPr="00D979B1" w14:paraId="61AD335E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3865E628" w14:textId="59F0C9DB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383B671F" w14:textId="0F8C3E5C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Cynhyrchu rhaglenni gwaith i sicrhau bod prosiect yn gallu dilyn llwybr critigol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7BABE0" w14:textId="5D86E26B" w:rsidR="000B37B1" w:rsidRDefault="00B0495C" w:rsidP="007E4A68">
            <w:pPr>
              <w:pStyle w:val="Normalbulletlist"/>
            </w:pPr>
            <w:r>
              <w:t xml:space="preserve">Bydd dysgwyr yn gweld enghreifftiau o gynlluniau a rhaglenni gwaith ar gyfer prosiect go iawn, ac yn trafod camau’r prosiect, sy’n hanfodol i allu cwblhau’r prosiect yn brydlon.</w:t>
            </w:r>
          </w:p>
          <w:p w14:paraId="59EFDAE4" w14:textId="60297463" w:rsidR="00202B7B" w:rsidRPr="007E4A68" w:rsidRDefault="000B37B1" w:rsidP="007E4A68">
            <w:pPr>
              <w:pStyle w:val="Normalbulletlist"/>
            </w:pPr>
            <w:r>
              <w:t xml:space="preserve">Bydd dysgwyr yn defnyddio chwarae rôl ac yn cael senarios i ddatblygu rhaglenni gwaith yn yr ystafell ddosbarth fel rhan o dasg grŵp.</w:t>
            </w:r>
          </w:p>
        </w:tc>
      </w:tr>
      <w:tr w:rsidR="00202B7B" w:rsidRPr="00D979B1" w14:paraId="7DA4FBDA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43F3E86C" w14:textId="77777777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7F285531" w14:textId="01B088B5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Cynhyrchu asesiadau risg ar gyfer amrywiaeth o dasgau wedi’u cynllunio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7E3C9A" w14:textId="7E088FF6" w:rsidR="000B37B1" w:rsidRDefault="00863A89" w:rsidP="003F2E95">
            <w:pPr>
              <w:pStyle w:val="Normalbulletlist"/>
            </w:pPr>
            <w:r>
              <w:t xml:space="preserve">Bydd dysgwyr yn gallu cynhyrchu asesiad risg ar gyfer sefyllfa neu dasg benodol gan ddefnyddio’r wybodaeth a ddarparwyd gan y tiwtor.</w:t>
            </w:r>
          </w:p>
          <w:p w14:paraId="7EF28F26" w14:textId="2987D8D0" w:rsidR="000B37B1" w:rsidRDefault="000B37B1" w:rsidP="003F2E95">
            <w:pPr>
              <w:pStyle w:val="Normalbulletlist"/>
            </w:pPr>
            <w:r>
              <w:t xml:space="preserve">Bydd dysgwyr yn gwybod sut mae’r cyfrifiadau’n cael eu gwneud a sut mae’r risgiau’n cael eu lleihau pan fydd tasg yn cael ei hystyried yn rhy beryglus.</w:t>
            </w:r>
          </w:p>
          <w:p w14:paraId="49593076" w14:textId="66DCAC90" w:rsidR="00202B7B" w:rsidRPr="003F2E95" w:rsidRDefault="000B37B1" w:rsidP="003F2E95">
            <w:pPr>
              <w:pStyle w:val="Normalbulletlist"/>
            </w:pPr>
            <w:r>
              <w:t xml:space="preserve">Bydd dysgwyr yn gwybod y bydd yr asesiadau hyn yn cael eu hadolygu’n rheolaidd gan y gallai’r tasgau newid.</w:t>
            </w:r>
            <w:r>
              <w:t xml:space="preserve"> </w:t>
            </w:r>
          </w:p>
        </w:tc>
      </w:tr>
      <w:tr w:rsidR="00202B7B" w:rsidRPr="00D979B1" w14:paraId="3FE36E6E" w14:textId="77777777" w:rsidTr="00DF1AD7">
        <w:tc>
          <w:tcPr>
            <w:tcW w:w="3261" w:type="dxa"/>
            <w:vMerge/>
            <w:tcMar>
              <w:top w:w="108" w:type="dxa"/>
              <w:bottom w:w="108" w:type="dxa"/>
            </w:tcMar>
          </w:tcPr>
          <w:p w14:paraId="1397831E" w14:textId="77777777" w:rsidR="00202B7B" w:rsidRPr="00CD50CC" w:rsidRDefault="00202B7B" w:rsidP="006B199F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4229" w:type="dxa"/>
            <w:tcMar>
              <w:top w:w="108" w:type="dxa"/>
              <w:bottom w:w="108" w:type="dxa"/>
            </w:tcMar>
          </w:tcPr>
          <w:p w14:paraId="368DDA62" w14:textId="6FB34E0B" w:rsidR="00202B7B" w:rsidRDefault="00202B7B" w:rsidP="006B199F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mae llunio datganiadau dull ar gyfer tasg a gynlluniwyd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778F05" w14:textId="5B95748F" w:rsidR="000B37B1" w:rsidRDefault="000B37B1" w:rsidP="003F2E95">
            <w:pPr>
              <w:pStyle w:val="Normalbulletlist"/>
            </w:pPr>
            <w:r>
              <w:t xml:space="preserve">Bydd dysgwyr yn gwybod ble mae datganiad dull yn cael ei ddefnyddio ac yn cael enghreifftiau o ddatganiadau dull go iawn o safle.</w:t>
            </w:r>
          </w:p>
          <w:p w14:paraId="7AFFBC30" w14:textId="249DD5CB" w:rsidR="00202B7B" w:rsidRPr="003F2E95" w:rsidRDefault="000B37B1" w:rsidP="003F2E95">
            <w:pPr>
              <w:pStyle w:val="Normalbulletlist"/>
            </w:pPr>
            <w:r>
              <w:t xml:space="preserve">Bydd dysgwyr yn gweld sut mae cwblhau datganiad dull ar gyfer senarios neu weithdrefnau penodol, ac yn cael cyfle i lunio’r rhain naill ai’n unigol neu fel rhan o grŵp.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0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3C279" w14:textId="77777777" w:rsidR="00C143B0" w:rsidRDefault="00C143B0">
      <w:pPr>
        <w:spacing w:before="0" w:after="0"/>
      </w:pPr>
      <w:r>
        <w:separator/>
      </w:r>
    </w:p>
  </w:endnote>
  <w:endnote w:type="continuationSeparator" w:id="0">
    <w:p w14:paraId="5033D21A" w14:textId="77777777" w:rsidR="00C143B0" w:rsidRDefault="00C143B0">
      <w:pPr>
        <w:spacing w:before="0" w:after="0"/>
      </w:pPr>
      <w:r>
        <w:continuationSeparator/>
      </w:r>
    </w:p>
  </w:endnote>
  <w:endnote w:type="continuationNotice" w:id="1">
    <w:p w14:paraId="558EA3B3" w14:textId="77777777" w:rsidR="00C143B0" w:rsidRDefault="00C143B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040B0" w14:textId="77777777" w:rsidR="00DC1F7C" w:rsidRDefault="00DC1F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EAL.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</w:rPr>
      <w:fldChar w:fldCharType="end"/>
    </w:r>
    <w:r>
      <w:t xml:space="preserve"> o </w:t>
    </w:r>
    <w:r w:rsidR="00173ED8">
      <w:fldChar w:fldCharType="begin" w:dirty="true"/>
    </w:r>
    <w:r w:rsidR="00173ED8">
      <w:instrText>NUMPAGES   \* MERGEFORMAT</w:instrText>
    </w:r>
    <w:r w:rsidR="00173ED8">
      <w:fldChar w:fldCharType="separate"/>
    </w:r>
    <w:r w:rsidR="00041DCF">
      <w:t>3</w:t>
    </w:r>
    <w:r w:rsidR="00173ED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7B86" w14:textId="77777777" w:rsidR="00DC1F7C" w:rsidRDefault="00DC1F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71EE4" w14:textId="77777777" w:rsidR="00C143B0" w:rsidRDefault="00C143B0">
      <w:pPr>
        <w:spacing w:before="0" w:after="0"/>
      </w:pPr>
      <w:r>
        <w:separator/>
      </w:r>
    </w:p>
  </w:footnote>
  <w:footnote w:type="continuationSeparator" w:id="0">
    <w:p w14:paraId="77DE7508" w14:textId="77777777" w:rsidR="00C143B0" w:rsidRDefault="00C143B0">
      <w:pPr>
        <w:spacing w:before="0" w:after="0"/>
      </w:pPr>
      <w:r>
        <w:continuationSeparator/>
      </w:r>
    </w:p>
  </w:footnote>
  <w:footnote w:type="continuationNotice" w:id="1">
    <w:p w14:paraId="2DFC1D55" w14:textId="77777777" w:rsidR="00C143B0" w:rsidRDefault="00C143B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4945C" w14:textId="77777777" w:rsidR="00DC1F7C" w:rsidRDefault="00DC1F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488112C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Peirianneg Gwasanaethau Adeiladu (Lefel 3)</w:t>
    </w:r>
  </w:p>
  <w:p w14:paraId="1A87A6D0" w14:textId="3F2DE288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A836E8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316HV: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DD8C" w14:textId="77777777" w:rsidR="00DC1F7C" w:rsidRDefault="00DC1F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DCB5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494BB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56D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3CDA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7053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F8A0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AEE8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527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87A06"/>
    <w:multiLevelType w:val="hybridMultilevel"/>
    <w:tmpl w:val="097C4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2D1796"/>
    <w:multiLevelType w:val="hybridMultilevel"/>
    <w:tmpl w:val="1004E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EF06F5"/>
    <w:multiLevelType w:val="multilevel"/>
    <w:tmpl w:val="2D00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D13414B"/>
    <w:multiLevelType w:val="hybridMultilevel"/>
    <w:tmpl w:val="59ACA9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753143"/>
    <w:multiLevelType w:val="hybridMultilevel"/>
    <w:tmpl w:val="475C2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784B24"/>
    <w:multiLevelType w:val="hybridMultilevel"/>
    <w:tmpl w:val="B4CC9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C84AD1"/>
    <w:multiLevelType w:val="hybridMultilevel"/>
    <w:tmpl w:val="CF06A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5966F7"/>
    <w:multiLevelType w:val="hybridMultilevel"/>
    <w:tmpl w:val="E2FEC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D7F0E73"/>
    <w:multiLevelType w:val="hybridMultilevel"/>
    <w:tmpl w:val="1324B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8C0A47"/>
    <w:multiLevelType w:val="hybridMultilevel"/>
    <w:tmpl w:val="F5C2B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720A14"/>
    <w:multiLevelType w:val="hybridMultilevel"/>
    <w:tmpl w:val="C526D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5D20D9"/>
    <w:multiLevelType w:val="hybridMultilevel"/>
    <w:tmpl w:val="95DA7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411D4"/>
    <w:multiLevelType w:val="hybridMultilevel"/>
    <w:tmpl w:val="43102E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154286"/>
    <w:multiLevelType w:val="multilevel"/>
    <w:tmpl w:val="86C25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0461A6B"/>
    <w:multiLevelType w:val="hybridMultilevel"/>
    <w:tmpl w:val="5BD80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E127E8"/>
    <w:multiLevelType w:val="hybridMultilevel"/>
    <w:tmpl w:val="4CFA8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22CEB"/>
    <w:multiLevelType w:val="hybridMultilevel"/>
    <w:tmpl w:val="C802B3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7"/>
  </w:num>
  <w:num w:numId="4">
    <w:abstractNumId w:val="8"/>
  </w:num>
  <w:num w:numId="5">
    <w:abstractNumId w:val="3"/>
  </w:num>
  <w:num w:numId="6">
    <w:abstractNumId w:val="28"/>
  </w:num>
  <w:num w:numId="7">
    <w:abstractNumId w:val="21"/>
  </w:num>
  <w:num w:numId="8">
    <w:abstractNumId w:val="13"/>
  </w:num>
  <w:num w:numId="9">
    <w:abstractNumId w:val="26"/>
  </w:num>
  <w:num w:numId="10">
    <w:abstractNumId w:val="10"/>
  </w:num>
  <w:num w:numId="11">
    <w:abstractNumId w:val="25"/>
  </w:num>
  <w:num w:numId="12">
    <w:abstractNumId w:val="22"/>
  </w:num>
  <w:num w:numId="13">
    <w:abstractNumId w:val="18"/>
  </w:num>
  <w:num w:numId="14">
    <w:abstractNumId w:val="30"/>
  </w:num>
  <w:num w:numId="15">
    <w:abstractNumId w:val="11"/>
  </w:num>
  <w:num w:numId="16">
    <w:abstractNumId w:val="15"/>
  </w:num>
  <w:num w:numId="17">
    <w:abstractNumId w:val="23"/>
  </w:num>
  <w:num w:numId="18">
    <w:abstractNumId w:val="19"/>
  </w:num>
  <w:num w:numId="19">
    <w:abstractNumId w:val="20"/>
  </w:num>
  <w:num w:numId="20">
    <w:abstractNumId w:val="24"/>
  </w:num>
  <w:num w:numId="21">
    <w:abstractNumId w:val="31"/>
  </w:num>
  <w:num w:numId="22">
    <w:abstractNumId w:val="14"/>
  </w:num>
  <w:num w:numId="23">
    <w:abstractNumId w:val="32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2"/>
  </w:num>
  <w:num w:numId="30">
    <w:abstractNumId w:val="1"/>
  </w:num>
  <w:num w:numId="31">
    <w:abstractNumId w:val="0"/>
  </w:num>
  <w:num w:numId="32">
    <w:abstractNumId w:val="12"/>
  </w:num>
  <w:num w:numId="33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4BF9"/>
    <w:rsid w:val="00014527"/>
    <w:rsid w:val="00020BE8"/>
    <w:rsid w:val="000326DC"/>
    <w:rsid w:val="000355F3"/>
    <w:rsid w:val="00041DCF"/>
    <w:rsid w:val="00045057"/>
    <w:rsid w:val="000462D0"/>
    <w:rsid w:val="00052D44"/>
    <w:rsid w:val="000625C1"/>
    <w:rsid w:val="00072C95"/>
    <w:rsid w:val="00076944"/>
    <w:rsid w:val="00077B8F"/>
    <w:rsid w:val="0008649B"/>
    <w:rsid w:val="0008737F"/>
    <w:rsid w:val="000A2AF2"/>
    <w:rsid w:val="000A6DF7"/>
    <w:rsid w:val="000A7B23"/>
    <w:rsid w:val="000B0185"/>
    <w:rsid w:val="000B37B1"/>
    <w:rsid w:val="000B475D"/>
    <w:rsid w:val="000E3286"/>
    <w:rsid w:val="000E4B1A"/>
    <w:rsid w:val="000E7C90"/>
    <w:rsid w:val="000F1280"/>
    <w:rsid w:val="000F364F"/>
    <w:rsid w:val="000F3DBE"/>
    <w:rsid w:val="001002DB"/>
    <w:rsid w:val="00100DE4"/>
    <w:rsid w:val="00102645"/>
    <w:rsid w:val="00106031"/>
    <w:rsid w:val="00106685"/>
    <w:rsid w:val="00126511"/>
    <w:rsid w:val="00134922"/>
    <w:rsid w:val="0013735F"/>
    <w:rsid w:val="00143276"/>
    <w:rsid w:val="0014490E"/>
    <w:rsid w:val="001459BC"/>
    <w:rsid w:val="001514D3"/>
    <w:rsid w:val="00153EEC"/>
    <w:rsid w:val="00170ABB"/>
    <w:rsid w:val="0017259D"/>
    <w:rsid w:val="00173ED8"/>
    <w:rsid w:val="0017572B"/>
    <w:rsid w:val="001759B2"/>
    <w:rsid w:val="00183375"/>
    <w:rsid w:val="00194C52"/>
    <w:rsid w:val="00195896"/>
    <w:rsid w:val="001966A3"/>
    <w:rsid w:val="001966EE"/>
    <w:rsid w:val="00197A45"/>
    <w:rsid w:val="001A0759"/>
    <w:rsid w:val="001A7852"/>
    <w:rsid w:val="001A7C68"/>
    <w:rsid w:val="001B4FD3"/>
    <w:rsid w:val="001B7EBB"/>
    <w:rsid w:val="001C0CA5"/>
    <w:rsid w:val="001C301B"/>
    <w:rsid w:val="001C3732"/>
    <w:rsid w:val="001C627D"/>
    <w:rsid w:val="001C7B80"/>
    <w:rsid w:val="001C7E71"/>
    <w:rsid w:val="001D2C30"/>
    <w:rsid w:val="001E1554"/>
    <w:rsid w:val="001E6D3F"/>
    <w:rsid w:val="001F60AD"/>
    <w:rsid w:val="00202B7B"/>
    <w:rsid w:val="00203329"/>
    <w:rsid w:val="00205182"/>
    <w:rsid w:val="00211AF5"/>
    <w:rsid w:val="00224E07"/>
    <w:rsid w:val="00234A60"/>
    <w:rsid w:val="00236F89"/>
    <w:rsid w:val="00255528"/>
    <w:rsid w:val="0025747D"/>
    <w:rsid w:val="00271F97"/>
    <w:rsid w:val="00273525"/>
    <w:rsid w:val="00287719"/>
    <w:rsid w:val="002A24D9"/>
    <w:rsid w:val="002A4F81"/>
    <w:rsid w:val="002A737B"/>
    <w:rsid w:val="002D44D0"/>
    <w:rsid w:val="002E4B7C"/>
    <w:rsid w:val="002F145D"/>
    <w:rsid w:val="002F2A70"/>
    <w:rsid w:val="002F7334"/>
    <w:rsid w:val="00300178"/>
    <w:rsid w:val="00305CD1"/>
    <w:rsid w:val="00312073"/>
    <w:rsid w:val="00321A0B"/>
    <w:rsid w:val="00321A9E"/>
    <w:rsid w:val="003348C2"/>
    <w:rsid w:val="00337DF5"/>
    <w:rsid w:val="00342F12"/>
    <w:rsid w:val="003553A4"/>
    <w:rsid w:val="00360D66"/>
    <w:rsid w:val="003729D3"/>
    <w:rsid w:val="00372FB3"/>
    <w:rsid w:val="003734CF"/>
    <w:rsid w:val="00376CB6"/>
    <w:rsid w:val="00381829"/>
    <w:rsid w:val="003913B9"/>
    <w:rsid w:val="00396404"/>
    <w:rsid w:val="003A25E7"/>
    <w:rsid w:val="003A2916"/>
    <w:rsid w:val="003B5960"/>
    <w:rsid w:val="003C415E"/>
    <w:rsid w:val="003C5423"/>
    <w:rsid w:val="003F2E95"/>
    <w:rsid w:val="00403C83"/>
    <w:rsid w:val="00404BD0"/>
    <w:rsid w:val="004057E7"/>
    <w:rsid w:val="0041389A"/>
    <w:rsid w:val="00420743"/>
    <w:rsid w:val="004210E0"/>
    <w:rsid w:val="0042318E"/>
    <w:rsid w:val="0045095C"/>
    <w:rsid w:val="004523E2"/>
    <w:rsid w:val="00457D67"/>
    <w:rsid w:val="0046039E"/>
    <w:rsid w:val="00461635"/>
    <w:rsid w:val="00464277"/>
    <w:rsid w:val="00466297"/>
    <w:rsid w:val="004923B0"/>
    <w:rsid w:val="004A2268"/>
    <w:rsid w:val="004B3480"/>
    <w:rsid w:val="004B6E5D"/>
    <w:rsid w:val="004C60DB"/>
    <w:rsid w:val="004C6BC3"/>
    <w:rsid w:val="004C705A"/>
    <w:rsid w:val="004D041C"/>
    <w:rsid w:val="004D0BA5"/>
    <w:rsid w:val="004D5BCA"/>
    <w:rsid w:val="004E191A"/>
    <w:rsid w:val="00530242"/>
    <w:rsid w:val="005329BB"/>
    <w:rsid w:val="00534EFB"/>
    <w:rsid w:val="00552896"/>
    <w:rsid w:val="00556106"/>
    <w:rsid w:val="00564AED"/>
    <w:rsid w:val="0056783E"/>
    <w:rsid w:val="005708B6"/>
    <w:rsid w:val="00570E11"/>
    <w:rsid w:val="00571DE5"/>
    <w:rsid w:val="00577ED7"/>
    <w:rsid w:val="0058088A"/>
    <w:rsid w:val="00582A25"/>
    <w:rsid w:val="00582E73"/>
    <w:rsid w:val="00592F38"/>
    <w:rsid w:val="00597DF9"/>
    <w:rsid w:val="005A0963"/>
    <w:rsid w:val="005A503B"/>
    <w:rsid w:val="005A5838"/>
    <w:rsid w:val="005A7DC2"/>
    <w:rsid w:val="005B1E88"/>
    <w:rsid w:val="005B3137"/>
    <w:rsid w:val="005B3E89"/>
    <w:rsid w:val="005C1838"/>
    <w:rsid w:val="005C4A62"/>
    <w:rsid w:val="005E0543"/>
    <w:rsid w:val="005E3582"/>
    <w:rsid w:val="005F4760"/>
    <w:rsid w:val="00613AB3"/>
    <w:rsid w:val="0061455B"/>
    <w:rsid w:val="0061745C"/>
    <w:rsid w:val="00626FFC"/>
    <w:rsid w:val="006325CE"/>
    <w:rsid w:val="00635630"/>
    <w:rsid w:val="00641F5D"/>
    <w:rsid w:val="00654960"/>
    <w:rsid w:val="00657E0F"/>
    <w:rsid w:val="006725B1"/>
    <w:rsid w:val="00672BED"/>
    <w:rsid w:val="00694750"/>
    <w:rsid w:val="006A489C"/>
    <w:rsid w:val="006B199F"/>
    <w:rsid w:val="006B23A9"/>
    <w:rsid w:val="006C0843"/>
    <w:rsid w:val="006D2270"/>
    <w:rsid w:val="006D4994"/>
    <w:rsid w:val="006E67F0"/>
    <w:rsid w:val="006E7C99"/>
    <w:rsid w:val="006F5365"/>
    <w:rsid w:val="006F6204"/>
    <w:rsid w:val="007018C7"/>
    <w:rsid w:val="00704B0B"/>
    <w:rsid w:val="00705D0D"/>
    <w:rsid w:val="0071471E"/>
    <w:rsid w:val="00715647"/>
    <w:rsid w:val="00722156"/>
    <w:rsid w:val="00725D20"/>
    <w:rsid w:val="007317D2"/>
    <w:rsid w:val="00731CF7"/>
    <w:rsid w:val="00733A39"/>
    <w:rsid w:val="0073615B"/>
    <w:rsid w:val="00756D14"/>
    <w:rsid w:val="00772D58"/>
    <w:rsid w:val="00777D67"/>
    <w:rsid w:val="0078593F"/>
    <w:rsid w:val="00786E7D"/>
    <w:rsid w:val="0079118A"/>
    <w:rsid w:val="007A5093"/>
    <w:rsid w:val="007A693A"/>
    <w:rsid w:val="007A6CA0"/>
    <w:rsid w:val="007B50CD"/>
    <w:rsid w:val="007C2F72"/>
    <w:rsid w:val="007D0058"/>
    <w:rsid w:val="007D1517"/>
    <w:rsid w:val="007D1CA4"/>
    <w:rsid w:val="007E4A68"/>
    <w:rsid w:val="008005D4"/>
    <w:rsid w:val="00801706"/>
    <w:rsid w:val="00812157"/>
    <w:rsid w:val="00812680"/>
    <w:rsid w:val="00847CC6"/>
    <w:rsid w:val="00850408"/>
    <w:rsid w:val="00863A89"/>
    <w:rsid w:val="00880EAA"/>
    <w:rsid w:val="00885ED3"/>
    <w:rsid w:val="00886270"/>
    <w:rsid w:val="00892137"/>
    <w:rsid w:val="008A4FC4"/>
    <w:rsid w:val="008B030B"/>
    <w:rsid w:val="008C49CA"/>
    <w:rsid w:val="008D34B5"/>
    <w:rsid w:val="008D37DF"/>
    <w:rsid w:val="008D7D2B"/>
    <w:rsid w:val="008E7342"/>
    <w:rsid w:val="008F2236"/>
    <w:rsid w:val="008F369F"/>
    <w:rsid w:val="00905483"/>
    <w:rsid w:val="00905996"/>
    <w:rsid w:val="00923699"/>
    <w:rsid w:val="009371E5"/>
    <w:rsid w:val="0094112A"/>
    <w:rsid w:val="00944619"/>
    <w:rsid w:val="00954ECD"/>
    <w:rsid w:val="00962BD3"/>
    <w:rsid w:val="00965F75"/>
    <w:rsid w:val="009674DC"/>
    <w:rsid w:val="009841B4"/>
    <w:rsid w:val="0098637D"/>
    <w:rsid w:val="0098732F"/>
    <w:rsid w:val="0099094F"/>
    <w:rsid w:val="00996453"/>
    <w:rsid w:val="009A071E"/>
    <w:rsid w:val="009A1507"/>
    <w:rsid w:val="009A272A"/>
    <w:rsid w:val="009A30A5"/>
    <w:rsid w:val="009B0EE5"/>
    <w:rsid w:val="009B740D"/>
    <w:rsid w:val="009C0CB2"/>
    <w:rsid w:val="009C10BC"/>
    <w:rsid w:val="009D0107"/>
    <w:rsid w:val="009D56CC"/>
    <w:rsid w:val="009E0787"/>
    <w:rsid w:val="009F1EE2"/>
    <w:rsid w:val="00A1277C"/>
    <w:rsid w:val="00A16377"/>
    <w:rsid w:val="00A21F44"/>
    <w:rsid w:val="00A3175D"/>
    <w:rsid w:val="00A43585"/>
    <w:rsid w:val="00A616D2"/>
    <w:rsid w:val="00A63F2B"/>
    <w:rsid w:val="00A70489"/>
    <w:rsid w:val="00A71800"/>
    <w:rsid w:val="00A9248A"/>
    <w:rsid w:val="00A97827"/>
    <w:rsid w:val="00AA08E6"/>
    <w:rsid w:val="00AA66B6"/>
    <w:rsid w:val="00AB366F"/>
    <w:rsid w:val="00AB5945"/>
    <w:rsid w:val="00AC3BFD"/>
    <w:rsid w:val="00AC59B7"/>
    <w:rsid w:val="00AE64CD"/>
    <w:rsid w:val="00AF03BF"/>
    <w:rsid w:val="00AF252C"/>
    <w:rsid w:val="00AF7A4F"/>
    <w:rsid w:val="00B014AB"/>
    <w:rsid w:val="00B016BE"/>
    <w:rsid w:val="00B0190D"/>
    <w:rsid w:val="00B0495C"/>
    <w:rsid w:val="00B13391"/>
    <w:rsid w:val="00B13A76"/>
    <w:rsid w:val="00B27B25"/>
    <w:rsid w:val="00B54E4E"/>
    <w:rsid w:val="00B64B56"/>
    <w:rsid w:val="00B66ECB"/>
    <w:rsid w:val="00B70E35"/>
    <w:rsid w:val="00B74F03"/>
    <w:rsid w:val="00B752E1"/>
    <w:rsid w:val="00B772B2"/>
    <w:rsid w:val="00B93185"/>
    <w:rsid w:val="00B934D3"/>
    <w:rsid w:val="00B966B9"/>
    <w:rsid w:val="00B9709E"/>
    <w:rsid w:val="00BA653D"/>
    <w:rsid w:val="00BC2486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3B12"/>
    <w:rsid w:val="00BF7512"/>
    <w:rsid w:val="00C002E1"/>
    <w:rsid w:val="00C06F1E"/>
    <w:rsid w:val="00C143B0"/>
    <w:rsid w:val="00C20827"/>
    <w:rsid w:val="00C269AC"/>
    <w:rsid w:val="00C344FE"/>
    <w:rsid w:val="00C3490F"/>
    <w:rsid w:val="00C4282B"/>
    <w:rsid w:val="00C573C2"/>
    <w:rsid w:val="00C57562"/>
    <w:rsid w:val="00C6022C"/>
    <w:rsid w:val="00C629D1"/>
    <w:rsid w:val="00C6602A"/>
    <w:rsid w:val="00C811DE"/>
    <w:rsid w:val="00C85C02"/>
    <w:rsid w:val="00C90027"/>
    <w:rsid w:val="00CA4288"/>
    <w:rsid w:val="00CA4783"/>
    <w:rsid w:val="00CB165E"/>
    <w:rsid w:val="00CC1C2A"/>
    <w:rsid w:val="00CD2BEE"/>
    <w:rsid w:val="00CD50CC"/>
    <w:rsid w:val="00CE69B3"/>
    <w:rsid w:val="00CE6DC5"/>
    <w:rsid w:val="00CF731C"/>
    <w:rsid w:val="00CF7F32"/>
    <w:rsid w:val="00D04BE6"/>
    <w:rsid w:val="00D129BC"/>
    <w:rsid w:val="00D14B60"/>
    <w:rsid w:val="00D245EE"/>
    <w:rsid w:val="00D33FC2"/>
    <w:rsid w:val="00D44A96"/>
    <w:rsid w:val="00D45288"/>
    <w:rsid w:val="00D56A84"/>
    <w:rsid w:val="00D60C25"/>
    <w:rsid w:val="00D7542B"/>
    <w:rsid w:val="00D76422"/>
    <w:rsid w:val="00D8188A"/>
    <w:rsid w:val="00D8348D"/>
    <w:rsid w:val="00D83F74"/>
    <w:rsid w:val="00D86CA9"/>
    <w:rsid w:val="00D917FF"/>
    <w:rsid w:val="00D92020"/>
    <w:rsid w:val="00D93C78"/>
    <w:rsid w:val="00D979B1"/>
    <w:rsid w:val="00DA5F1E"/>
    <w:rsid w:val="00DA61D5"/>
    <w:rsid w:val="00DB13C5"/>
    <w:rsid w:val="00DB3BF5"/>
    <w:rsid w:val="00DC1F7C"/>
    <w:rsid w:val="00DC642B"/>
    <w:rsid w:val="00DD62B5"/>
    <w:rsid w:val="00DE572B"/>
    <w:rsid w:val="00DE647C"/>
    <w:rsid w:val="00DF0116"/>
    <w:rsid w:val="00DF022A"/>
    <w:rsid w:val="00DF1AD7"/>
    <w:rsid w:val="00DF4F8B"/>
    <w:rsid w:val="00DF5AEE"/>
    <w:rsid w:val="00E031BB"/>
    <w:rsid w:val="00E13A43"/>
    <w:rsid w:val="00E2563B"/>
    <w:rsid w:val="00E25706"/>
    <w:rsid w:val="00E26CCE"/>
    <w:rsid w:val="00E37E8B"/>
    <w:rsid w:val="00E43EA6"/>
    <w:rsid w:val="00E56577"/>
    <w:rsid w:val="00E6073F"/>
    <w:rsid w:val="00E766BE"/>
    <w:rsid w:val="00E77982"/>
    <w:rsid w:val="00E809C9"/>
    <w:rsid w:val="00E92EFF"/>
    <w:rsid w:val="00E933B1"/>
    <w:rsid w:val="00E95CA3"/>
    <w:rsid w:val="00EA5EBE"/>
    <w:rsid w:val="00EC0C38"/>
    <w:rsid w:val="00EC56BD"/>
    <w:rsid w:val="00EF18F8"/>
    <w:rsid w:val="00EF33B4"/>
    <w:rsid w:val="00EF6580"/>
    <w:rsid w:val="00F03C3F"/>
    <w:rsid w:val="00F160AE"/>
    <w:rsid w:val="00F23F4A"/>
    <w:rsid w:val="00F242AD"/>
    <w:rsid w:val="00F275A1"/>
    <w:rsid w:val="00F30345"/>
    <w:rsid w:val="00F31877"/>
    <w:rsid w:val="00F418EF"/>
    <w:rsid w:val="00F42FC2"/>
    <w:rsid w:val="00F52A5C"/>
    <w:rsid w:val="00F70624"/>
    <w:rsid w:val="00F7283E"/>
    <w:rsid w:val="00F734A1"/>
    <w:rsid w:val="00F80EE1"/>
    <w:rsid w:val="00F812F3"/>
    <w:rsid w:val="00F86E82"/>
    <w:rsid w:val="00F873E8"/>
    <w:rsid w:val="00F87BB2"/>
    <w:rsid w:val="00F93080"/>
    <w:rsid w:val="00FA1C3D"/>
    <w:rsid w:val="00FA2636"/>
    <w:rsid w:val="00FC0A61"/>
    <w:rsid w:val="00FC370A"/>
    <w:rsid w:val="00FC4174"/>
    <w:rsid w:val="00FD198C"/>
    <w:rsid w:val="00FE1E19"/>
    <w:rsid w:val="00FF0827"/>
    <w:rsid w:val="4FE458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004BF9"/>
    <w:rPr>
      <w:color w:val="605E5C"/>
      <w:shd w:val="clear" w:color="auto" w:fill="E1DFDD"/>
    </w:rPr>
  </w:style>
  <w:style w:type="paragraph" w:styleId="Revision">
    <w:name w:val="Revision"/>
    <w:hidden/>
    <w:semiHidden/>
    <w:rsid w:val="0013735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pegleryorkshire.co.uk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gfps.com/en-gb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ssindustrial.co.uk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theengineeringmindset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BD702-04A6-4AA1-873E-1AE2CC076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2021-11-28T22:37:00Z</dcterms:created>
  <dcterms:modified xsi:type="dcterms:W3CDTF">2021-12-14T12:07:00Z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