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286AFB9F" w:rsidR="00CC1C2A" w:rsidRDefault="00376CB6" w:rsidP="00205182">
      <w:pPr>
        <w:pStyle w:val="Unittitle"/>
      </w:pPr>
      <w:r>
        <w:t>Uned 319HV: Deall systemau gwresogi hydronig ar gyfer adeiladau diwydiannol a masnachol</w:t>
      </w:r>
    </w:p>
    <w:p w14:paraId="3719F5E0" w14:textId="5A6CEFD1" w:rsidR="009B0EE5" w:rsidRPr="00305CD1" w:rsidRDefault="006B23A9" w:rsidP="000F364F">
      <w:pPr>
        <w:pStyle w:val="Heading1"/>
        <w:rPr>
          <w:sz w:val="28"/>
          <w:szCs w:val="28"/>
        </w:rPr>
        <w:sectPr w:rsidR="009B0EE5" w:rsidRPr="00305CD1" w:rsidSect="006C084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Canllawiau darparu</w:t>
      </w:r>
    </w:p>
    <w:p w14:paraId="79FA5A9A" w14:textId="04C5F41D" w:rsidR="0017259D" w:rsidRPr="009F1EE2" w:rsidRDefault="00FF73D4" w:rsidP="000F364F">
      <w:pPr>
        <w:pStyle w:val="Style1"/>
        <w:spacing w:before="0" w:line="240" w:lineRule="auto"/>
      </w:pPr>
      <w:r>
        <w:t>Gwybodaeth am yr uned</w:t>
      </w:r>
    </w:p>
    <w:p w14:paraId="3B06790D" w14:textId="77777777" w:rsidR="0065230C" w:rsidRDefault="0065230C" w:rsidP="000F364F">
      <w:pPr>
        <w:spacing w:before="0" w:line="240" w:lineRule="auto"/>
      </w:pPr>
      <w:r>
        <w:t>Mae’r uned hon yn ymdrin â gwybodaeth a dealltwriaeth o egwyddorion systemau gwresogi hydronig a chydrannau cysylltiedig. Bydd dysgwyr yn dod i ddeall cynlluniau, cylchedau, cydrannau, rheolyddion, cyfarpar cynhyrchu gwres, allyrwyr gwres a'r rheoliadau, y canllawiau a'r safonau sydd ar gael i helpu'r dysgwr i osod y cydrannau system hyn.</w:t>
      </w:r>
    </w:p>
    <w:p w14:paraId="405B2E4B" w14:textId="140265C2" w:rsidR="009A071E" w:rsidRDefault="009A071E" w:rsidP="000F364F">
      <w:pPr>
        <w:spacing w:before="0" w:line="240" w:lineRule="auto"/>
      </w:pPr>
      <w:r>
        <w:t>Gellir cyflwyno dysgwyr i’r uned hon drwy eu cymell i ofyn cwestiynau iddyn nhw eu hunain fel:</w:t>
      </w:r>
    </w:p>
    <w:p w14:paraId="4F66370D" w14:textId="77777777" w:rsidR="0065230C" w:rsidRDefault="0065230C" w:rsidP="00EE57D3">
      <w:pPr>
        <w:pStyle w:val="Normalbulletlist"/>
      </w:pPr>
      <w:r>
        <w:t>Sut mae systemau gwresogi hydronig yn gweithio?</w:t>
      </w:r>
    </w:p>
    <w:p w14:paraId="1E1ED15B" w14:textId="77777777" w:rsidR="0065230C" w:rsidRDefault="0065230C" w:rsidP="00EE57D3">
      <w:pPr>
        <w:pStyle w:val="Normalbulletlist"/>
      </w:pPr>
      <w:r>
        <w:t>Beth yw’r gofynion gosod ar gyfer systemau gwresogi hydronig?</w:t>
      </w:r>
    </w:p>
    <w:p w14:paraId="1C978610" w14:textId="77777777" w:rsidR="0065230C" w:rsidRDefault="0065230C" w:rsidP="00EE57D3">
      <w:pPr>
        <w:pStyle w:val="Normalbulletlist"/>
      </w:pPr>
      <w:r>
        <w:t>Beth yw’r gwahanol fathau o allyrwyr gwres a sut maen nhw’n cael eu defnyddio?</w:t>
      </w:r>
    </w:p>
    <w:p w14:paraId="4114679B" w14:textId="0FE4DDEE" w:rsidR="001C301B" w:rsidRDefault="0065230C" w:rsidP="00EE57D3">
      <w:pPr>
        <w:pStyle w:val="Normalbulletlist"/>
      </w:pPr>
      <w:r>
        <w:t>Pa safonau a rheoliadau’r diwydiant sy’n berthnasol i osod systemau gwresogi hydronig mewn adeiladau diwydiannol a masnachol?</w:t>
      </w:r>
    </w:p>
    <w:p w14:paraId="5A22BA6B" w14:textId="0156753D" w:rsidR="00FF0F05" w:rsidRDefault="00FF0F05" w:rsidP="00FF0F05">
      <w:pPr>
        <w:pStyle w:val="Normalbulletlist"/>
        <w:numPr>
          <w:ilvl w:val="0"/>
          <w:numId w:val="0"/>
        </w:numPr>
        <w:ind w:left="284" w:hanging="284"/>
      </w:pPr>
    </w:p>
    <w:p w14:paraId="6CDC5AE2" w14:textId="5C977302" w:rsidR="00FF0F05" w:rsidRDefault="00FF0F05" w:rsidP="00FF0F05">
      <w:pPr>
        <w:pStyle w:val="Normalbulletlist"/>
        <w:numPr>
          <w:ilvl w:val="0"/>
          <w:numId w:val="0"/>
        </w:numPr>
        <w:ind w:left="284" w:hanging="284"/>
      </w:pPr>
    </w:p>
    <w:p w14:paraId="3923F01D" w14:textId="32BF60F4" w:rsidR="00FF0F05" w:rsidRDefault="00FF0F05" w:rsidP="00FF0F05">
      <w:pPr>
        <w:pStyle w:val="Normalbulletlist"/>
        <w:numPr>
          <w:ilvl w:val="0"/>
          <w:numId w:val="0"/>
        </w:numPr>
        <w:ind w:left="284" w:hanging="284"/>
      </w:pPr>
    </w:p>
    <w:p w14:paraId="72F73100" w14:textId="101FCE54" w:rsidR="00FF0F05" w:rsidRDefault="00FF0F05" w:rsidP="00FF0F05">
      <w:pPr>
        <w:pStyle w:val="Normalbulletlist"/>
        <w:numPr>
          <w:ilvl w:val="0"/>
          <w:numId w:val="0"/>
        </w:numPr>
        <w:ind w:left="284" w:hanging="284"/>
      </w:pPr>
    </w:p>
    <w:p w14:paraId="2F3B33C6" w14:textId="0D3E02CF" w:rsidR="00FF0F05" w:rsidRDefault="00FF0F05" w:rsidP="00FF0F05">
      <w:pPr>
        <w:pStyle w:val="Normalbulletlist"/>
        <w:numPr>
          <w:ilvl w:val="0"/>
          <w:numId w:val="0"/>
        </w:numPr>
        <w:ind w:left="284" w:hanging="284"/>
      </w:pPr>
    </w:p>
    <w:p w14:paraId="1EFE6471" w14:textId="20600118" w:rsidR="00FF0F05" w:rsidRDefault="00FF0F05" w:rsidP="00FF0F05">
      <w:pPr>
        <w:pStyle w:val="Normalbulletlist"/>
        <w:numPr>
          <w:ilvl w:val="0"/>
          <w:numId w:val="0"/>
        </w:numPr>
        <w:ind w:left="284" w:hanging="284"/>
      </w:pPr>
    </w:p>
    <w:p w14:paraId="1E16B87B" w14:textId="68B01A74" w:rsidR="00FF0F05" w:rsidRDefault="00FF0F05" w:rsidP="00FF0F05">
      <w:pPr>
        <w:pStyle w:val="Normalbulletlist"/>
        <w:numPr>
          <w:ilvl w:val="0"/>
          <w:numId w:val="0"/>
        </w:numPr>
        <w:ind w:left="284" w:hanging="284"/>
      </w:pPr>
    </w:p>
    <w:p w14:paraId="46F3B0D4" w14:textId="77777777" w:rsidR="00FF0F05" w:rsidRDefault="00FF0F05" w:rsidP="00FF0F05">
      <w:pPr>
        <w:pStyle w:val="Normalbulletlist"/>
        <w:numPr>
          <w:ilvl w:val="0"/>
          <w:numId w:val="0"/>
        </w:numPr>
        <w:ind w:left="284" w:hanging="284"/>
      </w:pPr>
    </w:p>
    <w:p w14:paraId="43D9E700" w14:textId="77777777" w:rsidR="00795BC4" w:rsidRDefault="00795BC4" w:rsidP="00AC71F1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38267CA9" w14:textId="77777777" w:rsidR="0065230C" w:rsidRDefault="0065230C" w:rsidP="00C5614D">
      <w:pPr>
        <w:pStyle w:val="Normalnumberedlist"/>
      </w:pPr>
      <w:r>
        <w:t>Deall gweithrediad a defnydd systemau gwresogi hydronig, eu manteision a’u cyfyngiadau</w:t>
      </w:r>
    </w:p>
    <w:p w14:paraId="0A0E5C4F" w14:textId="5FD5759C" w:rsidR="0065230C" w:rsidRDefault="0065230C" w:rsidP="00C5614D">
      <w:pPr>
        <w:pStyle w:val="Normalnumberedlist"/>
      </w:pPr>
      <w:r>
        <w:t>Deall defnydd cyfarpar, cydrannau, rheolyddion ac ategolion systemau gwresogi hydronig diwydiannol a masnachol, eu manteision a’u cyfyngiadau mewn perthynas â’r amgylchedd gwaith</w:t>
      </w:r>
    </w:p>
    <w:p w14:paraId="41D578A1" w14:textId="77777777" w:rsidR="0065230C" w:rsidRDefault="0065230C" w:rsidP="00C5614D">
      <w:pPr>
        <w:pStyle w:val="Normalnumberedlist"/>
      </w:pPr>
      <w:r>
        <w:t>Deall y mathau a’r defnydd o allyrwyr gwres a ddefnyddir mewn systemau gwresogi hydronig diwydiannol a masnachol</w:t>
      </w:r>
    </w:p>
    <w:p w14:paraId="3FD18037" w14:textId="7D1373B9" w:rsidR="00DF022A" w:rsidRDefault="0065230C" w:rsidP="00C5614D">
      <w:pPr>
        <w:pStyle w:val="Normalnumberedlist"/>
      </w:pPr>
      <w:r>
        <w:t>Deall safonau a rheoliadau priodol y diwydiant sy'n berthnasol i osod systemau gwresogi hydronig diwydiannol a masnachol</w:t>
      </w:r>
      <w:r>
        <w:br/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195D9ADA" w14:textId="6D2ED325" w:rsidR="009A071E" w:rsidRPr="009A071E" w:rsidRDefault="009A071E" w:rsidP="009A071E">
      <w:pPr>
        <w:pStyle w:val="Normalheadingblack"/>
      </w:pPr>
      <w:r>
        <w:rPr>
          <w:rStyle w:val="normaltextrun"/>
        </w:rPr>
        <w:t>Gwerslyfrau</w:t>
      </w:r>
    </w:p>
    <w:p w14:paraId="7B2B990B" w14:textId="0538BE5F" w:rsidR="00460EC2" w:rsidRDefault="00460EC2" w:rsidP="009505EE">
      <w:pPr>
        <w:pStyle w:val="Normalbulletlist"/>
        <w:numPr>
          <w:ilvl w:val="0"/>
          <w:numId w:val="43"/>
        </w:numPr>
        <w:rPr>
          <w:rStyle w:val="normaltextrun"/>
          <w:rFonts w:eastAsia="Arial" w:cs="Arial"/>
          <w:szCs w:val="22"/>
        </w:rPr>
      </w:pPr>
      <w:r>
        <w:rPr>
          <w:rStyle w:val="normaltextrun"/>
        </w:rPr>
        <w:t xml:space="preserve">Bleicher, D. (2017) </w:t>
      </w:r>
      <w:r>
        <w:rPr>
          <w:rStyle w:val="normaltextrun"/>
          <w:i/>
        </w:rPr>
        <w:t>BSRIA Illustrated Guide to Mechanical Building Services (BG/31/2017)</w:t>
      </w:r>
      <w:r>
        <w:rPr>
          <w:rStyle w:val="normaltextrun"/>
        </w:rPr>
        <w:t xml:space="preserve">. </w:t>
      </w:r>
      <w:r>
        <w:rPr>
          <w:rStyle w:val="normaltextrun"/>
          <w:color w:val="000000" w:themeColor="text1"/>
        </w:rPr>
        <w:t>Berkshire: BSRIA.</w:t>
      </w:r>
    </w:p>
    <w:p w14:paraId="349CF601" w14:textId="2C6715CD" w:rsidR="00F94B6E" w:rsidRPr="00460EC2" w:rsidRDefault="00F94B6E" w:rsidP="00F94B6E">
      <w:pPr>
        <w:pStyle w:val="Normalbulletlist"/>
        <w:numPr>
          <w:ilvl w:val="0"/>
          <w:numId w:val="0"/>
        </w:numPr>
        <w:ind w:left="284"/>
        <w:rPr>
          <w:rStyle w:val="normaltextrun"/>
          <w:rFonts w:eastAsia="Arial" w:cs="Arial"/>
          <w:szCs w:val="22"/>
        </w:rPr>
      </w:pPr>
      <w:r>
        <w:rPr>
          <w:rStyle w:val="normaltextrun"/>
        </w:rPr>
        <w:t>ISBN 978-0-8602-2758-8</w:t>
      </w:r>
    </w:p>
    <w:p w14:paraId="506ED45B" w14:textId="3501EEED" w:rsidR="00266A05" w:rsidRPr="003B1966" w:rsidRDefault="00266A05" w:rsidP="00266A05">
      <w:pPr>
        <w:pStyle w:val="Normalbulletlist"/>
        <w:rPr>
          <w:rFonts w:eastAsia="Arial" w:cs="Arial"/>
          <w:szCs w:val="22"/>
        </w:rPr>
      </w:pPr>
      <w:r>
        <w:rPr>
          <w:rStyle w:val="normaltextrun"/>
          <w:color w:val="000000" w:themeColor="text1"/>
        </w:rPr>
        <w:t xml:space="preserve">Brown, R. (2015) </w:t>
      </w:r>
      <w:r>
        <w:rPr>
          <w:rStyle w:val="normaltextrun"/>
          <w:i/>
          <w:color w:val="000000" w:themeColor="text1"/>
        </w:rPr>
        <w:t>BSRIA Heat Interface Units (BG 62/2015)</w:t>
      </w:r>
      <w:r>
        <w:rPr>
          <w:rStyle w:val="normaltextrun"/>
          <w:color w:val="000000" w:themeColor="text1"/>
        </w:rPr>
        <w:t>. Berkshire: BSRIA.</w:t>
      </w:r>
    </w:p>
    <w:p w14:paraId="46D58A90" w14:textId="76D88FDE" w:rsidR="00266A05" w:rsidRPr="003B1966" w:rsidRDefault="00266A05" w:rsidP="00266A05">
      <w:pPr>
        <w:pStyle w:val="Normalbulletlist"/>
        <w:numPr>
          <w:ilvl w:val="0"/>
          <w:numId w:val="0"/>
        </w:numPr>
        <w:ind w:left="284"/>
        <w:rPr>
          <w:rFonts w:eastAsia="Arial" w:cs="Arial"/>
          <w:szCs w:val="22"/>
        </w:rPr>
      </w:pPr>
      <w:r>
        <w:t>ISBN 978-0-8602-2747-2</w:t>
      </w:r>
    </w:p>
    <w:p w14:paraId="2DC0C165" w14:textId="2ED05D43" w:rsidR="002C1320" w:rsidRPr="00405786" w:rsidRDefault="000A576C" w:rsidP="009505EE">
      <w:pPr>
        <w:pStyle w:val="Normalbulletlist"/>
        <w:numPr>
          <w:ilvl w:val="0"/>
          <w:numId w:val="43"/>
        </w:numPr>
        <w:rPr>
          <w:rStyle w:val="normaltextrun"/>
          <w:rFonts w:eastAsia="Arial" w:cs="Arial"/>
          <w:szCs w:val="22"/>
        </w:rPr>
      </w:pPr>
      <w:r>
        <w:rPr>
          <w:rStyle w:val="normaltextrun"/>
        </w:rPr>
        <w:t xml:space="preserve">Chadderton, D. (2012) </w:t>
      </w:r>
      <w:r>
        <w:rPr>
          <w:rStyle w:val="normaltextrun"/>
          <w:i/>
        </w:rPr>
        <w:t>Building Services Engineering</w:t>
      </w:r>
      <w:r>
        <w:rPr>
          <w:rStyle w:val="normaltextrun"/>
        </w:rPr>
        <w:t>. London: Taylor &amp; Francis.</w:t>
      </w:r>
    </w:p>
    <w:p w14:paraId="0A968EE9" w14:textId="07400F1F" w:rsidR="00405786" w:rsidRPr="002C1320" w:rsidRDefault="00405786" w:rsidP="00405786">
      <w:pPr>
        <w:pStyle w:val="Normalbulletlist"/>
        <w:numPr>
          <w:ilvl w:val="0"/>
          <w:numId w:val="0"/>
        </w:numPr>
        <w:ind w:left="284"/>
        <w:rPr>
          <w:rStyle w:val="normaltextrun"/>
          <w:rFonts w:eastAsia="Arial" w:cs="Arial"/>
          <w:szCs w:val="22"/>
        </w:rPr>
      </w:pPr>
      <w:r>
        <w:rPr>
          <w:rStyle w:val="normaltextrun"/>
        </w:rPr>
        <w:t>ISBN 978-0-4156-9932-7</w:t>
      </w:r>
    </w:p>
    <w:p w14:paraId="419235B4" w14:textId="50CB9931" w:rsidR="009505EE" w:rsidRPr="001D029D" w:rsidRDefault="009505EE" w:rsidP="009505EE">
      <w:pPr>
        <w:pStyle w:val="Normalbulletlist"/>
        <w:numPr>
          <w:ilvl w:val="0"/>
          <w:numId w:val="43"/>
        </w:numPr>
        <w:rPr>
          <w:rStyle w:val="normaltextrun"/>
          <w:rFonts w:eastAsia="Arial" w:cs="Arial"/>
          <w:szCs w:val="22"/>
        </w:rPr>
      </w:pPr>
      <w:r>
        <w:rPr>
          <w:rStyle w:val="normaltextrun"/>
        </w:rPr>
        <w:lastRenderedPageBreak/>
        <w:t xml:space="preserve">Oughton, D., Hodkinson, S. and Brailsford, R. M. (2015) </w:t>
      </w:r>
      <w:r>
        <w:rPr>
          <w:rStyle w:val="normaltextrun"/>
          <w:i/>
        </w:rPr>
        <w:t>Faber and Kell’s Heating and Air-Conditioning of Buildings.</w:t>
      </w:r>
      <w:r>
        <w:rPr>
          <w:rStyle w:val="normaltextrun"/>
        </w:rPr>
        <w:t xml:space="preserve"> London: Routledge.</w:t>
      </w:r>
    </w:p>
    <w:p w14:paraId="3A870A56" w14:textId="70B94DA6" w:rsidR="00F44001" w:rsidRPr="00FF0F05" w:rsidRDefault="009505EE" w:rsidP="00FF0F05">
      <w:pPr>
        <w:pStyle w:val="Normalbulletlist"/>
        <w:numPr>
          <w:ilvl w:val="0"/>
          <w:numId w:val="0"/>
        </w:numPr>
        <w:ind w:left="284"/>
        <w:rPr>
          <w:rStyle w:val="eop"/>
          <w:rFonts w:eastAsia="Arial" w:cs="Arial"/>
          <w:szCs w:val="22"/>
        </w:rPr>
      </w:pPr>
      <w:r>
        <w:rPr>
          <w:rStyle w:val="normaltextrun"/>
        </w:rPr>
        <w:t>ISBN 987-0-4155-2265-6</w:t>
      </w:r>
      <w:r w:rsidR="009A071E">
        <w:rPr>
          <w:rStyle w:val="eop"/>
        </w:rPr>
        <w:t> </w:t>
      </w:r>
    </w:p>
    <w:p w14:paraId="628CBD95" w14:textId="4D93CF5D" w:rsidR="009A071E" w:rsidRPr="00F44001" w:rsidRDefault="009A071E" w:rsidP="00AC22C4">
      <w:pPr>
        <w:pStyle w:val="Normalheadingblack"/>
        <w:rPr>
          <w:rFonts w:cs="Arial"/>
          <w:szCs w:val="22"/>
        </w:rPr>
      </w:pPr>
      <w:r>
        <w:rPr>
          <w:rStyle w:val="normaltextrun"/>
        </w:rPr>
        <w:t>Gwefannau</w:t>
      </w:r>
    </w:p>
    <w:p w14:paraId="61FDEED1" w14:textId="77777777" w:rsidR="000F5D2C" w:rsidRPr="000F5D2C" w:rsidRDefault="00FF0F05" w:rsidP="000F5D2C">
      <w:pPr>
        <w:pStyle w:val="Normalbulletlist"/>
        <w:numPr>
          <w:ilvl w:val="0"/>
          <w:numId w:val="43"/>
        </w:numPr>
        <w:rPr>
          <w:rStyle w:val="eop"/>
          <w:rFonts w:eastAsia="Arial" w:cs="Arial"/>
          <w:szCs w:val="22"/>
        </w:rPr>
      </w:pPr>
      <w:hyperlink r:id="rId16" w:history="1">
        <w:r w:rsidR="00954011">
          <w:rPr>
            <w:rStyle w:val="Hyperlink"/>
          </w:rPr>
          <w:t>Grundfos | Homepage</w:t>
        </w:r>
      </w:hyperlink>
    </w:p>
    <w:p w14:paraId="65BFBA6A" w14:textId="77777777" w:rsidR="000F5D2C" w:rsidRDefault="00FF0F05" w:rsidP="000F5D2C">
      <w:pPr>
        <w:pStyle w:val="Normalbulletlist"/>
        <w:numPr>
          <w:ilvl w:val="0"/>
          <w:numId w:val="43"/>
        </w:numPr>
        <w:rPr>
          <w:rFonts w:eastAsia="Arial" w:cs="Arial"/>
          <w:szCs w:val="22"/>
        </w:rPr>
      </w:pPr>
      <w:hyperlink r:id="rId17" w:history="1">
        <w:r w:rsidR="00954011">
          <w:rPr>
            <w:rStyle w:val="Hyperlink"/>
          </w:rPr>
          <w:t>Hamworthy Heating | Homepage</w:t>
        </w:r>
      </w:hyperlink>
    </w:p>
    <w:p w14:paraId="158DF806" w14:textId="1681CD1D" w:rsidR="000F5D2C" w:rsidRDefault="00FF0F05" w:rsidP="000F5D2C">
      <w:pPr>
        <w:pStyle w:val="Normalbulletlist"/>
        <w:numPr>
          <w:ilvl w:val="0"/>
          <w:numId w:val="43"/>
        </w:numPr>
        <w:rPr>
          <w:rStyle w:val="eop"/>
        </w:rPr>
      </w:pPr>
      <w:hyperlink r:id="rId18" w:history="1">
        <w:r w:rsidR="00954011">
          <w:rPr>
            <w:rStyle w:val="Hyperlink"/>
          </w:rPr>
          <w:t>Spirax Sarco | Homepage</w:t>
        </w:r>
      </w:hyperlink>
    </w:p>
    <w:p w14:paraId="28301536" w14:textId="43AB8C1A" w:rsidR="00764E4D" w:rsidRDefault="00FF0F05" w:rsidP="00764E4D">
      <w:pPr>
        <w:pStyle w:val="Normalbulletlist"/>
        <w:numPr>
          <w:ilvl w:val="0"/>
          <w:numId w:val="43"/>
        </w:numPr>
        <w:rPr>
          <w:rStyle w:val="normaltextrun"/>
          <w:rFonts w:eastAsia="Arial" w:cs="Arial"/>
          <w:szCs w:val="22"/>
        </w:rPr>
      </w:pPr>
      <w:hyperlink r:id="rId19" w:history="1">
        <w:r w:rsidR="00954011">
          <w:rPr>
            <w:rStyle w:val="Hyperlink"/>
          </w:rPr>
          <w:t xml:space="preserve">Stelrad | Homepage </w:t>
        </w:r>
      </w:hyperlink>
    </w:p>
    <w:p w14:paraId="62F20497" w14:textId="6B8E92A8" w:rsidR="00153FBD" w:rsidRPr="00E933B1" w:rsidRDefault="00FF0F05" w:rsidP="00153FBD">
      <w:pPr>
        <w:pStyle w:val="Normalbulletlist"/>
        <w:numPr>
          <w:ilvl w:val="0"/>
          <w:numId w:val="43"/>
        </w:numPr>
        <w:rPr>
          <w:rStyle w:val="eop"/>
        </w:rPr>
      </w:pPr>
      <w:hyperlink r:id="rId20" w:history="1">
        <w:r w:rsidR="00954011">
          <w:rPr>
            <w:rStyle w:val="Hyperlink"/>
          </w:rPr>
          <w:t>The Engineering Mindset | Homepage</w:t>
        </w:r>
      </w:hyperlink>
    </w:p>
    <w:p w14:paraId="7B1D9A46" w14:textId="77777777" w:rsidR="00A17823" w:rsidRDefault="00A17823" w:rsidP="00525C49">
      <w:pPr>
        <w:pStyle w:val="Normalheadingblack"/>
        <w:rPr>
          <w:rStyle w:val="eop"/>
          <w:rFonts w:cs="Arial"/>
          <w:szCs w:val="22"/>
        </w:rPr>
      </w:pPr>
    </w:p>
    <w:p w14:paraId="06532DCC" w14:textId="4010A135" w:rsidR="00FF0F05" w:rsidRDefault="00FF0F05" w:rsidP="00525C49">
      <w:pPr>
        <w:pStyle w:val="Normalheadingblack"/>
        <w:rPr>
          <w:rStyle w:val="eop"/>
          <w:rFonts w:cs="Arial"/>
          <w:szCs w:val="22"/>
        </w:rPr>
      </w:pPr>
    </w:p>
    <w:p w14:paraId="59054DA3" w14:textId="3B8048D2" w:rsidR="00FF0F05" w:rsidRDefault="00FF0F05" w:rsidP="00525C49">
      <w:pPr>
        <w:pStyle w:val="Normalheadingblack"/>
        <w:rPr>
          <w:rStyle w:val="eop"/>
          <w:rFonts w:cs="Arial"/>
          <w:szCs w:val="22"/>
        </w:rPr>
      </w:pPr>
    </w:p>
    <w:p w14:paraId="43767BA0" w14:textId="33719313" w:rsidR="00FF0F05" w:rsidRDefault="00FF0F05" w:rsidP="00525C49">
      <w:pPr>
        <w:pStyle w:val="Normalheadingblack"/>
        <w:rPr>
          <w:rStyle w:val="eop"/>
          <w:rFonts w:cs="Arial"/>
          <w:szCs w:val="22"/>
        </w:rPr>
      </w:pPr>
    </w:p>
    <w:p w14:paraId="27241399" w14:textId="77777777" w:rsidR="00FF0F05" w:rsidRDefault="00FF0F05" w:rsidP="00525C49">
      <w:pPr>
        <w:pStyle w:val="Normalheadingblack"/>
        <w:rPr>
          <w:rStyle w:val="eop"/>
          <w:rFonts w:cs="Arial"/>
          <w:szCs w:val="22"/>
        </w:rPr>
      </w:pPr>
    </w:p>
    <w:p w14:paraId="12A6BE0D" w14:textId="0DD382F2" w:rsidR="00AC195E" w:rsidRDefault="002B488F" w:rsidP="00525C49">
      <w:pPr>
        <w:pStyle w:val="Normalheadingblack"/>
        <w:rPr>
          <w:rStyle w:val="eop"/>
          <w:rFonts w:cs="Arial"/>
          <w:szCs w:val="22"/>
        </w:rPr>
      </w:pPr>
      <w:r>
        <w:rPr>
          <w:rStyle w:val="eop"/>
        </w:rPr>
        <w:t>Safonau Prydeinig</w:t>
      </w:r>
    </w:p>
    <w:p w14:paraId="07DF6916" w14:textId="037A458C" w:rsidR="00F02348" w:rsidRPr="00DA6E1B" w:rsidRDefault="00AC195E" w:rsidP="00DA6E1B">
      <w:pPr>
        <w:pStyle w:val="Normalbulletlist"/>
        <w:rPr>
          <w:i/>
          <w:iCs/>
        </w:rPr>
      </w:pPr>
      <w:r>
        <w:t xml:space="preserve">BS 1710:2014. </w:t>
      </w:r>
      <w:r>
        <w:rPr>
          <w:i/>
        </w:rPr>
        <w:t>Specification for identification of pipelines and services.</w:t>
      </w:r>
    </w:p>
    <w:p w14:paraId="5B6D5D1D" w14:textId="77777777" w:rsidR="00A17823" w:rsidRDefault="00A17823" w:rsidP="00525C49">
      <w:pPr>
        <w:pStyle w:val="Normalheadingblack"/>
        <w:rPr>
          <w:rStyle w:val="eop"/>
          <w:rFonts w:cs="Arial"/>
          <w:szCs w:val="22"/>
        </w:rPr>
      </w:pPr>
    </w:p>
    <w:p w14:paraId="59224EC7" w14:textId="39B47806" w:rsidR="00CA70BB" w:rsidRDefault="00CA70BB" w:rsidP="00525C49">
      <w:pPr>
        <w:pStyle w:val="Normalheadingblack"/>
        <w:rPr>
          <w:rStyle w:val="eop"/>
          <w:rFonts w:cs="Arial"/>
          <w:szCs w:val="22"/>
        </w:rPr>
      </w:pPr>
      <w:r>
        <w:rPr>
          <w:rStyle w:val="eop"/>
        </w:rPr>
        <w:t>Deddfwriaeth</w:t>
      </w:r>
    </w:p>
    <w:p w14:paraId="6C0579DB" w14:textId="4731F4DB" w:rsidR="009F2F16" w:rsidRDefault="00CA70BB" w:rsidP="009F2F16">
      <w:pPr>
        <w:pStyle w:val="Normalbulletlist"/>
        <w:numPr>
          <w:ilvl w:val="0"/>
          <w:numId w:val="43"/>
        </w:numPr>
      </w:pPr>
      <w:r>
        <w:rPr>
          <w:i/>
        </w:rPr>
        <w:t>Building Regulations 2010 Approved Document L2B: Conservation of fuel and power in existing buildings other than dwellings. 2010 edition (incorporating 2010, 2011, 2013 and 2016 amendments).</w:t>
      </w:r>
      <w:r>
        <w:t xml:space="preserve"> Newcastle upon Tyne: NBS.</w:t>
      </w:r>
    </w:p>
    <w:p w14:paraId="3BE0D6C2" w14:textId="27B01E8C" w:rsidR="00CA70BB" w:rsidRDefault="00CA70BB" w:rsidP="00CA70BB">
      <w:pPr>
        <w:pStyle w:val="Normalbulletlist"/>
        <w:numPr>
          <w:ilvl w:val="0"/>
          <w:numId w:val="0"/>
        </w:numPr>
        <w:ind w:left="284"/>
      </w:pPr>
      <w:r>
        <w:t>ISBN 978-1-8594-6746-6</w:t>
      </w:r>
    </w:p>
    <w:p w14:paraId="2A9098C2" w14:textId="0841114A" w:rsidR="00525C49" w:rsidRDefault="00525C49" w:rsidP="00CA70BB">
      <w:pPr>
        <w:pStyle w:val="Normalbulletlist"/>
        <w:numPr>
          <w:ilvl w:val="0"/>
          <w:numId w:val="0"/>
        </w:numPr>
        <w:ind w:left="284"/>
      </w:pPr>
    </w:p>
    <w:p w14:paraId="4340E9F2" w14:textId="77777777" w:rsidR="00525C49" w:rsidRPr="007A6609" w:rsidRDefault="00525C49" w:rsidP="00CA70BB">
      <w:pPr>
        <w:pStyle w:val="Normalbulletlist"/>
        <w:numPr>
          <w:ilvl w:val="0"/>
          <w:numId w:val="0"/>
        </w:numPr>
        <w:ind w:left="284"/>
        <w:rPr>
          <w:rStyle w:val="eop"/>
        </w:rPr>
      </w:pPr>
    </w:p>
    <w:p w14:paraId="1550A07C" w14:textId="77777777" w:rsidR="00CA70BB" w:rsidRDefault="00CA70BB" w:rsidP="00CA70BB">
      <w:pPr>
        <w:pStyle w:val="Normalbulletlist"/>
        <w:numPr>
          <w:ilvl w:val="0"/>
          <w:numId w:val="0"/>
        </w:numPr>
        <w:ind w:left="284"/>
      </w:pPr>
    </w:p>
    <w:p w14:paraId="360521BD" w14:textId="77777777" w:rsidR="00DF022A" w:rsidRDefault="00DF022A" w:rsidP="00DF022A">
      <w:pPr>
        <w:pStyle w:val="Normalbulletsublist"/>
        <w:numPr>
          <w:ilvl w:val="0"/>
          <w:numId w:val="0"/>
        </w:numPr>
        <w:ind w:left="568" w:hanging="284"/>
      </w:pPr>
    </w:p>
    <w:p w14:paraId="6709B04B" w14:textId="2F3CFF7E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0A26B82D" w14:textId="3478297D" w:rsidR="00271F97" w:rsidRPr="00A17823" w:rsidRDefault="00A17823" w:rsidP="00A17823">
      <w:pPr>
        <w:spacing w:before="0" w:after="0" w:line="240" w:lineRule="auto"/>
        <w:rPr>
          <w:rFonts w:eastAsia="Times New Roman"/>
          <w:bCs/>
        </w:rPr>
      </w:pPr>
      <w:r>
        <w:br w:type="page"/>
      </w: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06CED1E4" w:rsidR="00041DCF" w:rsidRPr="00E6073F" w:rsidRDefault="00885ED3" w:rsidP="00D979B1">
            <w:pPr>
              <w:rPr>
                <w:b/>
                <w:bCs/>
                <w:color w:val="FFFFFF" w:themeColor="background1"/>
              </w:rPr>
            </w:pPr>
            <w:r>
              <w:lastRenderedPageBreak/>
              <w:br w:type="page"/>
            </w:r>
            <w:r>
              <w:rPr>
                <w:b/>
                <w:color w:val="FFFFFF" w:themeColor="background1"/>
              </w:rPr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597D94B8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6BC2AB81" w:rsidR="000355F3" w:rsidRPr="00CD50CC" w:rsidRDefault="0076056D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gweithrediad a defnydd systemau gwresogi hydronig diwydiannol a masnachol, eu manteision a’u cyfyngiadau</w:t>
            </w:r>
          </w:p>
          <w:p w14:paraId="028BA971" w14:textId="30DC0453" w:rsidR="000355F3" w:rsidRPr="00CD50CC" w:rsidRDefault="000355F3" w:rsidP="00C85C0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488AA4B9" w:rsidR="000355F3" w:rsidRPr="00CD50CC" w:rsidRDefault="0076056D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gweithio system gwresogi hydronig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252C11E" w14:textId="41F8B19A" w:rsidR="002E3F0E" w:rsidRPr="00FD1252" w:rsidRDefault="00A83AA8" w:rsidP="00FD1252">
            <w:pPr>
              <w:pStyle w:val="Normalbulletlist"/>
            </w:pPr>
            <w:r>
              <w:t>Bydd dysgwyr yn gwybod am egwyddorion sylfaenol systemau gwresogi hydronig a sut mae dŵr yn cael ei ddefnyddio i ddosbarthu gwres i allyrwyr.</w:t>
            </w:r>
          </w:p>
          <w:p w14:paraId="42068ED4" w14:textId="7CC22BDF" w:rsidR="008236AC" w:rsidRDefault="008236AC" w:rsidP="00FD1252">
            <w:pPr>
              <w:pStyle w:val="Normalbulletlist"/>
            </w:pPr>
            <w:r>
              <w:t>Bydd dysgwyr yn gallu egluro sut mae gwasgedd yn effeithio ar ferwbwynt dŵr a sut mae hyn yn berthnasol i systemau gydag awyrdwll agored a systemau caeedig.</w:t>
            </w:r>
          </w:p>
          <w:p w14:paraId="03EB1EBE" w14:textId="4019FC6D" w:rsidR="00050377" w:rsidRDefault="008236AC" w:rsidP="00FD1252">
            <w:pPr>
              <w:pStyle w:val="Normalbulletlist"/>
            </w:pPr>
            <w:r>
              <w:t>Bydd dysgwyr yn deall yr awyrdwll agored a sut mae hyn yn atal dŵr rhag mynd heibio 100°C, a’r gymhariaeth rhwng y cydrannau mewn systemau agored a rhai wedi’u selio.</w:t>
            </w:r>
          </w:p>
          <w:p w14:paraId="597E29C3" w14:textId="5BEC3234" w:rsidR="002E3F0E" w:rsidRPr="00FD1252" w:rsidRDefault="00001577" w:rsidP="00FD1252">
            <w:pPr>
              <w:pStyle w:val="Normalbulletlist"/>
            </w:pPr>
            <w:r>
              <w:t>Bydd dysgwyr yn gwybod y gwahaniaethau rhwng systemau dychweliad un bibell, dwy bibell a gwrthdro, a llif dŵr ym mhob un.</w:t>
            </w:r>
          </w:p>
          <w:p w14:paraId="20F5E352" w14:textId="3FF5C986" w:rsidR="00050377" w:rsidRDefault="00001577" w:rsidP="00FD1252">
            <w:pPr>
              <w:pStyle w:val="Normalbulletlist"/>
            </w:pPr>
            <w:r>
              <w:t>Bydd dysgwyr yn gweld enghreifftiau o gynlluniau systemau masnachol ac yn gwybod y gwahaniaethau sy’n gysylltiedig â gwasgedd a thymheredd mewn systemau tymheredd isel, canolig ac uchel.</w:t>
            </w:r>
          </w:p>
          <w:p w14:paraId="2B3DBC8A" w14:textId="59444C45" w:rsidR="00A84918" w:rsidRPr="00FD1252" w:rsidRDefault="00DF46B3" w:rsidP="00FD1252">
            <w:pPr>
              <w:pStyle w:val="Normalbulletlist"/>
            </w:pPr>
            <w:r>
              <w:t>Bydd dysgwyr yn gallu nodi ac adnabod cynlluniau cylched system fel:</w:t>
            </w:r>
          </w:p>
          <w:p w14:paraId="711412B7" w14:textId="4B3ED6E2" w:rsidR="00050377" w:rsidRDefault="00A84918" w:rsidP="00FD1252">
            <w:pPr>
              <w:pStyle w:val="Normalbulletsublist"/>
            </w:pPr>
            <w:r>
              <w:t>system un bibell</w:t>
            </w:r>
          </w:p>
          <w:p w14:paraId="7EF63FD2" w14:textId="0DA184FA" w:rsidR="00050377" w:rsidRDefault="00A84918" w:rsidP="00FD1252">
            <w:pPr>
              <w:pStyle w:val="Normalbulletsublist"/>
            </w:pPr>
            <w:r>
              <w:t>system gyfochrog dwy bibell</w:t>
            </w:r>
          </w:p>
          <w:p w14:paraId="55DCCE37" w14:textId="2C2EE004" w:rsidR="00715906" w:rsidRDefault="00A84918" w:rsidP="00FD1252">
            <w:pPr>
              <w:pStyle w:val="Normalbulletsublist"/>
            </w:pPr>
            <w:r>
              <w:t>system dychweliad gwrthdro dwy bibell</w:t>
            </w:r>
          </w:p>
          <w:p w14:paraId="1025ABA1" w14:textId="5340F10C" w:rsidR="00050377" w:rsidRDefault="00A84918" w:rsidP="00FD1252">
            <w:pPr>
              <w:pStyle w:val="Normalbulletsublist"/>
            </w:pPr>
            <w:r>
              <w:t>system bwydo i fyny</w:t>
            </w:r>
          </w:p>
          <w:p w14:paraId="044036AB" w14:textId="19B96168" w:rsidR="00050377" w:rsidRDefault="00A84918" w:rsidP="00FD1252">
            <w:pPr>
              <w:pStyle w:val="Normalbulletsublist"/>
            </w:pPr>
            <w:r>
              <w:t>system bwydo i lawr</w:t>
            </w:r>
          </w:p>
          <w:p w14:paraId="3187A24C" w14:textId="1488AD39" w:rsidR="00050377" w:rsidRDefault="00A84918" w:rsidP="00FD1252">
            <w:pPr>
              <w:pStyle w:val="Normalbulletsublist"/>
            </w:pPr>
            <w:r>
              <w:t>systemau ysgol</w:t>
            </w:r>
          </w:p>
          <w:p w14:paraId="6E719B33" w14:textId="32AC3BE3" w:rsidR="00050377" w:rsidRDefault="00A84918" w:rsidP="00FD1252">
            <w:pPr>
              <w:pStyle w:val="Normalbulletsublist"/>
            </w:pPr>
            <w:r>
              <w:t>systemau gydag awyrdwll agored</w:t>
            </w:r>
          </w:p>
          <w:p w14:paraId="3B211B72" w14:textId="628F6107" w:rsidR="00050377" w:rsidRDefault="00A84918" w:rsidP="00FD1252">
            <w:pPr>
              <w:pStyle w:val="Normalbulletsublist"/>
            </w:pPr>
            <w:r>
              <w:t>systemau gwresogi wedi’u selio</w:t>
            </w:r>
          </w:p>
          <w:p w14:paraId="690A3909" w14:textId="401E29BA" w:rsidR="00050377" w:rsidRDefault="00DB1730" w:rsidP="00FD1252">
            <w:pPr>
              <w:pStyle w:val="Normalbulletsublist"/>
            </w:pPr>
            <w:r>
              <w:t>Dŵr Poeth Tymheredd Isel (LTHW)</w:t>
            </w:r>
          </w:p>
          <w:p w14:paraId="177FB361" w14:textId="00B7E520" w:rsidR="00050377" w:rsidRDefault="00DB1730" w:rsidP="00FD1252">
            <w:pPr>
              <w:pStyle w:val="Normalbulletsublist"/>
            </w:pPr>
            <w:r>
              <w:t>Dŵr Poeth Tymheredd Canolig (MTHW)</w:t>
            </w:r>
          </w:p>
          <w:p w14:paraId="6E8E446F" w14:textId="3AB3905C" w:rsidR="00A84918" w:rsidRPr="00FD1252" w:rsidRDefault="00DB1730" w:rsidP="00050377">
            <w:pPr>
              <w:pStyle w:val="Normalbulletsublist"/>
            </w:pPr>
            <w:r>
              <w:t>Dŵr Poeth Tymheredd Poeth (HTHW).</w:t>
            </w:r>
          </w:p>
          <w:p w14:paraId="7881E471" w14:textId="55163126" w:rsidR="002E3F0E" w:rsidRPr="00FD1252" w:rsidRDefault="00DF46B3" w:rsidP="00FD1252">
            <w:pPr>
              <w:pStyle w:val="Normalbulletlist"/>
            </w:pPr>
            <w:r>
              <w:t>Bydd dysgwyr yn gwybod beth yw cynllun sylfaenol systemau stêm, gan gynnwys cyfnewidwyr gwres, i gynhyrchu tymheredd is.</w:t>
            </w:r>
          </w:p>
          <w:p w14:paraId="453355C9" w14:textId="7D6C2B41" w:rsidR="00A84918" w:rsidRPr="00FD1252" w:rsidRDefault="00DF46B3" w:rsidP="007720B5">
            <w:pPr>
              <w:pStyle w:val="Normalbulletlist"/>
            </w:pPr>
            <w:r>
              <w:lastRenderedPageBreak/>
              <w:t>Bydd dysgwyr yn gwybod beth yw manteision a chyfyngiadau prosiectau gwresogi ardal a, lle bo’n bosib, yn defnyddio tripiau ac ymweliadau i weld enghreifftiau.</w:t>
            </w:r>
          </w:p>
          <w:p w14:paraId="230A7723" w14:textId="3A7A8E82" w:rsidR="004F4F4D" w:rsidRDefault="007916C3" w:rsidP="007720B5">
            <w:pPr>
              <w:pStyle w:val="Normalbulletlist"/>
            </w:pPr>
            <w:r>
              <w:t>Bydd dysgwyr yn deall y gwahaniaeth rhwng cylchedau Tymheredd Amrywiol (VT) a Thymheredd Cyson (CT), a’r trefniadau falfiau sy’n ei gwneud hi’n bosib rheoli hyn (cymysgu a dargyfeirio falfiau).</w:t>
            </w:r>
          </w:p>
          <w:p w14:paraId="52A1A5D3" w14:textId="2AFC5344" w:rsidR="000355F3" w:rsidRPr="00CD50CC" w:rsidRDefault="004F4F4D" w:rsidP="004F4F4D">
            <w:pPr>
              <w:pStyle w:val="Normalbulletlist"/>
            </w:pPr>
            <w:r>
              <w:t>Bydd dysgwyr yn gweld cynlluniau gwresogi dan y llawr a sut mae maniffoldiau’n cael eu defnyddio.</w:t>
            </w:r>
          </w:p>
        </w:tc>
      </w:tr>
      <w:tr w:rsidR="00B53B20" w:rsidRPr="00D979B1" w14:paraId="3B5022E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9CE8ACE" w14:textId="77777777" w:rsidR="00B53B20" w:rsidRPr="00CD50CC" w:rsidRDefault="00B53B2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3AFAB3F" w14:textId="58936AD2" w:rsidR="00B53B20" w:rsidRDefault="0076056D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Defnyddio systemau gwresogi hydronig sy’n berthnasol i gynllun a defnydd yr adeilad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ECE411E" w14:textId="515E15D4" w:rsidR="005B1171" w:rsidRDefault="00C76CF6" w:rsidP="007720B5">
            <w:pPr>
              <w:pStyle w:val="Normalbulletlist"/>
            </w:pPr>
            <w:r>
              <w:t>Bydd dysgwyr yn gwybod am egwyddorion system gan gynnwys tymheredd gweithredu systemau dŵr poeth tymheredd isel, canolig ac uchel, a defnyddio systemau CT a VT.</w:t>
            </w:r>
          </w:p>
          <w:p w14:paraId="10B19C94" w14:textId="346D374A" w:rsidR="00971DA5" w:rsidRPr="007720B5" w:rsidRDefault="005B1171" w:rsidP="007720B5">
            <w:pPr>
              <w:pStyle w:val="Normalbulletlist"/>
            </w:pPr>
            <w:r>
              <w:t>Bydd dysgwyr yn gwybod sut gellid darparu’r cynlluniau adeilad canlynol gyda gwresogi hydronig:</w:t>
            </w:r>
          </w:p>
          <w:p w14:paraId="184EB3C0" w14:textId="5CEEDBC3" w:rsidR="00D947EF" w:rsidRDefault="00AC54F9" w:rsidP="007720B5">
            <w:pPr>
              <w:pStyle w:val="Normalbulletsublist"/>
            </w:pPr>
            <w:r>
              <w:t>masnachol</w:t>
            </w:r>
          </w:p>
          <w:p w14:paraId="789C9BC7" w14:textId="7058C371" w:rsidR="007720B5" w:rsidRDefault="00AC54F9" w:rsidP="007720B5">
            <w:pPr>
              <w:pStyle w:val="Normalbulletsublist"/>
            </w:pPr>
            <w:r>
              <w:t>diwydiannol</w:t>
            </w:r>
          </w:p>
          <w:p w14:paraId="5D9B07EA" w14:textId="5271A56D" w:rsidR="00D947EF" w:rsidRDefault="00AC54F9" w:rsidP="007720B5">
            <w:pPr>
              <w:pStyle w:val="Normalbulletsublist"/>
            </w:pPr>
            <w:r>
              <w:t>amaethyddol</w:t>
            </w:r>
          </w:p>
          <w:p w14:paraId="2F7AFF6A" w14:textId="1E527D3B" w:rsidR="007720B5" w:rsidRDefault="00AC54F9" w:rsidP="007720B5">
            <w:pPr>
              <w:pStyle w:val="Normalbulletsublist"/>
            </w:pPr>
            <w:r>
              <w:t>garddwriaethol</w:t>
            </w:r>
          </w:p>
          <w:p w14:paraId="0C11A6FF" w14:textId="0709A78A" w:rsidR="007720B5" w:rsidRDefault="00AC54F9" w:rsidP="007720B5">
            <w:pPr>
              <w:pStyle w:val="Normalbulletsublist"/>
            </w:pPr>
            <w:r>
              <w:t>hamdden ac adloniant</w:t>
            </w:r>
          </w:p>
          <w:p w14:paraId="697002C7" w14:textId="2A3911F7" w:rsidR="007720B5" w:rsidRDefault="00AC54F9" w:rsidP="007720B5">
            <w:pPr>
              <w:pStyle w:val="Normalbulletsublist"/>
            </w:pPr>
            <w:r>
              <w:t>cyfleusterau gofal a meddygol preswyl</w:t>
            </w:r>
          </w:p>
          <w:p w14:paraId="526B8004" w14:textId="0AB9DE1B" w:rsidR="009D1A54" w:rsidRDefault="00AC54F9" w:rsidP="007720B5">
            <w:pPr>
              <w:pStyle w:val="Normalbulletsublist"/>
            </w:pPr>
            <w:r>
              <w:t>sefydliadau gwasanaethau cyhoeddus</w:t>
            </w:r>
          </w:p>
          <w:p w14:paraId="40080853" w14:textId="01707600" w:rsidR="00971DA5" w:rsidRPr="007720B5" w:rsidRDefault="00AC54F9" w:rsidP="007720B5">
            <w:pPr>
              <w:pStyle w:val="Normalbulletsublist"/>
            </w:pPr>
            <w:r>
              <w:t>adeiladau traddodiadol/hanesyddol cyn 1919.</w:t>
            </w:r>
          </w:p>
          <w:p w14:paraId="5FFE93FD" w14:textId="178A7339" w:rsidR="00971DA5" w:rsidRPr="007720B5" w:rsidRDefault="00971DA5" w:rsidP="007720B5">
            <w:pPr>
              <w:pStyle w:val="Normalbulletlist"/>
            </w:pPr>
            <w:r>
              <w:t>Bydd dysgwyr yn gallu nodi pam mae systemau penodol yn addas ar gyfer mathau penodol o adeiladau. Er enghraifft, gellir defnyddio systemau stêm neu dymheredd uchel i ddosbarthu gwres dros bellteroedd hirach mewn ysbytai.</w:t>
            </w:r>
          </w:p>
          <w:p w14:paraId="129F9504" w14:textId="35731B23" w:rsidR="007720B5" w:rsidRDefault="00D947EF" w:rsidP="007720B5">
            <w:pPr>
              <w:pStyle w:val="Normalbulletlist"/>
            </w:pPr>
            <w:r>
              <w:t>Bydd dysgwyr yn ystyried senarios penodol fel pa fath o system fyddai’n addas ar gyfer ysgolion neu feithrinfeydd.</w:t>
            </w:r>
          </w:p>
          <w:p w14:paraId="15496263" w14:textId="4F534013" w:rsidR="00971DA5" w:rsidRPr="00CD50CC" w:rsidRDefault="00971DA5" w:rsidP="007720B5">
            <w:pPr>
              <w:pStyle w:val="Normalbulletlist"/>
            </w:pPr>
            <w:r>
              <w:t>Bydd dysgwyr yn ymwybodol o ystyriaethau gwahanol fel atal llosgiadau ar bibellau tymheredd uchel neu allyrwyr gwres agored.</w:t>
            </w:r>
          </w:p>
        </w:tc>
      </w:tr>
      <w:tr w:rsidR="00B53B20" w:rsidRPr="00D979B1" w14:paraId="36853A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B3DD15E" w14:textId="77777777" w:rsidR="00B53B20" w:rsidRPr="00CD50CC" w:rsidRDefault="00B53B2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D95EC45" w14:textId="6FDE37A1" w:rsidR="00B53B20" w:rsidRDefault="0076056D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Tymereddau gweithredu systemau gwresogi hydronig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2EA2269" w14:textId="1BE4E7DB" w:rsidR="007720B5" w:rsidRDefault="00492F4C" w:rsidP="007720B5">
            <w:pPr>
              <w:pStyle w:val="Normalbulletlist"/>
            </w:pPr>
            <w:r>
              <w:t>Bydd dysgwyr yn gallu nodi amrediad tymheredd gweithredu systemau LTHW, MTHW a HTHW.</w:t>
            </w:r>
          </w:p>
          <w:p w14:paraId="2395B8E8" w14:textId="379F83BE" w:rsidR="00B53B20" w:rsidRPr="007720B5" w:rsidRDefault="00580B3D" w:rsidP="007720B5">
            <w:pPr>
              <w:pStyle w:val="Normalbulletlist"/>
            </w:pPr>
            <w:r>
              <w:t>Bydd dysgwyr yn gwybod faint o wasgedd sydd ei angen i gyrraedd y tymereddau hyn ac yn gallu disgrifio sut mae hyn yn cael ei gyflawni yn y system.</w:t>
            </w:r>
          </w:p>
          <w:p w14:paraId="2B960D33" w14:textId="79F567A6" w:rsidR="00584E40" w:rsidRPr="00CD50CC" w:rsidRDefault="00580B3D" w:rsidP="007720B5">
            <w:pPr>
              <w:pStyle w:val="Normalbulletlist"/>
            </w:pPr>
            <w:r>
              <w:t>Bydd dysgwyr yn gallu egluro ymylon gwrth-fflach a ddefnyddir i amddiffyn systemau tymheredd uchel rhag fflachio i stêm a sut mae gwasgedd a falfiau gollwng tymheredd yn hanfodol.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398EEC99" w:rsidR="000355F3" w:rsidRPr="00CD50CC" w:rsidRDefault="0076056D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Manteision a chyfyngiadau gwahanol fathau o systemau gwresogi hydronig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39A47EA" w14:textId="7D8DD8ED" w:rsidR="00350B9E" w:rsidRPr="007720B5" w:rsidRDefault="00F06154" w:rsidP="007720B5">
            <w:pPr>
              <w:pStyle w:val="Normalbulletlist"/>
            </w:pPr>
            <w:r>
              <w:t>Bydd dysgwyr yn gallu egluro manteision a chyfyngiadau’r systemau a drafodir.</w:t>
            </w:r>
          </w:p>
          <w:p w14:paraId="5B3F15C6" w14:textId="45C7F22F" w:rsidR="00350B9E" w:rsidRPr="007720B5" w:rsidRDefault="00350B9E" w:rsidP="007720B5">
            <w:pPr>
              <w:pStyle w:val="Normalbulletlist"/>
            </w:pPr>
            <w:r>
              <w:t>Bydd dysgwyr yn rhestru’r rhain ac yn gallu dangos enghreifftiau ymarferol o gylchedau rheiddiaduron, a sut mae tymheredd yn lleihau wrth i allyrwyr gwres symud ymhellach i ffwrdd o’r ffynhonnell wres.</w:t>
            </w:r>
          </w:p>
          <w:p w14:paraId="05948667" w14:textId="22A2D91B" w:rsidR="000355F3" w:rsidRPr="00CD50CC" w:rsidRDefault="00D552FC" w:rsidP="007720B5">
            <w:pPr>
              <w:pStyle w:val="Normalbulletlist"/>
            </w:pPr>
            <w:r>
              <w:t>Bydd dysgwyr yn gwybod y gallai hyn arwain at broblemau gyda systemau un bibell yn cymysgu dŵr ac yn gwybod sut gall systemau dychweliad gwrthdro leihau’r angen i gydbwyso oherwydd hyd a gwrthiant cyfartal pibellau.</w:t>
            </w:r>
          </w:p>
        </w:tc>
      </w:tr>
      <w:tr w:rsidR="00230A8A" w:rsidRPr="00D979B1" w14:paraId="5D92DA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48E04E9" w14:textId="77777777" w:rsidR="00230A8A" w:rsidRPr="00CD50CC" w:rsidRDefault="00230A8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75F4B37" w14:textId="5653F9F1" w:rsidR="00230A8A" w:rsidRDefault="0076056D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dulliau o ddiogelu, ynysu ac adnabod pibellau dŵr system wresogi hydronig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86FB77E" w14:textId="5C6FA717" w:rsidR="00D552FC" w:rsidRDefault="00D552FC" w:rsidP="007720B5">
            <w:pPr>
              <w:pStyle w:val="Normalbulletlist"/>
            </w:pPr>
            <w:r>
              <w:t>Bydd dysgwyr yn gallu rhestru rhesymau pam y gallai pibellau wedi’u gwresogi gael eu difrodi.</w:t>
            </w:r>
          </w:p>
          <w:p w14:paraId="7C880E77" w14:textId="426A05BB" w:rsidR="00894FFD" w:rsidRDefault="00D552FC" w:rsidP="007720B5">
            <w:pPr>
              <w:pStyle w:val="Normalbulletlist"/>
            </w:pPr>
            <w:r>
              <w:t>Bydd dysgwyr yn defnyddio’r ganolfan/cyfleuster i drafod pam mae pibellau wedi’u lleoli mewn safleoedd penodol ac yn gallu nodi elfennau problemus mewn gosodiadau, a allai arwain at ddifrod neu gyrydiad.</w:t>
            </w:r>
          </w:p>
          <w:p w14:paraId="385C58A2" w14:textId="5C645A98" w:rsidR="00350B9E" w:rsidRPr="007720B5" w:rsidRDefault="00894FFD" w:rsidP="007720B5">
            <w:pPr>
              <w:pStyle w:val="Normalbulletlist"/>
            </w:pPr>
            <w:r>
              <w:t>Bydd dysgwyr yn gwybod ym mha ffyrdd y gellid eu diogelu, er enghraifft:</w:t>
            </w:r>
          </w:p>
          <w:p w14:paraId="06743526" w14:textId="4A3F355F" w:rsidR="007720B5" w:rsidRDefault="007720B5" w:rsidP="007720B5">
            <w:pPr>
              <w:pStyle w:val="Normalbulletsublist"/>
            </w:pPr>
            <w:r>
              <w:t>paentio</w:t>
            </w:r>
          </w:p>
          <w:p w14:paraId="11B5DA41" w14:textId="08CBE8EB" w:rsidR="007720B5" w:rsidRDefault="00350B9E" w:rsidP="007720B5">
            <w:pPr>
              <w:pStyle w:val="Normalbulletsublist"/>
            </w:pPr>
            <w:r>
              <w:t>galfaneiddio</w:t>
            </w:r>
          </w:p>
          <w:p w14:paraId="1A57F142" w14:textId="246A4CB8" w:rsidR="007720B5" w:rsidRDefault="00350B9E" w:rsidP="007720B5">
            <w:pPr>
              <w:pStyle w:val="Normalbulletsublist"/>
            </w:pPr>
            <w:r>
              <w:t>trin dŵr</w:t>
            </w:r>
          </w:p>
          <w:p w14:paraId="3962948B" w14:textId="3BDDB0DD" w:rsidR="007720B5" w:rsidRDefault="00350B9E" w:rsidP="007720B5">
            <w:pPr>
              <w:pStyle w:val="Normalbulletsublist"/>
            </w:pPr>
            <w:r>
              <w:lastRenderedPageBreak/>
              <w:t>mathau o inswleiddio</w:t>
            </w:r>
          </w:p>
          <w:p w14:paraId="37BA4014" w14:textId="34A9D2EB" w:rsidR="007720B5" w:rsidRDefault="00350B9E" w:rsidP="00E338E5">
            <w:pPr>
              <w:pStyle w:val="Normalbulletsublist"/>
            </w:pPr>
            <w:r>
              <w:t>BS 1710:2014. Manyleb ar gyfer adnabod piblinellau a gwasanaethau</w:t>
            </w:r>
          </w:p>
          <w:p w14:paraId="4C42D574" w14:textId="2432A972" w:rsidR="007720B5" w:rsidRDefault="00350B9E" w:rsidP="007720B5">
            <w:pPr>
              <w:pStyle w:val="Normalbulletsublist"/>
            </w:pPr>
            <w:r>
              <w:t>bandiau pibellau</w:t>
            </w:r>
          </w:p>
          <w:p w14:paraId="29235DBB" w14:textId="1E001C21" w:rsidR="00350B9E" w:rsidRPr="007720B5" w:rsidRDefault="00350B9E" w:rsidP="007720B5">
            <w:pPr>
              <w:pStyle w:val="Normalbulletsublist"/>
            </w:pPr>
            <w:r>
              <w:t>lapio pibellau.</w:t>
            </w:r>
          </w:p>
          <w:p w14:paraId="1715CD6E" w14:textId="786AB1BE" w:rsidR="007720B5" w:rsidRDefault="00FD163B" w:rsidP="007720B5">
            <w:pPr>
              <w:pStyle w:val="Normalbulletlist"/>
            </w:pPr>
            <w:r>
              <w:t>Bydd dysgwyr yn gweld fideos o brosesau trin dŵr a llenyddiaeth y gwneuthurwr, ac yn gallu egluro manteision atalyddion.</w:t>
            </w:r>
          </w:p>
          <w:p w14:paraId="2E1AFD1E" w14:textId="7AD6FBCB" w:rsidR="009B60A1" w:rsidRDefault="009B60A1" w:rsidP="007720B5">
            <w:pPr>
              <w:pStyle w:val="Normalbulletlist"/>
            </w:pPr>
            <w:r>
              <w:t>Bydd dysgwyr yn cael gwybod am fanteision atalyddion drwy ymweld â chwmnïau trin dŵr lle bo hynny’n bosib.</w:t>
            </w:r>
          </w:p>
          <w:p w14:paraId="543A34BB" w14:textId="0BBD401E" w:rsidR="00350B9E" w:rsidRPr="007720B5" w:rsidRDefault="00EE4BD3" w:rsidP="007720B5">
            <w:pPr>
              <w:pStyle w:val="Normalbulletlist"/>
            </w:pPr>
            <w:r>
              <w:t>Bydd dysgwyr yn gallu egluro pwrpas potiau dogni a gwahanwyr baw/aer.</w:t>
            </w:r>
          </w:p>
          <w:p w14:paraId="5DD55E63" w14:textId="76516E06" w:rsidR="00350B9E" w:rsidRPr="007720B5" w:rsidRDefault="00350B9E" w:rsidP="007720B5">
            <w:pPr>
              <w:pStyle w:val="Normalbulletlist"/>
            </w:pPr>
            <w:r>
              <w:t>Bydd dysgwyr yn gallu adnabod y bandiau lliw ar gyfer y gwahanol systemau hydronig.</w:t>
            </w:r>
          </w:p>
        </w:tc>
      </w:tr>
      <w:tr w:rsidR="00230A8A" w:rsidRPr="00D979B1" w14:paraId="08B147D2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689C34B" w14:textId="77777777" w:rsidR="00230A8A" w:rsidRPr="00CD50CC" w:rsidRDefault="00230A8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E15F91A" w14:textId="7DBFAB05" w:rsidR="00230A8A" w:rsidRDefault="0076056D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gofynion gosod sy’n benodol i bibellau gwresogi hydronig yn yr adeilad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104D344" w14:textId="3031CBEC" w:rsidR="00DC70E5" w:rsidRDefault="00DC70E5" w:rsidP="007720B5">
            <w:pPr>
              <w:pStyle w:val="Normalbulletlist"/>
            </w:pPr>
            <w:r>
              <w:t>Bydd dysgwyr yn gwybod am y dulliau gosod pibellau sy’n berthnasol i systemau gwresogi.</w:t>
            </w:r>
          </w:p>
          <w:p w14:paraId="25A13555" w14:textId="4CF54BB7" w:rsidR="00AE19CD" w:rsidRPr="007720B5" w:rsidRDefault="00DC70E5" w:rsidP="007720B5">
            <w:pPr>
              <w:pStyle w:val="Normalbulletlist"/>
            </w:pPr>
            <w:r>
              <w:t>Bydd dysgwyr yn gweld cyflwyniadau ac enghreifftiau gweledol o ofynion fel:</w:t>
            </w:r>
          </w:p>
          <w:p w14:paraId="63C9B99F" w14:textId="0B88BE52" w:rsidR="007720B5" w:rsidRDefault="007F316E" w:rsidP="007720B5">
            <w:pPr>
              <w:pStyle w:val="Normalbulletsublist"/>
            </w:pPr>
            <w:r>
              <w:t>mathau o bibellau</w:t>
            </w:r>
          </w:p>
          <w:p w14:paraId="3B1B5194" w14:textId="5D13BD68" w:rsidR="007720B5" w:rsidRDefault="00047016" w:rsidP="007720B5">
            <w:pPr>
              <w:pStyle w:val="Normalbulletsublist"/>
            </w:pPr>
            <w:r>
              <w:t>clipio a bracedi</w:t>
            </w:r>
          </w:p>
          <w:p w14:paraId="79BB7F38" w14:textId="0168E6FE" w:rsidR="00374217" w:rsidRDefault="00047016" w:rsidP="007720B5">
            <w:pPr>
              <w:pStyle w:val="Normalbulletsublist"/>
            </w:pPr>
            <w:r>
              <w:t>llwybrau a safleoedd</w:t>
            </w:r>
          </w:p>
          <w:p w14:paraId="44D63A1C" w14:textId="181BB355" w:rsidR="00AE19CD" w:rsidRPr="007720B5" w:rsidRDefault="00047016" w:rsidP="007720B5">
            <w:pPr>
              <w:pStyle w:val="Normalbulletsublist"/>
            </w:pPr>
            <w:r>
              <w:t>meintiau nodweddiadol.</w:t>
            </w:r>
          </w:p>
          <w:p w14:paraId="6EF38E31" w14:textId="307251FA" w:rsidR="00A028CA" w:rsidRDefault="00A028CA" w:rsidP="007F316E">
            <w:pPr>
              <w:pStyle w:val="Normalbulletlist"/>
            </w:pPr>
            <w:r>
              <w:t>Bydd dysgwyr yn deall sut mae cyfraddau llif yn pennu diamedrau pibellau.</w:t>
            </w:r>
          </w:p>
          <w:p w14:paraId="12F148C3" w14:textId="2CBFA409" w:rsidR="00AE19CD" w:rsidRPr="007720B5" w:rsidRDefault="00AE19CD" w:rsidP="007F316E">
            <w:pPr>
              <w:pStyle w:val="Normalbulletlist"/>
            </w:pPr>
            <w:r>
              <w:t>Bydd dysgwyr yn gwybod am bwysigrwydd llwybrau pibellau a’r dewis gosod cywir i sicrhau nad yw aer yn cael ei ddal, a bod dŵr yn gallu llifo’n briodol gan ganiatáu ar yr un pryd i ddŵr ddraenio o bwyntiau isel pan fo angen heb ddal dŵr.</w:t>
            </w:r>
          </w:p>
          <w:p w14:paraId="3AFF00D7" w14:textId="4F04C5CC" w:rsidR="003C2B03" w:rsidRDefault="003353A8" w:rsidP="007F316E">
            <w:pPr>
              <w:pStyle w:val="Normalbulletlist"/>
            </w:pPr>
            <w:r>
              <w:t>Bydd dysgwyr yn gweld coleri chwyddedig a dulliau atal tân a llawesu.</w:t>
            </w:r>
          </w:p>
          <w:p w14:paraId="60476CE1" w14:textId="4F1F4D66" w:rsidR="00AE19CD" w:rsidRPr="007720B5" w:rsidRDefault="00AE19CD" w:rsidP="007F316E">
            <w:pPr>
              <w:pStyle w:val="Normalbulletlist"/>
            </w:pPr>
            <w:r>
              <w:lastRenderedPageBreak/>
              <w:t>Bydd dysgwyr yn gwybod sut mae deunyddiau pibellau, maint a gogwydd yn effeithio ar bellteroedd clipio.</w:t>
            </w:r>
          </w:p>
          <w:p w14:paraId="37CE3D9A" w14:textId="0525011C" w:rsidR="00776FC5" w:rsidRDefault="003C2B03" w:rsidP="007F316E">
            <w:pPr>
              <w:pStyle w:val="Normalbulletlist"/>
            </w:pPr>
            <w:r>
              <w:t>Bydd dysgwyr yn gallu cynllunio llwybrau pibellau sylfaenol i osgoi croesi pibellau a gosod y canolfannau cywir.</w:t>
            </w:r>
          </w:p>
          <w:p w14:paraId="4C0220CD" w14:textId="231BFB80" w:rsidR="00AE19CD" w:rsidRPr="00CD50CC" w:rsidRDefault="00776FC5" w:rsidP="007F316E">
            <w:pPr>
              <w:pStyle w:val="Normalbulletlist"/>
            </w:pPr>
            <w:r>
              <w:t>Bydd dysgwyr yn gyfarwydd â senarios penodol ac yn trafod hyn fel dosbarth.</w:t>
            </w:r>
          </w:p>
        </w:tc>
      </w:tr>
      <w:tr w:rsidR="00230A8A" w:rsidRPr="00D979B1" w14:paraId="73659ECE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461AE73" w14:textId="77777777" w:rsidR="00230A8A" w:rsidRPr="00CD50CC" w:rsidRDefault="00230A8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26E33B7" w14:textId="14D5EFF1" w:rsidR="00230A8A" w:rsidRDefault="0076056D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Mathau o foeleri a chyfarpar cynhyrchu gwres a osodir o fewn systemau gwresogi hydronig diwydiannol a masnachol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A8BD371" w14:textId="038C2EBA" w:rsidR="009F7FE4" w:rsidRPr="007F316E" w:rsidRDefault="00776FC5" w:rsidP="007F316E">
            <w:pPr>
              <w:pStyle w:val="Normalbulletlist"/>
            </w:pPr>
            <w:r>
              <w:t>Bydd dysgwyr yn cael cyflwyniadau ac enghreifftiau o gyfarpar cynhyrchu gwres diwydiannol a masnachol, ac yn gallu egluro sut mae amrywiaeth o foeleri a chyfnewidwyr gwres yn wahanol ac yn gweithio, gan gynnwys:</w:t>
            </w:r>
          </w:p>
          <w:p w14:paraId="58C09C21" w14:textId="062DCA8F" w:rsidR="007F316E" w:rsidRDefault="009F7FE4" w:rsidP="007F316E">
            <w:pPr>
              <w:pStyle w:val="Normalbulletsublist"/>
            </w:pPr>
            <w:r>
              <w:t>modiwlaidd</w:t>
            </w:r>
          </w:p>
          <w:p w14:paraId="5F30E363" w14:textId="56615239" w:rsidR="007F316E" w:rsidRDefault="009F7FE4" w:rsidP="007F316E">
            <w:pPr>
              <w:pStyle w:val="Normalbulletsublist"/>
            </w:pPr>
            <w:r>
              <w:t>effeithlonrwydd uchel</w:t>
            </w:r>
          </w:p>
          <w:p w14:paraId="453B5B55" w14:textId="7AC92A79" w:rsidR="007F316E" w:rsidRDefault="009F7FE4" w:rsidP="007F316E">
            <w:pPr>
              <w:pStyle w:val="Normalbulletsublist"/>
            </w:pPr>
            <w:r>
              <w:t>haearn bwrw trychiadol</w:t>
            </w:r>
          </w:p>
          <w:p w14:paraId="5133E484" w14:textId="566DCA1F" w:rsidR="007F316E" w:rsidRDefault="009F7FE4" w:rsidP="007F316E">
            <w:pPr>
              <w:pStyle w:val="Normalbulletsublist"/>
            </w:pPr>
            <w:r>
              <w:t>cragen ddur</w:t>
            </w:r>
          </w:p>
          <w:p w14:paraId="7D92E0AB" w14:textId="2DDCE31B" w:rsidR="007F316E" w:rsidRDefault="009F7FE4" w:rsidP="007F316E">
            <w:pPr>
              <w:pStyle w:val="Normalbulletsublist"/>
            </w:pPr>
            <w:r>
              <w:t>tiwb dŵr</w:t>
            </w:r>
          </w:p>
          <w:p w14:paraId="5D312F46" w14:textId="6121ADF4" w:rsidR="007F316E" w:rsidRDefault="009F7FE4" w:rsidP="007F316E">
            <w:pPr>
              <w:pStyle w:val="Normalbulletsublist"/>
            </w:pPr>
            <w:r>
              <w:t>cynnwys dŵr isel</w:t>
            </w:r>
          </w:p>
          <w:p w14:paraId="79D49C4F" w14:textId="09CF7F9F" w:rsidR="007F316E" w:rsidRDefault="009F7FE4" w:rsidP="007F316E">
            <w:pPr>
              <w:pStyle w:val="Normalbulletsublist"/>
            </w:pPr>
            <w:r>
              <w:t>platiau cyfnewid gwres</w:t>
            </w:r>
          </w:p>
          <w:p w14:paraId="22C3AFBE" w14:textId="0749AC66" w:rsidR="007F316E" w:rsidRDefault="009F7FE4" w:rsidP="007F316E">
            <w:pPr>
              <w:pStyle w:val="Normalbulletsublist"/>
            </w:pPr>
            <w:r>
              <w:t>caloriffyddion di-storio</w:t>
            </w:r>
          </w:p>
          <w:p w14:paraId="6E5CB62A" w14:textId="0CEF466D" w:rsidR="007F316E" w:rsidRDefault="009F7FE4" w:rsidP="007F316E">
            <w:pPr>
              <w:pStyle w:val="Normalbulletsublist"/>
            </w:pPr>
            <w:r>
              <w:t>crogi ar wal</w:t>
            </w:r>
          </w:p>
          <w:p w14:paraId="7A67FCA1" w14:textId="75C55A52" w:rsidR="009F7FE4" w:rsidRPr="007F316E" w:rsidRDefault="009F7FE4" w:rsidP="007F316E">
            <w:pPr>
              <w:pStyle w:val="Normalbulletsublist"/>
            </w:pPr>
            <w:r>
              <w:t>system raeadru.</w:t>
            </w:r>
          </w:p>
          <w:p w14:paraId="4D301D8E" w14:textId="77A850CE" w:rsidR="004A3F1C" w:rsidRDefault="00D24186" w:rsidP="007F316E">
            <w:pPr>
              <w:pStyle w:val="Normalbulletlist"/>
            </w:pPr>
            <w:r>
              <w:t>Bydd dysgwyr yn gweld sut mae’r dyfeisiau hyn wedi’u cysylltu’n ffisegol â phibellau, maniffoldau a phennau.</w:t>
            </w:r>
          </w:p>
          <w:p w14:paraId="329FB308" w14:textId="170EA9C2" w:rsidR="009F7FE4" w:rsidRPr="007F316E" w:rsidRDefault="00D24186" w:rsidP="007F316E">
            <w:pPr>
              <w:pStyle w:val="Normalbulletlist"/>
            </w:pPr>
            <w:r>
              <w:t>Bydd dysgwyr yn gweld enghreifftiau o’r gwahanol losgyddion a ffliwiau sy’n berthnasol i’r gwahanol ddyfeisiau.</w:t>
            </w:r>
          </w:p>
          <w:p w14:paraId="48C2C753" w14:textId="289340FC" w:rsidR="009F7FE4" w:rsidRPr="007F316E" w:rsidRDefault="009F7FE4" w:rsidP="007F316E">
            <w:pPr>
              <w:pStyle w:val="Normalbulletlist"/>
            </w:pPr>
            <w:r>
              <w:t>Bydd dysgwyr yn gwybod sut mae platiau cyfnewid gwres yn ffitio mewn systemau, yn enwedig mewn systemau gwresogi ardal a systemau tymheredd uwch.</w:t>
            </w:r>
          </w:p>
        </w:tc>
      </w:tr>
      <w:tr w:rsidR="0076056D" w:rsidRPr="00D979B1" w14:paraId="5C23D30C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2DD129F" w14:textId="77777777" w:rsidR="0076056D" w:rsidRPr="00CD50CC" w:rsidRDefault="0076056D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6202B16" w14:textId="247A4556" w:rsidR="0076056D" w:rsidRDefault="0076056D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dulliau a ddefnyddir i osod boeleri yn eu lle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0985E0D" w14:textId="3430BE4B" w:rsidR="00795A40" w:rsidRDefault="00795A40" w:rsidP="004A3F1C">
            <w:pPr>
              <w:pStyle w:val="Normalbulletlist"/>
            </w:pPr>
            <w:r>
              <w:t>Bydd dysgwyr yn gwybod sut mae boeleri adrannol yn cael eu hadeiladu a’u lleoli gan ddefnyddio fideos a, lle bo’n addas, enghreifftiau ymarferol.</w:t>
            </w:r>
          </w:p>
          <w:p w14:paraId="2B13BEE0" w14:textId="3B5BCDFB" w:rsidR="0076056D" w:rsidRPr="004A3F1C" w:rsidRDefault="00795A40" w:rsidP="004A3F1C">
            <w:pPr>
              <w:pStyle w:val="Normalbulletlist"/>
            </w:pPr>
            <w:r>
              <w:t>Bydd dysgwyr yn gwybod sut mae boeleri crogi ar y wal modiwlaidd yn cael eu hongian ac yn gallu rhoi enghreifftiau o systemau rhaeadru a ffrâm.</w:t>
            </w:r>
          </w:p>
          <w:p w14:paraId="7BB840B3" w14:textId="0F30F38A" w:rsidR="009F7FE4" w:rsidRPr="004A3F1C" w:rsidRDefault="00391380" w:rsidP="004A3F1C">
            <w:pPr>
              <w:pStyle w:val="Normalbulletlist"/>
            </w:pPr>
            <w:r>
              <w:t>Bydd dysgwyr yn gweld diagramau a fideos i ddangos boeleri mwy a sut mae boeleri cragen ddur yn cael eu symud gan ddefnyddio cyfarpar codi.</w:t>
            </w:r>
          </w:p>
          <w:p w14:paraId="7B21D636" w14:textId="5A4496D0" w:rsidR="00F80C52" w:rsidRPr="00CD50CC" w:rsidRDefault="00391380" w:rsidP="004A3F1C">
            <w:pPr>
              <w:pStyle w:val="Normalbulletlist"/>
            </w:pPr>
            <w:r>
              <w:t>Bydd dysgwyr yn cael cyfleoedd i wneud cysylltiadau terfynol â boeleri.</w:t>
            </w:r>
          </w:p>
        </w:tc>
      </w:tr>
      <w:tr w:rsidR="0076056D" w:rsidRPr="00D979B1" w14:paraId="2AF84A07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D555C1C" w14:textId="77777777" w:rsidR="0076056D" w:rsidRPr="00CD50CC" w:rsidRDefault="0076056D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EBB5E28" w14:textId="7ED39C2A" w:rsidR="0076056D" w:rsidRDefault="0076056D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gweithredu a defnyddio ffynonellau egni adnewyddadwy ar gyfer systemau gwresogi hydronig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55B752B" w14:textId="63FB9C9E" w:rsidR="004A3F1C" w:rsidRDefault="00391380" w:rsidP="004A3F1C">
            <w:pPr>
              <w:pStyle w:val="Normalbulletlist"/>
            </w:pPr>
            <w:r>
              <w:t>Bydd dysgwyr yn gweld diagramau, lluniadau a delweddau o gynlluniau systemau i ddangos sut mae systemau adnewyddadwy yn cael eu defnyddio i gysylltu â systemau gwresogi er mwyn lleihau faint o egni sy’n cael ei ddefnyddio.</w:t>
            </w:r>
          </w:p>
          <w:p w14:paraId="2F0C6B20" w14:textId="71640196" w:rsidR="009E2A37" w:rsidRPr="004A3F1C" w:rsidRDefault="009E2A37" w:rsidP="004A3F1C">
            <w:pPr>
              <w:pStyle w:val="Normalbulletlist"/>
            </w:pPr>
            <w:r>
              <w:t>Bydd dysgwyr yn gallu llunio braslun o gynlluniau system sy’n berthnasol i’r canlynol:</w:t>
            </w:r>
          </w:p>
          <w:p w14:paraId="52A0555E" w14:textId="470A52B4" w:rsidR="004A3F1C" w:rsidRDefault="009E2A37" w:rsidP="004A3F1C">
            <w:pPr>
              <w:pStyle w:val="Normalbulletsublist"/>
            </w:pPr>
            <w:r>
              <w:t>systemau dŵr poeth solar thermol</w:t>
            </w:r>
          </w:p>
          <w:p w14:paraId="1BD75A12" w14:textId="3873A193" w:rsidR="004A3F1C" w:rsidRDefault="009E2A37" w:rsidP="004A3F1C">
            <w:pPr>
              <w:pStyle w:val="Normalbulletsublist"/>
            </w:pPr>
            <w:r>
              <w:t>pympiau gwres o’r ddaear</w:t>
            </w:r>
          </w:p>
          <w:p w14:paraId="4318D419" w14:textId="23BCD5F3" w:rsidR="009B741A" w:rsidRPr="004A3F1C" w:rsidRDefault="009E2A37" w:rsidP="004A3F1C">
            <w:pPr>
              <w:pStyle w:val="Normalbulletsublist"/>
            </w:pPr>
            <w:r>
              <w:t>pympiau gwres o’r aer.</w:t>
            </w:r>
          </w:p>
          <w:p w14:paraId="0C06720D" w14:textId="46B44F09" w:rsidR="00FA652C" w:rsidRDefault="009E2A37" w:rsidP="004A3F1C">
            <w:pPr>
              <w:pStyle w:val="Normalbulletlist"/>
            </w:pPr>
            <w:r>
              <w:t>Bydd dysgwyr yn gwybod sut mae lleihau’r defnydd o egni gan ddefnyddio’r technolegau hyn.</w:t>
            </w:r>
          </w:p>
          <w:p w14:paraId="25182962" w14:textId="72CD48DC" w:rsidR="009E2A37" w:rsidRPr="004A3F1C" w:rsidRDefault="00FA652C" w:rsidP="004A3F1C">
            <w:pPr>
              <w:pStyle w:val="Normalbulletlist"/>
            </w:pPr>
            <w:r>
              <w:t>Bydd dysgwyr yn gweld fideos a diagramau i egluro egwyddorion gweithredu sylfaenol y cylch oeri er mwyn iddynt wybod sut mae’r gwres yn cael ei gynhyrchu.</w:t>
            </w:r>
          </w:p>
        </w:tc>
      </w:tr>
      <w:tr w:rsidR="000355F3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74B9D851" w:rsidR="000355F3" w:rsidRPr="00CD50CC" w:rsidRDefault="0076056D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Manteision a chyfyngiadau ffynonellau egni </w:t>
            </w:r>
            <w:r>
              <w:lastRenderedPageBreak/>
              <w:t>adnewyddadwy ar gyfer cynhyrchu dŵr poeth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C38499E" w14:textId="1EB34635" w:rsidR="004A3F1C" w:rsidRDefault="00FA652C" w:rsidP="004A3F1C">
            <w:pPr>
              <w:pStyle w:val="Normalbulletlist"/>
            </w:pPr>
            <w:r>
              <w:lastRenderedPageBreak/>
              <w:t>Bydd dysgwyr yn cael gweld manteision a chyfyngiadau’r gwahanol ffynonellau ynni adnewyddadwy gan ddefnyddio cyflwyniadau a fideos.</w:t>
            </w:r>
          </w:p>
          <w:p w14:paraId="21CF31F4" w14:textId="37577875" w:rsidR="000355F3" w:rsidRPr="004A3F1C" w:rsidRDefault="00FA652C" w:rsidP="004A3F1C">
            <w:pPr>
              <w:pStyle w:val="Normalbulletlist"/>
            </w:pPr>
            <w:r>
              <w:lastRenderedPageBreak/>
              <w:t>Bydd dysgwyr yn gweithio mewn grwpiau bach i grynhoi’r manteision a’r cyfyngiadau hyn mewn perthynas â senarios penodol, cyn eu trafod fel dosbarth.</w:t>
            </w:r>
          </w:p>
        </w:tc>
      </w:tr>
      <w:tr w:rsidR="00A70A54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06DAA170" w:rsidR="00A70A54" w:rsidRPr="00CD50CC" w:rsidRDefault="00A70A54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defnydd cyfarpar, cydrannau, rheolyddion ac ategolion systemau gwresogi hydronig diwydiannol a masnachol, eu manteision a’u cyfyngiadau mewn perthynas â’r amgylchedd gwaith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384586BA" w:rsidR="00A70A54" w:rsidRPr="00CD50CC" w:rsidRDefault="00A70A5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gweithredu sylfaenol a safleoedd cydrannau ac ategolion a ddefnyddir mewn systemau gwresogi hydronig diwydiannol a masnachol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D476A82" w14:textId="07762DD3" w:rsidR="00A70A54" w:rsidRPr="004A3F1C" w:rsidRDefault="00ED38E6" w:rsidP="004A3F1C">
            <w:pPr>
              <w:pStyle w:val="Normalbulletlist"/>
            </w:pPr>
            <w:r>
              <w:t>Bydd dysgwyr yn gweld lluniadau safle, diagramau sgematig a chyflwyniadau, ac yn gallu egluro lle mae amrywiaeth o gydrannau ac ategolion yn ffitio yn y system.</w:t>
            </w:r>
          </w:p>
          <w:p w14:paraId="2DA09B72" w14:textId="5BC8B10C" w:rsidR="00835522" w:rsidRPr="004A3F1C" w:rsidRDefault="00835522" w:rsidP="004A3F1C">
            <w:pPr>
              <w:pStyle w:val="Normalbulletlist"/>
            </w:pPr>
            <w:r>
              <w:t>Bydd dysgwyr yn gallu nodi egwyddorion pob un a disgrifio effaith y cydrannau hyn mewn system.</w:t>
            </w:r>
          </w:p>
          <w:p w14:paraId="67E46D8F" w14:textId="038A1B44" w:rsidR="0039724C" w:rsidRPr="004A3F1C" w:rsidRDefault="009C2A98" w:rsidP="004A3F1C">
            <w:pPr>
              <w:pStyle w:val="Normalbulletlist"/>
            </w:pPr>
            <w:r>
              <w:t>Bydd dysgwyr yn gweld systemau sydd wedi’u gosod yn y ganolfan i gynnig enghreifftiau ffisegol a dosbarthu cydrannau iddynt eu harchwilio a’u trafod, gan gynnwys:</w:t>
            </w:r>
          </w:p>
          <w:p w14:paraId="15FFBBFD" w14:textId="1573112A" w:rsidR="004A3F1C" w:rsidRDefault="0039724C" w:rsidP="004A3F1C">
            <w:pPr>
              <w:pStyle w:val="Normalbulletsublist"/>
            </w:pPr>
            <w:r>
              <w:t>cynwysyddion ehangu</w:t>
            </w:r>
          </w:p>
          <w:p w14:paraId="184F1C02" w14:textId="40D8CCBB" w:rsidR="004A3F1C" w:rsidRDefault="0039724C" w:rsidP="004A3F1C">
            <w:pPr>
              <w:pStyle w:val="Normalbulletsublist"/>
            </w:pPr>
            <w:r>
              <w:t>pibellau pen colled isel</w:t>
            </w:r>
          </w:p>
          <w:p w14:paraId="4253CD7F" w14:textId="5832F8C6" w:rsidR="004A3F1C" w:rsidRDefault="0039724C" w:rsidP="004A3F1C">
            <w:pPr>
              <w:pStyle w:val="Normalbulletsublist"/>
            </w:pPr>
            <w:r>
              <w:t xml:space="preserve">meginau ehangu </w:t>
            </w:r>
          </w:p>
          <w:p w14:paraId="17910C24" w14:textId="3576DDB6" w:rsidR="004A3F1C" w:rsidRDefault="0039724C" w:rsidP="004A3F1C">
            <w:pPr>
              <w:pStyle w:val="Normalbulletsublist"/>
            </w:pPr>
            <w:r>
              <w:t>dolenni ehangu</w:t>
            </w:r>
          </w:p>
          <w:p w14:paraId="2B6218FE" w14:textId="07DEDE97" w:rsidR="004A3F1C" w:rsidRDefault="0039724C" w:rsidP="004A3F1C">
            <w:pPr>
              <w:pStyle w:val="Normalbulletsublist"/>
            </w:pPr>
            <w:r>
              <w:t>potiau dogni</w:t>
            </w:r>
          </w:p>
          <w:p w14:paraId="6BD5C910" w14:textId="0FFE7868" w:rsidR="004A3F1C" w:rsidRDefault="0039724C" w:rsidP="004A3F1C">
            <w:pPr>
              <w:pStyle w:val="Normalbulletsublist"/>
            </w:pPr>
            <w:r>
              <w:t>gwahanwyr aer a baw</w:t>
            </w:r>
          </w:p>
          <w:p w14:paraId="2BF0939D" w14:textId="1DDC4409" w:rsidR="004A3F1C" w:rsidRDefault="0039724C" w:rsidP="004A3F1C">
            <w:pPr>
              <w:pStyle w:val="Normalbulletsublist"/>
            </w:pPr>
            <w:r>
              <w:t>uned wasgeddu</w:t>
            </w:r>
          </w:p>
          <w:p w14:paraId="24A847B0" w14:textId="561398CD" w:rsidR="004A3F1C" w:rsidRDefault="0039724C" w:rsidP="004A3F1C">
            <w:pPr>
              <w:pStyle w:val="Normalbulletsublist"/>
            </w:pPr>
            <w:r>
              <w:t>sestonau cyflenwi ac ehangu</w:t>
            </w:r>
          </w:p>
          <w:p w14:paraId="4596B88E" w14:textId="67B17F88" w:rsidR="004A3F1C" w:rsidRDefault="0039724C" w:rsidP="004A3F1C">
            <w:pPr>
              <w:pStyle w:val="Normalbulletsublist"/>
            </w:pPr>
            <w:r>
              <w:t>pibell awyr agored</w:t>
            </w:r>
          </w:p>
          <w:p w14:paraId="38EDD864" w14:textId="1F125A22" w:rsidR="004A3F1C" w:rsidRDefault="0039724C" w:rsidP="004A3F1C">
            <w:pPr>
              <w:pStyle w:val="Normalbulletsublist"/>
            </w:pPr>
            <w:r>
              <w:t>maniffold</w:t>
            </w:r>
          </w:p>
          <w:p w14:paraId="07D1A8D1" w14:textId="2F0FC3A0" w:rsidR="004A3F1C" w:rsidRDefault="0039724C" w:rsidP="004A3F1C">
            <w:pPr>
              <w:pStyle w:val="Normalbulletsublist"/>
            </w:pPr>
            <w:r>
              <w:t>falf gollwng gwasgedd a thymheredd</w:t>
            </w:r>
          </w:p>
          <w:p w14:paraId="46CAC21C" w14:textId="00614CBF" w:rsidR="004A3F1C" w:rsidRDefault="0039724C" w:rsidP="004A3F1C">
            <w:pPr>
              <w:pStyle w:val="Normalbulletsublist"/>
            </w:pPr>
            <w:r>
              <w:t>modur</w:t>
            </w:r>
          </w:p>
          <w:p w14:paraId="7A6D8A0A" w14:textId="6F36D8F8" w:rsidR="004A3F1C" w:rsidRDefault="0039724C" w:rsidP="004A3F1C">
            <w:pPr>
              <w:pStyle w:val="Normalbulletsublist"/>
            </w:pPr>
            <w:r>
              <w:t>giât</w:t>
            </w:r>
          </w:p>
          <w:p w14:paraId="07518CFB" w14:textId="6138676D" w:rsidR="004A3F1C" w:rsidRDefault="0039724C" w:rsidP="004A3F1C">
            <w:pPr>
              <w:pStyle w:val="Normalbulletsublist"/>
            </w:pPr>
            <w:r>
              <w:t>cloi</w:t>
            </w:r>
          </w:p>
          <w:p w14:paraId="5C6538EB" w14:textId="40196478" w:rsidR="004A3F1C" w:rsidRDefault="00C53DD4" w:rsidP="004A3F1C">
            <w:pPr>
              <w:pStyle w:val="Normalbulletsublist"/>
            </w:pPr>
            <w:r>
              <w:t>falf reoleiddio ddwbl (DRV)</w:t>
            </w:r>
          </w:p>
          <w:p w14:paraId="2D26DFAD" w14:textId="088D1BFC" w:rsidR="004A3F1C" w:rsidRDefault="00417F8B" w:rsidP="004A3F1C">
            <w:pPr>
              <w:pStyle w:val="Normalbulletsublist"/>
            </w:pPr>
            <w:r>
              <w:t>falf ddi-droi’n-ôl (NRV)</w:t>
            </w:r>
          </w:p>
          <w:p w14:paraId="3FEBE091" w14:textId="3281D61E" w:rsidR="004A3F1C" w:rsidRDefault="0039724C" w:rsidP="004A3F1C">
            <w:pPr>
              <w:pStyle w:val="Normalbulletsublist"/>
            </w:pPr>
            <w:r>
              <w:t>gorsaf brofi/mesur</w:t>
            </w:r>
          </w:p>
          <w:p w14:paraId="0EB98C6E" w14:textId="2EC5F5BB" w:rsidR="004A3F1C" w:rsidRDefault="0039724C" w:rsidP="004A3F1C">
            <w:pPr>
              <w:pStyle w:val="Normalbulletsublist"/>
            </w:pPr>
            <w:r>
              <w:t>falf dargyfeirio 3 phorth</w:t>
            </w:r>
          </w:p>
          <w:p w14:paraId="4804CD25" w14:textId="350156E1" w:rsidR="004A3F1C" w:rsidRDefault="0039724C" w:rsidP="004A3F1C">
            <w:pPr>
              <w:pStyle w:val="Normalbulletsublist"/>
            </w:pPr>
            <w:r>
              <w:lastRenderedPageBreak/>
              <w:t>falf cymysgu 3 phorth</w:t>
            </w:r>
          </w:p>
          <w:p w14:paraId="3854E5A3" w14:textId="25B459C1" w:rsidR="004A3F1C" w:rsidRDefault="0039724C" w:rsidP="004A3F1C">
            <w:pPr>
              <w:pStyle w:val="Normalbulletsublist"/>
            </w:pPr>
            <w:r>
              <w:t>falf 2 borth</w:t>
            </w:r>
          </w:p>
          <w:p w14:paraId="40641F36" w14:textId="7DB86122" w:rsidR="004A3F1C" w:rsidRDefault="006024EF" w:rsidP="004A3F1C">
            <w:pPr>
              <w:pStyle w:val="Normalbulletsublist"/>
            </w:pPr>
            <w:r>
              <w:t>falf thermostatig rheiddiadur (TRV)</w:t>
            </w:r>
          </w:p>
          <w:p w14:paraId="5C44B601" w14:textId="30298DAB" w:rsidR="0039724C" w:rsidRPr="004A3F1C" w:rsidRDefault="0039724C" w:rsidP="00922F9D">
            <w:pPr>
              <w:pStyle w:val="Normalbulletsublist"/>
            </w:pPr>
            <w:r>
              <w:t>rheolyddion gwasgedd gwahaniaethol.</w:t>
            </w:r>
          </w:p>
          <w:p w14:paraId="131B588A" w14:textId="5E991F04" w:rsidR="0039724C" w:rsidRPr="004A3F1C" w:rsidRDefault="00DB45F3" w:rsidP="004A3F1C">
            <w:pPr>
              <w:pStyle w:val="Normalbulletlist"/>
            </w:pPr>
            <w:r>
              <w:t>Bydd dysgwyr yn gwybod beth yw’r berthynas leoliadol rhwng pennau colled isel a phibellau ehangu, potiau dogni, unedau cywasgu, gwahanwyr aer a baw, a falfiau 3 phorth.</w:t>
            </w:r>
          </w:p>
          <w:p w14:paraId="5E396048" w14:textId="3347CC66" w:rsidR="00922F9D" w:rsidRDefault="0039724C" w:rsidP="004A3F1C">
            <w:pPr>
              <w:pStyle w:val="Normalbulletlist"/>
            </w:pPr>
            <w:r>
              <w:t>Bydd dysgwyr yn gallu nodi’r angen am gynwysyddion ehangu a sestonau cyflenwi ac ehangu, a gwybod pam mae angen pibellau awyr agored.</w:t>
            </w:r>
          </w:p>
          <w:p w14:paraId="51B0001A" w14:textId="79C62634" w:rsidR="0039724C" w:rsidRPr="004A3F1C" w:rsidRDefault="00DB45F3" w:rsidP="004A3F1C">
            <w:pPr>
              <w:pStyle w:val="Normalbulletlist"/>
            </w:pPr>
            <w:r>
              <w:t>Bydd dysgwyr yn gallu labelu a chwblhau lluniadau anghyflawn i ychwanegu’r cydrannau hyn, a chymryd sesiynau grŵp yn y gweithdy neu’r ganolfan i nodi cydrannau ffisegol.</w:t>
            </w:r>
          </w:p>
        </w:tc>
      </w:tr>
      <w:tr w:rsidR="00A70A54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A70A54" w:rsidRPr="00CD50CC" w:rsidRDefault="00A70A54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7CB7365F" w:rsidR="00A70A54" w:rsidRPr="00CD50CC" w:rsidRDefault="00A70A5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gweithredu sylfaenol a safleoedd dyfeisiau rheoli a ddefnyddir mewn systemau gwresogi hydronig diwydiannol a masnachol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5D10DAE" w14:textId="41B49559" w:rsidR="005273E0" w:rsidRDefault="00DB45F3" w:rsidP="00922F9D">
            <w:pPr>
              <w:pStyle w:val="Normalbulletlist"/>
            </w:pPr>
            <w:r>
              <w:t>Bydd dysgwyr yn deall yr egwyddorion rheoli sylfaenol sy’n gysylltiedig â systemau diwydiannol a masnachol er mwyn cynnal gweithrediad diogel, swyddogaethol ac effeithlon.</w:t>
            </w:r>
          </w:p>
          <w:p w14:paraId="618AE733" w14:textId="68D1AA0E" w:rsidR="00D3088C" w:rsidRPr="004A3F1C" w:rsidRDefault="005273E0" w:rsidP="00922F9D">
            <w:pPr>
              <w:pStyle w:val="Normalbulletlist"/>
            </w:pPr>
            <w:r>
              <w:t>Bydd dysgwyr yn gwybod sut mae amser, tymheredd ac amodau cysur yn cael eu cynnal, gan gynnwys:</w:t>
            </w:r>
          </w:p>
          <w:p w14:paraId="2FF43808" w14:textId="425B6602" w:rsidR="00922F9D" w:rsidRDefault="00D3088C" w:rsidP="00922F9D">
            <w:pPr>
              <w:pStyle w:val="Normalbulletsublist"/>
            </w:pPr>
            <w:r>
              <w:t>rheolyddion amser</w:t>
            </w:r>
          </w:p>
          <w:p w14:paraId="407483F3" w14:textId="0E8208AA" w:rsidR="00922F9D" w:rsidRDefault="00D3088C" w:rsidP="00922F9D">
            <w:pPr>
              <w:pStyle w:val="Normalbulletsublist"/>
            </w:pPr>
            <w:r>
              <w:t>rheolyddion dechrau gorau posib</w:t>
            </w:r>
          </w:p>
          <w:p w14:paraId="2B014B66" w14:textId="7FB0A44F" w:rsidR="00922F9D" w:rsidRDefault="00D3088C" w:rsidP="00922F9D">
            <w:pPr>
              <w:pStyle w:val="Normalbulletsublist"/>
            </w:pPr>
            <w:r>
              <w:t>cyfadferyddion</w:t>
            </w:r>
          </w:p>
          <w:p w14:paraId="4A69D2D1" w14:textId="291CF8E9" w:rsidR="00922F9D" w:rsidRDefault="00D3088C" w:rsidP="00922F9D">
            <w:pPr>
              <w:pStyle w:val="Normalbulletsublist"/>
            </w:pPr>
            <w:r>
              <w:t>thermostatau</w:t>
            </w:r>
          </w:p>
          <w:p w14:paraId="4C7A39A5" w14:textId="0F3A4813" w:rsidR="00D3088C" w:rsidRPr="004A3F1C" w:rsidRDefault="00862BDE" w:rsidP="00922F9D">
            <w:pPr>
              <w:pStyle w:val="Normalbulletsublist"/>
            </w:pPr>
            <w:r>
              <w:t>Systemau Rheoli Adeiladau (BMS).</w:t>
            </w:r>
          </w:p>
          <w:p w14:paraId="40B9A8A6" w14:textId="647926C4" w:rsidR="00FB41BF" w:rsidRDefault="00283F93" w:rsidP="004A3F1C">
            <w:pPr>
              <w:pStyle w:val="Normalbulletlist"/>
            </w:pPr>
            <w:r>
              <w:t>Bydd dysgwyr yn gweld diagramau i egluro sut mae cyfadferyddion yn effeithio ar leoliad falfiau cymysgu 3 phorth.</w:t>
            </w:r>
          </w:p>
          <w:p w14:paraId="3670DA74" w14:textId="16D11282" w:rsidR="00D3088C" w:rsidRPr="004A3F1C" w:rsidRDefault="00283F93" w:rsidP="004A3F1C">
            <w:pPr>
              <w:pStyle w:val="Normalbulletlist"/>
            </w:pPr>
            <w:r>
              <w:t>Bydd dysgwyr yn gweld delweddau ac enghreifftiau o systemau ‘pen blaen’ sydd wedi’u cysylltu â BMS er mwyn iddynt allu gweld y swyddogaethau a’r dyfnder rheolaeth sydd ar gael gan ddefnyddio systemau gweithredu BMS.</w:t>
            </w:r>
          </w:p>
          <w:p w14:paraId="5AC099BF" w14:textId="3AAA36C6" w:rsidR="0021251C" w:rsidRPr="004A3F1C" w:rsidRDefault="00283F93" w:rsidP="004A3F1C">
            <w:pPr>
              <w:pStyle w:val="Normalbulletlist"/>
            </w:pPr>
            <w:r>
              <w:lastRenderedPageBreak/>
              <w:t>Bydd dysgwyr yn gallu egluro a thrafod sut mae gwneud y gorau o reolaethau amser yn arbed egni, a sut mae thermostatau’n cael eu defnyddio a’u gosod.</w:t>
            </w:r>
          </w:p>
        </w:tc>
      </w:tr>
      <w:tr w:rsidR="00A70A54" w:rsidRPr="00D979B1" w14:paraId="2C9C32B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54FB670" w14:textId="261DEBAE" w:rsidR="00A70A54" w:rsidRPr="00CD50CC" w:rsidRDefault="00A70A54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67A6ACE1" w:rsidR="00A70A54" w:rsidRPr="00CD50CC" w:rsidRDefault="00A70A5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gweithredu sylfaenol pympiau cylchredeg ar gyfer systemau gwresogi hydronig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2C6EA8F" w14:textId="6DBFCEE1" w:rsidR="00A70A54" w:rsidRPr="004A3F1C" w:rsidRDefault="007A4145" w:rsidP="004A3F1C">
            <w:pPr>
              <w:pStyle w:val="Normalbulletlist"/>
            </w:pPr>
            <w:r>
              <w:t>Bydd dysgwyr yn gwybod beth yw pwrpas yr amrywiaeth o bympiau cylchredeg mewn systemau gwresogi diwydiannol a masnachol, a lleoliad pob un.</w:t>
            </w:r>
          </w:p>
          <w:p w14:paraId="20C11D74" w14:textId="72707CC7" w:rsidR="00866D8B" w:rsidRDefault="00866D8B" w:rsidP="00FD5B31">
            <w:pPr>
              <w:pStyle w:val="Normalbulletlist"/>
            </w:pPr>
            <w:r>
              <w:t>Bydd dysgwyr yn gallu egluro effaith pwmp ar lif y system a sut mae ochrau cadarnhaol a negyddol y pwmp yn effeithio ar wasgedd.</w:t>
            </w:r>
          </w:p>
          <w:p w14:paraId="383A482F" w14:textId="22FD32F7" w:rsidR="00843E7D" w:rsidRPr="004A3F1C" w:rsidRDefault="00866D8B" w:rsidP="00FD5B31">
            <w:pPr>
              <w:pStyle w:val="Normalbulletlist"/>
            </w:pPr>
            <w:r>
              <w:t>Bydd dysgwyr yn gweld enghreifftiau o bympiau go iawn a’r gwaith o’u hadeiladu, gan gynnwys:</w:t>
            </w:r>
          </w:p>
          <w:p w14:paraId="7C3A3DAF" w14:textId="3F303AC9" w:rsidR="00FD5B31" w:rsidRDefault="00843E7D" w:rsidP="00FD5B31">
            <w:pPr>
              <w:pStyle w:val="Normalbulletsublist"/>
            </w:pPr>
            <w:r>
              <w:t>pympiau allgyrchol</w:t>
            </w:r>
          </w:p>
          <w:p w14:paraId="5392816B" w14:textId="58DEE4DE" w:rsidR="00FD5B31" w:rsidRDefault="00843E7D" w:rsidP="00FD5B31">
            <w:pPr>
              <w:pStyle w:val="Normalbulletsublist"/>
            </w:pPr>
            <w:r>
              <w:t>pwmp sy'n cael ei yrru’n uniongyrchol</w:t>
            </w:r>
          </w:p>
          <w:p w14:paraId="496E8737" w14:textId="51D161BC" w:rsidR="00843E7D" w:rsidRPr="004A3F1C" w:rsidRDefault="00843E7D" w:rsidP="00FD5B31">
            <w:pPr>
              <w:pStyle w:val="Normalbulletsublist"/>
            </w:pPr>
            <w:r>
              <w:t>pwmp sy’n cael ei yrru gan felt.</w:t>
            </w:r>
          </w:p>
          <w:p w14:paraId="6D7F5487" w14:textId="51B75CA7" w:rsidR="007A4145" w:rsidRPr="004A3F1C" w:rsidRDefault="00866D8B" w:rsidP="004A3F1C">
            <w:pPr>
              <w:pStyle w:val="Normalbulletlist"/>
            </w:pPr>
            <w:r>
              <w:t>Bydd dysgwyr yn gweld diagramau i egluro sut mae pwynt niwtral yn cael ei greu a sut mae hyn yn effeithio ar wasgedd y system.</w:t>
            </w:r>
          </w:p>
          <w:p w14:paraId="3A22BA3E" w14:textId="13CD8B5E" w:rsidR="007A4145" w:rsidRPr="004A3F1C" w:rsidRDefault="00866D8B" w:rsidP="00FD5B31">
            <w:pPr>
              <w:pStyle w:val="Normalbulletlist"/>
            </w:pPr>
            <w:r>
              <w:t>Bydd dysgwyr yn gallu edrych ar ddiagramau sgematig o system i ganfod lle mae’r ystod o bympiau wedi’u lleoli, gan gynnwys:</w:t>
            </w:r>
          </w:p>
          <w:p w14:paraId="3D1486AE" w14:textId="77777777" w:rsidR="00FD5B31" w:rsidRDefault="007A4145" w:rsidP="00FD5B31">
            <w:pPr>
              <w:pStyle w:val="Normalbulletsublist"/>
            </w:pPr>
            <w:r>
              <w:t>pwmp siynt</w:t>
            </w:r>
          </w:p>
          <w:p w14:paraId="74F81E69" w14:textId="72B328D6" w:rsidR="00FD5B31" w:rsidRDefault="007A4145" w:rsidP="00FD5B31">
            <w:pPr>
              <w:pStyle w:val="Normalbulletsublist"/>
            </w:pPr>
            <w:r>
              <w:t>pwmp tymheredd amrywiol</w:t>
            </w:r>
          </w:p>
          <w:p w14:paraId="1B5770E6" w14:textId="113FCFB4" w:rsidR="00FD5B31" w:rsidRDefault="007A4145" w:rsidP="00FD5B31">
            <w:pPr>
              <w:pStyle w:val="Normalbulletsublist"/>
            </w:pPr>
            <w:r>
              <w:t>pwmp tymheredd cyson</w:t>
            </w:r>
          </w:p>
          <w:p w14:paraId="6BC2D617" w14:textId="2E2F0ED6" w:rsidR="007A4145" w:rsidRPr="004A3F1C" w:rsidRDefault="007A4145" w:rsidP="00FD5B31">
            <w:pPr>
              <w:pStyle w:val="Normalbulletsublist"/>
            </w:pPr>
            <w:r>
              <w:t>pwmp cynradd.</w:t>
            </w:r>
          </w:p>
        </w:tc>
      </w:tr>
      <w:tr w:rsidR="00A70A54" w:rsidRPr="00D979B1" w14:paraId="327813EA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18040A7" w14:textId="77777777" w:rsidR="00A70A54" w:rsidRPr="00CD50CC" w:rsidRDefault="00A70A54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03D23F3" w14:textId="40E22D58" w:rsidR="00A70A54" w:rsidRDefault="00A70A5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Dulliau gosod a lleoliad pympiau cylchredeg mewn systemau gwresogi hydronig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30F32BD" w14:textId="6E2FD9DF" w:rsidR="00191436" w:rsidRPr="004A3F1C" w:rsidRDefault="00866D8B" w:rsidP="00FD5B31">
            <w:pPr>
              <w:pStyle w:val="Normalbulletlist"/>
            </w:pPr>
            <w:r>
              <w:t>Bydd dysgwyr yn gwybod sut dylai pympiau gael eu cyfeirio gan ddibynnu ar gyfarwyddiadau’r gwneuthurwr a sut dylai pympiau bwmpio i fyny yn hytrach nag am i lawr, er mwyn atal aer rhag cloi.</w:t>
            </w:r>
          </w:p>
          <w:p w14:paraId="3F02434C" w14:textId="3CC641A3" w:rsidR="00191436" w:rsidRPr="004A3F1C" w:rsidRDefault="00866D8B" w:rsidP="00FD5B31">
            <w:pPr>
              <w:pStyle w:val="Normalbulletlist"/>
            </w:pPr>
            <w:r>
              <w:t>Bydd dysgwyr yn gweld enghreifftiau o fowntiau a chysylltiadau gwrth-ddirgrynu, a chysylltiadau ar gyfer switsys gwasgedd gwahaniaethol.</w:t>
            </w:r>
          </w:p>
          <w:p w14:paraId="749926F2" w14:textId="02BD5F11" w:rsidR="00191436" w:rsidRPr="004A3F1C" w:rsidRDefault="00191436" w:rsidP="004A3F1C">
            <w:pPr>
              <w:pStyle w:val="Normalbulletlist"/>
            </w:pPr>
            <w:r>
              <w:lastRenderedPageBreak/>
              <w:t>Bydd dysgwyr yn gallu llunio cynlluniau system sylfaenol a nodi arnynt sut yr effeithir ar wasgedd yn y system.</w:t>
            </w:r>
          </w:p>
        </w:tc>
      </w:tr>
      <w:tr w:rsidR="00945F7D" w:rsidRPr="00D979B1" w14:paraId="6CEDE22D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8C5AC3F" w14:textId="13A23FB9" w:rsidR="00945F7D" w:rsidRPr="00CD50CC" w:rsidRDefault="00945F7D" w:rsidP="00202B7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lastRenderedPageBreak/>
              <w:t>Deall y mathau a’r defnydd o allyrwyr gwres a ddefnyddir mewn systemau gwresogi hydronig diwydiannol a masnachol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26DDFE8" w14:textId="78EBB2B6" w:rsidR="00945F7D" w:rsidRDefault="00945F7D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Mathau a lleoliad allyrwyr gwres a ddefnyddir mewn systemau gwresogi hydronig diwydiannol a masnachol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C0D88E4" w14:textId="606FE5FD" w:rsidR="00945F7D" w:rsidRPr="004A3F1C" w:rsidRDefault="00E86BC6" w:rsidP="004A3F1C">
            <w:pPr>
              <w:pStyle w:val="Normalbulletlist"/>
            </w:pPr>
            <w:r>
              <w:t>Bydd dysgwyr yn gallu defnyddio llenyddiaeth, enghreifftiau ffisegol a chyflwyniadau’r gwneuthurwr i egluro mathau, egwyddorion a lleoliad allyrwyr gwres.</w:t>
            </w:r>
          </w:p>
          <w:p w14:paraId="6AD2025B" w14:textId="162E2EB9" w:rsidR="00133695" w:rsidRPr="004A3F1C" w:rsidRDefault="00E86BC6" w:rsidP="00FD5B31">
            <w:pPr>
              <w:pStyle w:val="Normalbulletlist"/>
            </w:pPr>
            <w:r>
              <w:t>Bydd dysgwyr yn gwybod beth yw’r gofynion gosod, y cysylltiadau a’r lleoliadau addas ar gyfer pob math, gan gynnwys:</w:t>
            </w:r>
          </w:p>
          <w:p w14:paraId="5EDEE101" w14:textId="59C05810" w:rsidR="00FD5B31" w:rsidRDefault="00133695" w:rsidP="00FD5B31">
            <w:pPr>
              <w:pStyle w:val="Normalbulletsublist"/>
            </w:pPr>
            <w:r>
              <w:t>rheiddiaduron</w:t>
            </w:r>
          </w:p>
          <w:p w14:paraId="449BA90E" w14:textId="54011399" w:rsidR="00FD5B31" w:rsidRDefault="00133695" w:rsidP="00FD5B31">
            <w:pPr>
              <w:pStyle w:val="Normalbulletsublist"/>
            </w:pPr>
            <w:r>
              <w:t>gwresogyddion darfudo</w:t>
            </w:r>
          </w:p>
          <w:p w14:paraId="07E31825" w14:textId="34B02975" w:rsidR="00FD5B31" w:rsidRDefault="00133695" w:rsidP="00FD5B31">
            <w:pPr>
              <w:pStyle w:val="Normalbulletsublist"/>
            </w:pPr>
            <w:r>
              <w:t>darfudyddion ffan</w:t>
            </w:r>
          </w:p>
          <w:p w14:paraId="68AE3FAB" w14:textId="7A3698CB" w:rsidR="00FD5B31" w:rsidRDefault="00133695" w:rsidP="00FD5B31">
            <w:pPr>
              <w:pStyle w:val="Normalbulletsublist"/>
            </w:pPr>
            <w:r>
              <w:t>unedau coil ffan</w:t>
            </w:r>
          </w:p>
          <w:p w14:paraId="096D81C0" w14:textId="176CED56" w:rsidR="00FD5B31" w:rsidRDefault="00133695" w:rsidP="00FD5B31">
            <w:pPr>
              <w:pStyle w:val="Normalbulletsublist"/>
            </w:pPr>
            <w:r>
              <w:t>coiliau gwresogi perimedr</w:t>
            </w:r>
          </w:p>
          <w:p w14:paraId="21A3E61A" w14:textId="64C37A28" w:rsidR="00FD5B31" w:rsidRDefault="00133695" w:rsidP="00FD5B31">
            <w:pPr>
              <w:pStyle w:val="Normalbulletsublist"/>
            </w:pPr>
            <w:r>
              <w:t>paneli rheiddiol</w:t>
            </w:r>
          </w:p>
          <w:p w14:paraId="4C3373CA" w14:textId="164AED7C" w:rsidR="00133695" w:rsidRPr="004A3F1C" w:rsidRDefault="003A1BD6" w:rsidP="00FD5B31">
            <w:pPr>
              <w:pStyle w:val="Normalbulletsublist"/>
            </w:pPr>
            <w:r>
              <w:t>rheiddiaduron tymheredd arwyneb isel.</w:t>
            </w:r>
          </w:p>
        </w:tc>
      </w:tr>
      <w:tr w:rsidR="00945F7D" w:rsidRPr="00D979B1" w14:paraId="5A64F55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168A89B" w14:textId="1ECBDE62" w:rsidR="00945F7D" w:rsidRPr="00CD50CC" w:rsidRDefault="00945F7D" w:rsidP="00202B7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718F017" w14:textId="5842E940" w:rsidR="00945F7D" w:rsidRDefault="00945F7D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Defnyddio allyrwyr gwres sy'n berthnasol i ddefnydd a chynllun yr adeilad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7B56226" w14:textId="414871E2" w:rsidR="00B72E70" w:rsidRPr="004A3F1C" w:rsidRDefault="00004DA4" w:rsidP="00FD5B31">
            <w:pPr>
              <w:pStyle w:val="Normalbulletlist"/>
            </w:pPr>
            <w:r>
              <w:t>Bydd dysgwyr yn gwybod bod gan wahanol allyrwyr gwres wahanol fanteision a chyfyngiadau ac yn gallu dod i gasgliad ynghylch pa fath sydd fwyaf addas ar gyfer adeilad a defnydd penodol, gan gynnwys:</w:t>
            </w:r>
          </w:p>
          <w:p w14:paraId="4FF0BF3A" w14:textId="0289A954" w:rsidR="00FD5B31" w:rsidRDefault="00B72E70" w:rsidP="00FD5B31">
            <w:pPr>
              <w:pStyle w:val="Normalbulletsublist"/>
            </w:pPr>
            <w:r>
              <w:t>masnachol</w:t>
            </w:r>
          </w:p>
          <w:p w14:paraId="260F1AC0" w14:textId="698F0968" w:rsidR="00FD5B31" w:rsidRDefault="00B72E70" w:rsidP="00FD5B31">
            <w:pPr>
              <w:pStyle w:val="Normalbulletsublist"/>
            </w:pPr>
            <w:r>
              <w:t>diwydiannol</w:t>
            </w:r>
          </w:p>
          <w:p w14:paraId="1209C0A3" w14:textId="5F6A437C" w:rsidR="00FD5B31" w:rsidRDefault="00B72E70" w:rsidP="00FD5B31">
            <w:pPr>
              <w:pStyle w:val="Normalbulletsublist"/>
            </w:pPr>
            <w:r>
              <w:t>amaethyddol</w:t>
            </w:r>
          </w:p>
          <w:p w14:paraId="199A57A5" w14:textId="7B186408" w:rsidR="00FD5B31" w:rsidRDefault="00B72E70" w:rsidP="00FD5B31">
            <w:pPr>
              <w:pStyle w:val="Normalbulletsublist"/>
            </w:pPr>
            <w:r>
              <w:t>garddwriaethol</w:t>
            </w:r>
          </w:p>
          <w:p w14:paraId="7C1039BF" w14:textId="4B61F5FA" w:rsidR="00FD5B31" w:rsidRDefault="00B72E70" w:rsidP="00FD5B31">
            <w:pPr>
              <w:pStyle w:val="Normalbulletsublist"/>
            </w:pPr>
            <w:r>
              <w:t>hamdden ac adloniant</w:t>
            </w:r>
          </w:p>
          <w:p w14:paraId="0EDC4B8E" w14:textId="3EDE6BAC" w:rsidR="00FD5B31" w:rsidRDefault="00B72E70" w:rsidP="00FD5B31">
            <w:pPr>
              <w:pStyle w:val="Normalbulletsublist"/>
            </w:pPr>
            <w:r>
              <w:t>cyfleusterau gofal a meddygol preswyl</w:t>
            </w:r>
          </w:p>
          <w:p w14:paraId="48498397" w14:textId="1BFDD3C1" w:rsidR="00FD5B31" w:rsidRDefault="00B72E70" w:rsidP="00FD5B31">
            <w:pPr>
              <w:pStyle w:val="Normalbulletsublist"/>
            </w:pPr>
            <w:r>
              <w:t>sefydliadau gwasanaethau cyhoeddus ac adeiladau traddodiadol/hanesyddol cyn 1919</w:t>
            </w:r>
          </w:p>
          <w:p w14:paraId="64D724BB" w14:textId="344B5004" w:rsidR="00B72E70" w:rsidRPr="004A3F1C" w:rsidRDefault="00B72E70" w:rsidP="00FD5B31">
            <w:pPr>
              <w:pStyle w:val="Normalbulletsublist"/>
            </w:pPr>
            <w:r>
              <w:t>y tymheredd arwyneb uchaf a argymhellir ar gyfer preswylwyr mewn perygl.</w:t>
            </w:r>
          </w:p>
          <w:p w14:paraId="12BF9287" w14:textId="3FD6F2F4" w:rsidR="00B72E70" w:rsidRPr="004A3F1C" w:rsidRDefault="00A12306" w:rsidP="00FD5B31">
            <w:pPr>
              <w:pStyle w:val="Normalbulletlist"/>
            </w:pPr>
            <w:r>
              <w:lastRenderedPageBreak/>
              <w:t>Bydd dysgwyr yn gweithio mewn grwpiau ac yn cael set o senarios. Bydd dysgwyr yn cynnig atebion addas ac archwilio allyrwyr gwres yn y ganolfan i gychwyn trafodaeth ar eu defnydd sy’n berthnasol i’r amgylchedd hwnnw, gan gynnwys trefniadau cysylltu, gosod a mesuriadau.</w:t>
            </w:r>
          </w:p>
        </w:tc>
      </w:tr>
      <w:tr w:rsidR="00945F7D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4F48FF82" w:rsidR="00945F7D" w:rsidRPr="00CD50CC" w:rsidRDefault="00945F7D" w:rsidP="00202B7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04D8B8D" w14:textId="61821E03" w:rsidR="00945F7D" w:rsidRPr="00CD50CC" w:rsidRDefault="00945F7D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Manteision a chyfyngiadau gwahanol fathau o allyrwyr gwres sy’n berthnasol i’r math o adeilad a’r defnydd ohono</w:t>
            </w:r>
          </w:p>
          <w:p w14:paraId="4E3E60E6" w14:textId="06AD3857" w:rsidR="00945F7D" w:rsidRPr="00CD50CC" w:rsidRDefault="00945F7D" w:rsidP="00C85C02">
            <w:pPr>
              <w:adjustRightInd w:val="0"/>
              <w:spacing w:line="240" w:lineRule="auto"/>
              <w:ind w:left="567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AD7DF23" w14:textId="4E0AF705" w:rsidR="00945F7D" w:rsidRPr="004A3F1C" w:rsidRDefault="007F0CB4" w:rsidP="004A3F1C">
            <w:pPr>
              <w:pStyle w:val="Normalbulletlist"/>
            </w:pPr>
            <w:r>
              <w:t>Bydd dysgwyr yn creu rhestrau fel dosbarth neu mewn grwpiau i gychwyn trafodaethau ynghylch cyfyngiadau a manteision gwahanol allyrwyr gwres sy’n berthnasol i fathau o adeiladau a defnydd.</w:t>
            </w:r>
          </w:p>
          <w:p w14:paraId="4A183DD5" w14:textId="15B3502A" w:rsidR="00B72E70" w:rsidRPr="004A3F1C" w:rsidRDefault="00B72E70" w:rsidP="004A3F1C">
            <w:pPr>
              <w:pStyle w:val="Normalbulletlist"/>
            </w:pPr>
            <w:r>
              <w:t>Bydd dysgwyr yn gallu dewis allyrwyr gwres ar gyfer amrywiaeth o fathau o adeiladau a senarios.</w:t>
            </w:r>
          </w:p>
        </w:tc>
      </w:tr>
      <w:tr w:rsidR="00945F7D" w:rsidRPr="00D979B1" w14:paraId="275BB95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6D874AA" w14:textId="616F09C7" w:rsidR="00945F7D" w:rsidRPr="00CD50CC" w:rsidRDefault="00945F7D" w:rsidP="00202B7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900658B" w14:textId="5080063B" w:rsidR="00B315D4" w:rsidRDefault="00945F7D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gofynion gosod sy’n benodol i fathau o allyrwyr gwres</w:t>
            </w:r>
          </w:p>
          <w:p w14:paraId="5A7BDA7A" w14:textId="5C795A61" w:rsidR="00B315D4" w:rsidRDefault="00B315D4" w:rsidP="00B315D4"/>
          <w:p w14:paraId="368D0FD5" w14:textId="5CA53AFD" w:rsidR="00945F7D" w:rsidRPr="00B315D4" w:rsidRDefault="00B315D4" w:rsidP="00B315D4">
            <w:pPr>
              <w:tabs>
                <w:tab w:val="left" w:pos="2440"/>
              </w:tabs>
            </w:pPr>
            <w:r>
              <w:tab/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A927288" w14:textId="34333E87" w:rsidR="00B72E70" w:rsidRPr="004A3F1C" w:rsidRDefault="00441329" w:rsidP="00FD5B31">
            <w:pPr>
              <w:pStyle w:val="Normalbulletlist"/>
            </w:pPr>
            <w:r>
              <w:t>Bydd dysgwyr yn gyfarwydd â llenyddiaeth y gwneuthurwr ynghylch prosesau gosod allyrwyr gwres.</w:t>
            </w:r>
          </w:p>
          <w:p w14:paraId="6FD7D171" w14:textId="2CF28A40" w:rsidR="00441329" w:rsidRDefault="00441329" w:rsidP="00FD5B31">
            <w:pPr>
              <w:pStyle w:val="Normalbulletlist"/>
            </w:pPr>
            <w:r>
              <w:t>Bydd dysgwyr yn gallu trafod uchderau a chliriadau ar gyfer pob math.</w:t>
            </w:r>
          </w:p>
          <w:p w14:paraId="11336FA5" w14:textId="1A1989B8" w:rsidR="00B72E70" w:rsidRPr="004A3F1C" w:rsidRDefault="00441329" w:rsidP="00FD5B31">
            <w:pPr>
              <w:pStyle w:val="Normalbulletlist"/>
            </w:pPr>
            <w:r>
              <w:t>Bydd dysgwyr yn gwybod sut mae allyrwyr sydd wedi’u gosod ar y nenfwd wedi’u gosod a’u crogi, ac yn gweld y broses o osod rheiddiaduron.</w:t>
            </w:r>
          </w:p>
          <w:p w14:paraId="7A7C9170" w14:textId="0189C363" w:rsidR="00B72E70" w:rsidRPr="004A3F1C" w:rsidRDefault="00EC7F80" w:rsidP="00FD5B31">
            <w:pPr>
              <w:pStyle w:val="Normalbulletlist"/>
            </w:pPr>
            <w:r>
              <w:t>Bydd dysgwyr yn ymarfer y prosesau gosod ar gyfer:</w:t>
            </w:r>
          </w:p>
          <w:p w14:paraId="182E61B8" w14:textId="48CD967D" w:rsidR="00FD5B31" w:rsidRDefault="00B72E70" w:rsidP="00FD5B31">
            <w:pPr>
              <w:pStyle w:val="Normalbulletsublist"/>
            </w:pPr>
            <w:r>
              <w:t>marcio a mesur ar gyfer rheiddiaduron ac allyrwyr gwres ar y wal</w:t>
            </w:r>
          </w:p>
          <w:p w14:paraId="0F72CC71" w14:textId="7F3B4269" w:rsidR="00FD5B31" w:rsidRDefault="00B72E70" w:rsidP="00FD5B31">
            <w:pPr>
              <w:pStyle w:val="Normalbulletsublist"/>
            </w:pPr>
            <w:r>
              <w:t>uchderau</w:t>
            </w:r>
          </w:p>
          <w:p w14:paraId="7304F7D0" w14:textId="1DB5CF02" w:rsidR="00FD5B31" w:rsidRDefault="00B72E70" w:rsidP="00FD5B31">
            <w:pPr>
              <w:pStyle w:val="Normalbulletsublist"/>
            </w:pPr>
            <w:r>
              <w:t>mathau o gysylltiad terfynol</w:t>
            </w:r>
          </w:p>
          <w:p w14:paraId="6F44396B" w14:textId="62D337EC" w:rsidR="00B72E70" w:rsidRPr="004A3F1C" w:rsidRDefault="00B72E70" w:rsidP="00FD5B31">
            <w:pPr>
              <w:pStyle w:val="Normalbulletsublist"/>
            </w:pPr>
            <w:r>
              <w:t>gogwydd y cysylltiad.</w:t>
            </w:r>
          </w:p>
        </w:tc>
      </w:tr>
      <w:tr w:rsidR="00972EC6" w:rsidRPr="00D979B1" w14:paraId="2C170E66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4FFB6593" w14:textId="50566BB3" w:rsidR="00972EC6" w:rsidRPr="00CD50CC" w:rsidRDefault="00945F7D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t xml:space="preserve">Deall safonau a rheoliadau priodol y diwydiant sy'n berthnasol i osod systemau </w:t>
            </w:r>
            <w:r>
              <w:lastRenderedPageBreak/>
              <w:t>gwresogi hydronig diwydiannol a masnachol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A749CBA" w14:textId="3EE158DF" w:rsidR="00972EC6" w:rsidRDefault="00945F7D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Y rheoliadau a’r safonau presennol sy’n berthnasol i systemau gwresogi hydronig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AA42A24" w14:textId="6FAE7E7B" w:rsidR="00972EC6" w:rsidRPr="004A3F1C" w:rsidRDefault="00CA763E" w:rsidP="004A3F1C">
            <w:pPr>
              <w:pStyle w:val="Normalbulletlist"/>
            </w:pPr>
            <w:r>
              <w:t xml:space="preserve">Bydd dysgwyr yn gyfarwydd â’r holl ddeddfwriaeth a rheoliadau sy’n ymwneud yn benodol â gosod systemau gwresogi lle bo hynny’n </w:t>
            </w:r>
            <w:r>
              <w:lastRenderedPageBreak/>
              <w:t>bosib, ond bydd rhywfaint o’r cynnwys hwn yn cael ei drafod drwy’r uned gyfan mewn meini prawf perthnasol.</w:t>
            </w:r>
          </w:p>
          <w:p w14:paraId="0C4773D4" w14:textId="13136E31" w:rsidR="00BF7AF4" w:rsidRPr="004A3F1C" w:rsidRDefault="00BF7AF4" w:rsidP="00FD5B31">
            <w:pPr>
              <w:pStyle w:val="Normalbulletlist"/>
            </w:pPr>
            <w:r>
              <w:t>Bydd dysgwyr yn gwybod beth yw safbwynt cyfreithiol pob dogfen ac yn gwybod y gwahaniaeth rhwng y Safonau Prydeinig a deddfwriaeth.</w:t>
            </w:r>
          </w:p>
          <w:p w14:paraId="446C91C5" w14:textId="6B76F8BB" w:rsidR="00B72E70" w:rsidRPr="004A3F1C" w:rsidRDefault="004032BD" w:rsidP="00FD5B31">
            <w:pPr>
              <w:pStyle w:val="Normalbulletlist"/>
            </w:pPr>
            <w:r>
              <w:t>Bydd dysgwyr yn gwybod ble i ddod o hyd i amrywiaeth o ddogfennau perthnasol, a byddant yn gyfarwydd â nhw, gan gynnwys:</w:t>
            </w:r>
          </w:p>
          <w:p w14:paraId="40E7C989" w14:textId="4E312135" w:rsidR="00FD5B31" w:rsidRDefault="00B72E70" w:rsidP="00FD5B31">
            <w:pPr>
              <w:pStyle w:val="Normalbulletsublist"/>
            </w:pPr>
            <w:r>
              <w:t>Dogfen Gymeradwy L2A Rheoliadau Adeiladu 2010 – Cadwraeth tanwydd a phŵer mewn adeiladau newydd ac eithrio anheddau</w:t>
            </w:r>
          </w:p>
          <w:p w14:paraId="7950CD13" w14:textId="6962FBE7" w:rsidR="00B2477D" w:rsidRDefault="00B2477D" w:rsidP="00B2477D">
            <w:pPr>
              <w:pStyle w:val="Normalbulletsublist"/>
            </w:pPr>
            <w:r>
              <w:t>Dogfen Gymeradwy L2B Rheoliadau Adeiladu 2010 – Cadwraeth tanwydd a phŵer mewn adeiladau presennol ac eithrio anheddau</w:t>
            </w:r>
          </w:p>
          <w:p w14:paraId="1ADA260E" w14:textId="14372E98" w:rsidR="007E4C3B" w:rsidRDefault="00B72E70" w:rsidP="00FD5B31">
            <w:pPr>
              <w:pStyle w:val="Normalbulletsublist"/>
            </w:pPr>
            <w:r>
              <w:t>BS EN 14511:2018. Aerdymherwyr, pecynnau oeri hylif a phympiau gwres ar gyfer gwresogi ac oeri gofod, oeri drwy broses, gyda chywasgwyr trydanol (Rhannau 1–4)</w:t>
            </w:r>
          </w:p>
          <w:p w14:paraId="1E51614C" w14:textId="24034514" w:rsidR="007E4C3B" w:rsidRDefault="00B72E70" w:rsidP="00FD5B31">
            <w:pPr>
              <w:pStyle w:val="Normalbulletsublist"/>
            </w:pPr>
            <w:r>
              <w:t>BS EN 303-5:2012. Boeleri gwresogi – Boeleri gwresogi ar gyfer tanwyddau soled, wedi’u cynnal â llaw ac yn awtomatig, allbwn gwres nominal hyd at 500 kW. Terminoleg, gofynion, profi a marcio</w:t>
            </w:r>
          </w:p>
          <w:p w14:paraId="4BE431D0" w14:textId="2C7DCB29" w:rsidR="007E4C3B" w:rsidRDefault="00B72E70" w:rsidP="00FD5B31">
            <w:pPr>
              <w:pStyle w:val="Normalbulletsublist"/>
            </w:pPr>
            <w:r>
              <w:t>BS EN 15316-4-1: Perfformiad egni adeiladau 2017</w:t>
            </w:r>
          </w:p>
          <w:p w14:paraId="3C5E3D7D" w14:textId="70E7B4E4" w:rsidR="00790805" w:rsidRDefault="00B72E70" w:rsidP="00FD5B31">
            <w:pPr>
              <w:pStyle w:val="Normalbulletsublist"/>
            </w:pPr>
            <w:r>
              <w:t>BS EN 378-3:2016+A1:2020. Systemau oeri a phympiau gwres. Gofynion diogelwch ac amgylcheddol – Safle gosod a diogelwch personol</w:t>
            </w:r>
          </w:p>
          <w:p w14:paraId="3E28E9B7" w14:textId="0413763C" w:rsidR="004D0B13" w:rsidRDefault="00B72E70" w:rsidP="007E4C3B">
            <w:pPr>
              <w:pStyle w:val="Normalbulletsublist"/>
            </w:pPr>
            <w:r>
              <w:t>Canllaw Darluniadol y BSRIA ar Dechnolegau Adnewyddadwy</w:t>
            </w:r>
          </w:p>
          <w:p w14:paraId="51C01A7A" w14:textId="541889AC" w:rsidR="00B72E70" w:rsidRPr="004A3F1C" w:rsidRDefault="00B72E70" w:rsidP="007E4C3B">
            <w:pPr>
              <w:pStyle w:val="Normalbulletsublist"/>
            </w:pPr>
            <w:r>
              <w:t>BESA TR/20 Gosod a Phrofi Systemau Pibellau.</w:t>
            </w:r>
          </w:p>
          <w:p w14:paraId="25EC47DB" w14:textId="77F23759" w:rsidR="00B72E70" w:rsidRPr="004A3F1C" w:rsidRDefault="004032BD" w:rsidP="004A3F1C">
            <w:pPr>
              <w:pStyle w:val="Normalbulletlist"/>
            </w:pPr>
            <w:r>
              <w:t>Bydd dysgwyr yn gwybod sut mae pob un o’r dogfennau hyn yn cael eu defnyddio, y prif bwyntiau ynddynt a’r wybodaeth y gellir ei chasglu o bob un.</w:t>
            </w:r>
          </w:p>
          <w:p w14:paraId="66AD9416" w14:textId="63A03E9A" w:rsidR="00BF7AF4" w:rsidRPr="004A3F1C" w:rsidRDefault="00774D13" w:rsidP="004A3F1C">
            <w:pPr>
              <w:pStyle w:val="Normalbulletlist"/>
            </w:pPr>
            <w:r>
              <w:lastRenderedPageBreak/>
              <w:t>Bydd dysgwyr yn cael eu cyflwyno i’r dogfennau hyn yn gyntaf a byddant yn cael gwybod sut i’w defnyddio wrth drafod cynnwys unigol y meini prawf fel y bo’n berthnasol.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headerReference w:type="even" r:id="rId21"/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DDAD2" w14:textId="77777777" w:rsidR="00954011" w:rsidRDefault="00954011">
      <w:pPr>
        <w:spacing w:before="0" w:after="0"/>
      </w:pPr>
      <w:r>
        <w:separator/>
      </w:r>
    </w:p>
  </w:endnote>
  <w:endnote w:type="continuationSeparator" w:id="0">
    <w:p w14:paraId="6ABB584E" w14:textId="77777777" w:rsidR="00954011" w:rsidRDefault="00954011">
      <w:pPr>
        <w:spacing w:before="0" w:after="0"/>
      </w:pPr>
      <w:r>
        <w:continuationSeparator/>
      </w:r>
    </w:p>
  </w:endnote>
  <w:endnote w:type="continuationNotice" w:id="1">
    <w:p w14:paraId="5F8F073B" w14:textId="77777777" w:rsidR="00954011" w:rsidRDefault="00954011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788D7" w14:textId="77777777" w:rsidR="00791FD1" w:rsidRDefault="00791F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3853F196" w:rsidR="008C49CA" w:rsidRPr="00041DCF" w:rsidRDefault="00305CD1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EAL. Cedwir pob hawl.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r w:rsidR="00FF0F05">
      <w:fldChar w:fldCharType="begin"/>
    </w:r>
    <w:r w:rsidR="00FF0F05">
      <w:instrText>NUMPAGES   \* MERGEFORMAT</w:instrText>
    </w:r>
    <w:r w:rsidR="00FF0F05">
      <w:fldChar w:fldCharType="separate"/>
    </w:r>
    <w:r w:rsidR="00041DCF">
      <w:t>3</w:t>
    </w:r>
    <w:r w:rsidR="00FF0F0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E94ED" w14:textId="77777777" w:rsidR="00791FD1" w:rsidRDefault="00791F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C139D" w14:textId="77777777" w:rsidR="00954011" w:rsidRDefault="00954011">
      <w:pPr>
        <w:spacing w:before="0" w:after="0"/>
      </w:pPr>
      <w:r>
        <w:separator/>
      </w:r>
    </w:p>
  </w:footnote>
  <w:footnote w:type="continuationSeparator" w:id="0">
    <w:p w14:paraId="4831CB7A" w14:textId="77777777" w:rsidR="00954011" w:rsidRDefault="00954011">
      <w:pPr>
        <w:spacing w:before="0" w:after="0"/>
      </w:pPr>
      <w:r>
        <w:continuationSeparator/>
      </w:r>
    </w:p>
  </w:footnote>
  <w:footnote w:type="continuationNotice" w:id="1">
    <w:p w14:paraId="7B79D2A8" w14:textId="77777777" w:rsidR="00954011" w:rsidRDefault="00954011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B11FA" w14:textId="77777777" w:rsidR="00791FD1" w:rsidRDefault="00791F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4F61F0F1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>Peirianneg Gwasanaethau Adeiladu (Lefel 3)</w:t>
    </w:r>
  </w:p>
  <w:p w14:paraId="1A87A6D0" w14:textId="506D0395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519C86" id="Straight Connector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319HV: Canllawiau darparu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2EB91" w14:textId="77777777" w:rsidR="00791FD1" w:rsidRDefault="00791FD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2601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B14F6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DDA07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4B6705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36CD7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A0AD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6A05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407C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2E15A2C"/>
    <w:multiLevelType w:val="hybridMultilevel"/>
    <w:tmpl w:val="4C04C3B6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5" w15:restartNumberingAfterBreak="0">
    <w:nsid w:val="668555AA"/>
    <w:multiLevelType w:val="hybridMultilevel"/>
    <w:tmpl w:val="33C0C182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69AA69F8"/>
    <w:multiLevelType w:val="multilevel"/>
    <w:tmpl w:val="5B180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E325343"/>
    <w:multiLevelType w:val="multilevel"/>
    <w:tmpl w:val="0809001F"/>
    <w:numStyleLink w:val="111111"/>
  </w:abstractNum>
  <w:abstractNum w:abstractNumId="38" w15:restartNumberingAfterBreak="0">
    <w:nsid w:val="73C519EB"/>
    <w:multiLevelType w:val="hybridMultilevel"/>
    <w:tmpl w:val="A3547FEC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74582550"/>
    <w:multiLevelType w:val="multilevel"/>
    <w:tmpl w:val="5F2A6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40"/>
  </w:num>
  <w:num w:numId="8">
    <w:abstractNumId w:val="33"/>
  </w:num>
  <w:num w:numId="9">
    <w:abstractNumId w:val="3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2"/>
  </w:num>
  <w:num w:numId="23">
    <w:abstractNumId w:val="26"/>
  </w:num>
  <w:num w:numId="24">
    <w:abstractNumId w:val="22"/>
  </w:num>
  <w:num w:numId="25">
    <w:abstractNumId w:val="37"/>
  </w:num>
  <w:num w:numId="26">
    <w:abstractNumId w:val="24"/>
  </w:num>
  <w:num w:numId="27">
    <w:abstractNumId w:val="41"/>
  </w:num>
  <w:num w:numId="28">
    <w:abstractNumId w:val="20"/>
  </w:num>
  <w:num w:numId="29">
    <w:abstractNumId w:val="11"/>
  </w:num>
  <w:num w:numId="30">
    <w:abstractNumId w:val="34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1"/>
  </w:num>
  <w:num w:numId="37">
    <w:abstractNumId w:val="12"/>
  </w:num>
  <w:num w:numId="38">
    <w:abstractNumId w:val="39"/>
  </w:num>
  <w:num w:numId="39">
    <w:abstractNumId w:val="36"/>
  </w:num>
  <w:num w:numId="40">
    <w:abstractNumId w:val="35"/>
  </w:num>
  <w:num w:numId="41">
    <w:abstractNumId w:val="29"/>
  </w:num>
  <w:num w:numId="42">
    <w:abstractNumId w:val="38"/>
  </w:num>
  <w:num w:numId="43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136"/>
    <w:rsid w:val="00001577"/>
    <w:rsid w:val="0000469F"/>
    <w:rsid w:val="00004DA4"/>
    <w:rsid w:val="000078D1"/>
    <w:rsid w:val="00014527"/>
    <w:rsid w:val="000355F3"/>
    <w:rsid w:val="00036BB9"/>
    <w:rsid w:val="00041DCF"/>
    <w:rsid w:val="00045B1C"/>
    <w:rsid w:val="000462D0"/>
    <w:rsid w:val="00047016"/>
    <w:rsid w:val="000473C2"/>
    <w:rsid w:val="0005035F"/>
    <w:rsid w:val="00050377"/>
    <w:rsid w:val="00052D44"/>
    <w:rsid w:val="000625C1"/>
    <w:rsid w:val="00077B8F"/>
    <w:rsid w:val="00082B27"/>
    <w:rsid w:val="00084569"/>
    <w:rsid w:val="0008649B"/>
    <w:rsid w:val="0008737F"/>
    <w:rsid w:val="000A576C"/>
    <w:rsid w:val="000A7B23"/>
    <w:rsid w:val="000B475D"/>
    <w:rsid w:val="000E3286"/>
    <w:rsid w:val="000E4B1A"/>
    <w:rsid w:val="000E7C90"/>
    <w:rsid w:val="000F1280"/>
    <w:rsid w:val="000F364F"/>
    <w:rsid w:val="000F5D2C"/>
    <w:rsid w:val="000F5E2C"/>
    <w:rsid w:val="00100DE4"/>
    <w:rsid w:val="00102645"/>
    <w:rsid w:val="00106031"/>
    <w:rsid w:val="00106237"/>
    <w:rsid w:val="00106685"/>
    <w:rsid w:val="00116A55"/>
    <w:rsid w:val="001241FC"/>
    <w:rsid w:val="00126511"/>
    <w:rsid w:val="00133695"/>
    <w:rsid w:val="00134922"/>
    <w:rsid w:val="00143276"/>
    <w:rsid w:val="00143ADD"/>
    <w:rsid w:val="00153EEC"/>
    <w:rsid w:val="00153FBD"/>
    <w:rsid w:val="00156251"/>
    <w:rsid w:val="0017259D"/>
    <w:rsid w:val="00173C05"/>
    <w:rsid w:val="001759B2"/>
    <w:rsid w:val="00176EBB"/>
    <w:rsid w:val="00183375"/>
    <w:rsid w:val="00191436"/>
    <w:rsid w:val="00194C52"/>
    <w:rsid w:val="00195896"/>
    <w:rsid w:val="00197A45"/>
    <w:rsid w:val="001A7852"/>
    <w:rsid w:val="001A7C68"/>
    <w:rsid w:val="001B4FD3"/>
    <w:rsid w:val="001C0CA5"/>
    <w:rsid w:val="001C301B"/>
    <w:rsid w:val="001C7E71"/>
    <w:rsid w:val="001D2C30"/>
    <w:rsid w:val="001E1554"/>
    <w:rsid w:val="001E6D3F"/>
    <w:rsid w:val="001F60AD"/>
    <w:rsid w:val="00202B7B"/>
    <w:rsid w:val="00205182"/>
    <w:rsid w:val="0021251C"/>
    <w:rsid w:val="002211BB"/>
    <w:rsid w:val="002245E7"/>
    <w:rsid w:val="00230A8A"/>
    <w:rsid w:val="002427D0"/>
    <w:rsid w:val="00255191"/>
    <w:rsid w:val="00266A05"/>
    <w:rsid w:val="00271F97"/>
    <w:rsid w:val="002733FA"/>
    <w:rsid w:val="00273525"/>
    <w:rsid w:val="00283F93"/>
    <w:rsid w:val="002845AB"/>
    <w:rsid w:val="002A24D9"/>
    <w:rsid w:val="002A4F81"/>
    <w:rsid w:val="002B073E"/>
    <w:rsid w:val="002B488F"/>
    <w:rsid w:val="002C1320"/>
    <w:rsid w:val="002C3C8A"/>
    <w:rsid w:val="002D44D0"/>
    <w:rsid w:val="002E3F0E"/>
    <w:rsid w:val="002E4B7C"/>
    <w:rsid w:val="002F00C2"/>
    <w:rsid w:val="002F145D"/>
    <w:rsid w:val="002F2A70"/>
    <w:rsid w:val="00300178"/>
    <w:rsid w:val="00305CD1"/>
    <w:rsid w:val="00310FAB"/>
    <w:rsid w:val="00312073"/>
    <w:rsid w:val="00315682"/>
    <w:rsid w:val="00321A9E"/>
    <w:rsid w:val="003353A8"/>
    <w:rsid w:val="00337DF5"/>
    <w:rsid w:val="003418FB"/>
    <w:rsid w:val="00342F12"/>
    <w:rsid w:val="00350B9E"/>
    <w:rsid w:val="003553A4"/>
    <w:rsid w:val="003729D3"/>
    <w:rsid w:val="00372FB3"/>
    <w:rsid w:val="00374217"/>
    <w:rsid w:val="00376CB6"/>
    <w:rsid w:val="003827A4"/>
    <w:rsid w:val="00391380"/>
    <w:rsid w:val="00396404"/>
    <w:rsid w:val="0039724C"/>
    <w:rsid w:val="003A1BD6"/>
    <w:rsid w:val="003A4A6E"/>
    <w:rsid w:val="003A7555"/>
    <w:rsid w:val="003C2AE3"/>
    <w:rsid w:val="003C2B03"/>
    <w:rsid w:val="003C415E"/>
    <w:rsid w:val="003C71F1"/>
    <w:rsid w:val="003C7BD3"/>
    <w:rsid w:val="004032BD"/>
    <w:rsid w:val="00405786"/>
    <w:rsid w:val="004057E7"/>
    <w:rsid w:val="0041389A"/>
    <w:rsid w:val="00417F8B"/>
    <w:rsid w:val="004338D2"/>
    <w:rsid w:val="00441329"/>
    <w:rsid w:val="00441EC1"/>
    <w:rsid w:val="004438F3"/>
    <w:rsid w:val="0045095C"/>
    <w:rsid w:val="004523E2"/>
    <w:rsid w:val="00457D67"/>
    <w:rsid w:val="0046039E"/>
    <w:rsid w:val="00460EC2"/>
    <w:rsid w:val="004612AB"/>
    <w:rsid w:val="00464277"/>
    <w:rsid w:val="00465E91"/>
    <w:rsid w:val="00466297"/>
    <w:rsid w:val="00483E83"/>
    <w:rsid w:val="004863CB"/>
    <w:rsid w:val="00492F4C"/>
    <w:rsid w:val="004A2268"/>
    <w:rsid w:val="004A29ED"/>
    <w:rsid w:val="004A3F1C"/>
    <w:rsid w:val="004B01A4"/>
    <w:rsid w:val="004B3480"/>
    <w:rsid w:val="004B6E5D"/>
    <w:rsid w:val="004C705A"/>
    <w:rsid w:val="004D0B13"/>
    <w:rsid w:val="004D0BA5"/>
    <w:rsid w:val="004D5BCA"/>
    <w:rsid w:val="004E191A"/>
    <w:rsid w:val="004F092F"/>
    <w:rsid w:val="004F4F4D"/>
    <w:rsid w:val="005032CC"/>
    <w:rsid w:val="00525C49"/>
    <w:rsid w:val="005273E0"/>
    <w:rsid w:val="005329BB"/>
    <w:rsid w:val="00550B81"/>
    <w:rsid w:val="00552896"/>
    <w:rsid w:val="00564AED"/>
    <w:rsid w:val="0056783E"/>
    <w:rsid w:val="00570E11"/>
    <w:rsid w:val="00575F67"/>
    <w:rsid w:val="00577ED7"/>
    <w:rsid w:val="0058088A"/>
    <w:rsid w:val="00580B3D"/>
    <w:rsid w:val="00582A25"/>
    <w:rsid w:val="00582E73"/>
    <w:rsid w:val="00584E40"/>
    <w:rsid w:val="00592F38"/>
    <w:rsid w:val="005953B7"/>
    <w:rsid w:val="005A4050"/>
    <w:rsid w:val="005A503B"/>
    <w:rsid w:val="005B1171"/>
    <w:rsid w:val="005C5DCC"/>
    <w:rsid w:val="005D0474"/>
    <w:rsid w:val="005D66E9"/>
    <w:rsid w:val="006024EF"/>
    <w:rsid w:val="00613AB3"/>
    <w:rsid w:val="0061455B"/>
    <w:rsid w:val="00626FFC"/>
    <w:rsid w:val="006325CE"/>
    <w:rsid w:val="00635630"/>
    <w:rsid w:val="00641F5D"/>
    <w:rsid w:val="0065230C"/>
    <w:rsid w:val="00657E0F"/>
    <w:rsid w:val="00660F18"/>
    <w:rsid w:val="00664E7E"/>
    <w:rsid w:val="00672BED"/>
    <w:rsid w:val="00672DC8"/>
    <w:rsid w:val="00683CC3"/>
    <w:rsid w:val="00692399"/>
    <w:rsid w:val="00693DEB"/>
    <w:rsid w:val="006B23A9"/>
    <w:rsid w:val="006C0843"/>
    <w:rsid w:val="006D4994"/>
    <w:rsid w:val="006E01AD"/>
    <w:rsid w:val="006E67F0"/>
    <w:rsid w:val="006E7C99"/>
    <w:rsid w:val="006F42EE"/>
    <w:rsid w:val="007018C7"/>
    <w:rsid w:val="00704B0B"/>
    <w:rsid w:val="007114BA"/>
    <w:rsid w:val="0071471E"/>
    <w:rsid w:val="00715647"/>
    <w:rsid w:val="00715906"/>
    <w:rsid w:val="00717268"/>
    <w:rsid w:val="007317D2"/>
    <w:rsid w:val="00731CF7"/>
    <w:rsid w:val="00733A39"/>
    <w:rsid w:val="0073668B"/>
    <w:rsid w:val="00742E24"/>
    <w:rsid w:val="00756D14"/>
    <w:rsid w:val="0076056D"/>
    <w:rsid w:val="00764E4D"/>
    <w:rsid w:val="0076598F"/>
    <w:rsid w:val="007720B5"/>
    <w:rsid w:val="00772D58"/>
    <w:rsid w:val="00774D13"/>
    <w:rsid w:val="00776FC5"/>
    <w:rsid w:val="00777D67"/>
    <w:rsid w:val="0078593F"/>
    <w:rsid w:val="007866CD"/>
    <w:rsid w:val="00786E7D"/>
    <w:rsid w:val="00790805"/>
    <w:rsid w:val="0079118A"/>
    <w:rsid w:val="007916C3"/>
    <w:rsid w:val="00791FD1"/>
    <w:rsid w:val="00795A40"/>
    <w:rsid w:val="00795BC4"/>
    <w:rsid w:val="00797184"/>
    <w:rsid w:val="007A4145"/>
    <w:rsid w:val="007A5093"/>
    <w:rsid w:val="007A693A"/>
    <w:rsid w:val="007B50CD"/>
    <w:rsid w:val="007B5101"/>
    <w:rsid w:val="007D0058"/>
    <w:rsid w:val="007D2D7E"/>
    <w:rsid w:val="007D41E9"/>
    <w:rsid w:val="007E3111"/>
    <w:rsid w:val="007E4C3B"/>
    <w:rsid w:val="007F0CB4"/>
    <w:rsid w:val="007F316E"/>
    <w:rsid w:val="008005D4"/>
    <w:rsid w:val="00801706"/>
    <w:rsid w:val="00812680"/>
    <w:rsid w:val="008147F4"/>
    <w:rsid w:val="008236AC"/>
    <w:rsid w:val="008278DE"/>
    <w:rsid w:val="00835522"/>
    <w:rsid w:val="00843E7D"/>
    <w:rsid w:val="00847CC6"/>
    <w:rsid w:val="00850408"/>
    <w:rsid w:val="00862BDE"/>
    <w:rsid w:val="00866D8B"/>
    <w:rsid w:val="00880EAA"/>
    <w:rsid w:val="00885ED3"/>
    <w:rsid w:val="00886270"/>
    <w:rsid w:val="00894FFD"/>
    <w:rsid w:val="008A4FC4"/>
    <w:rsid w:val="008B030B"/>
    <w:rsid w:val="008C49CA"/>
    <w:rsid w:val="008D34B5"/>
    <w:rsid w:val="008D37DF"/>
    <w:rsid w:val="008D70FF"/>
    <w:rsid w:val="008E0912"/>
    <w:rsid w:val="008E1DA8"/>
    <w:rsid w:val="008E7342"/>
    <w:rsid w:val="008F2236"/>
    <w:rsid w:val="008F3547"/>
    <w:rsid w:val="00905483"/>
    <w:rsid w:val="00905996"/>
    <w:rsid w:val="00922F9D"/>
    <w:rsid w:val="009363A3"/>
    <w:rsid w:val="0094112A"/>
    <w:rsid w:val="00945F7D"/>
    <w:rsid w:val="009505EE"/>
    <w:rsid w:val="00954011"/>
    <w:rsid w:val="00954ECD"/>
    <w:rsid w:val="00962BD3"/>
    <w:rsid w:val="009674DC"/>
    <w:rsid w:val="00971DA5"/>
    <w:rsid w:val="00972EC6"/>
    <w:rsid w:val="009812AF"/>
    <w:rsid w:val="0098637D"/>
    <w:rsid w:val="0098732F"/>
    <w:rsid w:val="0099094F"/>
    <w:rsid w:val="009A071E"/>
    <w:rsid w:val="009A272A"/>
    <w:rsid w:val="009A30A5"/>
    <w:rsid w:val="009A551D"/>
    <w:rsid w:val="009B0EE5"/>
    <w:rsid w:val="009B60A1"/>
    <w:rsid w:val="009B740D"/>
    <w:rsid w:val="009B741A"/>
    <w:rsid w:val="009C0CB2"/>
    <w:rsid w:val="009C2A98"/>
    <w:rsid w:val="009C3C16"/>
    <w:rsid w:val="009C4557"/>
    <w:rsid w:val="009D0107"/>
    <w:rsid w:val="009D0134"/>
    <w:rsid w:val="009D1A54"/>
    <w:rsid w:val="009D56CC"/>
    <w:rsid w:val="009E0787"/>
    <w:rsid w:val="009E2A37"/>
    <w:rsid w:val="009E3CFA"/>
    <w:rsid w:val="009F1EE2"/>
    <w:rsid w:val="009F2F16"/>
    <w:rsid w:val="009F7FE4"/>
    <w:rsid w:val="00A028CA"/>
    <w:rsid w:val="00A12306"/>
    <w:rsid w:val="00A1277C"/>
    <w:rsid w:val="00A1374F"/>
    <w:rsid w:val="00A16377"/>
    <w:rsid w:val="00A17823"/>
    <w:rsid w:val="00A524F4"/>
    <w:rsid w:val="00A57FCF"/>
    <w:rsid w:val="00A616D2"/>
    <w:rsid w:val="00A63F2B"/>
    <w:rsid w:val="00A66DAC"/>
    <w:rsid w:val="00A70489"/>
    <w:rsid w:val="00A70A54"/>
    <w:rsid w:val="00A71800"/>
    <w:rsid w:val="00A83AA8"/>
    <w:rsid w:val="00A84918"/>
    <w:rsid w:val="00AA08E6"/>
    <w:rsid w:val="00AA66B6"/>
    <w:rsid w:val="00AB366F"/>
    <w:rsid w:val="00AB4455"/>
    <w:rsid w:val="00AC1403"/>
    <w:rsid w:val="00AC195E"/>
    <w:rsid w:val="00AC22C4"/>
    <w:rsid w:val="00AC3BFD"/>
    <w:rsid w:val="00AC54F9"/>
    <w:rsid w:val="00AC59B7"/>
    <w:rsid w:val="00AC71F1"/>
    <w:rsid w:val="00AD0FA5"/>
    <w:rsid w:val="00AD5FA3"/>
    <w:rsid w:val="00AE19CD"/>
    <w:rsid w:val="00AE64CD"/>
    <w:rsid w:val="00AF03BF"/>
    <w:rsid w:val="00AF252C"/>
    <w:rsid w:val="00AF4F67"/>
    <w:rsid w:val="00AF7A4F"/>
    <w:rsid w:val="00B016BE"/>
    <w:rsid w:val="00B0190D"/>
    <w:rsid w:val="00B02F14"/>
    <w:rsid w:val="00B051DD"/>
    <w:rsid w:val="00B13391"/>
    <w:rsid w:val="00B2477D"/>
    <w:rsid w:val="00B27B25"/>
    <w:rsid w:val="00B315D4"/>
    <w:rsid w:val="00B53B20"/>
    <w:rsid w:val="00B66ECB"/>
    <w:rsid w:val="00B72E70"/>
    <w:rsid w:val="00B74F03"/>
    <w:rsid w:val="00B752E1"/>
    <w:rsid w:val="00B772B2"/>
    <w:rsid w:val="00B93185"/>
    <w:rsid w:val="00B966B9"/>
    <w:rsid w:val="00B9709E"/>
    <w:rsid w:val="00BC28B4"/>
    <w:rsid w:val="00BC4021"/>
    <w:rsid w:val="00BD12F2"/>
    <w:rsid w:val="00BD1647"/>
    <w:rsid w:val="00BD2993"/>
    <w:rsid w:val="00BD33A7"/>
    <w:rsid w:val="00BD5BAD"/>
    <w:rsid w:val="00BD66E2"/>
    <w:rsid w:val="00BE0E94"/>
    <w:rsid w:val="00BF0FE3"/>
    <w:rsid w:val="00BF20EA"/>
    <w:rsid w:val="00BF3408"/>
    <w:rsid w:val="00BF7512"/>
    <w:rsid w:val="00BF7AF4"/>
    <w:rsid w:val="00C10639"/>
    <w:rsid w:val="00C20BA0"/>
    <w:rsid w:val="00C269AC"/>
    <w:rsid w:val="00C27128"/>
    <w:rsid w:val="00C344FE"/>
    <w:rsid w:val="00C3516B"/>
    <w:rsid w:val="00C53DD4"/>
    <w:rsid w:val="00C5614D"/>
    <w:rsid w:val="00C573C2"/>
    <w:rsid w:val="00C629D1"/>
    <w:rsid w:val="00C6602A"/>
    <w:rsid w:val="00C7506F"/>
    <w:rsid w:val="00C7571C"/>
    <w:rsid w:val="00C76CF6"/>
    <w:rsid w:val="00C85C02"/>
    <w:rsid w:val="00CA0443"/>
    <w:rsid w:val="00CA4288"/>
    <w:rsid w:val="00CA70BB"/>
    <w:rsid w:val="00CA763E"/>
    <w:rsid w:val="00CB165E"/>
    <w:rsid w:val="00CC1C2A"/>
    <w:rsid w:val="00CD257F"/>
    <w:rsid w:val="00CD50CC"/>
    <w:rsid w:val="00CE6DC5"/>
    <w:rsid w:val="00CF7F32"/>
    <w:rsid w:val="00D04BE6"/>
    <w:rsid w:val="00D129BC"/>
    <w:rsid w:val="00D140EF"/>
    <w:rsid w:val="00D14B60"/>
    <w:rsid w:val="00D24186"/>
    <w:rsid w:val="00D245EE"/>
    <w:rsid w:val="00D271E6"/>
    <w:rsid w:val="00D3088C"/>
    <w:rsid w:val="00D335E5"/>
    <w:rsid w:val="00D33FC2"/>
    <w:rsid w:val="00D426BD"/>
    <w:rsid w:val="00D44A96"/>
    <w:rsid w:val="00D45288"/>
    <w:rsid w:val="00D552FC"/>
    <w:rsid w:val="00D672E8"/>
    <w:rsid w:val="00D67AF0"/>
    <w:rsid w:val="00D7542B"/>
    <w:rsid w:val="00D75852"/>
    <w:rsid w:val="00D76422"/>
    <w:rsid w:val="00D8348D"/>
    <w:rsid w:val="00D84F12"/>
    <w:rsid w:val="00D86CA9"/>
    <w:rsid w:val="00D92020"/>
    <w:rsid w:val="00D93C78"/>
    <w:rsid w:val="00D947EF"/>
    <w:rsid w:val="00D979B1"/>
    <w:rsid w:val="00DA6E1B"/>
    <w:rsid w:val="00DB1730"/>
    <w:rsid w:val="00DB3BF5"/>
    <w:rsid w:val="00DB45F3"/>
    <w:rsid w:val="00DB7254"/>
    <w:rsid w:val="00DC642B"/>
    <w:rsid w:val="00DC70E5"/>
    <w:rsid w:val="00DD62B5"/>
    <w:rsid w:val="00DE069A"/>
    <w:rsid w:val="00DE572B"/>
    <w:rsid w:val="00DE647C"/>
    <w:rsid w:val="00DF0116"/>
    <w:rsid w:val="00DF022A"/>
    <w:rsid w:val="00DF46B3"/>
    <w:rsid w:val="00DF4F8B"/>
    <w:rsid w:val="00DF5AEE"/>
    <w:rsid w:val="00E031BB"/>
    <w:rsid w:val="00E17759"/>
    <w:rsid w:val="00E2563B"/>
    <w:rsid w:val="00E26CCE"/>
    <w:rsid w:val="00E338E5"/>
    <w:rsid w:val="00E46DF0"/>
    <w:rsid w:val="00E56577"/>
    <w:rsid w:val="00E6073F"/>
    <w:rsid w:val="00E63D8A"/>
    <w:rsid w:val="00E766BE"/>
    <w:rsid w:val="00E77982"/>
    <w:rsid w:val="00E86BC6"/>
    <w:rsid w:val="00E92EFF"/>
    <w:rsid w:val="00E95CA3"/>
    <w:rsid w:val="00EC7F80"/>
    <w:rsid w:val="00ED38E6"/>
    <w:rsid w:val="00EE4BD3"/>
    <w:rsid w:val="00EE57D3"/>
    <w:rsid w:val="00EF33B4"/>
    <w:rsid w:val="00EF6580"/>
    <w:rsid w:val="00F02348"/>
    <w:rsid w:val="00F03C3F"/>
    <w:rsid w:val="00F06154"/>
    <w:rsid w:val="00F160AE"/>
    <w:rsid w:val="00F23F4A"/>
    <w:rsid w:val="00F30345"/>
    <w:rsid w:val="00F34555"/>
    <w:rsid w:val="00F418EF"/>
    <w:rsid w:val="00F42FC2"/>
    <w:rsid w:val="00F44001"/>
    <w:rsid w:val="00F52A5C"/>
    <w:rsid w:val="00F54061"/>
    <w:rsid w:val="00F80C52"/>
    <w:rsid w:val="00F80E8C"/>
    <w:rsid w:val="00F8300B"/>
    <w:rsid w:val="00F90E54"/>
    <w:rsid w:val="00F93080"/>
    <w:rsid w:val="00F94B6E"/>
    <w:rsid w:val="00FA1C3D"/>
    <w:rsid w:val="00FA2636"/>
    <w:rsid w:val="00FA652C"/>
    <w:rsid w:val="00FB41BF"/>
    <w:rsid w:val="00FD1252"/>
    <w:rsid w:val="00FD163B"/>
    <w:rsid w:val="00FD198C"/>
    <w:rsid w:val="00FD1AED"/>
    <w:rsid w:val="00FD5B31"/>
    <w:rsid w:val="00FE1E19"/>
    <w:rsid w:val="00FF0827"/>
    <w:rsid w:val="00FF0F05"/>
    <w:rsid w:val="00FF73D4"/>
    <w:rsid w:val="00FF7FF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ragraph">
    <w:name w:val="paragraph"/>
    <w:basedOn w:val="Normal"/>
    <w:rsid w:val="009A07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9A071E"/>
  </w:style>
  <w:style w:type="character" w:customStyle="1" w:styleId="eop">
    <w:name w:val="eop"/>
    <w:basedOn w:val="DefaultParagraphFont"/>
    <w:rsid w:val="009A071E"/>
  </w:style>
  <w:style w:type="character" w:styleId="UnresolvedMention">
    <w:name w:val="Unresolved Mention"/>
    <w:basedOn w:val="DefaultParagraphFont"/>
    <w:uiPriority w:val="99"/>
    <w:semiHidden/>
    <w:unhideWhenUsed/>
    <w:rsid w:val="00153FBD"/>
    <w:rPr>
      <w:color w:val="605E5C"/>
      <w:shd w:val="clear" w:color="auto" w:fill="E1DFDD"/>
    </w:rPr>
  </w:style>
  <w:style w:type="paragraph" w:styleId="Revision">
    <w:name w:val="Revision"/>
    <w:hidden/>
    <w:semiHidden/>
    <w:rsid w:val="00D271E6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7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02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9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://www.spiraxsarco.com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://www.hamworthy-heating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undfos.co.uk/" TargetMode="External"/><Relationship Id="rId20" Type="http://schemas.openxmlformats.org/officeDocument/2006/relationships/hyperlink" Target="http://www.theengineeringmindset.com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://www.stelrad.co.uk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5094AC-D678-4BC0-A0D1-7927E91401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04D98F-6697-4D93-B685-2A1CCA094F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A3D292-70C7-4AF7-81FA-047C579BC06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2892</Words>
  <Characters>16486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19340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2021-02-03T13:26:00Z</cp:lastPrinted>
  <dcterms:created xsi:type="dcterms:W3CDTF">2021-11-28T22:43:00Z</dcterms:created>
  <dcterms:modified xsi:type="dcterms:W3CDTF">2022-03-04T13:22:00Z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