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621F60C9" w:rsidR="00CC1C2A" w:rsidRDefault="00376CB6" w:rsidP="00205182">
      <w:pPr>
        <w:pStyle w:val="Unittitle"/>
      </w:pPr>
      <w:r>
        <w:t>U</w:t>
      </w:r>
      <w:r w:rsidR="0017259D">
        <w:t xml:space="preserve">nit </w:t>
      </w:r>
      <w:r w:rsidR="00BA5504">
        <w:t>3</w:t>
      </w:r>
      <w:r w:rsidR="006A104E">
        <w:t>2</w:t>
      </w:r>
      <w:r w:rsidR="00D6010C">
        <w:t>1</w:t>
      </w:r>
      <w:r w:rsidR="00BA5504">
        <w:t>PH</w:t>
      </w:r>
      <w:r w:rsidR="00CC1C2A" w:rsidRPr="00CC1C2A">
        <w:t xml:space="preserve">: </w:t>
      </w:r>
      <w:r w:rsidR="00D6010C">
        <w:t xml:space="preserve">Performing plumbing and heating </w:t>
      </w:r>
      <w:r w:rsidR="00FF6DCC">
        <w:t>s</w:t>
      </w:r>
      <w:r w:rsidR="00D6010C">
        <w:t xml:space="preserve">ystems </w:t>
      </w:r>
      <w:r w:rsidR="00FF6DCC">
        <w:t>i</w:t>
      </w:r>
      <w:r w:rsidR="00D6010C">
        <w:t xml:space="preserve">nstallation, </w:t>
      </w:r>
      <w:r w:rsidR="00FF6DCC">
        <w:t>c</w:t>
      </w:r>
      <w:r w:rsidR="00D6010C">
        <w:t xml:space="preserve">ommissioning, </w:t>
      </w:r>
      <w:r w:rsidR="00FF6DCC">
        <w:t>s</w:t>
      </w:r>
      <w:r w:rsidR="00D6010C">
        <w:t xml:space="preserve">ervice and </w:t>
      </w:r>
      <w:r w:rsidR="00FF6DCC">
        <w:t>m</w:t>
      </w:r>
      <w:r w:rsidR="00D6010C">
        <w:t xml:space="preserve">aintenance </w:t>
      </w:r>
      <w:r w:rsidR="00FF6DCC">
        <w:t>t</w:t>
      </w:r>
      <w:r w:rsidR="00D6010C">
        <w:t>echniques</w:t>
      </w:r>
    </w:p>
    <w:p w14:paraId="3719F5E0" w14:textId="5A6CEFD1" w:rsidR="009B0EE5" w:rsidRPr="001F1259" w:rsidRDefault="006B23A9" w:rsidP="000F364F">
      <w:pPr>
        <w:pStyle w:val="Heading1"/>
        <w:rPr>
          <w:sz w:val="28"/>
          <w:szCs w:val="28"/>
        </w:rPr>
        <w:sectPr w:rsidR="009B0EE5" w:rsidRPr="001F1259"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1F1259">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622AFB87" w14:textId="16C1CB76" w:rsidR="00FF6DCC" w:rsidRDefault="00FF6DCC" w:rsidP="00BA5504">
      <w:r>
        <w:t>The purpose of this unit is for learners to obtain trade experience in plumbing and heating installations.</w:t>
      </w:r>
    </w:p>
    <w:p w14:paraId="77B3F32B" w14:textId="77777777" w:rsidR="00FF6DCC" w:rsidRDefault="00FF6DCC" w:rsidP="00BA5504">
      <w:r>
        <w:t>The purpose of this unit is for learners to explore plumbing and heating systems within a domestic property and industrial and commercial building and the competences that underpin work on the different systems. Learners will have the opportunity to:</w:t>
      </w:r>
    </w:p>
    <w:p w14:paraId="6DE0D2D1" w14:textId="23A7398C" w:rsidR="00FF6DCC" w:rsidRDefault="004F7482" w:rsidP="00FF6DCC">
      <w:pPr>
        <w:pStyle w:val="Normalbulletlist"/>
      </w:pPr>
      <w:r>
        <w:t>i</w:t>
      </w:r>
      <w:r w:rsidR="00FF6DCC">
        <w:t>nspect and pre-commission plumbing and heating systems</w:t>
      </w:r>
    </w:p>
    <w:p w14:paraId="7F31D29E" w14:textId="615774DE" w:rsidR="00FF6DCC" w:rsidRDefault="004F7482" w:rsidP="00FF6DCC">
      <w:pPr>
        <w:pStyle w:val="Normalbulletlist"/>
      </w:pPr>
      <w:r>
        <w:t>d</w:t>
      </w:r>
      <w:r w:rsidR="00FF6DCC">
        <w:t>ecommission plumbing and heating systems</w:t>
      </w:r>
    </w:p>
    <w:p w14:paraId="02599E23" w14:textId="732B4DA6" w:rsidR="00FF6DCC" w:rsidRDefault="004F7482" w:rsidP="00FF6DCC">
      <w:pPr>
        <w:pStyle w:val="Normalbulletlist"/>
      </w:pPr>
      <w:r>
        <w:t>i</w:t>
      </w:r>
      <w:r w:rsidR="00FF6DCC">
        <w:t>nstall and test plumbing and heating systems</w:t>
      </w:r>
    </w:p>
    <w:p w14:paraId="66A50454" w14:textId="5F4ED3D0" w:rsidR="00FF6DCC" w:rsidRDefault="004F7482" w:rsidP="00FF6DCC">
      <w:pPr>
        <w:pStyle w:val="Normalbulletlist"/>
      </w:pPr>
      <w:r>
        <w:t>c</w:t>
      </w:r>
      <w:r w:rsidR="00FF6DCC">
        <w:t>ommission plumbing and heating systems</w:t>
      </w:r>
    </w:p>
    <w:p w14:paraId="786E1FEA" w14:textId="766BBE1F" w:rsidR="00FF6DCC" w:rsidRDefault="004F7482" w:rsidP="00FF6DCC">
      <w:pPr>
        <w:pStyle w:val="Normalbulletlist"/>
      </w:pPr>
      <w:r>
        <w:t>s</w:t>
      </w:r>
      <w:r w:rsidR="00FF6DCC">
        <w:t>ervice and maintain plumbing and heating systems</w:t>
      </w:r>
      <w:r>
        <w:t>.</w:t>
      </w:r>
    </w:p>
    <w:p w14:paraId="7B31AD9E" w14:textId="083A6667" w:rsidR="00BA5504" w:rsidRDefault="00FF6DCC" w:rsidP="00BA5504">
      <w:r>
        <w:t>This work will be in accordance with the current versions of the appropriate industry standards and regulations; the specification; industry recognised working practices; the working environment and the natural environment.</w:t>
      </w:r>
      <w:r w:rsidR="00D8738E">
        <w:t xml:space="preserve"> </w:t>
      </w:r>
      <w:r w:rsidR="00BA5504">
        <w:t>Learners may be introduced to this unit by asking themselves questions such as:</w:t>
      </w:r>
    </w:p>
    <w:p w14:paraId="00DB28A3" w14:textId="77777777" w:rsidR="00FF6DCC" w:rsidRDefault="00FF6DCC" w:rsidP="00FF6DCC">
      <w:pPr>
        <w:pStyle w:val="Normalbulletlist"/>
      </w:pPr>
      <w:r w:rsidRPr="00FF6DCC">
        <w:t>How do you inspect and pre-commission plumbing and heating systems?</w:t>
      </w:r>
    </w:p>
    <w:p w14:paraId="04C315F7" w14:textId="77777777" w:rsidR="00FF6DCC" w:rsidRDefault="00FF6DCC" w:rsidP="00FF6DCC">
      <w:pPr>
        <w:pStyle w:val="Normalbulletlist"/>
      </w:pPr>
      <w:r w:rsidRPr="00FF6DCC">
        <w:t>How do you decommission plumbing and heating systems?</w:t>
      </w:r>
    </w:p>
    <w:p w14:paraId="2F239009" w14:textId="77777777" w:rsidR="00FF6DCC" w:rsidRDefault="00FF6DCC" w:rsidP="00FF6DCC">
      <w:pPr>
        <w:pStyle w:val="Normalbulletlist"/>
      </w:pPr>
      <w:r w:rsidRPr="00FF6DCC">
        <w:t>How do you install and test plumbing and heating systems?</w:t>
      </w:r>
    </w:p>
    <w:p w14:paraId="2CCBF037" w14:textId="77777777" w:rsidR="00FF6DCC" w:rsidRDefault="00FF6DCC" w:rsidP="00FF6DCC">
      <w:pPr>
        <w:pStyle w:val="Normalbulletlist"/>
      </w:pPr>
      <w:r w:rsidRPr="00FF6DCC">
        <w:t>How do you commission plumbing and heating systems?</w:t>
      </w:r>
    </w:p>
    <w:p w14:paraId="414E0835" w14:textId="505AD5F3" w:rsidR="00FF6DCC" w:rsidRPr="00FF6DCC" w:rsidRDefault="00FF6DCC" w:rsidP="00D8738E">
      <w:pPr>
        <w:pStyle w:val="Normalbulletlist"/>
      </w:pPr>
      <w:r w:rsidRPr="00FF6DCC">
        <w:t>How do you service and maintain plumbing and heating systems</w:t>
      </w:r>
      <w:r w:rsidR="006A104E" w:rsidRPr="00FF6DCC">
        <w:t>?</w:t>
      </w:r>
    </w:p>
    <w:p w14:paraId="290C73A4" w14:textId="7E4FD8B5" w:rsidR="004D0BA5" w:rsidRPr="009F1EE2" w:rsidRDefault="004D0BA5" w:rsidP="000F364F">
      <w:pPr>
        <w:pStyle w:val="Style1"/>
        <w:spacing w:before="0" w:line="240" w:lineRule="auto"/>
      </w:pPr>
      <w:r w:rsidRPr="009F1EE2">
        <w:t>Learning outcomes</w:t>
      </w:r>
    </w:p>
    <w:p w14:paraId="7F240E5B" w14:textId="1E69A5C6" w:rsidR="00FF6DCC" w:rsidRDefault="00FF6DCC" w:rsidP="00FF6DCC">
      <w:pPr>
        <w:pStyle w:val="Normalnumberedlist"/>
      </w:pPr>
      <w:r>
        <w:t>Verify that the job information and documentation are current and relevant and that the plant, instruments, access equipment and tools are fit for purpose</w:t>
      </w:r>
    </w:p>
    <w:p w14:paraId="0EFB1093" w14:textId="56094FCE" w:rsidR="00FF6DCC" w:rsidRDefault="00FF6DCC" w:rsidP="00FF6DCC">
      <w:pPr>
        <w:pStyle w:val="Normalnumberedlist"/>
      </w:pPr>
      <w:r>
        <w:t>Confirm before work starts that the work location and work area can be accessed safely and has been checked for the risk to other personnel on the site, and take appropriate action if a risk is present</w:t>
      </w:r>
    </w:p>
    <w:p w14:paraId="604098DA" w14:textId="3E47787D" w:rsidR="00FF6DCC" w:rsidRDefault="00FF6DCC" w:rsidP="00FF6DCC">
      <w:pPr>
        <w:pStyle w:val="Normalnumberedlist"/>
      </w:pPr>
      <w:r>
        <w:t>Select appliances, components and accessories</w:t>
      </w:r>
    </w:p>
    <w:p w14:paraId="1F9B06EC" w14:textId="56E62767" w:rsidR="00FF6DCC" w:rsidRDefault="00FF6DCC" w:rsidP="00FF6DCC">
      <w:pPr>
        <w:pStyle w:val="Normalnumberedlist"/>
      </w:pPr>
      <w:r>
        <w:t>Confirm that the site services and system supply are compatible</w:t>
      </w:r>
    </w:p>
    <w:p w14:paraId="4D83D1A3" w14:textId="56828C02" w:rsidR="00FF6DCC" w:rsidRDefault="00FF6DCC" w:rsidP="00FF6DCC">
      <w:pPr>
        <w:pStyle w:val="Normalnumberedlist"/>
      </w:pPr>
      <w:r>
        <w:t>Produc</w:t>
      </w:r>
      <w:r w:rsidR="00E75694">
        <w:t>e</w:t>
      </w:r>
      <w:r>
        <w:t xml:space="preserve"> a risk assessment and method statement for the work to be carried out, including the identification and use of personal protective equipment</w:t>
      </w:r>
    </w:p>
    <w:p w14:paraId="6ADFE3BE" w14:textId="694210A6" w:rsidR="00FF6DCC" w:rsidRDefault="00FF6DCC" w:rsidP="00FF6DCC">
      <w:pPr>
        <w:pStyle w:val="Normalnumberedlist"/>
      </w:pPr>
      <w:r>
        <w:t>Comply with industry practices and organisational procedures to ensure the coordination of site services and system supply and the activities of other trades</w:t>
      </w:r>
    </w:p>
    <w:p w14:paraId="2308DC6C" w14:textId="0401F3A8" w:rsidR="00FF6DCC" w:rsidRDefault="00707F52" w:rsidP="00FF6DCC">
      <w:pPr>
        <w:pStyle w:val="Normalnumberedlist"/>
      </w:pPr>
      <w:r>
        <w:t>Confirm with the relevant people</w:t>
      </w:r>
    </w:p>
    <w:p w14:paraId="0ADCC1F9" w14:textId="59ED3571" w:rsidR="00FF6DCC" w:rsidRDefault="00586B91" w:rsidP="00FF6DCC">
      <w:pPr>
        <w:pStyle w:val="Normalnumberedlist"/>
      </w:pPr>
      <w:r>
        <w:t>Implement organisational procedures for the safe transport and/or disposal of waste material, substances and liquids in accordance with suppliers' and manufacturers' instructions</w:t>
      </w:r>
    </w:p>
    <w:p w14:paraId="5F227FE9" w14:textId="2A5A7B9C" w:rsidR="00FF6DCC" w:rsidRDefault="00C53C93" w:rsidP="00FF6DCC">
      <w:pPr>
        <w:pStyle w:val="Normalnumberedlist"/>
      </w:pPr>
      <w:r>
        <w:t>Complete relevant documentation in accordance with organisational procedures</w:t>
      </w:r>
    </w:p>
    <w:p w14:paraId="611E8885" w14:textId="6C44D6ED" w:rsidR="00FF6DCC" w:rsidRDefault="00CF24D4" w:rsidP="00FF6DCC">
      <w:pPr>
        <w:pStyle w:val="Normalnumberedlist"/>
      </w:pPr>
      <w:r>
        <w:t>Confirm appliances, components and accessories installed</w:t>
      </w:r>
    </w:p>
    <w:p w14:paraId="0294E60F" w14:textId="27F63856" w:rsidR="00FF6DCC" w:rsidRDefault="00B056AF" w:rsidP="00FF6DCC">
      <w:pPr>
        <w:pStyle w:val="Normalnumberedlist"/>
      </w:pPr>
      <w:r>
        <w:t>Determine that the appliances, components and accessories have been fitted</w:t>
      </w:r>
    </w:p>
    <w:p w14:paraId="1F48C2FB" w14:textId="2BDC06FF" w:rsidR="00FF6DCC" w:rsidRDefault="009E6D27" w:rsidP="00FF6DCC">
      <w:pPr>
        <w:pStyle w:val="Normalnumberedlist"/>
      </w:pPr>
      <w:r>
        <w:lastRenderedPageBreak/>
        <w:t>Inspect and pre-commission appliances, components and accessories</w:t>
      </w:r>
    </w:p>
    <w:p w14:paraId="3D7A6BF0" w14:textId="3305309D" w:rsidR="00FF6DCC" w:rsidRDefault="000C508F" w:rsidP="00FF6DCC">
      <w:pPr>
        <w:pStyle w:val="Normalnumberedlist"/>
      </w:pPr>
      <w:r>
        <w:t>Decommission appliances, components and accessories in accordance with industry practices and organisational procedures</w:t>
      </w:r>
    </w:p>
    <w:p w14:paraId="56AE2521" w14:textId="6926D7EA" w:rsidR="00FF6DCC" w:rsidRDefault="00FF2105" w:rsidP="00FF6DCC">
      <w:pPr>
        <w:pStyle w:val="Normalnumberedlist"/>
      </w:pPr>
      <w:r>
        <w:t>Ensure that the plumbing and heating system cannot be accidentally reactivated or become dangerous</w:t>
      </w:r>
    </w:p>
    <w:p w14:paraId="7E4B4BB4" w14:textId="427ECE79" w:rsidR="00FF6DCC" w:rsidRDefault="00832D6C" w:rsidP="00FF6DCC">
      <w:pPr>
        <w:pStyle w:val="Normalnumberedlist"/>
      </w:pPr>
      <w:r>
        <w:t>Determine at the outset, the plans for positioning and fixing the appliances, components and accessories</w:t>
      </w:r>
    </w:p>
    <w:p w14:paraId="5D3EEC6B" w14:textId="121E0A43" w:rsidR="00FF6DCC" w:rsidRDefault="00614D85" w:rsidP="00FF6DCC">
      <w:pPr>
        <w:pStyle w:val="Normalnumberedlist"/>
      </w:pPr>
      <w:r>
        <w:t>Measure and mark out the locations for fitting and fixing the selected appliances, components and accessories</w:t>
      </w:r>
    </w:p>
    <w:p w14:paraId="3D1A9E2C" w14:textId="257C6596" w:rsidR="00FF6DCC" w:rsidRDefault="003B6A51" w:rsidP="00FF6DCC">
      <w:pPr>
        <w:pStyle w:val="Normalnumberedlist"/>
      </w:pPr>
      <w:r>
        <w:t>Fit, fix and connect the selected appliances, components and accessories</w:t>
      </w:r>
    </w:p>
    <w:p w14:paraId="65233D28" w14:textId="3051FCA4" w:rsidR="00FF6DCC" w:rsidRDefault="009F59E5" w:rsidP="00FF6DCC">
      <w:pPr>
        <w:pStyle w:val="Normalnumberedlist"/>
      </w:pPr>
      <w:r>
        <w:t>Confirm the integrity of the installed system using appropriate testing procedures</w:t>
      </w:r>
    </w:p>
    <w:p w14:paraId="0E33E021" w14:textId="7FAD824B" w:rsidR="00FF6DCC" w:rsidRDefault="00FD6F4C" w:rsidP="00FF6DCC">
      <w:pPr>
        <w:pStyle w:val="Normalnumberedlist"/>
      </w:pPr>
      <w:r>
        <w:t>Confirm appliances, components and accessories installed</w:t>
      </w:r>
    </w:p>
    <w:p w14:paraId="3FD18037" w14:textId="3E6C66BD" w:rsidR="00DF022A" w:rsidRDefault="00542BFF" w:rsidP="00FF6DCC">
      <w:pPr>
        <w:pStyle w:val="Normalnumberedlist"/>
      </w:pPr>
      <w:r>
        <w:t>Perform visual and manual checks to ensure that the appliances, components and accessories have been fixed, fitted and connected</w:t>
      </w:r>
      <w:r w:rsidR="00FF6DCC">
        <w:t>.</w:t>
      </w:r>
    </w:p>
    <w:p w14:paraId="22787939" w14:textId="0280F755" w:rsidR="006B04E7" w:rsidRDefault="002E7A88" w:rsidP="00FF6DCC">
      <w:pPr>
        <w:pStyle w:val="Normalnumberedlist"/>
      </w:pPr>
      <w:r>
        <w:t>Confirm the integrity of the installed system using appropriate testing procedures</w:t>
      </w:r>
    </w:p>
    <w:p w14:paraId="289D248A" w14:textId="57D23169" w:rsidR="004C2A64" w:rsidRDefault="00A61E9E" w:rsidP="00FF6DCC">
      <w:pPr>
        <w:pStyle w:val="Normalnumberedlist"/>
      </w:pPr>
      <w:r>
        <w:t>Commission appliances, components and accessories, adjusting safely and effectively the control features</w:t>
      </w:r>
    </w:p>
    <w:p w14:paraId="52962A22" w14:textId="3E8C08D2" w:rsidR="001E62AE" w:rsidRDefault="001E62AE" w:rsidP="00FF6DCC">
      <w:pPr>
        <w:pStyle w:val="Normalnumberedlist"/>
      </w:pPr>
      <w:r>
        <w:t>Determine at the outset, the plans for servicing and maintaining the appliances, components and accessories</w:t>
      </w:r>
    </w:p>
    <w:p w14:paraId="79603534" w14:textId="7AE5F2C4" w:rsidR="00977919" w:rsidRDefault="00977919" w:rsidP="00FF6DCC">
      <w:pPr>
        <w:pStyle w:val="Normalnumberedlist"/>
      </w:pPr>
      <w:r>
        <w:t>Carry out service and maintenance activities and procedures</w:t>
      </w:r>
    </w:p>
    <w:p w14:paraId="21F22036" w14:textId="60CA8278" w:rsidR="00405A80" w:rsidRDefault="00405A80" w:rsidP="00FF6DCC">
      <w:pPr>
        <w:pStyle w:val="Normalnumberedlist"/>
      </w:pPr>
      <w:r>
        <w:t>Accurately identify the cause of faults and those parts/components that need to be repaired/replaced</w:t>
      </w:r>
    </w:p>
    <w:p w14:paraId="141A1CE4" w14:textId="48D31013" w:rsidR="00F6652D" w:rsidRDefault="00F6652D" w:rsidP="00FF6DCC">
      <w:pPr>
        <w:pStyle w:val="Normalnumberedlist"/>
      </w:pPr>
      <w:r>
        <w:t>Complete repairs/replacements as necessary</w:t>
      </w:r>
    </w:p>
    <w:p w14:paraId="0311AD19" w14:textId="582A4FE7" w:rsidR="00C24F46" w:rsidRDefault="00C24F46" w:rsidP="00FF6DCC">
      <w:pPr>
        <w:pStyle w:val="Normalnumberedlist"/>
      </w:pPr>
      <w:r>
        <w:t>Complete appropriate testing procedures in-line with industry practices</w:t>
      </w:r>
    </w:p>
    <w:p w14:paraId="080C821B" w14:textId="47CEBC6B" w:rsidR="00FF6DCC" w:rsidRDefault="00FF6DCC" w:rsidP="00FF6DCC">
      <w:pPr>
        <w:pStyle w:val="Normalnumberedlist"/>
        <w:numPr>
          <w:ilvl w:val="0"/>
          <w:numId w:val="0"/>
        </w:numPr>
        <w:ind w:left="357"/>
      </w:pPr>
    </w:p>
    <w:p w14:paraId="611F3959" w14:textId="77777777" w:rsidR="00D8738E" w:rsidRDefault="00D8738E" w:rsidP="00FF6DCC">
      <w:pPr>
        <w:pStyle w:val="Normalnumberedlist"/>
        <w:numPr>
          <w:ilvl w:val="0"/>
          <w:numId w:val="0"/>
        </w:numPr>
        <w:ind w:left="357"/>
      </w:pPr>
    </w:p>
    <w:p w14:paraId="05E8087E" w14:textId="2F598C97" w:rsidR="004D0BA5" w:rsidRPr="001C0CA5" w:rsidRDefault="00DF022A" w:rsidP="000F364F">
      <w:pPr>
        <w:pStyle w:val="Style1"/>
        <w:spacing w:before="0" w:line="240" w:lineRule="auto"/>
      </w:pPr>
      <w:r>
        <w:t>Suggested resources</w:t>
      </w:r>
    </w:p>
    <w:p w14:paraId="166135CA" w14:textId="5FAE454A" w:rsidR="00BA5504" w:rsidRPr="00504531" w:rsidRDefault="00BA5504" w:rsidP="00504531">
      <w:pPr>
        <w:pStyle w:val="Normalheadingblack"/>
      </w:pPr>
      <w:r w:rsidRPr="00504531">
        <w:rPr>
          <w:rStyle w:val="normaltextrun"/>
        </w:rPr>
        <w:t>Textbooks</w:t>
      </w:r>
    </w:p>
    <w:p w14:paraId="35288F9B" w14:textId="77777777" w:rsidR="00BF26B3" w:rsidRDefault="00BF26B3" w:rsidP="00BF26B3">
      <w:pPr>
        <w:pStyle w:val="Normalbulletlist"/>
      </w:pPr>
      <w:r w:rsidRPr="000B5FDB">
        <w:rPr>
          <w:i/>
          <w:iCs/>
        </w:rPr>
        <w:t>Domestic Building Services Compliance Guide</w:t>
      </w:r>
      <w:r>
        <w:t xml:space="preserve"> (2018). Crown Copyright.</w:t>
      </w:r>
    </w:p>
    <w:p w14:paraId="701A0725" w14:textId="7A2738AE" w:rsidR="00BF26B3" w:rsidRDefault="00BF26B3" w:rsidP="00BF26B3">
      <w:pPr>
        <w:pStyle w:val="Normalbulletlist"/>
        <w:numPr>
          <w:ilvl w:val="0"/>
          <w:numId w:val="0"/>
        </w:numPr>
        <w:ind w:left="284"/>
      </w:pPr>
      <w:r>
        <w:t>ISBN 978-1-8594-6880-7</w:t>
      </w:r>
    </w:p>
    <w:p w14:paraId="669D68BF" w14:textId="77777777" w:rsidR="00131ED8" w:rsidRDefault="00131ED8" w:rsidP="00131ED8">
      <w:pPr>
        <w:pStyle w:val="Normalbulletlist"/>
      </w:pPr>
      <w:r w:rsidRPr="00210150">
        <w:rPr>
          <w:i/>
          <w:iCs/>
        </w:rPr>
        <w:t>HVDH Domestic Heating Design Guide</w:t>
      </w:r>
      <w:r>
        <w:t xml:space="preserve"> (2021). London: Domestic Building Services Panel (DBSP).</w:t>
      </w:r>
    </w:p>
    <w:p w14:paraId="4DB65310" w14:textId="73A1C2E0" w:rsidR="00131ED8" w:rsidRPr="00A63F2B" w:rsidRDefault="00131ED8" w:rsidP="00131ED8">
      <w:pPr>
        <w:pStyle w:val="Normalbulletlist"/>
        <w:numPr>
          <w:ilvl w:val="0"/>
          <w:numId w:val="0"/>
        </w:numPr>
        <w:ind w:left="284"/>
      </w:pPr>
      <w:r>
        <w:t>ISBN 978-1-9120-3488-8</w:t>
      </w:r>
    </w:p>
    <w:p w14:paraId="47BDDA81" w14:textId="3BA4FF8D" w:rsidR="00851529" w:rsidRPr="007A379A" w:rsidRDefault="00851529" w:rsidP="00851529">
      <w:pPr>
        <w:pStyle w:val="Normalbulletlist"/>
        <w:rPr>
          <w:rStyle w:val="normaltextrun"/>
        </w:rPr>
      </w:pPr>
      <w:r>
        <w:rPr>
          <w:rStyle w:val="normaltextrun"/>
          <w:rFonts w:cs="Arial"/>
          <w:szCs w:val="22"/>
        </w:rPr>
        <w:t>Institution of Engineering and Technology (IET)</w:t>
      </w:r>
      <w:r w:rsidRPr="00054B08">
        <w:rPr>
          <w:rStyle w:val="normaltextrun"/>
          <w:rFonts w:cs="Arial"/>
          <w:szCs w:val="22"/>
        </w:rPr>
        <w:t xml:space="preserve"> (201</w:t>
      </w:r>
      <w:r>
        <w:rPr>
          <w:rStyle w:val="normaltextrun"/>
          <w:rFonts w:cs="Arial"/>
          <w:szCs w:val="22"/>
        </w:rPr>
        <w:t>8</w:t>
      </w:r>
      <w:r w:rsidRPr="00564137">
        <w:rPr>
          <w:rStyle w:val="normaltextrun"/>
          <w:rFonts w:cs="Arial"/>
          <w:i/>
          <w:iCs/>
          <w:szCs w:val="22"/>
        </w:rPr>
        <w:t>) IET On-Site Guide (BS 7671:2018) (Electrical Regulations)</w:t>
      </w:r>
      <w:r>
        <w:rPr>
          <w:rStyle w:val="normaltextrun"/>
          <w:rFonts w:cs="Arial"/>
          <w:szCs w:val="22"/>
        </w:rPr>
        <w:t>.</w:t>
      </w:r>
      <w:r w:rsidRPr="00C34DC5">
        <w:rPr>
          <w:rStyle w:val="normaltextrun"/>
          <w:rFonts w:cs="Arial"/>
          <w:szCs w:val="22"/>
        </w:rPr>
        <w:t xml:space="preserve"> </w:t>
      </w:r>
      <w:r>
        <w:rPr>
          <w:rStyle w:val="normaltextrun"/>
          <w:rFonts w:cs="Arial"/>
          <w:szCs w:val="22"/>
        </w:rPr>
        <w:t>London: IET</w:t>
      </w:r>
      <w:r w:rsidR="001C2800">
        <w:rPr>
          <w:rStyle w:val="normaltextrun"/>
          <w:rFonts w:cs="Arial"/>
          <w:szCs w:val="22"/>
        </w:rPr>
        <w:t>.</w:t>
      </w:r>
    </w:p>
    <w:p w14:paraId="59747070" w14:textId="77777777" w:rsidR="00851529" w:rsidRDefault="00851529" w:rsidP="00851529">
      <w:pPr>
        <w:pStyle w:val="Normalbulletlist"/>
        <w:numPr>
          <w:ilvl w:val="0"/>
          <w:numId w:val="0"/>
        </w:numPr>
        <w:ind w:left="284"/>
        <w:rPr>
          <w:rStyle w:val="eop"/>
        </w:rPr>
      </w:pPr>
      <w:r w:rsidRPr="00866FB2">
        <w:rPr>
          <w:rStyle w:val="eop"/>
        </w:rPr>
        <w:t>ISBN 978-1</w:t>
      </w:r>
      <w:r>
        <w:rPr>
          <w:rStyle w:val="eop"/>
        </w:rPr>
        <w:t>-</w:t>
      </w:r>
      <w:r w:rsidRPr="00373F82">
        <w:rPr>
          <w:rStyle w:val="eop"/>
        </w:rPr>
        <w:t>7856</w:t>
      </w:r>
      <w:r>
        <w:rPr>
          <w:rStyle w:val="eop"/>
        </w:rPr>
        <w:t>-</w:t>
      </w:r>
      <w:r w:rsidRPr="00373F82">
        <w:rPr>
          <w:rStyle w:val="eop"/>
        </w:rPr>
        <w:t>1442</w:t>
      </w:r>
      <w:r>
        <w:rPr>
          <w:rStyle w:val="eop"/>
        </w:rPr>
        <w:t>-</w:t>
      </w:r>
      <w:r w:rsidRPr="00373F82">
        <w:rPr>
          <w:rStyle w:val="eop"/>
        </w:rPr>
        <w:t>2</w:t>
      </w:r>
    </w:p>
    <w:p w14:paraId="28F47E0C" w14:textId="43EC8BA1" w:rsidR="0074753B" w:rsidRDefault="0074753B" w:rsidP="0074753B">
      <w:pPr>
        <w:pStyle w:val="Normalbulletlist"/>
      </w:pPr>
      <w:proofErr w:type="spellStart"/>
      <w:r w:rsidRPr="00721231">
        <w:t>Maskrey</w:t>
      </w:r>
      <w:proofErr w:type="spellEnd"/>
      <w:r>
        <w:t xml:space="preserve">, M. (2019) </w:t>
      </w:r>
      <w:r w:rsidRPr="000419F9">
        <w:rPr>
          <w:i/>
          <w:iCs/>
        </w:rPr>
        <w:t xml:space="preserve">The City &amp; Guilds Textbook: Plumbing Book 1 for the Level 3 Apprenticeship (9189), Level 2 Technical Certificate (8202) &amp; Level 2 Diploma (6035) (City &amp; Guilds Textbooks). </w:t>
      </w:r>
      <w:r w:rsidRPr="009A1404">
        <w:t>London: Hodder Education.</w:t>
      </w:r>
    </w:p>
    <w:p w14:paraId="46945DAA" w14:textId="77777777" w:rsidR="0074753B" w:rsidRDefault="0074753B" w:rsidP="0074753B">
      <w:pPr>
        <w:pStyle w:val="Normalbulletlist"/>
        <w:numPr>
          <w:ilvl w:val="0"/>
          <w:numId w:val="0"/>
        </w:numPr>
        <w:ind w:left="284"/>
      </w:pPr>
      <w:r w:rsidRPr="00354FC8">
        <w:t>ISBN</w:t>
      </w:r>
      <w:r>
        <w:t xml:space="preserve"> </w:t>
      </w:r>
      <w:r w:rsidRPr="00354FC8">
        <w:t>978-1</w:t>
      </w:r>
      <w:r>
        <w:t>-</w:t>
      </w:r>
      <w:r w:rsidRPr="00354FC8">
        <w:t>5104</w:t>
      </w:r>
      <w:r>
        <w:t>-</w:t>
      </w:r>
      <w:r w:rsidRPr="00354FC8">
        <w:t>1648</w:t>
      </w:r>
      <w:r>
        <w:t>-</w:t>
      </w:r>
      <w:r w:rsidRPr="00354FC8">
        <w:t>2</w:t>
      </w:r>
    </w:p>
    <w:p w14:paraId="44DA0B4A" w14:textId="77777777" w:rsidR="0074753B" w:rsidRPr="00D14648" w:rsidRDefault="0074753B" w:rsidP="0074753B">
      <w:pPr>
        <w:pStyle w:val="Normalbulletlist"/>
        <w:rPr>
          <w:rStyle w:val="normaltextrun"/>
        </w:rPr>
      </w:pPr>
      <w:r w:rsidRPr="00054B08">
        <w:rPr>
          <w:rStyle w:val="normaltextrun"/>
          <w:rFonts w:cs="Arial"/>
          <w:szCs w:val="22"/>
        </w:rPr>
        <w:t>Tanner</w:t>
      </w:r>
      <w:r>
        <w:rPr>
          <w:rStyle w:val="normaltextrun"/>
          <w:rFonts w:cs="Arial"/>
          <w:szCs w:val="22"/>
        </w:rPr>
        <w:t>, P.</w:t>
      </w:r>
      <w:r w:rsidRPr="00054B08">
        <w:rPr>
          <w:rStyle w:val="normaltextrun"/>
          <w:rFonts w:cs="Arial"/>
          <w:szCs w:val="22"/>
        </w:rPr>
        <w:t xml:space="preserve"> and Stephen</w:t>
      </w:r>
      <w:r>
        <w:rPr>
          <w:rStyle w:val="normaltextrun"/>
          <w:rFonts w:cs="Arial"/>
          <w:szCs w:val="22"/>
        </w:rPr>
        <w:t xml:space="preserve">, L. </w:t>
      </w:r>
      <w:r w:rsidRPr="00054B08">
        <w:rPr>
          <w:rStyle w:val="normaltextrun"/>
          <w:rFonts w:cs="Arial"/>
          <w:szCs w:val="22"/>
        </w:rPr>
        <w:t xml:space="preserve">(2019) </w:t>
      </w:r>
      <w:r w:rsidRPr="00357D6F">
        <w:rPr>
          <w:rStyle w:val="normaltextrun"/>
          <w:rFonts w:cs="Arial"/>
          <w:i/>
          <w:iCs/>
          <w:szCs w:val="22"/>
        </w:rPr>
        <w:t>The City &amp; Guilds Textbook: Plumbing Book 2 for the Level 3 Apprenticeship (9189), Level 3 Advanced Technical Certificate (8202) &amp; Level 3 Diploma (6035) (City &amp; Guilds Textbooks)</w:t>
      </w:r>
      <w:r>
        <w:rPr>
          <w:rStyle w:val="normaltextrun"/>
          <w:rFonts w:cs="Arial"/>
          <w:i/>
          <w:iCs/>
          <w:szCs w:val="22"/>
        </w:rPr>
        <w:t>.</w:t>
      </w:r>
      <w:r w:rsidRPr="00054B08">
        <w:rPr>
          <w:rStyle w:val="normaltextrun"/>
          <w:rFonts w:cs="Arial"/>
          <w:szCs w:val="22"/>
        </w:rPr>
        <w:t xml:space="preserve"> </w:t>
      </w:r>
      <w:r>
        <w:t>London: Hodder Education.</w:t>
      </w:r>
    </w:p>
    <w:p w14:paraId="7BEFE920" w14:textId="77777777" w:rsidR="0074753B" w:rsidRDefault="0074753B" w:rsidP="0074753B">
      <w:pPr>
        <w:pStyle w:val="Normalbulletlist"/>
        <w:numPr>
          <w:ilvl w:val="0"/>
          <w:numId w:val="0"/>
        </w:numPr>
        <w:ind w:left="284"/>
        <w:rPr>
          <w:rStyle w:val="eop"/>
        </w:rPr>
      </w:pPr>
      <w:r w:rsidRPr="00866FB2">
        <w:rPr>
          <w:rStyle w:val="eop"/>
        </w:rPr>
        <w:t>ISBN</w:t>
      </w:r>
      <w:r>
        <w:rPr>
          <w:rStyle w:val="eop"/>
        </w:rPr>
        <w:t xml:space="preserve"> </w:t>
      </w:r>
      <w:r w:rsidRPr="00866FB2">
        <w:rPr>
          <w:rStyle w:val="eop"/>
        </w:rPr>
        <w:t>978-1</w:t>
      </w:r>
      <w:r>
        <w:rPr>
          <w:rStyle w:val="eop"/>
        </w:rPr>
        <w:t>-</w:t>
      </w:r>
      <w:r w:rsidRPr="00866FB2">
        <w:rPr>
          <w:rStyle w:val="eop"/>
        </w:rPr>
        <w:t>5104</w:t>
      </w:r>
      <w:r>
        <w:rPr>
          <w:rStyle w:val="eop"/>
        </w:rPr>
        <w:t>-</w:t>
      </w:r>
      <w:r w:rsidRPr="00866FB2">
        <w:rPr>
          <w:rStyle w:val="eop"/>
        </w:rPr>
        <w:t>1646</w:t>
      </w:r>
      <w:r>
        <w:rPr>
          <w:rStyle w:val="eop"/>
        </w:rPr>
        <w:t>-</w:t>
      </w:r>
      <w:r w:rsidRPr="00866FB2">
        <w:rPr>
          <w:rStyle w:val="eop"/>
        </w:rPr>
        <w:t>8</w:t>
      </w:r>
    </w:p>
    <w:p w14:paraId="4649184E" w14:textId="2194B656" w:rsidR="00851529" w:rsidRDefault="00851529" w:rsidP="00851529">
      <w:pPr>
        <w:pStyle w:val="Normalbulletlist"/>
        <w:rPr>
          <w:rStyle w:val="eop"/>
        </w:rPr>
      </w:pPr>
      <w:r w:rsidRPr="00FE0913">
        <w:rPr>
          <w:rStyle w:val="eop"/>
        </w:rPr>
        <w:t>Young</w:t>
      </w:r>
      <w:r>
        <w:rPr>
          <w:rStyle w:val="eop"/>
        </w:rPr>
        <w:t>, L.</w:t>
      </w:r>
      <w:r w:rsidRPr="00FE0913">
        <w:rPr>
          <w:rStyle w:val="eop"/>
        </w:rPr>
        <w:t xml:space="preserve"> </w:t>
      </w:r>
      <w:r w:rsidR="00DA05BF">
        <w:rPr>
          <w:rStyle w:val="eop"/>
        </w:rPr>
        <w:t>and</w:t>
      </w:r>
      <w:r w:rsidR="00DA05BF" w:rsidRPr="00FE0913">
        <w:rPr>
          <w:rStyle w:val="eop"/>
        </w:rPr>
        <w:t xml:space="preserve"> </w:t>
      </w:r>
      <w:r w:rsidRPr="00FE0913">
        <w:rPr>
          <w:rStyle w:val="eop"/>
        </w:rPr>
        <w:t>Graham</w:t>
      </w:r>
      <w:r>
        <w:rPr>
          <w:rStyle w:val="eop"/>
        </w:rPr>
        <w:t>, M.</w:t>
      </w:r>
      <w:r w:rsidRPr="00FE0913">
        <w:rPr>
          <w:rStyle w:val="eop"/>
        </w:rPr>
        <w:t xml:space="preserve"> </w:t>
      </w:r>
      <w:r>
        <w:rPr>
          <w:rStyle w:val="eop"/>
        </w:rPr>
        <w:t xml:space="preserve">(2000) </w:t>
      </w:r>
      <w:r w:rsidRPr="00544EA8">
        <w:rPr>
          <w:rStyle w:val="eop"/>
          <w:i/>
          <w:iCs/>
        </w:rPr>
        <w:t>Water Regulations Guide. Water Regulations Advisory Scheme</w:t>
      </w:r>
      <w:r>
        <w:rPr>
          <w:rStyle w:val="eop"/>
        </w:rPr>
        <w:t>. Stockport: WRAS.</w:t>
      </w:r>
    </w:p>
    <w:p w14:paraId="7D362FD0" w14:textId="77777777" w:rsidR="00851529" w:rsidRPr="00FE0913" w:rsidRDefault="00851529" w:rsidP="00851529">
      <w:pPr>
        <w:pStyle w:val="Normalbulletlist"/>
        <w:numPr>
          <w:ilvl w:val="0"/>
          <w:numId w:val="0"/>
        </w:numPr>
        <w:ind w:left="284"/>
        <w:rPr>
          <w:rStyle w:val="eop"/>
        </w:rPr>
      </w:pPr>
      <w:r w:rsidRPr="000C4DB9">
        <w:rPr>
          <w:rStyle w:val="eop"/>
        </w:rPr>
        <w:t>ISBN</w:t>
      </w:r>
      <w:r>
        <w:rPr>
          <w:rStyle w:val="eop"/>
        </w:rPr>
        <w:t xml:space="preserve"> </w:t>
      </w:r>
      <w:r w:rsidRPr="000C4DB9">
        <w:rPr>
          <w:rStyle w:val="eop"/>
        </w:rPr>
        <w:t>978-0</w:t>
      </w:r>
      <w:r>
        <w:rPr>
          <w:rStyle w:val="eop"/>
        </w:rPr>
        <w:t>-</w:t>
      </w:r>
      <w:r w:rsidRPr="000C4DB9">
        <w:rPr>
          <w:rStyle w:val="eop"/>
        </w:rPr>
        <w:t>9539</w:t>
      </w:r>
      <w:r>
        <w:rPr>
          <w:rStyle w:val="eop"/>
        </w:rPr>
        <w:t>-</w:t>
      </w:r>
      <w:r w:rsidRPr="000C4DB9">
        <w:rPr>
          <w:rStyle w:val="eop"/>
        </w:rPr>
        <w:t>7080</w:t>
      </w:r>
      <w:r>
        <w:rPr>
          <w:rStyle w:val="eop"/>
        </w:rPr>
        <w:t>-</w:t>
      </w:r>
      <w:r w:rsidRPr="000C4DB9">
        <w:rPr>
          <w:rStyle w:val="eop"/>
        </w:rPr>
        <w:t>3</w:t>
      </w:r>
    </w:p>
    <w:p w14:paraId="54DC7FC8" w14:textId="1AA3CE5B" w:rsidR="00AD63AD" w:rsidRDefault="00AD63AD" w:rsidP="00AD63AD">
      <w:pPr>
        <w:pStyle w:val="Normalheadingblack"/>
        <w:rPr>
          <w:rStyle w:val="normaltextrun"/>
        </w:rPr>
      </w:pPr>
      <w:r w:rsidRPr="00AD63AD">
        <w:rPr>
          <w:rStyle w:val="normaltextrun"/>
        </w:rPr>
        <w:t>British Standards</w:t>
      </w:r>
    </w:p>
    <w:p w14:paraId="44120684" w14:textId="77777777" w:rsidR="00E939EA" w:rsidRPr="00AD63AD" w:rsidRDefault="00E939EA" w:rsidP="00E939EA">
      <w:pPr>
        <w:pStyle w:val="Normalbulletlist"/>
        <w:rPr>
          <w:rStyle w:val="normaltextrun"/>
        </w:rPr>
      </w:pPr>
      <w:r>
        <w:t xml:space="preserve">BS EN 806. </w:t>
      </w:r>
      <w:r w:rsidRPr="0010480B">
        <w:rPr>
          <w:i/>
          <w:iCs/>
        </w:rPr>
        <w:t>Specification for installations inside buildings conveying water for human consumption</w:t>
      </w:r>
      <w:r>
        <w:t xml:space="preserve"> (Parts 1</w:t>
      </w:r>
      <w:r>
        <w:rPr>
          <w:rFonts w:cs="Arial"/>
        </w:rPr>
        <w:t>–</w:t>
      </w:r>
      <w:r>
        <w:t>5).</w:t>
      </w:r>
    </w:p>
    <w:p w14:paraId="0B5FBDFC" w14:textId="40FEB81D" w:rsidR="00AD63AD" w:rsidRDefault="00AD63AD" w:rsidP="00AD63AD">
      <w:pPr>
        <w:pStyle w:val="Normalbulletlist"/>
      </w:pPr>
      <w:r w:rsidRPr="0051140B">
        <w:t>BS EN 12056</w:t>
      </w:r>
      <w:r>
        <w:t>-</w:t>
      </w:r>
      <w:r w:rsidRPr="0051140B">
        <w:t>2</w:t>
      </w:r>
      <w:r w:rsidR="00075B94">
        <w:t>:2000.</w:t>
      </w:r>
      <w:r w:rsidRPr="0051140B">
        <w:t xml:space="preserve"> </w:t>
      </w:r>
      <w:r w:rsidRPr="00075B94">
        <w:rPr>
          <w:i/>
          <w:iCs/>
        </w:rPr>
        <w:t>Gravity drainage systems inside buildings. Sanitary pipework, layout and calculation</w:t>
      </w:r>
      <w:r w:rsidR="00075B94">
        <w:t>.</w:t>
      </w:r>
    </w:p>
    <w:p w14:paraId="2FA5543F" w14:textId="77777777" w:rsidR="00D8738E" w:rsidRDefault="00D8738E" w:rsidP="00AD63AD">
      <w:pPr>
        <w:pStyle w:val="Normalheadingblack"/>
        <w:rPr>
          <w:rStyle w:val="normaltextrun"/>
        </w:rPr>
      </w:pPr>
    </w:p>
    <w:p w14:paraId="362D6450" w14:textId="05E7FB6E" w:rsidR="00BA5504" w:rsidRPr="00AD63AD" w:rsidRDefault="00BA5504" w:rsidP="00AD63AD">
      <w:pPr>
        <w:pStyle w:val="Normalheadingblack"/>
      </w:pPr>
      <w:r w:rsidRPr="00AD63AD">
        <w:rPr>
          <w:rStyle w:val="normaltextrun"/>
        </w:rPr>
        <w:lastRenderedPageBreak/>
        <w:t>Websites</w:t>
      </w:r>
    </w:p>
    <w:p w14:paraId="4E458BC6" w14:textId="338AD4FD" w:rsidR="005D134B" w:rsidRDefault="00E1202A" w:rsidP="005D134B">
      <w:pPr>
        <w:pStyle w:val="Normalbulletlist"/>
      </w:pPr>
      <w:hyperlink r:id="rId12" w:history="1">
        <w:r w:rsidR="005D134B">
          <w:rPr>
            <w:rStyle w:val="Hyperlink"/>
          </w:rPr>
          <w:t>Ariston Water Heaters | Homepage</w:t>
        </w:r>
      </w:hyperlink>
    </w:p>
    <w:p w14:paraId="2E86E5D2" w14:textId="7019BED5" w:rsidR="007F3527" w:rsidRPr="00A135B5" w:rsidRDefault="00E1202A" w:rsidP="007F3527">
      <w:pPr>
        <w:pStyle w:val="Normalbulletlist"/>
        <w:rPr>
          <w:rStyle w:val="eop"/>
        </w:rPr>
      </w:pPr>
      <w:hyperlink r:id="rId13" w:history="1">
        <w:r w:rsidR="007F3527">
          <w:rPr>
            <w:rStyle w:val="Hyperlink"/>
            <w:rFonts w:cs="Arial"/>
            <w:szCs w:val="22"/>
          </w:rPr>
          <w:t xml:space="preserve">Armitage Shanks | Bathrooms </w:t>
        </w:r>
      </w:hyperlink>
      <w:hyperlink r:id="rId14" w:history="1">
        <w:r w:rsidR="007F3527">
          <w:rPr>
            <w:rStyle w:val="Hyperlink"/>
            <w:rFonts w:cs="Arial"/>
            <w:szCs w:val="22"/>
          </w:rPr>
          <w:t>Ideal Standard | Homepage</w:t>
        </w:r>
      </w:hyperlink>
    </w:p>
    <w:p w14:paraId="6E71AB3A" w14:textId="26BAD1D0" w:rsidR="005D134B" w:rsidRPr="005C1600" w:rsidRDefault="00E1202A" w:rsidP="005D134B">
      <w:pPr>
        <w:pStyle w:val="Normalbulletlist"/>
        <w:rPr>
          <w:rStyle w:val="eop"/>
        </w:rPr>
      </w:pPr>
      <w:hyperlink r:id="rId15" w:history="1">
        <w:proofErr w:type="spellStart"/>
        <w:r w:rsidR="005D134B">
          <w:rPr>
            <w:rStyle w:val="Hyperlink"/>
          </w:rPr>
          <w:t>Baxi</w:t>
        </w:r>
        <w:proofErr w:type="spellEnd"/>
        <w:r w:rsidR="005D134B">
          <w:rPr>
            <w:rStyle w:val="Hyperlink"/>
          </w:rPr>
          <w:t xml:space="preserve"> Boilers | Homepage</w:t>
        </w:r>
      </w:hyperlink>
    </w:p>
    <w:p w14:paraId="152ED584" w14:textId="77777777" w:rsidR="005D134B" w:rsidRPr="005D134B" w:rsidRDefault="00E1202A" w:rsidP="002B4988">
      <w:pPr>
        <w:pStyle w:val="Normalbulletlist"/>
        <w:rPr>
          <w:rStyle w:val="Hyperlink"/>
          <w:color w:val="auto"/>
          <w:u w:val="none"/>
        </w:rPr>
      </w:pPr>
      <w:hyperlink r:id="rId16" w:history="1">
        <w:r w:rsidR="005D134B">
          <w:rPr>
            <w:rStyle w:val="Hyperlink"/>
          </w:rPr>
          <w:t>Danfoss | Homepage</w:t>
        </w:r>
      </w:hyperlink>
    </w:p>
    <w:p w14:paraId="3091947F" w14:textId="77777777" w:rsidR="005002F1" w:rsidRPr="00004FEF" w:rsidRDefault="00E1202A" w:rsidP="005002F1">
      <w:pPr>
        <w:pStyle w:val="Normalbulletlist"/>
        <w:rPr>
          <w:rStyle w:val="Hyperlink"/>
          <w:rFonts w:cs="Arial"/>
          <w:color w:val="auto"/>
          <w:szCs w:val="22"/>
          <w:u w:val="none"/>
        </w:rPr>
      </w:pPr>
      <w:hyperlink r:id="rId17" w:history="1">
        <w:proofErr w:type="spellStart"/>
        <w:r w:rsidR="005002F1" w:rsidRPr="00004FEF">
          <w:rPr>
            <w:rStyle w:val="Hyperlink"/>
            <w:rFonts w:cs="Arial"/>
            <w:szCs w:val="22"/>
          </w:rPr>
          <w:t>Floplast</w:t>
        </w:r>
        <w:proofErr w:type="spellEnd"/>
        <w:r w:rsidR="005002F1" w:rsidRPr="00004FEF">
          <w:rPr>
            <w:rStyle w:val="Hyperlink"/>
            <w:rFonts w:cs="Arial"/>
            <w:szCs w:val="22"/>
          </w:rPr>
          <w:t xml:space="preserve"> | Homepage</w:t>
        </w:r>
      </w:hyperlink>
    </w:p>
    <w:p w14:paraId="3CC9FF6D" w14:textId="77777777" w:rsidR="005002F1" w:rsidRPr="005002F1" w:rsidRDefault="00E1202A" w:rsidP="002B4988">
      <w:pPr>
        <w:pStyle w:val="Normalbulletlist"/>
        <w:rPr>
          <w:rStyle w:val="Hyperlink"/>
          <w:color w:val="auto"/>
          <w:u w:val="none"/>
        </w:rPr>
      </w:pPr>
      <w:hyperlink r:id="rId18" w:history="1">
        <w:r w:rsidR="005002F1">
          <w:rPr>
            <w:rStyle w:val="Hyperlink"/>
            <w:rFonts w:cs="Arial"/>
            <w:szCs w:val="22"/>
          </w:rPr>
          <w:t>Gas Safe Register | Homepage</w:t>
        </w:r>
      </w:hyperlink>
    </w:p>
    <w:p w14:paraId="72F0AAA9" w14:textId="680FE9B5" w:rsidR="0000774F" w:rsidRDefault="00E1202A" w:rsidP="0000774F">
      <w:pPr>
        <w:pStyle w:val="Normalbulletlist"/>
      </w:pPr>
      <w:hyperlink r:id="rId19" w:history="1">
        <w:r w:rsidR="0000774F">
          <w:rPr>
            <w:rStyle w:val="Hyperlink"/>
          </w:rPr>
          <w:t>Grohe | Taps and valves</w:t>
        </w:r>
      </w:hyperlink>
    </w:p>
    <w:p w14:paraId="7F3F2115" w14:textId="77777777" w:rsidR="007045DF" w:rsidRPr="007045DF" w:rsidRDefault="00E1202A" w:rsidP="005002F1">
      <w:pPr>
        <w:pStyle w:val="Normalbulletlist"/>
        <w:rPr>
          <w:rStyle w:val="Hyperlink"/>
          <w:rFonts w:cs="Arial"/>
          <w:color w:val="auto"/>
          <w:szCs w:val="22"/>
          <w:u w:val="none"/>
        </w:rPr>
      </w:pPr>
      <w:hyperlink r:id="rId20" w:history="1">
        <w:r w:rsidR="007045DF">
          <w:rPr>
            <w:rStyle w:val="Hyperlink"/>
            <w:rFonts w:cs="Arial"/>
            <w:szCs w:val="22"/>
          </w:rPr>
          <w:t>Grundfos | Homepage</w:t>
        </w:r>
      </w:hyperlink>
    </w:p>
    <w:p w14:paraId="4496FB04" w14:textId="3640EF6E" w:rsidR="002B4988" w:rsidRPr="0000774F" w:rsidRDefault="00E1202A" w:rsidP="0000774F">
      <w:pPr>
        <w:pStyle w:val="Normalbulletlist"/>
        <w:rPr>
          <w:rFonts w:cs="Arial"/>
          <w:szCs w:val="22"/>
        </w:rPr>
      </w:pPr>
      <w:hyperlink r:id="rId21" w:history="1">
        <w:r w:rsidR="005002F1">
          <w:rPr>
            <w:rStyle w:val="Hyperlink"/>
            <w:rFonts w:cs="Arial"/>
            <w:szCs w:val="22"/>
          </w:rPr>
          <w:t>Gutter Crest | Homepage</w:t>
        </w:r>
      </w:hyperlink>
    </w:p>
    <w:p w14:paraId="27FDD6D1" w14:textId="742E1817" w:rsidR="0000774F" w:rsidRPr="0000774F" w:rsidRDefault="00E1202A" w:rsidP="0000774F">
      <w:pPr>
        <w:pStyle w:val="Normalbulletlist"/>
        <w:rPr>
          <w:rStyle w:val="normaltextrun"/>
        </w:rPr>
      </w:pPr>
      <w:hyperlink r:id="rId22" w:history="1">
        <w:r w:rsidR="0010480B">
          <w:rPr>
            <w:rStyle w:val="Hyperlink"/>
            <w:rFonts w:cs="Arial"/>
            <w:szCs w:val="22"/>
          </w:rPr>
          <w:t>HETAS | Homepage</w:t>
        </w:r>
      </w:hyperlink>
    </w:p>
    <w:p w14:paraId="3A7691DD" w14:textId="275F0EFC" w:rsidR="000F051B" w:rsidRPr="004B3D68" w:rsidRDefault="00E1202A" w:rsidP="0000774F">
      <w:pPr>
        <w:pStyle w:val="Normalbulletlist"/>
      </w:pPr>
      <w:hyperlink r:id="rId23" w:history="1">
        <w:r w:rsidR="0000774F">
          <w:rPr>
            <w:rStyle w:val="Hyperlink"/>
            <w:rFonts w:cs="Arial"/>
            <w:szCs w:val="22"/>
          </w:rPr>
          <w:t>Honeywell Controls | Homepage</w:t>
        </w:r>
      </w:hyperlink>
    </w:p>
    <w:p w14:paraId="12134F4C" w14:textId="77777777" w:rsidR="00DA5134" w:rsidRPr="00DA5134" w:rsidRDefault="00E1202A" w:rsidP="005002F1">
      <w:pPr>
        <w:pStyle w:val="Normalbulletlist"/>
        <w:rPr>
          <w:rStyle w:val="Hyperlink"/>
          <w:color w:val="auto"/>
          <w:u w:val="none"/>
        </w:rPr>
      </w:pPr>
      <w:hyperlink r:id="rId24" w:history="1">
        <w:r w:rsidR="00DA5134">
          <w:rPr>
            <w:rStyle w:val="Hyperlink"/>
          </w:rPr>
          <w:t>Kingspan | Hot Water Cylinders</w:t>
        </w:r>
      </w:hyperlink>
    </w:p>
    <w:p w14:paraId="44B99030" w14:textId="112D4DEE" w:rsidR="007045DF" w:rsidRPr="007045DF" w:rsidRDefault="00E1202A" w:rsidP="005002F1">
      <w:pPr>
        <w:pStyle w:val="Normalbulletlist"/>
        <w:rPr>
          <w:rStyle w:val="Hyperlink"/>
          <w:color w:val="auto"/>
          <w:u w:val="none"/>
        </w:rPr>
      </w:pPr>
      <w:hyperlink r:id="rId25" w:history="1">
        <w:r w:rsidR="007045DF">
          <w:rPr>
            <w:rStyle w:val="Hyperlink"/>
          </w:rPr>
          <w:t>Marley Plumbing and Drainage | Homepage</w:t>
        </w:r>
      </w:hyperlink>
    </w:p>
    <w:p w14:paraId="3C22B386" w14:textId="77777777" w:rsidR="003E6BD3" w:rsidRPr="00A135B5" w:rsidRDefault="00E1202A" w:rsidP="003E6BD3">
      <w:pPr>
        <w:pStyle w:val="Normalbulletlist"/>
        <w:rPr>
          <w:rStyle w:val="normaltextrun"/>
        </w:rPr>
      </w:pPr>
      <w:hyperlink r:id="rId26" w:history="1">
        <w:r w:rsidR="003E6BD3">
          <w:rPr>
            <w:rStyle w:val="Hyperlink"/>
          </w:rPr>
          <w:t>McAlpine Plumbing | Homepage</w:t>
        </w:r>
      </w:hyperlink>
    </w:p>
    <w:p w14:paraId="30378685" w14:textId="04CEB14B" w:rsidR="00DA5134" w:rsidRPr="00C128FE" w:rsidRDefault="00E1202A" w:rsidP="00DA5134">
      <w:pPr>
        <w:pStyle w:val="Normalbulletlist"/>
      </w:pPr>
      <w:hyperlink r:id="rId27" w:history="1">
        <w:proofErr w:type="spellStart"/>
        <w:r w:rsidR="00DA5134">
          <w:rPr>
            <w:rStyle w:val="Hyperlink"/>
          </w:rPr>
          <w:t>Megaflo</w:t>
        </w:r>
        <w:proofErr w:type="spellEnd"/>
        <w:r w:rsidR="00DA5134">
          <w:rPr>
            <w:rStyle w:val="Hyperlink"/>
          </w:rPr>
          <w:t xml:space="preserve"> | </w:t>
        </w:r>
        <w:proofErr w:type="spellStart"/>
        <w:r w:rsidR="00DA5134">
          <w:rPr>
            <w:rStyle w:val="Hyperlink"/>
          </w:rPr>
          <w:t>Megaflo</w:t>
        </w:r>
        <w:proofErr w:type="spellEnd"/>
        <w:r w:rsidR="00DA5134">
          <w:rPr>
            <w:rStyle w:val="Hyperlink"/>
          </w:rPr>
          <w:t xml:space="preserve"> Cylinders</w:t>
        </w:r>
      </w:hyperlink>
    </w:p>
    <w:p w14:paraId="0CE61DCF" w14:textId="08743243" w:rsidR="00DA5134" w:rsidRPr="00DA5134" w:rsidRDefault="00973FBF" w:rsidP="00DA5134">
      <w:pPr>
        <w:pStyle w:val="Normalbulletlist"/>
        <w:rPr>
          <w:rStyle w:val="Hyperlink"/>
          <w:color w:val="auto"/>
          <w:u w:val="none"/>
        </w:rPr>
      </w:pPr>
      <w:hyperlink r:id="rId28" w:history="1">
        <w:r w:rsidR="00DA5134">
          <w:rPr>
            <w:rStyle w:val="Hyperlink"/>
          </w:rPr>
          <w:t>Mira Showers | Homepage</w:t>
        </w:r>
      </w:hyperlink>
    </w:p>
    <w:p w14:paraId="694715FF" w14:textId="6CB8E7AA" w:rsidR="000F051B" w:rsidRPr="005C1600" w:rsidRDefault="00E1202A" w:rsidP="00DA5134">
      <w:pPr>
        <w:pStyle w:val="Normalbulletlist"/>
        <w:rPr>
          <w:rStyle w:val="eop"/>
        </w:rPr>
      </w:pPr>
      <w:hyperlink r:id="rId29" w:history="1">
        <w:r w:rsidR="00A744B7">
          <w:rPr>
            <w:rStyle w:val="Hyperlink"/>
            <w:rFonts w:cs="Arial"/>
            <w:szCs w:val="22"/>
          </w:rPr>
          <w:t>OFTEC | Homepage</w:t>
        </w:r>
      </w:hyperlink>
    </w:p>
    <w:p w14:paraId="59744CE3" w14:textId="0C9C4EDC" w:rsidR="003E6BD3" w:rsidRPr="00052405" w:rsidRDefault="00E1202A" w:rsidP="003E6BD3">
      <w:pPr>
        <w:pStyle w:val="Normalbulletlist"/>
        <w:rPr>
          <w:rStyle w:val="eop"/>
        </w:rPr>
      </w:pPr>
      <w:hyperlink r:id="rId30" w:history="1">
        <w:r w:rsidR="003E6BD3">
          <w:rPr>
            <w:rStyle w:val="Hyperlink"/>
            <w:rFonts w:cs="Arial"/>
            <w:szCs w:val="22"/>
          </w:rPr>
          <w:t>Pegler Yorkshire | Homepage</w:t>
        </w:r>
      </w:hyperlink>
    </w:p>
    <w:p w14:paraId="01CB561C" w14:textId="77777777" w:rsidR="00E13FD6" w:rsidRPr="009E79FF" w:rsidRDefault="00E1202A" w:rsidP="00E13FD6">
      <w:pPr>
        <w:pStyle w:val="Normalbulletlist"/>
        <w:rPr>
          <w:rStyle w:val="normaltextrun"/>
        </w:rPr>
      </w:pPr>
      <w:hyperlink r:id="rId31" w:history="1">
        <w:r w:rsidR="00E13FD6">
          <w:rPr>
            <w:rStyle w:val="Hyperlink"/>
          </w:rPr>
          <w:t>Planning Portal | Homepage</w:t>
        </w:r>
      </w:hyperlink>
    </w:p>
    <w:p w14:paraId="093FFD93" w14:textId="77777777" w:rsidR="003E6BD3" w:rsidRPr="003E6BD3" w:rsidRDefault="00E1202A" w:rsidP="00504531">
      <w:pPr>
        <w:pStyle w:val="Normalbulletlist"/>
        <w:rPr>
          <w:rStyle w:val="Hyperlink"/>
          <w:color w:val="auto"/>
          <w:u w:val="none"/>
        </w:rPr>
      </w:pPr>
      <w:hyperlink r:id="rId32" w:history="1">
        <w:proofErr w:type="spellStart"/>
        <w:r w:rsidR="003E6BD3">
          <w:rPr>
            <w:rStyle w:val="Hyperlink"/>
          </w:rPr>
          <w:t>Plasson</w:t>
        </w:r>
        <w:proofErr w:type="spellEnd"/>
        <w:r w:rsidR="003E6BD3">
          <w:rPr>
            <w:rStyle w:val="Hyperlink"/>
          </w:rPr>
          <w:t xml:space="preserve"> | Homepage</w:t>
        </w:r>
      </w:hyperlink>
    </w:p>
    <w:p w14:paraId="7D89D253" w14:textId="77777777" w:rsidR="003E6BD3" w:rsidRPr="00EE4218" w:rsidRDefault="00E1202A" w:rsidP="003E6BD3">
      <w:pPr>
        <w:pStyle w:val="Normalbulletlist"/>
        <w:rPr>
          <w:rStyle w:val="Hyperlink"/>
          <w:color w:val="auto"/>
          <w:u w:val="none"/>
        </w:rPr>
      </w:pPr>
      <w:hyperlink r:id="rId33" w:history="1">
        <w:r w:rsidR="003E6BD3">
          <w:rPr>
            <w:rStyle w:val="Hyperlink"/>
          </w:rPr>
          <w:t>Polypipe | Homepage</w:t>
        </w:r>
      </w:hyperlink>
    </w:p>
    <w:p w14:paraId="034A4940" w14:textId="77777777" w:rsidR="003E6BD3" w:rsidRPr="003E6BD3" w:rsidRDefault="00E1202A" w:rsidP="003E6BD3">
      <w:pPr>
        <w:pStyle w:val="Normalbulletlist"/>
        <w:rPr>
          <w:rStyle w:val="Hyperlink"/>
          <w:color w:val="auto"/>
          <w:u w:val="none"/>
        </w:rPr>
      </w:pPr>
      <w:hyperlink r:id="rId34" w:history="1">
        <w:proofErr w:type="spellStart"/>
        <w:r w:rsidR="003E6BD3">
          <w:rPr>
            <w:rStyle w:val="Hyperlink"/>
          </w:rPr>
          <w:t>Saniflo</w:t>
        </w:r>
        <w:proofErr w:type="spellEnd"/>
        <w:r w:rsidR="003E6BD3">
          <w:rPr>
            <w:rStyle w:val="Hyperlink"/>
          </w:rPr>
          <w:t xml:space="preserve"> | Homepage</w:t>
        </w:r>
      </w:hyperlink>
    </w:p>
    <w:p w14:paraId="407E0016" w14:textId="77777777" w:rsidR="003E6BD3" w:rsidRPr="003E6BD3" w:rsidRDefault="00E1202A" w:rsidP="003E6BD3">
      <w:pPr>
        <w:pStyle w:val="Normalbulletlist"/>
        <w:rPr>
          <w:rStyle w:val="Hyperlink"/>
          <w:color w:val="auto"/>
          <w:u w:val="none"/>
        </w:rPr>
      </w:pPr>
      <w:hyperlink r:id="rId35" w:history="1">
        <w:r w:rsidR="003E6BD3">
          <w:rPr>
            <w:rStyle w:val="Hyperlink"/>
          </w:rPr>
          <w:t>Toolstation | Taps and valves</w:t>
        </w:r>
      </w:hyperlink>
    </w:p>
    <w:p w14:paraId="60B6C909" w14:textId="638A0930" w:rsidR="009D1B02" w:rsidRPr="00A63F2B" w:rsidRDefault="00E1202A" w:rsidP="003E6BD3">
      <w:pPr>
        <w:pStyle w:val="Normalbulletlist"/>
      </w:pPr>
      <w:hyperlink r:id="rId36" w:history="1">
        <w:r w:rsidR="0081129F">
          <w:rPr>
            <w:rStyle w:val="Hyperlink"/>
            <w:rFonts w:cs="Arial"/>
            <w:szCs w:val="22"/>
          </w:rPr>
          <w:t>WRAS | Homepage</w:t>
        </w:r>
      </w:hyperlink>
    </w:p>
    <w:p w14:paraId="40FDA2E3" w14:textId="418F6A47" w:rsidR="007437E8" w:rsidRPr="00F43656" w:rsidRDefault="00E1202A" w:rsidP="00EE4218">
      <w:pPr>
        <w:pStyle w:val="Normalbulletlist"/>
        <w:rPr>
          <w:rStyle w:val="normaltextrun"/>
          <w:b/>
          <w:bCs w:val="0"/>
        </w:rPr>
      </w:pPr>
      <w:hyperlink r:id="rId37" w:history="1">
        <w:r w:rsidR="003E6BD3">
          <w:rPr>
            <w:rStyle w:val="Hyperlink"/>
          </w:rPr>
          <w:t>Worcester Bosch | Homepage</w:t>
        </w:r>
      </w:hyperlink>
    </w:p>
    <w:p w14:paraId="28BDBAE1" w14:textId="11B7065C" w:rsidR="00F43656" w:rsidRDefault="00F43656" w:rsidP="00F43656">
      <w:pPr>
        <w:pStyle w:val="Normalbulletlist"/>
        <w:numPr>
          <w:ilvl w:val="0"/>
          <w:numId w:val="0"/>
        </w:numPr>
        <w:ind w:left="284" w:hanging="284"/>
        <w:rPr>
          <w:rStyle w:val="normaltextrun"/>
          <w:rFonts w:cs="Arial"/>
          <w:szCs w:val="22"/>
        </w:rPr>
      </w:pPr>
    </w:p>
    <w:p w14:paraId="651319A9" w14:textId="0BCDB3AE" w:rsidR="00D93C78" w:rsidRPr="00BB70B6" w:rsidRDefault="001A0467" w:rsidP="00BB70B6">
      <w:pPr>
        <w:pStyle w:val="Normalheadingblack"/>
      </w:pPr>
      <w:r>
        <w:rPr>
          <w:rStyle w:val="normaltextrun"/>
          <w:rFonts w:cs="Arial"/>
          <w:szCs w:val="22"/>
        </w:rPr>
        <w:t>Legislatio</w:t>
      </w:r>
      <w:r w:rsidR="00BB70B6">
        <w:rPr>
          <w:rStyle w:val="normaltextrun"/>
          <w:rFonts w:cs="Arial"/>
          <w:szCs w:val="22"/>
        </w:rPr>
        <w:t>n</w:t>
      </w:r>
    </w:p>
    <w:p w14:paraId="0B88A609" w14:textId="77777777" w:rsidR="00A75FB9" w:rsidRDefault="00A75FB9" w:rsidP="00A75FB9">
      <w:pPr>
        <w:pStyle w:val="Normalbulletlist"/>
      </w:pPr>
      <w:r w:rsidRPr="00D14648">
        <w:rPr>
          <w:i/>
          <w:iCs/>
        </w:rPr>
        <w:t>Building Regulations 2010 Approved Document A: Structure</w:t>
      </w:r>
      <w:r>
        <w:t>. Newcastle upon Tyne: NBS.</w:t>
      </w:r>
    </w:p>
    <w:p w14:paraId="14565966" w14:textId="77777777" w:rsidR="00A75FB9" w:rsidRDefault="00A75FB9" w:rsidP="00A75FB9">
      <w:pPr>
        <w:pStyle w:val="Normalbulletlist"/>
        <w:numPr>
          <w:ilvl w:val="0"/>
          <w:numId w:val="0"/>
        </w:numPr>
        <w:ind w:left="284"/>
      </w:pPr>
      <w:r>
        <w:t>ISBN 978-1-8594-6508-0</w:t>
      </w:r>
    </w:p>
    <w:p w14:paraId="364FDE2E" w14:textId="77777777" w:rsidR="00A75FB9" w:rsidRPr="007B5AE7" w:rsidRDefault="00A75FB9" w:rsidP="00A75FB9">
      <w:pPr>
        <w:pStyle w:val="Normalbulletlist"/>
        <w:rPr>
          <w:i/>
          <w:iCs/>
        </w:rPr>
      </w:pPr>
      <w:r w:rsidRPr="007B5AE7">
        <w:rPr>
          <w:i/>
          <w:iCs/>
        </w:rPr>
        <w:t>Building Regulations</w:t>
      </w:r>
      <w:r>
        <w:rPr>
          <w:i/>
          <w:iCs/>
        </w:rPr>
        <w:t xml:space="preserve"> 2010</w:t>
      </w:r>
      <w:r w:rsidRPr="007B5AE7">
        <w:rPr>
          <w:i/>
          <w:iCs/>
        </w:rPr>
        <w:t xml:space="preserve"> Approved Document </w:t>
      </w:r>
      <w:r>
        <w:rPr>
          <w:i/>
          <w:iCs/>
        </w:rPr>
        <w:t xml:space="preserve">H: </w:t>
      </w:r>
      <w:r w:rsidRPr="00AA5D04">
        <w:rPr>
          <w:i/>
          <w:iCs/>
        </w:rPr>
        <w:t>Drainage and Waste Disposal</w:t>
      </w:r>
      <w:r>
        <w:t>. Newcastle upon Tyne: NBS.</w:t>
      </w:r>
    </w:p>
    <w:p w14:paraId="310B6E38" w14:textId="77777777" w:rsidR="00A75FB9" w:rsidRPr="00A63F2B" w:rsidRDefault="00A75FB9" w:rsidP="00A75FB9">
      <w:pPr>
        <w:pStyle w:val="Normalbulletlist"/>
        <w:numPr>
          <w:ilvl w:val="0"/>
          <w:numId w:val="0"/>
        </w:numPr>
        <w:ind w:left="284"/>
      </w:pPr>
      <w:r>
        <w:t>ISBN 978-1-8594-6599-8</w:t>
      </w:r>
    </w:p>
    <w:p w14:paraId="4FB06563" w14:textId="200556B5" w:rsidR="00A75FB9" w:rsidRPr="00FE2F10" w:rsidRDefault="00A75FB9" w:rsidP="00A75FB9">
      <w:pPr>
        <w:pStyle w:val="Normalbulletlist"/>
        <w:rPr>
          <w:i/>
          <w:iCs/>
        </w:rPr>
      </w:pPr>
      <w:r w:rsidRPr="00FE2F10">
        <w:rPr>
          <w:i/>
          <w:iCs/>
        </w:rPr>
        <w:t xml:space="preserve">Building Regulations </w:t>
      </w:r>
      <w:r>
        <w:rPr>
          <w:i/>
          <w:iCs/>
        </w:rPr>
        <w:t xml:space="preserve">2010 </w:t>
      </w:r>
      <w:r w:rsidRPr="00FE2F10">
        <w:rPr>
          <w:i/>
          <w:iCs/>
        </w:rPr>
        <w:t xml:space="preserve">Approved Document L1A: Conservation of </w:t>
      </w:r>
      <w:r w:rsidR="008161FD">
        <w:rPr>
          <w:i/>
          <w:iCs/>
        </w:rPr>
        <w:t>F</w:t>
      </w:r>
      <w:r w:rsidRPr="00FE2F10">
        <w:rPr>
          <w:i/>
          <w:iCs/>
        </w:rPr>
        <w:t xml:space="preserve">uel and </w:t>
      </w:r>
      <w:r w:rsidR="008161FD">
        <w:rPr>
          <w:i/>
          <w:iCs/>
        </w:rPr>
        <w:t>P</w:t>
      </w:r>
      <w:r w:rsidRPr="00FE2F10">
        <w:rPr>
          <w:i/>
          <w:iCs/>
        </w:rPr>
        <w:t xml:space="preserve">ower in </w:t>
      </w:r>
      <w:r w:rsidR="008161FD">
        <w:rPr>
          <w:i/>
          <w:iCs/>
        </w:rPr>
        <w:t>N</w:t>
      </w:r>
      <w:r w:rsidRPr="00FE2F10">
        <w:rPr>
          <w:i/>
          <w:iCs/>
        </w:rPr>
        <w:t xml:space="preserve">ew </w:t>
      </w:r>
      <w:r w:rsidR="008161FD">
        <w:rPr>
          <w:i/>
          <w:iCs/>
        </w:rPr>
        <w:t>D</w:t>
      </w:r>
      <w:r w:rsidRPr="00FE2F10">
        <w:rPr>
          <w:i/>
          <w:iCs/>
        </w:rPr>
        <w:t>wellings</w:t>
      </w:r>
      <w:r>
        <w:t>. Newcastle upon Tyne: NBS.</w:t>
      </w:r>
    </w:p>
    <w:p w14:paraId="3D2E5DCF" w14:textId="77777777" w:rsidR="00A75FB9" w:rsidRDefault="00A75FB9" w:rsidP="00A75FB9">
      <w:pPr>
        <w:pStyle w:val="Normalbulletlist"/>
        <w:numPr>
          <w:ilvl w:val="0"/>
          <w:numId w:val="0"/>
        </w:numPr>
        <w:ind w:left="284"/>
      </w:pPr>
      <w:r>
        <w:t>ISBN 978-1-8594-6743-5</w:t>
      </w:r>
    </w:p>
    <w:p w14:paraId="36D195AF" w14:textId="1C82A4ED" w:rsidR="00A75FB9" w:rsidRPr="007B5AE7" w:rsidRDefault="00A75FB9" w:rsidP="00A75FB9">
      <w:pPr>
        <w:pStyle w:val="Normalbulletlist"/>
        <w:rPr>
          <w:i/>
          <w:iCs/>
        </w:rPr>
      </w:pPr>
      <w:r w:rsidRPr="007B5AE7">
        <w:rPr>
          <w:i/>
          <w:iCs/>
        </w:rPr>
        <w:t>Building Regulations</w:t>
      </w:r>
      <w:r>
        <w:rPr>
          <w:i/>
          <w:iCs/>
        </w:rPr>
        <w:t xml:space="preserve"> 2010</w:t>
      </w:r>
      <w:r w:rsidRPr="007B5AE7">
        <w:rPr>
          <w:i/>
          <w:iCs/>
        </w:rPr>
        <w:t xml:space="preserve"> Approved Document L1</w:t>
      </w:r>
      <w:r>
        <w:rPr>
          <w:i/>
          <w:iCs/>
        </w:rPr>
        <w:t>B</w:t>
      </w:r>
      <w:r w:rsidRPr="007B5AE7">
        <w:rPr>
          <w:i/>
          <w:iCs/>
        </w:rPr>
        <w:t xml:space="preserve">: Conservation of </w:t>
      </w:r>
      <w:r w:rsidR="008161FD">
        <w:rPr>
          <w:i/>
          <w:iCs/>
        </w:rPr>
        <w:t>F</w:t>
      </w:r>
      <w:r w:rsidRPr="007B5AE7">
        <w:rPr>
          <w:i/>
          <w:iCs/>
        </w:rPr>
        <w:t xml:space="preserve">uel and </w:t>
      </w:r>
      <w:r w:rsidR="008161FD">
        <w:rPr>
          <w:i/>
          <w:iCs/>
        </w:rPr>
        <w:t>P</w:t>
      </w:r>
      <w:r w:rsidRPr="007B5AE7">
        <w:rPr>
          <w:i/>
          <w:iCs/>
        </w:rPr>
        <w:t xml:space="preserve">ower in </w:t>
      </w:r>
      <w:r w:rsidR="008161FD">
        <w:rPr>
          <w:i/>
          <w:iCs/>
        </w:rPr>
        <w:t>E</w:t>
      </w:r>
      <w:r>
        <w:rPr>
          <w:i/>
          <w:iCs/>
        </w:rPr>
        <w:t>xisting</w:t>
      </w:r>
      <w:r w:rsidRPr="007B5AE7">
        <w:rPr>
          <w:i/>
          <w:iCs/>
        </w:rPr>
        <w:t xml:space="preserve"> </w:t>
      </w:r>
      <w:r w:rsidR="008161FD">
        <w:rPr>
          <w:i/>
          <w:iCs/>
        </w:rPr>
        <w:t>D</w:t>
      </w:r>
      <w:r w:rsidRPr="007B5AE7">
        <w:rPr>
          <w:i/>
          <w:iCs/>
        </w:rPr>
        <w:t>wellings</w:t>
      </w:r>
      <w:r>
        <w:t>. Newcastle upon Tyne: NBS.</w:t>
      </w:r>
    </w:p>
    <w:p w14:paraId="579FC483" w14:textId="0A593977" w:rsidR="00D93C78" w:rsidRDefault="00A75FB9" w:rsidP="00A75FB9">
      <w:pPr>
        <w:pStyle w:val="Normalbulletlist"/>
        <w:numPr>
          <w:ilvl w:val="0"/>
          <w:numId w:val="0"/>
        </w:numPr>
        <w:ind w:left="284"/>
      </w:pPr>
      <w:r>
        <w:t>ISBN 978-1-8594-6744-2</w:t>
      </w:r>
    </w:p>
    <w:p w14:paraId="56583DF0" w14:textId="608EB2C6" w:rsidR="00A75FB9" w:rsidRPr="007B5AE7" w:rsidRDefault="00A75FB9" w:rsidP="00A75FB9">
      <w:pPr>
        <w:pStyle w:val="Normalbulletlist"/>
        <w:rPr>
          <w:i/>
          <w:iCs/>
        </w:rPr>
      </w:pPr>
      <w:r w:rsidRPr="007B5AE7">
        <w:rPr>
          <w:i/>
          <w:iCs/>
        </w:rPr>
        <w:t>Building Regulations</w:t>
      </w:r>
      <w:r>
        <w:rPr>
          <w:i/>
          <w:iCs/>
        </w:rPr>
        <w:t xml:space="preserve"> 2010</w:t>
      </w:r>
      <w:r w:rsidRPr="007B5AE7">
        <w:rPr>
          <w:i/>
          <w:iCs/>
        </w:rPr>
        <w:t xml:space="preserve"> Approved Document </w:t>
      </w:r>
      <w:r>
        <w:rPr>
          <w:i/>
          <w:iCs/>
        </w:rPr>
        <w:t>M</w:t>
      </w:r>
      <w:r w:rsidRPr="007B5AE7">
        <w:rPr>
          <w:i/>
          <w:iCs/>
        </w:rPr>
        <w:t xml:space="preserve">: </w:t>
      </w:r>
      <w:r w:rsidR="00575580">
        <w:rPr>
          <w:i/>
          <w:iCs/>
        </w:rPr>
        <w:t>Access to and Use of Buildings</w:t>
      </w:r>
      <w:r>
        <w:t>. Newcastle upon Tyne: NBS.</w:t>
      </w:r>
    </w:p>
    <w:p w14:paraId="650E69E6" w14:textId="77777777" w:rsidR="00BB4422" w:rsidRDefault="00A75FB9" w:rsidP="00BB4422">
      <w:pPr>
        <w:pStyle w:val="Normalbulletlist"/>
        <w:numPr>
          <w:ilvl w:val="0"/>
          <w:numId w:val="0"/>
        </w:numPr>
        <w:ind w:left="284"/>
      </w:pPr>
      <w:r>
        <w:t>ISBN 978-1-8594-674</w:t>
      </w:r>
      <w:r w:rsidR="00634C3F">
        <w:t>7</w:t>
      </w:r>
      <w:r>
        <w:t>-</w:t>
      </w:r>
      <w:r w:rsidR="00634C3F">
        <w:t>3</w:t>
      </w:r>
    </w:p>
    <w:p w14:paraId="24428A7C" w14:textId="77777777" w:rsidR="00BB4422" w:rsidRPr="00BB4422" w:rsidRDefault="00E1202A" w:rsidP="00BB4422">
      <w:pPr>
        <w:pStyle w:val="Normalbulletlist"/>
        <w:rPr>
          <w:rStyle w:val="Hyperlink"/>
        </w:rPr>
      </w:pPr>
      <w:hyperlink r:id="rId38" w:history="1">
        <w:r w:rsidR="00BB4422">
          <w:rPr>
            <w:rStyle w:val="Hyperlink"/>
            <w:rFonts w:cs="Arial"/>
            <w:szCs w:val="22"/>
          </w:rPr>
          <w:t>GOV.UK | Private Water Supply (Wales) Regulations 2017</w:t>
        </w:r>
      </w:hyperlink>
    </w:p>
    <w:p w14:paraId="4F5AEA24" w14:textId="537AACC3" w:rsidR="00BB4422" w:rsidRDefault="00E1202A" w:rsidP="00BB4422">
      <w:pPr>
        <w:pStyle w:val="Normalbulletlist"/>
        <w:rPr>
          <w:rStyle w:val="Hyperlink"/>
        </w:rPr>
      </w:pPr>
      <w:hyperlink r:id="rId39" w:history="1">
        <w:r w:rsidR="00BB4422">
          <w:rPr>
            <w:rStyle w:val="Hyperlink"/>
          </w:rPr>
          <w:t>GOV.UK | The Water Supply (Water Fittings) Regulations 1999</w:t>
        </w:r>
      </w:hyperlink>
    </w:p>
    <w:p w14:paraId="1B9DD587" w14:textId="3D49B2CF" w:rsidR="00BB4422" w:rsidRDefault="00BB4422" w:rsidP="00BB4422">
      <w:pPr>
        <w:pStyle w:val="Normalbulletlist"/>
        <w:sectPr w:rsidR="00BB4422"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504531">
      <w:pPr>
        <w:pStyle w:val="Normalbulletlist"/>
        <w:rPr>
          <w:color w:val="FFFFFF" w:themeColor="background1"/>
        </w:rPr>
      </w:pPr>
      <w:r>
        <w:rPr>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40"/>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3FE01E27" w:rsidR="00041DCF" w:rsidRPr="00E6073F" w:rsidRDefault="00DF022A" w:rsidP="00D979B1">
            <w:pPr>
              <w:rPr>
                <w:b/>
                <w:bCs/>
                <w:color w:val="FFFFFF" w:themeColor="background1"/>
              </w:rPr>
            </w:pPr>
            <w:r>
              <w:rPr>
                <w:b/>
                <w:bCs/>
                <w:color w:val="FFFFFF" w:themeColor="background1"/>
              </w:rPr>
              <w:t>Delivery guidance</w:t>
            </w:r>
          </w:p>
        </w:tc>
      </w:tr>
      <w:tr w:rsidR="00497A52" w:rsidRPr="00D979B1" w14:paraId="1E63667F" w14:textId="77777777" w:rsidTr="00DD0D91">
        <w:tc>
          <w:tcPr>
            <w:tcW w:w="7254" w:type="dxa"/>
            <w:gridSpan w:val="2"/>
            <w:tcBorders>
              <w:top w:val="nil"/>
            </w:tcBorders>
            <w:tcMar>
              <w:top w:w="108" w:type="dxa"/>
              <w:bottom w:w="108" w:type="dxa"/>
            </w:tcMar>
          </w:tcPr>
          <w:p w14:paraId="404EE5F5" w14:textId="6D4585E4" w:rsidR="00497A52" w:rsidRPr="00CD50CC" w:rsidRDefault="00CA2253" w:rsidP="00497A52">
            <w:pPr>
              <w:pStyle w:val="ListParagraph"/>
              <w:numPr>
                <w:ilvl w:val="0"/>
                <w:numId w:val="37"/>
              </w:numPr>
              <w:adjustRightInd w:val="0"/>
              <w:spacing w:line="240" w:lineRule="auto"/>
              <w:contextualSpacing w:val="0"/>
            </w:pPr>
            <w:r>
              <w:t>Verify that the job information and documentation are current and relevant and that the plant, instruments, access equipment and tools are fit for purpose</w:t>
            </w:r>
          </w:p>
        </w:tc>
        <w:tc>
          <w:tcPr>
            <w:tcW w:w="7261" w:type="dxa"/>
            <w:tcBorders>
              <w:top w:val="nil"/>
            </w:tcBorders>
            <w:tcMar>
              <w:top w:w="108" w:type="dxa"/>
              <w:bottom w:w="108" w:type="dxa"/>
            </w:tcMar>
          </w:tcPr>
          <w:p w14:paraId="138C811F" w14:textId="25E9D143" w:rsidR="004D0AD9" w:rsidRPr="00AF5BA7" w:rsidRDefault="004D0AD9" w:rsidP="00AF5BA7">
            <w:pPr>
              <w:pStyle w:val="Normalbulletlist"/>
            </w:pPr>
            <w:r w:rsidRPr="00AF5BA7">
              <w:t xml:space="preserve">Learners </w:t>
            </w:r>
            <w:r w:rsidR="0019616C">
              <w:t xml:space="preserve">to </w:t>
            </w:r>
            <w:r w:rsidRPr="00AF5BA7">
              <w:t>know how to check that all necessary job information is available before commencing the installation work.</w:t>
            </w:r>
          </w:p>
          <w:p w14:paraId="6E714762" w14:textId="270292B8" w:rsidR="0058348F" w:rsidRPr="00AF5BA7" w:rsidRDefault="005236F0" w:rsidP="00AF5BA7">
            <w:pPr>
              <w:pStyle w:val="Normalbulletlist"/>
            </w:pPr>
            <w:r>
              <w:t xml:space="preserve">Learners to know </w:t>
            </w:r>
            <w:r w:rsidR="00C9217B">
              <w:t>how to</w:t>
            </w:r>
            <w:r w:rsidR="0019616C">
              <w:t xml:space="preserve"> </w:t>
            </w:r>
            <w:r w:rsidR="004D0AD9" w:rsidRPr="00AF5BA7">
              <w:t>liaise with other persons to confirm the detail of the installation work to be carried out</w:t>
            </w:r>
            <w:r w:rsidR="00C9217B">
              <w:t>.</w:t>
            </w:r>
          </w:p>
          <w:p w14:paraId="0B9ECC7E" w14:textId="69AD9749" w:rsidR="006E7243" w:rsidRPr="00AF5BA7" w:rsidRDefault="005236F0" w:rsidP="00AF5BA7">
            <w:pPr>
              <w:pStyle w:val="Normalbulletlist"/>
            </w:pPr>
            <w:r>
              <w:t>Learners to be able to e</w:t>
            </w:r>
            <w:r w:rsidR="0028291F" w:rsidRPr="00AF5BA7">
              <w:t>xplain how to obtain details of the customer job requirement by t</w:t>
            </w:r>
            <w:r w:rsidR="0058348F" w:rsidRPr="00AF5BA7">
              <w:t xml:space="preserve">aking details from plans, </w:t>
            </w:r>
            <w:r w:rsidR="0028291F" w:rsidRPr="00AF5BA7">
              <w:t>drawings</w:t>
            </w:r>
            <w:r w:rsidR="0058348F" w:rsidRPr="00AF5BA7">
              <w:t xml:space="preserve"> and specifications</w:t>
            </w:r>
            <w:r w:rsidR="006E7243" w:rsidRPr="00AF5BA7">
              <w:t>.</w:t>
            </w:r>
          </w:p>
          <w:p w14:paraId="0BE831A7" w14:textId="2672454F" w:rsidR="0058348F" w:rsidRDefault="005236F0" w:rsidP="00AF5BA7">
            <w:pPr>
              <w:pStyle w:val="Normalbulletlist"/>
            </w:pPr>
            <w:r>
              <w:t>Learners to be able to d</w:t>
            </w:r>
            <w:r w:rsidR="006E7243" w:rsidRPr="00AF5BA7">
              <w:t>emonstrate how to check that all required tools, equipment and materials are available to undertake the installation work.</w:t>
            </w:r>
          </w:p>
          <w:p w14:paraId="08D9B8B3" w14:textId="089450B9" w:rsidR="00EA3823" w:rsidRPr="00AF5BA7" w:rsidRDefault="00EA3823" w:rsidP="00AF5BA7">
            <w:pPr>
              <w:pStyle w:val="Normalbulletlist"/>
            </w:pPr>
            <w:r>
              <w:t>Learners to d</w:t>
            </w:r>
            <w:r w:rsidRPr="00AF5BA7">
              <w:t xml:space="preserve">emonstrate how to check tools, </w:t>
            </w:r>
            <w:r>
              <w:t xml:space="preserve">access </w:t>
            </w:r>
            <w:r w:rsidRPr="00AF5BA7">
              <w:t xml:space="preserve">equipment and </w:t>
            </w:r>
            <w:r w:rsidR="00F25A67">
              <w:t>instruments</w:t>
            </w:r>
            <w:r w:rsidRPr="00AF5BA7">
              <w:t xml:space="preserve"> are </w:t>
            </w:r>
            <w:r w:rsidR="00F25A67">
              <w:t xml:space="preserve">fit for purpose for </w:t>
            </w:r>
            <w:r w:rsidR="00350B54">
              <w:t>the task to be completed.</w:t>
            </w:r>
          </w:p>
          <w:p w14:paraId="52A1A5D3" w14:textId="6B679859" w:rsidR="0058348F" w:rsidRPr="00CD50CC" w:rsidRDefault="005236F0" w:rsidP="00C9217B">
            <w:pPr>
              <w:pStyle w:val="Normalbulletlist"/>
            </w:pPr>
            <w:r>
              <w:t xml:space="preserve">Learners to know </w:t>
            </w:r>
            <w:r w:rsidR="00811CF0" w:rsidRPr="00AF5BA7">
              <w:t>how to use job information to identify the location of the building fabric that requires preparatory work to be carried out.</w:t>
            </w:r>
          </w:p>
        </w:tc>
      </w:tr>
      <w:tr w:rsidR="00063C84" w:rsidRPr="00D979B1" w14:paraId="356221AD" w14:textId="77777777" w:rsidTr="00A06E71">
        <w:tc>
          <w:tcPr>
            <w:tcW w:w="3627" w:type="dxa"/>
            <w:tcMar>
              <w:top w:w="108" w:type="dxa"/>
              <w:bottom w:w="108" w:type="dxa"/>
            </w:tcMar>
          </w:tcPr>
          <w:p w14:paraId="2C5E8626" w14:textId="5498463A" w:rsidR="00063C84" w:rsidRDefault="00CA2253" w:rsidP="004F768B">
            <w:pPr>
              <w:pStyle w:val="ListParagraph"/>
              <w:numPr>
                <w:ilvl w:val="0"/>
                <w:numId w:val="37"/>
              </w:numPr>
              <w:adjustRightInd w:val="0"/>
              <w:spacing w:line="240" w:lineRule="auto"/>
              <w:contextualSpacing w:val="0"/>
            </w:pPr>
            <w:r>
              <w:t>Confirm before work starts that the work location and work area can be accessed safely and has been checked for the risk to other personnel on the site, and take appropriate action if a risk is present</w:t>
            </w:r>
          </w:p>
        </w:tc>
        <w:tc>
          <w:tcPr>
            <w:tcW w:w="3627" w:type="dxa"/>
            <w:tcBorders>
              <w:top w:val="nil"/>
            </w:tcBorders>
            <w:tcMar>
              <w:top w:w="108" w:type="dxa"/>
              <w:bottom w:w="108" w:type="dxa"/>
            </w:tcMar>
          </w:tcPr>
          <w:p w14:paraId="414D1EBF" w14:textId="28DAFBD0" w:rsidR="00063C84" w:rsidRDefault="00CA2253" w:rsidP="00C85C02">
            <w:pPr>
              <w:pStyle w:val="ListParagraph"/>
              <w:numPr>
                <w:ilvl w:val="1"/>
                <w:numId w:val="37"/>
              </w:numPr>
              <w:adjustRightInd w:val="0"/>
              <w:spacing w:line="240" w:lineRule="auto"/>
              <w:contextualSpacing w:val="0"/>
            </w:pPr>
            <w:r>
              <w:t xml:space="preserve">The </w:t>
            </w:r>
            <w:r w:rsidR="004D0AD9">
              <w:t>access</w:t>
            </w:r>
            <w:r>
              <w:t xml:space="preserve"> and exit routes</w:t>
            </w:r>
          </w:p>
        </w:tc>
        <w:tc>
          <w:tcPr>
            <w:tcW w:w="7261" w:type="dxa"/>
            <w:tcBorders>
              <w:top w:val="nil"/>
            </w:tcBorders>
            <w:tcMar>
              <w:top w:w="108" w:type="dxa"/>
              <w:bottom w:w="108" w:type="dxa"/>
            </w:tcMar>
          </w:tcPr>
          <w:p w14:paraId="01F3473F" w14:textId="004C7224" w:rsidR="003E5687" w:rsidRPr="00AF5BA7" w:rsidRDefault="005236F0" w:rsidP="00AF5BA7">
            <w:pPr>
              <w:pStyle w:val="Normalbulletlist"/>
            </w:pPr>
            <w:r>
              <w:t>Learners to be able to e</w:t>
            </w:r>
            <w:r w:rsidR="002119D8" w:rsidRPr="00AF5BA7">
              <w:t>xplain how to prepare a safe and unobstructed access route to the work areas to carry out the installation work.</w:t>
            </w:r>
          </w:p>
          <w:p w14:paraId="5687752C" w14:textId="57604216" w:rsidR="0089657A" w:rsidRDefault="005236F0" w:rsidP="00AF5BA7">
            <w:pPr>
              <w:pStyle w:val="Normalbulletlist"/>
            </w:pPr>
            <w:r>
              <w:t>Learners to be able to e</w:t>
            </w:r>
            <w:r w:rsidR="00D0493D" w:rsidRPr="00AF5BA7">
              <w:t>xplain how to comply with health and safety requirements when carrying out plumbing and heating work</w:t>
            </w:r>
            <w:r w:rsidR="00C9217B">
              <w:t>,</w:t>
            </w:r>
            <w:r w:rsidR="00D0493D" w:rsidRPr="00AF5BA7">
              <w:t xml:space="preserve"> including</w:t>
            </w:r>
            <w:r w:rsidR="00E14B5C">
              <w:t>:</w:t>
            </w:r>
          </w:p>
          <w:p w14:paraId="1398797A" w14:textId="578DF1AE" w:rsidR="0089657A" w:rsidRDefault="003E5687" w:rsidP="00E14B5C">
            <w:pPr>
              <w:pStyle w:val="Normalbulletsublist"/>
            </w:pPr>
            <w:r w:rsidRPr="00AF5BA7">
              <w:t>follow</w:t>
            </w:r>
            <w:r w:rsidR="00D0493D" w:rsidRPr="00AF5BA7">
              <w:t>ing</w:t>
            </w:r>
            <w:r w:rsidRPr="00AF5BA7">
              <w:t xml:space="preserve"> safety signs and notices</w:t>
            </w:r>
          </w:p>
          <w:p w14:paraId="61F13B02" w14:textId="198641F7" w:rsidR="00E14B5C" w:rsidRDefault="000B1BAF" w:rsidP="00E14B5C">
            <w:pPr>
              <w:pStyle w:val="Normalbulletsublist"/>
            </w:pPr>
            <w:r w:rsidRPr="00AF5BA7">
              <w:t xml:space="preserve">ensuring </w:t>
            </w:r>
            <w:r w:rsidR="003E5687" w:rsidRPr="00AF5BA7">
              <w:t xml:space="preserve">emergency exit routes </w:t>
            </w:r>
            <w:r w:rsidRPr="00AF5BA7">
              <w:t xml:space="preserve">are </w:t>
            </w:r>
            <w:r w:rsidR="003E5687" w:rsidRPr="00AF5BA7">
              <w:t>in place</w:t>
            </w:r>
            <w:r w:rsidRPr="00AF5BA7">
              <w:t xml:space="preserve"> </w:t>
            </w:r>
            <w:r w:rsidR="00302E52">
              <w:t>and are free from obstruction</w:t>
            </w:r>
          </w:p>
          <w:p w14:paraId="6A3282ED" w14:textId="22D43BB5" w:rsidR="00E14B5C" w:rsidRDefault="00C42E3A" w:rsidP="00E14B5C">
            <w:pPr>
              <w:pStyle w:val="Normalbulletsublist"/>
            </w:pPr>
            <w:r w:rsidRPr="00AF5BA7">
              <w:t>ensuring</w:t>
            </w:r>
            <w:r>
              <w:t xml:space="preserve"> </w:t>
            </w:r>
            <w:r w:rsidR="00302E52">
              <w:t xml:space="preserve">that lighting is adequate </w:t>
            </w:r>
            <w:r w:rsidR="000B1BAF" w:rsidRPr="00AF5BA7">
              <w:t>and</w:t>
            </w:r>
          </w:p>
          <w:p w14:paraId="46A14F0B" w14:textId="43034FF1" w:rsidR="003E5687" w:rsidRPr="00CD50CC" w:rsidRDefault="00C42E3A" w:rsidP="00E14B5C">
            <w:pPr>
              <w:pStyle w:val="Normalbulletsublist"/>
            </w:pPr>
            <w:r w:rsidRPr="00AF5BA7">
              <w:t xml:space="preserve">ensuring </w:t>
            </w:r>
            <w:r w:rsidR="003E5687" w:rsidRPr="00AF5BA7">
              <w:t>appropriate barriers</w:t>
            </w:r>
            <w:r w:rsidR="000B1BAF" w:rsidRPr="00AF5BA7">
              <w:t xml:space="preserve"> are u</w:t>
            </w:r>
            <w:r w:rsidR="00C9217B">
              <w:t>s</w:t>
            </w:r>
            <w:r w:rsidR="000B1BAF" w:rsidRPr="00AF5BA7">
              <w:t>ed where required.</w:t>
            </w:r>
          </w:p>
        </w:tc>
      </w:tr>
      <w:tr w:rsidR="00497A52" w:rsidRPr="00D979B1" w14:paraId="14A8B393" w14:textId="77777777" w:rsidTr="00A06E71">
        <w:tc>
          <w:tcPr>
            <w:tcW w:w="3627" w:type="dxa"/>
            <w:tcMar>
              <w:top w:w="108" w:type="dxa"/>
              <w:bottom w:w="108" w:type="dxa"/>
            </w:tcMar>
          </w:tcPr>
          <w:p w14:paraId="7A2E1A39" w14:textId="77777777" w:rsidR="00CA2253" w:rsidRDefault="00CA2253" w:rsidP="004F768B">
            <w:pPr>
              <w:pStyle w:val="ListParagraph"/>
              <w:numPr>
                <w:ilvl w:val="0"/>
                <w:numId w:val="37"/>
              </w:numPr>
              <w:adjustRightInd w:val="0"/>
              <w:spacing w:line="240" w:lineRule="auto"/>
              <w:contextualSpacing w:val="0"/>
            </w:pPr>
            <w:r>
              <w:lastRenderedPageBreak/>
              <w:t>Select appliances, components and accessories and confirm that they are:</w:t>
            </w:r>
          </w:p>
          <w:p w14:paraId="22FF306F" w14:textId="77777777" w:rsidR="00CA2253" w:rsidRDefault="00CA2253" w:rsidP="00CA2253">
            <w:pPr>
              <w:pStyle w:val="Normalbulletsublist"/>
            </w:pPr>
            <w:r>
              <w:t>of the right type and size</w:t>
            </w:r>
          </w:p>
          <w:p w14:paraId="4E3A27C0" w14:textId="711EAB70" w:rsidR="00CA2253" w:rsidRDefault="00CA2253" w:rsidP="00CA2253">
            <w:pPr>
              <w:pStyle w:val="Normalbulletsublist"/>
            </w:pPr>
            <w:r>
              <w:t>fit for purpose in accordance with the plumbing and heating system</w:t>
            </w:r>
            <w:r w:rsidR="00D36BC1">
              <w:t>’</w:t>
            </w:r>
            <w:r>
              <w:t>s design</w:t>
            </w:r>
          </w:p>
          <w:p w14:paraId="1FD341E9" w14:textId="3E68DDAC" w:rsidR="00497A52" w:rsidRPr="00CA2253" w:rsidRDefault="00CA2253" w:rsidP="00CA2253">
            <w:pPr>
              <w:pStyle w:val="Normalbulletsublist"/>
            </w:pPr>
            <w:r w:rsidRPr="00CA2253">
              <w:t>suitable for the working environment in which they are to be installed</w:t>
            </w:r>
          </w:p>
        </w:tc>
        <w:tc>
          <w:tcPr>
            <w:tcW w:w="3627" w:type="dxa"/>
            <w:tcBorders>
              <w:top w:val="nil"/>
            </w:tcBorders>
            <w:tcMar>
              <w:top w:w="108" w:type="dxa"/>
              <w:bottom w:w="108" w:type="dxa"/>
            </w:tcMar>
          </w:tcPr>
          <w:p w14:paraId="0694538D" w14:textId="22D9D09E" w:rsidR="00497A52" w:rsidRDefault="00CA2253" w:rsidP="00C85C02">
            <w:pPr>
              <w:pStyle w:val="ListParagraph"/>
              <w:numPr>
                <w:ilvl w:val="1"/>
                <w:numId w:val="37"/>
              </w:numPr>
              <w:adjustRightInd w:val="0"/>
              <w:spacing w:line="240" w:lineRule="auto"/>
              <w:contextualSpacing w:val="0"/>
            </w:pPr>
            <w:r>
              <w:t>System design</w:t>
            </w:r>
          </w:p>
        </w:tc>
        <w:tc>
          <w:tcPr>
            <w:tcW w:w="7261" w:type="dxa"/>
            <w:tcBorders>
              <w:top w:val="nil"/>
            </w:tcBorders>
            <w:tcMar>
              <w:top w:w="108" w:type="dxa"/>
              <w:bottom w:w="108" w:type="dxa"/>
            </w:tcMar>
          </w:tcPr>
          <w:p w14:paraId="500FE1BF" w14:textId="40A3CE31" w:rsidR="00DF7FBF" w:rsidRDefault="00F612C5" w:rsidP="00AF5BA7">
            <w:pPr>
              <w:pStyle w:val="Normalbulletlist"/>
            </w:pPr>
            <w:r>
              <w:t xml:space="preserve">Learners </w:t>
            </w:r>
            <w:r w:rsidR="005236F0">
              <w:t xml:space="preserve">to </w:t>
            </w:r>
            <w:r>
              <w:t xml:space="preserve">be able to </w:t>
            </w:r>
            <w:r w:rsidR="00537EA6">
              <w:t>c</w:t>
            </w:r>
            <w:r w:rsidR="00DF7FBF">
              <w:t>alculate the size and quantities of components</w:t>
            </w:r>
            <w:r w:rsidR="00C9217B">
              <w:t xml:space="preserve"> and accessories</w:t>
            </w:r>
            <w:r w:rsidR="00DF7FBF">
              <w:t xml:space="preserve"> required for </w:t>
            </w:r>
            <w:r>
              <w:t xml:space="preserve">cold water </w:t>
            </w:r>
            <w:r w:rsidR="00DF7FBF">
              <w:t>systems</w:t>
            </w:r>
            <w:r w:rsidR="005236F0">
              <w:t xml:space="preserve"> including</w:t>
            </w:r>
            <w:r w:rsidR="00D805A5">
              <w:t>:</w:t>
            </w:r>
          </w:p>
          <w:p w14:paraId="2E9A70DD" w14:textId="77777777" w:rsidR="00537EA6" w:rsidRDefault="00537EA6" w:rsidP="00AF5BA7">
            <w:pPr>
              <w:pStyle w:val="Normalbulletsublist"/>
            </w:pPr>
            <w:r>
              <w:t>storage requirements</w:t>
            </w:r>
          </w:p>
          <w:p w14:paraId="3CD93094" w14:textId="77777777" w:rsidR="00537EA6" w:rsidRDefault="00537EA6" w:rsidP="00AF5BA7">
            <w:pPr>
              <w:pStyle w:val="Normalbulletsublist"/>
            </w:pPr>
            <w:r>
              <w:t>pipe size</w:t>
            </w:r>
          </w:p>
          <w:p w14:paraId="43D727FD" w14:textId="4CA8E102" w:rsidR="00537EA6" w:rsidRDefault="00537EA6" w:rsidP="00AF5BA7">
            <w:pPr>
              <w:pStyle w:val="Normalbulletsublist"/>
            </w:pPr>
            <w:r>
              <w:t>outlet size and type</w:t>
            </w:r>
            <w:r w:rsidR="00AF5BA7">
              <w:t>.</w:t>
            </w:r>
          </w:p>
          <w:p w14:paraId="16FB5010" w14:textId="6729F3DB" w:rsidR="00DF7FBF" w:rsidRDefault="00832D2C" w:rsidP="00AF5BA7">
            <w:pPr>
              <w:pStyle w:val="Normalbulletlist"/>
            </w:pPr>
            <w:r>
              <w:t>Learner</w:t>
            </w:r>
            <w:r w:rsidR="005236F0">
              <w:t>s</w:t>
            </w:r>
            <w:r>
              <w:t xml:space="preserve"> </w:t>
            </w:r>
            <w:r w:rsidR="005236F0">
              <w:t>to</w:t>
            </w:r>
            <w:r>
              <w:t xml:space="preserve"> be able to s</w:t>
            </w:r>
            <w:r w:rsidRPr="00832D2C">
              <w:t>elect components</w:t>
            </w:r>
            <w:r w:rsidR="00C9217B">
              <w:t xml:space="preserve"> and accessories</w:t>
            </w:r>
            <w:r w:rsidRPr="00832D2C">
              <w:t xml:space="preserve"> in accordance with calculations from predetermined data</w:t>
            </w:r>
            <w:r w:rsidR="005236F0">
              <w:t xml:space="preserve"> including</w:t>
            </w:r>
            <w:r>
              <w:t>:</w:t>
            </w:r>
          </w:p>
          <w:p w14:paraId="763832F7" w14:textId="77777777" w:rsidR="00D805A5" w:rsidRDefault="00D805A5" w:rsidP="00AF5BA7">
            <w:pPr>
              <w:pStyle w:val="Normalbulletsublist"/>
            </w:pPr>
            <w:r w:rsidRPr="00D805A5">
              <w:t>storage requirements</w:t>
            </w:r>
          </w:p>
          <w:p w14:paraId="6FB137C4" w14:textId="77777777" w:rsidR="00D805A5" w:rsidRDefault="00D805A5" w:rsidP="00AF5BA7">
            <w:pPr>
              <w:pStyle w:val="Normalbulletsublist"/>
            </w:pPr>
            <w:r w:rsidRPr="00D805A5">
              <w:t>pipe size</w:t>
            </w:r>
          </w:p>
          <w:p w14:paraId="15D87F97" w14:textId="77777777" w:rsidR="00D805A5" w:rsidRDefault="00D805A5" w:rsidP="00AF5BA7">
            <w:pPr>
              <w:pStyle w:val="Normalbulletsublist"/>
            </w:pPr>
            <w:r w:rsidRPr="00D805A5">
              <w:t>accumulator</w:t>
            </w:r>
          </w:p>
          <w:p w14:paraId="70E7D310" w14:textId="77777777" w:rsidR="00D805A5" w:rsidRDefault="00D805A5" w:rsidP="00AF5BA7">
            <w:pPr>
              <w:pStyle w:val="Normalbulletsublist"/>
            </w:pPr>
            <w:r w:rsidRPr="00D805A5">
              <w:t>safety device</w:t>
            </w:r>
          </w:p>
          <w:p w14:paraId="107D957E" w14:textId="311A60A6" w:rsidR="00D805A5" w:rsidRDefault="00D805A5" w:rsidP="00AF5BA7">
            <w:pPr>
              <w:pStyle w:val="Normalbulletsublist"/>
            </w:pPr>
            <w:r w:rsidRPr="00D805A5">
              <w:t>booster pump</w:t>
            </w:r>
            <w:r w:rsidR="00AF5BA7">
              <w:t>.</w:t>
            </w:r>
          </w:p>
          <w:p w14:paraId="5958B31B" w14:textId="08BE4B34" w:rsidR="00D805A5" w:rsidRDefault="00D805A5" w:rsidP="00AF5BA7">
            <w:pPr>
              <w:pStyle w:val="Normalbulletlist"/>
            </w:pPr>
            <w:r>
              <w:t xml:space="preserve">Learners </w:t>
            </w:r>
            <w:r w:rsidR="00F81840">
              <w:t>to</w:t>
            </w:r>
            <w:r>
              <w:t xml:space="preserve"> be able to calculate the size and quantities of components </w:t>
            </w:r>
            <w:r w:rsidR="00C9217B">
              <w:t xml:space="preserve">and accessories </w:t>
            </w:r>
            <w:r>
              <w:t>required for hot water systems</w:t>
            </w:r>
            <w:r w:rsidR="005236F0">
              <w:t xml:space="preserve"> including</w:t>
            </w:r>
            <w:r w:rsidR="00AF5BA7">
              <w:t>:</w:t>
            </w:r>
          </w:p>
          <w:p w14:paraId="3ADBEC0D" w14:textId="7BB9100B" w:rsidR="00D805A5" w:rsidRDefault="00D805A5" w:rsidP="00AF5BA7">
            <w:pPr>
              <w:pStyle w:val="Normalbulletsublist"/>
            </w:pPr>
            <w:r>
              <w:t>storage requirements</w:t>
            </w:r>
          </w:p>
          <w:p w14:paraId="21FB6F03" w14:textId="0757BE7E" w:rsidR="00D805A5" w:rsidRDefault="00D805A5" w:rsidP="00AF5BA7">
            <w:pPr>
              <w:pStyle w:val="Normalbulletsublist"/>
            </w:pPr>
            <w:r>
              <w:t>pipe size</w:t>
            </w:r>
            <w:r w:rsidR="00C9217B">
              <w:t>.</w:t>
            </w:r>
          </w:p>
          <w:p w14:paraId="07CA0939" w14:textId="5C027059" w:rsidR="00D805A5" w:rsidRDefault="00D805A5" w:rsidP="00AF5BA7">
            <w:pPr>
              <w:pStyle w:val="Normalbulletlist"/>
            </w:pPr>
            <w:r>
              <w:t>Learner</w:t>
            </w:r>
            <w:r w:rsidR="00ED6152">
              <w:t>s</w:t>
            </w:r>
            <w:r>
              <w:t xml:space="preserve"> </w:t>
            </w:r>
            <w:r w:rsidR="0001604B">
              <w:t xml:space="preserve">to </w:t>
            </w:r>
            <w:r>
              <w:t>be able to s</w:t>
            </w:r>
            <w:r w:rsidRPr="00832D2C">
              <w:t>elect components</w:t>
            </w:r>
            <w:r w:rsidR="00C9217B">
              <w:t xml:space="preserve"> and accessories</w:t>
            </w:r>
            <w:r w:rsidRPr="00832D2C">
              <w:t xml:space="preserve"> in accordance with calculations from predetermined data</w:t>
            </w:r>
            <w:r w:rsidR="005236F0">
              <w:t xml:space="preserve"> including</w:t>
            </w:r>
            <w:r>
              <w:t>:</w:t>
            </w:r>
          </w:p>
          <w:p w14:paraId="7858BEDE" w14:textId="77777777" w:rsidR="006B4D73" w:rsidRDefault="006B4D73" w:rsidP="00AF5BA7">
            <w:pPr>
              <w:pStyle w:val="Normalbulletsublist"/>
            </w:pPr>
            <w:r w:rsidRPr="006B4D73">
              <w:t>storage vessel</w:t>
            </w:r>
          </w:p>
          <w:p w14:paraId="7A7ABC57" w14:textId="77777777" w:rsidR="006B4D73" w:rsidRDefault="006B4D73" w:rsidP="00AF5BA7">
            <w:pPr>
              <w:pStyle w:val="Normalbulletsublist"/>
            </w:pPr>
            <w:r w:rsidRPr="006B4D73">
              <w:t>pipe</w:t>
            </w:r>
          </w:p>
          <w:p w14:paraId="3978A94A" w14:textId="76CEE6D7" w:rsidR="006B4D73" w:rsidRDefault="006B4D73" w:rsidP="00AF5BA7">
            <w:pPr>
              <w:pStyle w:val="Normalbulletsublist"/>
            </w:pPr>
            <w:r w:rsidRPr="006B4D73">
              <w:t>pump</w:t>
            </w:r>
          </w:p>
          <w:p w14:paraId="61092469" w14:textId="77777777" w:rsidR="006B4D73" w:rsidRDefault="006B4D73" w:rsidP="00AF5BA7">
            <w:pPr>
              <w:pStyle w:val="Normalbulletsublist"/>
            </w:pPr>
            <w:r w:rsidRPr="006B4D73">
              <w:t>expansion vessel</w:t>
            </w:r>
          </w:p>
          <w:p w14:paraId="1C4D4EA9" w14:textId="77777777" w:rsidR="00C9217B" w:rsidRDefault="006B4D73" w:rsidP="00AF5BA7">
            <w:pPr>
              <w:pStyle w:val="Normalbulletsublist"/>
            </w:pPr>
            <w:r w:rsidRPr="006B4D73">
              <w:t>safety device</w:t>
            </w:r>
          </w:p>
          <w:p w14:paraId="4CD703EC" w14:textId="77777777" w:rsidR="00C9217B" w:rsidRPr="002C7955" w:rsidRDefault="00C9217B" w:rsidP="00AF5BA7">
            <w:pPr>
              <w:pStyle w:val="Normalbulletsublist"/>
            </w:pPr>
            <w:r w:rsidRPr="002C7955">
              <w:t>emitter</w:t>
            </w:r>
          </w:p>
          <w:p w14:paraId="002A1AF2" w14:textId="16EE8F22" w:rsidR="006B4D73" w:rsidRPr="002C7955" w:rsidRDefault="00C9217B" w:rsidP="00AF5BA7">
            <w:pPr>
              <w:pStyle w:val="Normalbulletsublist"/>
            </w:pPr>
            <w:r w:rsidRPr="002C7955">
              <w:t>boiler.</w:t>
            </w:r>
          </w:p>
          <w:p w14:paraId="5E5A7DF4" w14:textId="5C8B7670" w:rsidR="006B4D73" w:rsidRDefault="006B4D73" w:rsidP="00AF5BA7">
            <w:pPr>
              <w:pStyle w:val="Normalbulletlist"/>
            </w:pPr>
            <w:r>
              <w:t>Learner</w:t>
            </w:r>
            <w:r w:rsidR="00AF5BA7">
              <w:t>s</w:t>
            </w:r>
            <w:r>
              <w:t xml:space="preserve"> </w:t>
            </w:r>
            <w:r w:rsidR="0001604B">
              <w:t>to</w:t>
            </w:r>
            <w:r>
              <w:t xml:space="preserve"> be able to calculate the size and quantities of components </w:t>
            </w:r>
            <w:r w:rsidR="00C9217B">
              <w:t xml:space="preserve">and accessories </w:t>
            </w:r>
            <w:r>
              <w:t>required for central heating systems</w:t>
            </w:r>
            <w:r w:rsidR="005236F0">
              <w:t xml:space="preserve"> including</w:t>
            </w:r>
            <w:r w:rsidR="00AF5BA7">
              <w:t>:</w:t>
            </w:r>
          </w:p>
          <w:p w14:paraId="1E6FF72F" w14:textId="77777777" w:rsidR="00CE606F" w:rsidRDefault="00CE606F" w:rsidP="00AF5BA7">
            <w:pPr>
              <w:pStyle w:val="Normalbulletsublist"/>
            </w:pPr>
            <w:r>
              <w:lastRenderedPageBreak/>
              <w:t>total heat load</w:t>
            </w:r>
          </w:p>
          <w:p w14:paraId="7EBAAE60" w14:textId="77777777" w:rsidR="00CE606F" w:rsidRDefault="00CE606F" w:rsidP="00AF5BA7">
            <w:pPr>
              <w:pStyle w:val="Normalbulletsublist"/>
            </w:pPr>
            <w:r>
              <w:t>emitter load</w:t>
            </w:r>
          </w:p>
          <w:p w14:paraId="6C9D0069" w14:textId="77777777" w:rsidR="00CE606F" w:rsidRDefault="00CE606F" w:rsidP="00AF5BA7">
            <w:pPr>
              <w:pStyle w:val="Normalbulletsublist"/>
            </w:pPr>
            <w:r>
              <w:t>hot water allowance</w:t>
            </w:r>
          </w:p>
          <w:p w14:paraId="7832A70D" w14:textId="77777777" w:rsidR="00CE606F" w:rsidRDefault="00CE606F" w:rsidP="00AF5BA7">
            <w:pPr>
              <w:pStyle w:val="Normalbulletsublist"/>
            </w:pPr>
            <w:r>
              <w:t>pipe size</w:t>
            </w:r>
          </w:p>
          <w:p w14:paraId="393E889F" w14:textId="77777777" w:rsidR="00CE606F" w:rsidRDefault="00CE606F" w:rsidP="00AF5BA7">
            <w:pPr>
              <w:pStyle w:val="Normalbulletsublist"/>
            </w:pPr>
            <w:r>
              <w:t>pump size</w:t>
            </w:r>
          </w:p>
          <w:p w14:paraId="456D07A8" w14:textId="41B3B1DD" w:rsidR="00CE606F" w:rsidRDefault="00CE606F" w:rsidP="00AF5BA7">
            <w:pPr>
              <w:pStyle w:val="Normalbulletsublist"/>
            </w:pPr>
            <w:r>
              <w:t xml:space="preserve">emitter </w:t>
            </w:r>
            <w:r w:rsidR="00C114E9">
              <w:t>size</w:t>
            </w:r>
          </w:p>
          <w:p w14:paraId="1D353E3B" w14:textId="77777777" w:rsidR="00CE606F" w:rsidRDefault="00CE606F" w:rsidP="00AF5BA7">
            <w:pPr>
              <w:pStyle w:val="Normalbulletsublist"/>
            </w:pPr>
            <w:r>
              <w:t>size</w:t>
            </w:r>
          </w:p>
          <w:p w14:paraId="6455BE6D" w14:textId="4F7D1264" w:rsidR="00F43656" w:rsidRDefault="00CE606F" w:rsidP="00F43656">
            <w:pPr>
              <w:pStyle w:val="Normalbulletsublist"/>
            </w:pPr>
            <w:r>
              <w:t>expansion</w:t>
            </w:r>
            <w:r w:rsidR="00AF5BA7">
              <w:t>.</w:t>
            </w:r>
          </w:p>
          <w:p w14:paraId="36934862" w14:textId="0C376D82" w:rsidR="00F43656" w:rsidRDefault="0019103E" w:rsidP="00AF5BA7">
            <w:pPr>
              <w:pStyle w:val="Normalbulletlist"/>
            </w:pPr>
            <w:r>
              <w:t xml:space="preserve">Learners </w:t>
            </w:r>
            <w:r w:rsidR="004F4103">
              <w:t>to</w:t>
            </w:r>
            <w:r>
              <w:t xml:space="preserve"> be able to calculate the size and quantities of components required for </w:t>
            </w:r>
            <w:r w:rsidR="002C46E8">
              <w:t>rainwater</w:t>
            </w:r>
            <w:r>
              <w:t xml:space="preserve"> system</w:t>
            </w:r>
            <w:r w:rsidR="00C9217B">
              <w:t>s</w:t>
            </w:r>
            <w:r w:rsidR="00AF5BA7">
              <w:t>.</w:t>
            </w:r>
          </w:p>
          <w:p w14:paraId="0BD0BECB" w14:textId="6D42CBD9" w:rsidR="0032412A" w:rsidRDefault="0032412A" w:rsidP="00AF5BA7">
            <w:pPr>
              <w:pStyle w:val="Normalbulletlist"/>
            </w:pPr>
            <w:r>
              <w:t xml:space="preserve">Learners </w:t>
            </w:r>
            <w:r w:rsidR="004F4103">
              <w:t>to</w:t>
            </w:r>
            <w:r>
              <w:t xml:space="preserve"> be able to calculate the size and quantities of components required for sanitation systems</w:t>
            </w:r>
            <w:r w:rsidR="005236F0">
              <w:t xml:space="preserve"> including</w:t>
            </w:r>
            <w:r w:rsidR="00AF5BA7">
              <w:t>:</w:t>
            </w:r>
          </w:p>
          <w:p w14:paraId="42E71944" w14:textId="77777777" w:rsidR="0032412A" w:rsidRDefault="0032412A" w:rsidP="00AF5BA7">
            <w:pPr>
              <w:pStyle w:val="Normalbulletsublist"/>
            </w:pPr>
            <w:r w:rsidRPr="0032412A">
              <w:t>gradient</w:t>
            </w:r>
          </w:p>
          <w:p w14:paraId="48409A16" w14:textId="440D078A" w:rsidR="0032412A" w:rsidRDefault="0032412A" w:rsidP="00AF5BA7">
            <w:pPr>
              <w:pStyle w:val="Normalbulletsublist"/>
            </w:pPr>
            <w:r w:rsidRPr="0032412A">
              <w:t>diameter</w:t>
            </w:r>
          </w:p>
          <w:p w14:paraId="2B5EDEDB" w14:textId="77777777" w:rsidR="0032412A" w:rsidRDefault="0032412A" w:rsidP="00AF5BA7">
            <w:pPr>
              <w:pStyle w:val="Normalbulletsublist"/>
            </w:pPr>
            <w:r w:rsidRPr="0032412A">
              <w:t>length</w:t>
            </w:r>
          </w:p>
          <w:p w14:paraId="1803A5FB" w14:textId="77777777" w:rsidR="0032412A" w:rsidRDefault="0032412A" w:rsidP="00AF5BA7">
            <w:pPr>
              <w:pStyle w:val="Normalbulletsublist"/>
            </w:pPr>
            <w:r w:rsidRPr="0032412A">
              <w:t>material</w:t>
            </w:r>
          </w:p>
          <w:p w14:paraId="0355FBC7" w14:textId="73DF3B94" w:rsidR="00497A52" w:rsidRPr="00CD50CC" w:rsidRDefault="0032412A" w:rsidP="00EE4218">
            <w:pPr>
              <w:pStyle w:val="Normalbulletsublist"/>
            </w:pPr>
            <w:r w:rsidRPr="0032412A">
              <w:t>system type</w:t>
            </w:r>
            <w:r w:rsidR="00AF5BA7">
              <w:t>.</w:t>
            </w:r>
          </w:p>
        </w:tc>
      </w:tr>
      <w:tr w:rsidR="00CA2253" w:rsidRPr="00D979B1" w14:paraId="057AD14D" w14:textId="77777777" w:rsidTr="004A0667">
        <w:tc>
          <w:tcPr>
            <w:tcW w:w="7254" w:type="dxa"/>
            <w:gridSpan w:val="2"/>
            <w:tcMar>
              <w:top w:w="108" w:type="dxa"/>
              <w:bottom w:w="108" w:type="dxa"/>
            </w:tcMar>
          </w:tcPr>
          <w:p w14:paraId="594C28C8" w14:textId="4570CC46" w:rsidR="00CA2253" w:rsidRDefault="00CA2253" w:rsidP="00CA2253">
            <w:pPr>
              <w:pStyle w:val="ListParagraph"/>
              <w:numPr>
                <w:ilvl w:val="0"/>
                <w:numId w:val="37"/>
              </w:numPr>
              <w:adjustRightInd w:val="0"/>
              <w:spacing w:line="240" w:lineRule="auto"/>
              <w:contextualSpacing w:val="0"/>
            </w:pPr>
            <w:r>
              <w:lastRenderedPageBreak/>
              <w:t>Confirm that the site services and system supply are compatible with the plumbing and heating system</w:t>
            </w:r>
            <w:r w:rsidR="005967CE">
              <w:t>’</w:t>
            </w:r>
            <w:r>
              <w:t>s design</w:t>
            </w:r>
          </w:p>
        </w:tc>
        <w:tc>
          <w:tcPr>
            <w:tcW w:w="7261" w:type="dxa"/>
            <w:tcBorders>
              <w:top w:val="nil"/>
            </w:tcBorders>
            <w:tcMar>
              <w:top w:w="108" w:type="dxa"/>
              <w:bottom w:w="108" w:type="dxa"/>
            </w:tcMar>
          </w:tcPr>
          <w:p w14:paraId="59C569DB" w14:textId="54058D91" w:rsidR="00CA2253" w:rsidRPr="00CD50CC" w:rsidRDefault="00F40730" w:rsidP="00AF5BA7">
            <w:pPr>
              <w:pStyle w:val="Normalbulletlist"/>
            </w:pPr>
            <w:r>
              <w:t xml:space="preserve">Learners </w:t>
            </w:r>
            <w:r w:rsidR="004F4103">
              <w:t>to</w:t>
            </w:r>
            <w:r>
              <w:t xml:space="preserve"> be able to </w:t>
            </w:r>
            <w:r w:rsidR="004F4103">
              <w:t>c</w:t>
            </w:r>
            <w:r>
              <w:t xml:space="preserve">onfirm that the incoming or outgoing main </w:t>
            </w:r>
            <w:r w:rsidR="00FD6641">
              <w:t xml:space="preserve">services and </w:t>
            </w:r>
            <w:r>
              <w:t>supplies meet the requirements of the system or component being installed</w:t>
            </w:r>
            <w:r w:rsidR="00AF5BA7">
              <w:t>.</w:t>
            </w:r>
          </w:p>
        </w:tc>
      </w:tr>
      <w:tr w:rsidR="00CA2253" w:rsidRPr="00D979B1" w14:paraId="4601D60A" w14:textId="77777777" w:rsidTr="004A0667">
        <w:tc>
          <w:tcPr>
            <w:tcW w:w="7254" w:type="dxa"/>
            <w:gridSpan w:val="2"/>
            <w:tcMar>
              <w:top w:w="108" w:type="dxa"/>
              <w:bottom w:w="108" w:type="dxa"/>
            </w:tcMar>
          </w:tcPr>
          <w:p w14:paraId="4E2C0E5D" w14:textId="35B2C579" w:rsidR="00CA2253" w:rsidRDefault="00CA2253" w:rsidP="00CA2253">
            <w:pPr>
              <w:pStyle w:val="ListParagraph"/>
              <w:numPr>
                <w:ilvl w:val="0"/>
                <w:numId w:val="37"/>
              </w:numPr>
              <w:adjustRightInd w:val="0"/>
              <w:spacing w:line="240" w:lineRule="auto"/>
              <w:contextualSpacing w:val="0"/>
            </w:pPr>
            <w:r>
              <w:t>Produce a risk assessment and method statement for the work to be carried out, including the identification and use of personal protective equipment, in accordance with the working environment</w:t>
            </w:r>
          </w:p>
        </w:tc>
        <w:tc>
          <w:tcPr>
            <w:tcW w:w="7261" w:type="dxa"/>
            <w:tcBorders>
              <w:top w:val="nil"/>
            </w:tcBorders>
            <w:tcMar>
              <w:top w:w="108" w:type="dxa"/>
              <w:bottom w:w="108" w:type="dxa"/>
            </w:tcMar>
          </w:tcPr>
          <w:p w14:paraId="01A495CB" w14:textId="73EDA7AC" w:rsidR="00B57F2D" w:rsidRDefault="005236F0" w:rsidP="00AF5BA7">
            <w:pPr>
              <w:pStyle w:val="Normalbulletlist"/>
            </w:pPr>
            <w:r>
              <w:t>Learners to know</w:t>
            </w:r>
            <w:r w:rsidR="00B57F2D">
              <w:t xml:space="preserve"> the terms </w:t>
            </w:r>
            <w:r>
              <w:t>‘</w:t>
            </w:r>
            <w:r w:rsidR="00B57F2D">
              <w:t>likelihood</w:t>
            </w:r>
            <w:r>
              <w:t>’</w:t>
            </w:r>
            <w:r w:rsidR="00B57F2D">
              <w:t xml:space="preserve"> (p</w:t>
            </w:r>
            <w:r w:rsidR="00B57F2D" w:rsidRPr="00081D5D">
              <w:t xml:space="preserve">robability that </w:t>
            </w:r>
            <w:r w:rsidR="00793B0C">
              <w:t xml:space="preserve">an </w:t>
            </w:r>
            <w:r w:rsidR="00B57F2D" w:rsidRPr="00081D5D">
              <w:t>event will occur</w:t>
            </w:r>
            <w:r w:rsidR="00B57F2D">
              <w:t xml:space="preserve">) and </w:t>
            </w:r>
            <w:r>
              <w:t>‘</w:t>
            </w:r>
            <w:r w:rsidR="00B57F2D">
              <w:t>severity</w:t>
            </w:r>
            <w:r>
              <w:t>’</w:t>
            </w:r>
            <w:r w:rsidR="00B57F2D">
              <w:t xml:space="preserve"> (d</w:t>
            </w:r>
            <w:r w:rsidR="00B57F2D" w:rsidRPr="00DC0AFC">
              <w:t>egree of harm which may be caused</w:t>
            </w:r>
            <w:r w:rsidR="00B57F2D">
              <w:t>)</w:t>
            </w:r>
            <w:r>
              <w:t>.</w:t>
            </w:r>
          </w:p>
          <w:p w14:paraId="54F8BA62" w14:textId="5614C311" w:rsidR="00B57F2D" w:rsidRDefault="004F4103" w:rsidP="00AF5BA7">
            <w:pPr>
              <w:pStyle w:val="Normalbulletlist"/>
            </w:pPr>
            <w:r>
              <w:t xml:space="preserve">Learners to </w:t>
            </w:r>
            <w:r w:rsidR="000A3C04">
              <w:t>be</w:t>
            </w:r>
            <w:r>
              <w:t xml:space="preserve"> </w:t>
            </w:r>
            <w:r w:rsidR="00E75694">
              <w:t>able</w:t>
            </w:r>
            <w:r w:rsidR="00D70EC9">
              <w:t xml:space="preserve"> </w:t>
            </w:r>
            <w:r>
              <w:t>to e</w:t>
            </w:r>
            <w:r w:rsidR="00B57F2D">
              <w:t xml:space="preserve">xplain how to calculate risk rating: </w:t>
            </w:r>
            <w:r w:rsidR="00B57F2D" w:rsidRPr="00842B36">
              <w:t>RISK RATING (RR): Severity x Likelihood</w:t>
            </w:r>
            <w:r w:rsidR="00C9217B">
              <w:t>.</w:t>
            </w:r>
          </w:p>
          <w:p w14:paraId="6513237E" w14:textId="13596E2D" w:rsidR="00B57F2D" w:rsidRDefault="00C9217B" w:rsidP="00AF5BA7">
            <w:pPr>
              <w:pStyle w:val="Normalbulletlist"/>
            </w:pPr>
            <w:r>
              <w:t xml:space="preserve">Learners to be given </w:t>
            </w:r>
            <w:r w:rsidR="00B57F2D">
              <w:t>examples of tasks and allow</w:t>
            </w:r>
            <w:r>
              <w:t>ed</w:t>
            </w:r>
            <w:r w:rsidR="00B57F2D">
              <w:t xml:space="preserve"> to calculate the risk.</w:t>
            </w:r>
          </w:p>
          <w:p w14:paraId="0EE3757A" w14:textId="68E47888" w:rsidR="007B7AAD" w:rsidRPr="00CD50CC" w:rsidRDefault="00681B45" w:rsidP="00AF5BA7">
            <w:pPr>
              <w:pStyle w:val="Normalbulletlist"/>
            </w:pPr>
            <w:r>
              <w:t>Learners to be able to d</w:t>
            </w:r>
            <w:r w:rsidR="007B7AAD">
              <w:t>emonstrate how to carry</w:t>
            </w:r>
            <w:r w:rsidR="003619A0">
              <w:t xml:space="preserve"> </w:t>
            </w:r>
            <w:r w:rsidR="007B7AAD">
              <w:t xml:space="preserve">out </w:t>
            </w:r>
            <w:r w:rsidR="00C07BF6">
              <w:t xml:space="preserve">and complete </w:t>
            </w:r>
            <w:r w:rsidR="007B7AAD">
              <w:t>a risk assessment for work activities</w:t>
            </w:r>
            <w:r w:rsidR="00C9217B">
              <w:t xml:space="preserve"> by</w:t>
            </w:r>
            <w:r w:rsidR="00F46DFB">
              <w:t>:</w:t>
            </w:r>
          </w:p>
          <w:p w14:paraId="471E7202" w14:textId="5950B369" w:rsidR="007B7AAD" w:rsidRDefault="00F46DFB" w:rsidP="00AF5BA7">
            <w:pPr>
              <w:pStyle w:val="Normalbulletsublist"/>
            </w:pPr>
            <w:r>
              <w:lastRenderedPageBreak/>
              <w:t>i</w:t>
            </w:r>
            <w:r w:rsidR="007B7AAD">
              <w:t>dentify</w:t>
            </w:r>
            <w:r w:rsidR="00C9217B">
              <w:t>ing</w:t>
            </w:r>
            <w:r w:rsidR="007B7AAD">
              <w:t xml:space="preserve"> hazards</w:t>
            </w:r>
          </w:p>
          <w:p w14:paraId="76088267" w14:textId="07FF9E69" w:rsidR="007B7AAD" w:rsidRDefault="00F46DFB" w:rsidP="00AF5BA7">
            <w:pPr>
              <w:pStyle w:val="Normalbulletsublist"/>
            </w:pPr>
            <w:r>
              <w:t>a</w:t>
            </w:r>
            <w:r w:rsidR="007B7AAD">
              <w:t>ssess</w:t>
            </w:r>
            <w:r w:rsidR="00C9217B">
              <w:t>ing</w:t>
            </w:r>
            <w:r w:rsidR="007B7AAD">
              <w:t xml:space="preserve"> the risks</w:t>
            </w:r>
          </w:p>
          <w:p w14:paraId="3F7F94CA" w14:textId="746CDEC2" w:rsidR="007B7AAD" w:rsidRDefault="00F46DFB" w:rsidP="00AF5BA7">
            <w:pPr>
              <w:pStyle w:val="Normalbulletsublist"/>
            </w:pPr>
            <w:r>
              <w:t>c</w:t>
            </w:r>
            <w:r w:rsidR="007B7AAD">
              <w:t>ontrol</w:t>
            </w:r>
            <w:r w:rsidR="00C9217B">
              <w:t>ling</w:t>
            </w:r>
            <w:r w:rsidR="007B7AAD">
              <w:t xml:space="preserve"> the risks</w:t>
            </w:r>
          </w:p>
          <w:p w14:paraId="1C7BEE77" w14:textId="0FAAB6A9" w:rsidR="007B7AAD" w:rsidRDefault="00F46DFB" w:rsidP="00AF5BA7">
            <w:pPr>
              <w:pStyle w:val="Normalbulletsublist"/>
            </w:pPr>
            <w:r>
              <w:t>r</w:t>
            </w:r>
            <w:r w:rsidR="007B7AAD">
              <w:t>ecord</w:t>
            </w:r>
            <w:r w:rsidR="00C9217B">
              <w:t>ing</w:t>
            </w:r>
            <w:r w:rsidR="007B7AAD">
              <w:t xml:space="preserve"> your findings</w:t>
            </w:r>
          </w:p>
          <w:p w14:paraId="6BA4153A" w14:textId="232E2060" w:rsidR="007B7AAD" w:rsidRDefault="00F46DFB" w:rsidP="00AF5BA7">
            <w:pPr>
              <w:pStyle w:val="Normalbulletsublist"/>
            </w:pPr>
            <w:r>
              <w:t>r</w:t>
            </w:r>
            <w:r w:rsidR="007B7AAD">
              <w:t>eview</w:t>
            </w:r>
            <w:r w:rsidR="00C9217B">
              <w:t>ing</w:t>
            </w:r>
            <w:r w:rsidR="007B7AAD">
              <w:t xml:space="preserve"> the controls</w:t>
            </w:r>
            <w:r w:rsidR="00AF5BA7">
              <w:t>.</w:t>
            </w:r>
          </w:p>
          <w:p w14:paraId="0CD37B05" w14:textId="7EEF2829" w:rsidR="00AE56FF" w:rsidRPr="00AF5BA7" w:rsidRDefault="00F46DFB" w:rsidP="00AF5BA7">
            <w:pPr>
              <w:pStyle w:val="Normalbulletlist"/>
            </w:pPr>
            <w:r>
              <w:t>Learners to be s</w:t>
            </w:r>
            <w:r w:rsidR="007B7AAD" w:rsidRPr="00AF5BA7">
              <w:t>how</w:t>
            </w:r>
            <w:r>
              <w:t>n</w:t>
            </w:r>
            <w:r w:rsidR="007B7AAD" w:rsidRPr="00AF5BA7">
              <w:t xml:space="preserve"> completed examples of risk assessments and to </w:t>
            </w:r>
            <w:r w:rsidR="002E35CC">
              <w:t xml:space="preserve">be able to </w:t>
            </w:r>
            <w:r w:rsidR="007B7AAD" w:rsidRPr="00AF5BA7">
              <w:t>complete one</w:t>
            </w:r>
            <w:r w:rsidR="00B26002">
              <w:t xml:space="preserve"> themselves</w:t>
            </w:r>
            <w:r w:rsidR="00AF5BA7">
              <w:t>.</w:t>
            </w:r>
          </w:p>
          <w:p w14:paraId="0AC8204E" w14:textId="4F83A79E" w:rsidR="00AB10C5" w:rsidRPr="00C65C05" w:rsidRDefault="002F4193" w:rsidP="00AF5BA7">
            <w:pPr>
              <w:pStyle w:val="Normalbulletlist"/>
            </w:pPr>
            <w:r w:rsidRPr="00C65C05">
              <w:t>Learners to know</w:t>
            </w:r>
            <w:r w:rsidR="00AE56FF" w:rsidRPr="00C65C05">
              <w:t xml:space="preserve"> the purpose of a method statement and </w:t>
            </w:r>
            <w:r w:rsidR="003A49F4" w:rsidRPr="00C65C05">
              <w:t xml:space="preserve">to be able to </w:t>
            </w:r>
            <w:r w:rsidR="00AE56FF" w:rsidRPr="00C65C05">
              <w:t xml:space="preserve">describe </w:t>
            </w:r>
            <w:r w:rsidR="00C9217B" w:rsidRPr="00C65C05">
              <w:t xml:space="preserve">its </w:t>
            </w:r>
            <w:r w:rsidR="00AE56FF" w:rsidRPr="00C65C05">
              <w:t>contents.</w:t>
            </w:r>
          </w:p>
          <w:p w14:paraId="7330F9CB" w14:textId="5E608F95" w:rsidR="00AE56FF" w:rsidRPr="00C65C05" w:rsidRDefault="003A49F4" w:rsidP="00AF5BA7">
            <w:pPr>
              <w:pStyle w:val="Normalbulletlist"/>
            </w:pPr>
            <w:r w:rsidRPr="00C65C05">
              <w:t xml:space="preserve">Learners to be able to </w:t>
            </w:r>
            <w:r w:rsidR="008A3960" w:rsidRPr="00C65C05">
              <w:t>detail</w:t>
            </w:r>
            <w:r w:rsidR="00B96E3D" w:rsidRPr="00C65C05">
              <w:t xml:space="preserve"> a </w:t>
            </w:r>
            <w:r w:rsidR="008A3960" w:rsidRPr="00C65C05">
              <w:t>s</w:t>
            </w:r>
            <w:r w:rsidR="00AE56FF" w:rsidRPr="00C65C05">
              <w:t>tep</w:t>
            </w:r>
            <w:r w:rsidR="00DA48CC">
              <w:t>-</w:t>
            </w:r>
            <w:r w:rsidR="00AE56FF" w:rsidRPr="00C65C05">
              <w:t>by</w:t>
            </w:r>
            <w:r w:rsidR="00DA48CC">
              <w:t>-</w:t>
            </w:r>
            <w:r w:rsidR="00AE56FF" w:rsidRPr="00C65C05">
              <w:t>step guide on how to complete a work task in a safe manner</w:t>
            </w:r>
            <w:r w:rsidRPr="00C65C05">
              <w:t>.</w:t>
            </w:r>
          </w:p>
          <w:p w14:paraId="4CB9F518" w14:textId="34EF3AEF" w:rsidR="00AE56FF" w:rsidRPr="00C65C05" w:rsidRDefault="008A3960" w:rsidP="00AF5BA7">
            <w:pPr>
              <w:pStyle w:val="Normalbulletlist"/>
            </w:pPr>
            <w:r w:rsidRPr="00C65C05">
              <w:t>Learners to be able to p</w:t>
            </w:r>
            <w:r w:rsidR="00AE56FF" w:rsidRPr="00C65C05">
              <w:t xml:space="preserve">rovide examples of tasks where method statements are used and </w:t>
            </w:r>
            <w:r w:rsidRPr="00C65C05">
              <w:t xml:space="preserve">to be able to </w:t>
            </w:r>
            <w:r w:rsidR="00AE56FF" w:rsidRPr="00C65C05">
              <w:t>show examples of completed method statements.</w:t>
            </w:r>
          </w:p>
          <w:p w14:paraId="0B2FDB6F" w14:textId="58B4B58B" w:rsidR="00CA2253" w:rsidRPr="00CD50CC" w:rsidRDefault="008A3960" w:rsidP="00AF5BA7">
            <w:pPr>
              <w:pStyle w:val="Normalbulletlist"/>
            </w:pPr>
            <w:r w:rsidRPr="00C65C05">
              <w:t>Learners to be able to e</w:t>
            </w:r>
            <w:r w:rsidR="00AE56FF" w:rsidRPr="00C65C05">
              <w:t>xplain the requirements for permits to work</w:t>
            </w:r>
            <w:r w:rsidR="00AF5BA7" w:rsidRPr="00C65C05">
              <w:t>.</w:t>
            </w:r>
          </w:p>
        </w:tc>
      </w:tr>
      <w:tr w:rsidR="00CA2253" w:rsidRPr="00D979B1" w14:paraId="6AC7D638" w14:textId="77777777" w:rsidTr="004A0667">
        <w:tc>
          <w:tcPr>
            <w:tcW w:w="7254" w:type="dxa"/>
            <w:gridSpan w:val="2"/>
            <w:tcMar>
              <w:top w:w="108" w:type="dxa"/>
              <w:bottom w:w="108" w:type="dxa"/>
            </w:tcMar>
          </w:tcPr>
          <w:p w14:paraId="563423A8" w14:textId="3B067842" w:rsidR="00CA2253" w:rsidRDefault="00CA2253" w:rsidP="00CA2253">
            <w:pPr>
              <w:pStyle w:val="ListParagraph"/>
              <w:numPr>
                <w:ilvl w:val="0"/>
                <w:numId w:val="37"/>
              </w:numPr>
              <w:adjustRightInd w:val="0"/>
              <w:spacing w:line="240" w:lineRule="auto"/>
              <w:contextualSpacing w:val="0"/>
            </w:pPr>
            <w:r>
              <w:lastRenderedPageBreak/>
              <w:t>Comply with industry practices and organisational procedures to ensure the coordination of site services and system supply and the activities of other trades</w:t>
            </w:r>
          </w:p>
        </w:tc>
        <w:tc>
          <w:tcPr>
            <w:tcW w:w="7261" w:type="dxa"/>
            <w:tcBorders>
              <w:top w:val="nil"/>
            </w:tcBorders>
            <w:tcMar>
              <w:top w:w="108" w:type="dxa"/>
              <w:bottom w:w="108" w:type="dxa"/>
            </w:tcMar>
          </w:tcPr>
          <w:p w14:paraId="66949DED" w14:textId="27A583B8" w:rsidR="002B6D80" w:rsidRDefault="002B6D80" w:rsidP="00AF5BA7">
            <w:pPr>
              <w:pStyle w:val="Normalbulletlist"/>
            </w:pPr>
            <w:r>
              <w:t xml:space="preserve">Learners </w:t>
            </w:r>
            <w:r w:rsidR="008A3960">
              <w:t xml:space="preserve">to </w:t>
            </w:r>
            <w:r>
              <w:t>know how to c</w:t>
            </w:r>
            <w:r w:rsidRPr="002B6D80">
              <w:t>omply with industry practices and organisational procedures to ensure the coordination of site services and system supply and the activities of other trades</w:t>
            </w:r>
            <w:r>
              <w:t>, including the use of job information to plan the installation work</w:t>
            </w:r>
            <w:r w:rsidR="002A16BD">
              <w:t>.</w:t>
            </w:r>
          </w:p>
          <w:p w14:paraId="2948D95F" w14:textId="03E5F7A9" w:rsidR="002B6D80" w:rsidRPr="00CD50CC" w:rsidRDefault="002A16BD" w:rsidP="00AF5BA7">
            <w:pPr>
              <w:pStyle w:val="Normalbulletlist"/>
            </w:pPr>
            <w:r>
              <w:t xml:space="preserve">Learners </w:t>
            </w:r>
            <w:r w:rsidR="00B44B8D">
              <w:t xml:space="preserve">to </w:t>
            </w:r>
            <w:r w:rsidR="00C9217B">
              <w:t xml:space="preserve">know how to </w:t>
            </w:r>
            <w:r>
              <w:t xml:space="preserve">arrange for all tools, </w:t>
            </w:r>
            <w:r w:rsidR="00240D1F">
              <w:t>equipment</w:t>
            </w:r>
            <w:r>
              <w:t xml:space="preserve"> and materials to be available to undertake the installation work</w:t>
            </w:r>
            <w:r w:rsidR="00AF5BA7">
              <w:t>.</w:t>
            </w:r>
          </w:p>
        </w:tc>
      </w:tr>
      <w:tr w:rsidR="00CA2253" w:rsidRPr="00D979B1" w14:paraId="5769C88B" w14:textId="77777777" w:rsidTr="004A0667">
        <w:tc>
          <w:tcPr>
            <w:tcW w:w="7254" w:type="dxa"/>
            <w:gridSpan w:val="2"/>
            <w:tcMar>
              <w:top w:w="108" w:type="dxa"/>
              <w:bottom w:w="108" w:type="dxa"/>
            </w:tcMar>
          </w:tcPr>
          <w:p w14:paraId="3843EAA0" w14:textId="77777777" w:rsidR="00CA2253" w:rsidRDefault="00CA2253" w:rsidP="00CA2253">
            <w:pPr>
              <w:pStyle w:val="ListParagraph"/>
              <w:numPr>
                <w:ilvl w:val="0"/>
                <w:numId w:val="37"/>
              </w:numPr>
              <w:adjustRightInd w:val="0"/>
              <w:spacing w:line="240" w:lineRule="auto"/>
              <w:contextualSpacing w:val="0"/>
            </w:pPr>
            <w:r>
              <w:t>Confirm with the relevant people:</w:t>
            </w:r>
          </w:p>
          <w:p w14:paraId="35924B87" w14:textId="77777777" w:rsidR="00CA2253" w:rsidRDefault="00CA2253" w:rsidP="00CA2253">
            <w:pPr>
              <w:pStyle w:val="Normalbulletsublist"/>
            </w:pPr>
            <w:r>
              <w:t>those necessary variations to the planned programme of work</w:t>
            </w:r>
          </w:p>
          <w:p w14:paraId="1868B59C" w14:textId="5AA4539A" w:rsidR="00CA2253" w:rsidRDefault="00CA2253" w:rsidP="00CA2253">
            <w:pPr>
              <w:pStyle w:val="Normalbulletsublist"/>
            </w:pPr>
            <w:r>
              <w:t>the actions to be taken to ensure that any variations to the planned programme of work will minimise the potential for hazard and risk</w:t>
            </w:r>
          </w:p>
        </w:tc>
        <w:tc>
          <w:tcPr>
            <w:tcW w:w="7261" w:type="dxa"/>
            <w:tcBorders>
              <w:top w:val="nil"/>
            </w:tcBorders>
            <w:tcMar>
              <w:top w:w="108" w:type="dxa"/>
              <w:bottom w:w="108" w:type="dxa"/>
            </w:tcMar>
          </w:tcPr>
          <w:p w14:paraId="4AA62159" w14:textId="1FF0DE7D" w:rsidR="00CA2253" w:rsidRPr="00AF5BA7" w:rsidRDefault="00212044" w:rsidP="00AF5BA7">
            <w:pPr>
              <w:pStyle w:val="Normalbulletlist"/>
            </w:pPr>
            <w:r w:rsidRPr="00AF5BA7">
              <w:t xml:space="preserve">Learners </w:t>
            </w:r>
            <w:r w:rsidR="00B44B8D">
              <w:t>to</w:t>
            </w:r>
            <w:r w:rsidR="00B44B8D" w:rsidRPr="00AF5BA7">
              <w:t xml:space="preserve"> </w:t>
            </w:r>
            <w:r w:rsidRPr="00AF5BA7">
              <w:t>be able to confirm with relevant people</w:t>
            </w:r>
            <w:r w:rsidR="006D17AA">
              <w:t>,</w:t>
            </w:r>
            <w:r w:rsidRPr="00AF5BA7">
              <w:t xml:space="preserve"> such as clerk of works and site </w:t>
            </w:r>
            <w:r w:rsidR="00FF6C95" w:rsidRPr="00AF5BA7">
              <w:t>supervisors</w:t>
            </w:r>
            <w:r w:rsidR="006D17AA">
              <w:t>,</w:t>
            </w:r>
            <w:r w:rsidRPr="00AF5BA7">
              <w:t xml:space="preserve"> necessary variations to the planned programme of work and the</w:t>
            </w:r>
            <w:r w:rsidR="002C5035" w:rsidRPr="00AF5BA7">
              <w:t xml:space="preserve"> </w:t>
            </w:r>
            <w:r w:rsidRPr="00AF5BA7">
              <w:t>actions to be taken to ensure that any variations to the planned programme of work will minimise the potential for hazard and risk</w:t>
            </w:r>
            <w:r w:rsidR="00C9217B">
              <w:t>,</w:t>
            </w:r>
            <w:r w:rsidR="002C5035" w:rsidRPr="00AF5BA7">
              <w:t xml:space="preserve"> including updating of risk assessments and method statements.</w:t>
            </w:r>
          </w:p>
          <w:p w14:paraId="040BE556" w14:textId="76941628" w:rsidR="00240D1F" w:rsidRPr="00CD50CC" w:rsidRDefault="00B44B8D" w:rsidP="00AF5BA7">
            <w:pPr>
              <w:pStyle w:val="Normalbulletlist"/>
            </w:pPr>
            <w:r w:rsidRPr="00AF5BA7">
              <w:lastRenderedPageBreak/>
              <w:t xml:space="preserve">Learners </w:t>
            </w:r>
            <w:r>
              <w:t>to</w:t>
            </w:r>
            <w:r w:rsidRPr="00AF5BA7">
              <w:t xml:space="preserve"> be able to </w:t>
            </w:r>
            <w:r w:rsidR="00C9217B">
              <w:t>give</w:t>
            </w:r>
            <w:r w:rsidR="00240D1F" w:rsidRPr="00AF5BA7">
              <w:t xml:space="preserve"> examples of variation orders and work programmes.</w:t>
            </w:r>
          </w:p>
        </w:tc>
      </w:tr>
      <w:tr w:rsidR="00CA2253" w:rsidRPr="00D979B1" w14:paraId="0C69DA53" w14:textId="77777777" w:rsidTr="004A0667">
        <w:tc>
          <w:tcPr>
            <w:tcW w:w="7254" w:type="dxa"/>
            <w:gridSpan w:val="2"/>
            <w:tcMar>
              <w:top w:w="108" w:type="dxa"/>
              <w:bottom w:w="108" w:type="dxa"/>
            </w:tcMar>
          </w:tcPr>
          <w:p w14:paraId="1035546D" w14:textId="1A8E9253" w:rsidR="00CA2253" w:rsidRDefault="00DA232F" w:rsidP="00CA2253">
            <w:pPr>
              <w:pStyle w:val="ListParagraph"/>
              <w:numPr>
                <w:ilvl w:val="0"/>
                <w:numId w:val="37"/>
              </w:numPr>
              <w:adjustRightInd w:val="0"/>
              <w:spacing w:line="240" w:lineRule="auto"/>
              <w:contextualSpacing w:val="0"/>
            </w:pPr>
            <w:r>
              <w:lastRenderedPageBreak/>
              <w:t>Implement organisational procedures for the safe transport and/or disposal of waste material, substances and liquids in accordance with suppliers</w:t>
            </w:r>
            <w:r w:rsidR="00586B91">
              <w:t>’</w:t>
            </w:r>
            <w:r>
              <w:t xml:space="preserve"> and manufacturers</w:t>
            </w:r>
            <w:r w:rsidR="00586B91">
              <w:t>’</w:t>
            </w:r>
            <w:r>
              <w:t xml:space="preserve"> instructions</w:t>
            </w:r>
          </w:p>
        </w:tc>
        <w:tc>
          <w:tcPr>
            <w:tcW w:w="7261" w:type="dxa"/>
            <w:tcBorders>
              <w:top w:val="nil"/>
            </w:tcBorders>
            <w:tcMar>
              <w:top w:w="108" w:type="dxa"/>
              <w:bottom w:w="108" w:type="dxa"/>
            </w:tcMar>
          </w:tcPr>
          <w:p w14:paraId="22E98163" w14:textId="38756830" w:rsidR="00410322" w:rsidRPr="00AF5BA7" w:rsidRDefault="00410322" w:rsidP="00AF5BA7">
            <w:pPr>
              <w:pStyle w:val="Normalbulletlist"/>
            </w:pPr>
            <w:r w:rsidRPr="00AF5BA7">
              <w:t xml:space="preserve">Learners </w:t>
            </w:r>
            <w:r w:rsidR="00225661">
              <w:t>to</w:t>
            </w:r>
            <w:r w:rsidR="00225661" w:rsidRPr="00AF5BA7">
              <w:t xml:space="preserve"> </w:t>
            </w:r>
            <w:r w:rsidRPr="00AF5BA7">
              <w:t>be able to implement organisational procedures for the safe transport and/or disposal of waste material, substances and liquids in accordance with suppliers</w:t>
            </w:r>
            <w:r w:rsidR="00620249">
              <w:t>’</w:t>
            </w:r>
            <w:r w:rsidRPr="00AF5BA7">
              <w:t xml:space="preserve"> and manufacturers</w:t>
            </w:r>
            <w:r w:rsidR="00620249">
              <w:t>’</w:t>
            </w:r>
            <w:r w:rsidRPr="00AF5BA7">
              <w:t xml:space="preserve"> instructions.</w:t>
            </w:r>
          </w:p>
          <w:p w14:paraId="68F4A4F9" w14:textId="0B2AC0C6" w:rsidR="00240D1F" w:rsidRPr="00CD50CC" w:rsidRDefault="00240D1F" w:rsidP="00AF5BA7">
            <w:pPr>
              <w:pStyle w:val="Normalbulletlist"/>
            </w:pPr>
            <w:r w:rsidRPr="00AF5BA7">
              <w:t xml:space="preserve">Learners </w:t>
            </w:r>
            <w:r w:rsidR="00225661">
              <w:t>to</w:t>
            </w:r>
            <w:r w:rsidR="00225661" w:rsidRPr="00AF5BA7">
              <w:t xml:space="preserve"> </w:t>
            </w:r>
            <w:r w:rsidRPr="00AF5BA7">
              <w:t>be aware of the requirements for the safe disposal of hazardous waste and materials.</w:t>
            </w:r>
          </w:p>
        </w:tc>
      </w:tr>
      <w:tr w:rsidR="00497A52" w:rsidRPr="00D979B1" w14:paraId="410EDADA" w14:textId="77777777" w:rsidTr="00A06E71">
        <w:tc>
          <w:tcPr>
            <w:tcW w:w="3627" w:type="dxa"/>
            <w:tcMar>
              <w:top w:w="108" w:type="dxa"/>
              <w:bottom w:w="108" w:type="dxa"/>
            </w:tcMar>
          </w:tcPr>
          <w:p w14:paraId="22BB9467" w14:textId="240C6919" w:rsidR="00497A52" w:rsidRDefault="00DA232F" w:rsidP="004F768B">
            <w:pPr>
              <w:pStyle w:val="ListParagraph"/>
              <w:numPr>
                <w:ilvl w:val="0"/>
                <w:numId w:val="37"/>
              </w:numPr>
              <w:adjustRightInd w:val="0"/>
              <w:spacing w:line="240" w:lineRule="auto"/>
              <w:contextualSpacing w:val="0"/>
            </w:pPr>
            <w:r>
              <w:t>Complete relevant documentation in accordance with organisational procedures</w:t>
            </w:r>
          </w:p>
        </w:tc>
        <w:tc>
          <w:tcPr>
            <w:tcW w:w="3627" w:type="dxa"/>
            <w:tcBorders>
              <w:top w:val="nil"/>
            </w:tcBorders>
            <w:tcMar>
              <w:top w:w="108" w:type="dxa"/>
              <w:bottom w:w="108" w:type="dxa"/>
            </w:tcMar>
          </w:tcPr>
          <w:p w14:paraId="1138EE51" w14:textId="6C6C39D8" w:rsidR="00497A52" w:rsidRDefault="00DA232F" w:rsidP="00C85C02">
            <w:pPr>
              <w:pStyle w:val="ListParagraph"/>
              <w:numPr>
                <w:ilvl w:val="1"/>
                <w:numId w:val="37"/>
              </w:numPr>
              <w:adjustRightInd w:val="0"/>
              <w:spacing w:line="240" w:lineRule="auto"/>
              <w:contextualSpacing w:val="0"/>
            </w:pPr>
            <w:r>
              <w:t>Documentation</w:t>
            </w:r>
          </w:p>
        </w:tc>
        <w:tc>
          <w:tcPr>
            <w:tcW w:w="7261" w:type="dxa"/>
            <w:tcBorders>
              <w:top w:val="nil"/>
            </w:tcBorders>
            <w:tcMar>
              <w:top w:w="108" w:type="dxa"/>
              <w:bottom w:w="108" w:type="dxa"/>
            </w:tcMar>
          </w:tcPr>
          <w:p w14:paraId="0891D28A" w14:textId="74A36263" w:rsidR="00497A52" w:rsidRPr="00CD50CC" w:rsidRDefault="00D10626" w:rsidP="00AF5BA7">
            <w:pPr>
              <w:pStyle w:val="Normalbulletlist"/>
            </w:pPr>
            <w:r>
              <w:t xml:space="preserve">Learners </w:t>
            </w:r>
            <w:r w:rsidR="00225661">
              <w:t xml:space="preserve">to </w:t>
            </w:r>
            <w:r>
              <w:t>be able to comply with organisational procedures for completing documentation that is required during work operations</w:t>
            </w:r>
            <w:r w:rsidR="00194105">
              <w:t xml:space="preserve"> including</w:t>
            </w:r>
            <w:r w:rsidR="00F62966">
              <w:t>:</w:t>
            </w:r>
          </w:p>
          <w:p w14:paraId="21EF9D49" w14:textId="77777777" w:rsidR="00F62966" w:rsidRDefault="00F62966" w:rsidP="00AF5BA7">
            <w:pPr>
              <w:pStyle w:val="Normalbulletsublist"/>
            </w:pPr>
            <w:r>
              <w:t>variation order</w:t>
            </w:r>
          </w:p>
          <w:p w14:paraId="0071B265" w14:textId="3D451CF7" w:rsidR="00F62966" w:rsidRDefault="00F62966" w:rsidP="00AF5BA7">
            <w:pPr>
              <w:pStyle w:val="Normalbulletsublist"/>
            </w:pPr>
            <w:r>
              <w:t>timesheets</w:t>
            </w:r>
          </w:p>
          <w:p w14:paraId="24D57B00" w14:textId="6536F7A7" w:rsidR="00F62966" w:rsidRDefault="00F62966" w:rsidP="00AF5BA7">
            <w:pPr>
              <w:pStyle w:val="Normalbulletsublist"/>
            </w:pPr>
            <w:r>
              <w:t>work programme</w:t>
            </w:r>
          </w:p>
          <w:p w14:paraId="2CDC6C38" w14:textId="6FA5195E" w:rsidR="00F62966" w:rsidRDefault="00F62966" w:rsidP="00AF5BA7">
            <w:pPr>
              <w:pStyle w:val="Normalbulletsublist"/>
            </w:pPr>
            <w:r>
              <w:t>requisitions</w:t>
            </w:r>
          </w:p>
          <w:p w14:paraId="501B440F" w14:textId="10687054" w:rsidR="00497A52" w:rsidRPr="00CD50CC" w:rsidRDefault="00F62966" w:rsidP="00AF5BA7">
            <w:pPr>
              <w:pStyle w:val="Normalbulletsublist"/>
            </w:pPr>
            <w:r>
              <w:t>delivery note</w:t>
            </w:r>
            <w:r w:rsidR="00AF5BA7">
              <w:t>.</w:t>
            </w:r>
          </w:p>
        </w:tc>
      </w:tr>
      <w:tr w:rsidR="00DA232F" w:rsidRPr="00D979B1" w14:paraId="2AACD874" w14:textId="77777777" w:rsidTr="003669AE">
        <w:tc>
          <w:tcPr>
            <w:tcW w:w="7254" w:type="dxa"/>
            <w:gridSpan w:val="2"/>
            <w:tcMar>
              <w:top w:w="108" w:type="dxa"/>
              <w:bottom w:w="108" w:type="dxa"/>
            </w:tcMar>
          </w:tcPr>
          <w:p w14:paraId="24DEA6A1" w14:textId="77777777" w:rsidR="00DA232F" w:rsidRDefault="00DA232F" w:rsidP="00DA232F">
            <w:pPr>
              <w:pStyle w:val="ListParagraph"/>
              <w:numPr>
                <w:ilvl w:val="0"/>
                <w:numId w:val="37"/>
              </w:numPr>
              <w:adjustRightInd w:val="0"/>
              <w:spacing w:line="240" w:lineRule="auto"/>
              <w:contextualSpacing w:val="0"/>
            </w:pPr>
            <w:r>
              <w:t>Confirm appliances, components and accessories installed are:</w:t>
            </w:r>
          </w:p>
          <w:p w14:paraId="60D7DFEA" w14:textId="77777777" w:rsidR="00DA232F" w:rsidRDefault="00DA232F" w:rsidP="00DA232F">
            <w:pPr>
              <w:pStyle w:val="Normalbulletsublist"/>
            </w:pPr>
            <w:r>
              <w:t>of the right type and size</w:t>
            </w:r>
          </w:p>
          <w:p w14:paraId="639C092C" w14:textId="77777777" w:rsidR="00DA232F" w:rsidRDefault="00DA232F" w:rsidP="00DA232F">
            <w:pPr>
              <w:pStyle w:val="Normalbulletsublist"/>
            </w:pPr>
            <w:r>
              <w:t>fit for purpose in accordance with the plumbing and heating system’s design</w:t>
            </w:r>
          </w:p>
          <w:p w14:paraId="2CFE4A45" w14:textId="63747934" w:rsidR="00DA232F" w:rsidRDefault="00DA232F" w:rsidP="00DA232F">
            <w:pPr>
              <w:pStyle w:val="Normalbulletsublist"/>
            </w:pPr>
            <w:r>
              <w:t>suitable for the working environment in which they are installed</w:t>
            </w:r>
          </w:p>
        </w:tc>
        <w:tc>
          <w:tcPr>
            <w:tcW w:w="7261" w:type="dxa"/>
            <w:tcBorders>
              <w:top w:val="nil"/>
            </w:tcBorders>
            <w:tcMar>
              <w:top w:w="108" w:type="dxa"/>
              <w:bottom w:w="108" w:type="dxa"/>
            </w:tcMar>
          </w:tcPr>
          <w:p w14:paraId="2A6BE7FF" w14:textId="1BE012A8" w:rsidR="00A52A6A" w:rsidRDefault="00A52A6A" w:rsidP="00AF5BA7">
            <w:pPr>
              <w:pStyle w:val="Normalbulletlist"/>
            </w:pPr>
            <w:r>
              <w:t xml:space="preserve">Learners </w:t>
            </w:r>
            <w:r w:rsidR="00194105">
              <w:t xml:space="preserve">to </w:t>
            </w:r>
            <w:r>
              <w:t xml:space="preserve">be able to confirm that </w:t>
            </w:r>
            <w:r w:rsidR="00446EDE">
              <w:t>appliances, components and accessories</w:t>
            </w:r>
            <w:r w:rsidR="00370528">
              <w:t xml:space="preserve"> </w:t>
            </w:r>
            <w:r>
              <w:t>meet the requirements of the system or component being installed</w:t>
            </w:r>
            <w:r w:rsidR="00780E0C">
              <w:t xml:space="preserve"> using manufacturer instructions and design criteria </w:t>
            </w:r>
            <w:r w:rsidR="00C9217B">
              <w:t xml:space="preserve">that </w:t>
            </w:r>
            <w:r w:rsidR="00780E0C">
              <w:t>are:</w:t>
            </w:r>
          </w:p>
          <w:p w14:paraId="43D08368" w14:textId="77777777" w:rsidR="00780E0C" w:rsidRDefault="00780E0C" w:rsidP="00AF5BA7">
            <w:pPr>
              <w:pStyle w:val="Normalbulletsublist"/>
            </w:pPr>
            <w:r>
              <w:t>of the right type and size</w:t>
            </w:r>
          </w:p>
          <w:p w14:paraId="6E16E4E6" w14:textId="43D45513" w:rsidR="00780E0C" w:rsidRDefault="00780E0C" w:rsidP="00AF5BA7">
            <w:pPr>
              <w:pStyle w:val="Normalbulletsublist"/>
            </w:pPr>
            <w:r>
              <w:t>fit for purpose in accordance with the plumbing and heating system’s design</w:t>
            </w:r>
          </w:p>
          <w:p w14:paraId="32741741" w14:textId="03EAA9B5" w:rsidR="00DA232F" w:rsidRPr="00CD50CC" w:rsidRDefault="00780E0C" w:rsidP="00AF5BA7">
            <w:pPr>
              <w:pStyle w:val="Normalbulletsublist"/>
            </w:pPr>
            <w:r>
              <w:t>suitable for the working environment in which they are installed</w:t>
            </w:r>
            <w:r w:rsidR="00AF5BA7">
              <w:t>.</w:t>
            </w:r>
          </w:p>
        </w:tc>
      </w:tr>
      <w:tr w:rsidR="00655C29" w:rsidRPr="00D979B1" w14:paraId="4D7E8BCF" w14:textId="77777777" w:rsidTr="00A06E71">
        <w:tc>
          <w:tcPr>
            <w:tcW w:w="3627" w:type="dxa"/>
            <w:tcMar>
              <w:top w:w="108" w:type="dxa"/>
              <w:bottom w:w="108" w:type="dxa"/>
            </w:tcMar>
          </w:tcPr>
          <w:p w14:paraId="30D9D3E2" w14:textId="77777777" w:rsidR="00655C29" w:rsidRDefault="00655C29" w:rsidP="00655C29">
            <w:pPr>
              <w:pStyle w:val="ListParagraph"/>
              <w:numPr>
                <w:ilvl w:val="0"/>
                <w:numId w:val="37"/>
              </w:numPr>
              <w:adjustRightInd w:val="0"/>
              <w:spacing w:line="240" w:lineRule="auto"/>
              <w:contextualSpacing w:val="0"/>
            </w:pPr>
            <w:r>
              <w:t xml:space="preserve">Determine that the appliances, components and accessories </w:t>
            </w:r>
            <w:r>
              <w:lastRenderedPageBreak/>
              <w:t>have been fitted in accordance with:</w:t>
            </w:r>
          </w:p>
          <w:p w14:paraId="118C187C" w14:textId="77777777" w:rsidR="00655C29" w:rsidRDefault="00655C29" w:rsidP="00655C29">
            <w:pPr>
              <w:pStyle w:val="Normalbulletsublist"/>
            </w:pPr>
            <w:r>
              <w:t>the plumbing and heating system’s design</w:t>
            </w:r>
          </w:p>
          <w:p w14:paraId="63B495CB" w14:textId="77777777" w:rsidR="00655C29" w:rsidRDefault="00655C29" w:rsidP="00655C29">
            <w:pPr>
              <w:pStyle w:val="Normalbulletsublist"/>
            </w:pPr>
            <w:r>
              <w:t>the working environment</w:t>
            </w:r>
          </w:p>
          <w:p w14:paraId="04F9DA80" w14:textId="66C66CA5" w:rsidR="00655C29" w:rsidRDefault="00655C29" w:rsidP="00655C29">
            <w:pPr>
              <w:pStyle w:val="Normalbulletsublist"/>
            </w:pPr>
            <w:r>
              <w:t>manufacturer instructions</w:t>
            </w:r>
          </w:p>
        </w:tc>
        <w:tc>
          <w:tcPr>
            <w:tcW w:w="3627" w:type="dxa"/>
            <w:tcBorders>
              <w:top w:val="nil"/>
            </w:tcBorders>
            <w:tcMar>
              <w:top w:w="108" w:type="dxa"/>
              <w:bottom w:w="108" w:type="dxa"/>
            </w:tcMar>
          </w:tcPr>
          <w:p w14:paraId="00401C72" w14:textId="7966620E" w:rsidR="00655C29" w:rsidRDefault="00655C29" w:rsidP="00655C29">
            <w:pPr>
              <w:pStyle w:val="ListParagraph"/>
              <w:numPr>
                <w:ilvl w:val="1"/>
                <w:numId w:val="37"/>
              </w:numPr>
              <w:adjustRightInd w:val="0"/>
              <w:spacing w:line="240" w:lineRule="auto"/>
              <w:contextualSpacing w:val="0"/>
            </w:pPr>
            <w:r>
              <w:lastRenderedPageBreak/>
              <w:t>Preparatory work</w:t>
            </w:r>
          </w:p>
        </w:tc>
        <w:tc>
          <w:tcPr>
            <w:tcW w:w="7261" w:type="dxa"/>
            <w:tcBorders>
              <w:top w:val="nil"/>
            </w:tcBorders>
            <w:tcMar>
              <w:top w:w="108" w:type="dxa"/>
              <w:bottom w:w="108" w:type="dxa"/>
            </w:tcMar>
          </w:tcPr>
          <w:p w14:paraId="2E31FA91" w14:textId="0300F217" w:rsidR="00655C29" w:rsidRDefault="00E91C45" w:rsidP="00AF5BA7">
            <w:pPr>
              <w:pStyle w:val="Normalbulletlist"/>
            </w:pPr>
            <w:r>
              <w:t>Learners to be able to d</w:t>
            </w:r>
            <w:r w:rsidR="00655C29" w:rsidRPr="009641E6">
              <w:t xml:space="preserve">emonstrate the steps taken during inspection and pre-commission activities to confirm the appliances and </w:t>
            </w:r>
            <w:r w:rsidR="00655C29" w:rsidRPr="009641E6">
              <w:lastRenderedPageBreak/>
              <w:t xml:space="preserve">components </w:t>
            </w:r>
            <w:r w:rsidR="00655C29">
              <w:t>have been fitted in accordance with the plumbing and heating design and manufacturer instructions.</w:t>
            </w:r>
          </w:p>
          <w:p w14:paraId="79EB0617" w14:textId="278EC145" w:rsidR="00A82343" w:rsidRDefault="00A82343" w:rsidP="00A82343">
            <w:pPr>
              <w:pStyle w:val="Normalbulletlist"/>
            </w:pPr>
            <w:r>
              <w:t xml:space="preserve">Learners </w:t>
            </w:r>
            <w:r w:rsidR="00291E0D">
              <w:t>to be able to carry out pr</w:t>
            </w:r>
            <w:r>
              <w:t>eparatory work</w:t>
            </w:r>
            <w:r w:rsidR="00291E0D">
              <w:t>, including:</w:t>
            </w:r>
          </w:p>
          <w:p w14:paraId="7D1ED9EB" w14:textId="4AFA0DD6" w:rsidR="00291E0D" w:rsidRDefault="006D0A89" w:rsidP="00ED6152">
            <w:pPr>
              <w:pStyle w:val="Normalbulletsublist"/>
            </w:pPr>
            <w:r>
              <w:t>e</w:t>
            </w:r>
            <w:r w:rsidR="004A6A07">
              <w:t xml:space="preserve">nsuring there is </w:t>
            </w:r>
            <w:r w:rsidR="00A82343">
              <w:t>safe and unobstructed access to work areas</w:t>
            </w:r>
          </w:p>
          <w:p w14:paraId="726D9581" w14:textId="549F5EA4" w:rsidR="00291E0D" w:rsidRDefault="006D0A89" w:rsidP="00ED6152">
            <w:pPr>
              <w:pStyle w:val="Normalbulletsublist"/>
            </w:pPr>
            <w:r>
              <w:t>m</w:t>
            </w:r>
            <w:r w:rsidR="004A07C5">
              <w:t xml:space="preserve">aking sure </w:t>
            </w:r>
            <w:r w:rsidR="00A82343">
              <w:t>materials</w:t>
            </w:r>
            <w:r w:rsidR="004A07C5">
              <w:t>,</w:t>
            </w:r>
            <w:r w:rsidR="00A82343">
              <w:t xml:space="preserve"> tools and equipment</w:t>
            </w:r>
            <w:r w:rsidR="004A07C5">
              <w:t xml:space="preserve"> are stored safely</w:t>
            </w:r>
          </w:p>
          <w:p w14:paraId="3B4BAF0C" w14:textId="77777777" w:rsidR="00291E0D" w:rsidRDefault="00A82343" w:rsidP="00ED6152">
            <w:pPr>
              <w:pStyle w:val="Normalbulletsublist"/>
            </w:pPr>
            <w:r>
              <w:t>reporting pre-existing damage</w:t>
            </w:r>
          </w:p>
          <w:p w14:paraId="4855A80D" w14:textId="00FEA3E8" w:rsidR="00A82343" w:rsidRDefault="00A82343" w:rsidP="00ED6152">
            <w:pPr>
              <w:pStyle w:val="Normalbulletsublist"/>
            </w:pPr>
            <w:r>
              <w:t>protecting the building fabric</w:t>
            </w:r>
            <w:r w:rsidR="006D0A89">
              <w:t>.</w:t>
            </w:r>
          </w:p>
          <w:p w14:paraId="2148B509" w14:textId="02321C6A" w:rsidR="00DC23E5" w:rsidRDefault="004A07C5" w:rsidP="00A82343">
            <w:pPr>
              <w:pStyle w:val="Normalbulletlist"/>
            </w:pPr>
            <w:r>
              <w:t>Learners</w:t>
            </w:r>
            <w:r w:rsidR="006D0A89">
              <w:t xml:space="preserve"> to</w:t>
            </w:r>
            <w:r>
              <w:t xml:space="preserve"> be able to carry out the following </w:t>
            </w:r>
            <w:r w:rsidR="00DC23E5">
              <w:t>activities safely</w:t>
            </w:r>
            <w:r w:rsidR="00A82343">
              <w:t>:</w:t>
            </w:r>
          </w:p>
          <w:p w14:paraId="5C5A1F4C" w14:textId="77777777" w:rsidR="00DC23E5" w:rsidRDefault="00A82343" w:rsidP="00ED6152">
            <w:pPr>
              <w:pStyle w:val="Normalbulletsublist"/>
            </w:pPr>
            <w:r>
              <w:t>drilling walls or floors</w:t>
            </w:r>
          </w:p>
          <w:p w14:paraId="32666A29" w14:textId="77777777" w:rsidR="00DC23E5" w:rsidRDefault="00A82343" w:rsidP="00ED6152">
            <w:pPr>
              <w:pStyle w:val="Normalbulletsublist"/>
            </w:pPr>
            <w:r>
              <w:t>cutting holes and notches in timber floor joists</w:t>
            </w:r>
          </w:p>
          <w:p w14:paraId="5653FE39" w14:textId="23DFE590" w:rsidR="00A82343" w:rsidRPr="009641E6" w:rsidRDefault="00A82343" w:rsidP="00ED6152">
            <w:pPr>
              <w:pStyle w:val="Normalbulletsublist"/>
            </w:pPr>
            <w:r>
              <w:t>cutting chases in wall or floor surfaces</w:t>
            </w:r>
            <w:r w:rsidR="006D0A89">
              <w:t>.</w:t>
            </w:r>
          </w:p>
          <w:p w14:paraId="4E666AB6" w14:textId="45B314BB" w:rsidR="00655C29" w:rsidRDefault="00447EBB" w:rsidP="00AF5BA7">
            <w:pPr>
              <w:pStyle w:val="Normalbulletlist"/>
            </w:pPr>
            <w:r>
              <w:t>Learners to know that v</w:t>
            </w:r>
            <w:r w:rsidR="00655C29">
              <w:t>isual c</w:t>
            </w:r>
            <w:r w:rsidR="00655C29" w:rsidRPr="009641E6">
              <w:t>hecks include</w:t>
            </w:r>
            <w:r w:rsidR="009775EF">
              <w:t xml:space="preserve"> checking</w:t>
            </w:r>
            <w:r w:rsidR="00655C29" w:rsidRPr="009641E6">
              <w:t>:</w:t>
            </w:r>
          </w:p>
          <w:p w14:paraId="4A18A062" w14:textId="022F1863" w:rsidR="00655C29" w:rsidRDefault="00655C29" w:rsidP="00AF5BA7">
            <w:pPr>
              <w:pStyle w:val="Normalbulletsublist"/>
            </w:pPr>
            <w:r w:rsidRPr="008E06D0">
              <w:t>appliances have been installed to the correct height</w:t>
            </w:r>
          </w:p>
          <w:p w14:paraId="2DCDA865" w14:textId="77777777" w:rsidR="00655C29" w:rsidRPr="008E06D0" w:rsidRDefault="00655C29" w:rsidP="00AF5BA7">
            <w:pPr>
              <w:pStyle w:val="Normalbulletsublist"/>
              <w:rPr>
                <w:color w:val="000000" w:themeColor="text1"/>
                <w:szCs w:val="22"/>
              </w:rPr>
            </w:pPr>
            <w:r w:rsidRPr="008E06D0">
              <w:t>appliances and components are secure</w:t>
            </w:r>
            <w:r>
              <w:t xml:space="preserve"> and level</w:t>
            </w:r>
          </w:p>
          <w:p w14:paraId="45C1E788" w14:textId="77777777" w:rsidR="00655C29" w:rsidRPr="008E06D0" w:rsidRDefault="00655C29" w:rsidP="00AF5BA7">
            <w:pPr>
              <w:pStyle w:val="Normalbulletsublist"/>
              <w:rPr>
                <w:color w:val="000000" w:themeColor="text1"/>
                <w:szCs w:val="22"/>
              </w:rPr>
            </w:pPr>
            <w:r>
              <w:rPr>
                <w:color w:val="000000" w:themeColor="text1"/>
              </w:rPr>
              <w:t>service valves have been fitted as required</w:t>
            </w:r>
          </w:p>
          <w:p w14:paraId="3ADC3921" w14:textId="77777777" w:rsidR="00655C29" w:rsidRPr="008E06D0" w:rsidRDefault="00655C29" w:rsidP="00AF5BA7">
            <w:pPr>
              <w:pStyle w:val="Normalbulletsublist"/>
              <w:rPr>
                <w:color w:val="000000" w:themeColor="text1"/>
                <w:szCs w:val="22"/>
              </w:rPr>
            </w:pPr>
            <w:r>
              <w:rPr>
                <w:color w:val="000000" w:themeColor="text1"/>
              </w:rPr>
              <w:t>drain of valves have been fitted</w:t>
            </w:r>
          </w:p>
          <w:p w14:paraId="2D886FF8" w14:textId="5F768945" w:rsidR="00655C29" w:rsidRPr="008E06D0" w:rsidRDefault="00655C29" w:rsidP="00AF5BA7">
            <w:pPr>
              <w:pStyle w:val="Normalbulletsublist"/>
              <w:rPr>
                <w:color w:val="000000" w:themeColor="text1"/>
                <w:szCs w:val="22"/>
              </w:rPr>
            </w:pPr>
            <w:r>
              <w:rPr>
                <w:color w:val="000000" w:themeColor="text1"/>
              </w:rPr>
              <w:t>safety devices have been fitted</w:t>
            </w:r>
            <w:r w:rsidR="006D0A89">
              <w:rPr>
                <w:color w:val="000000" w:themeColor="text1"/>
              </w:rPr>
              <w:t>.</w:t>
            </w:r>
          </w:p>
          <w:p w14:paraId="5FE7C5A1" w14:textId="5778AFA0" w:rsidR="009775EF" w:rsidRDefault="004A3B41" w:rsidP="007A1E59">
            <w:pPr>
              <w:pStyle w:val="Normalbulletlist"/>
            </w:pPr>
            <w:r w:rsidRPr="007A1E59">
              <w:t xml:space="preserve">Learners to </w:t>
            </w:r>
            <w:r w:rsidR="00655C29" w:rsidRPr="007A1E59">
              <w:t>check the installation conforms to</w:t>
            </w:r>
            <w:r w:rsidR="009775EF">
              <w:t>:</w:t>
            </w:r>
          </w:p>
          <w:p w14:paraId="663C53C9" w14:textId="63535F4D" w:rsidR="00655C29" w:rsidRPr="007A1E59" w:rsidRDefault="009775EF" w:rsidP="009775EF">
            <w:pPr>
              <w:pStyle w:val="Normalbulletsublist"/>
            </w:pPr>
            <w:r>
              <w:t>t</w:t>
            </w:r>
            <w:r w:rsidR="00655C29" w:rsidRPr="007A1E59">
              <w:t>he Regulations</w:t>
            </w:r>
          </w:p>
          <w:p w14:paraId="369000E1" w14:textId="42D9BDBF" w:rsidR="00655C29" w:rsidRPr="00CD50CC" w:rsidRDefault="009775EF" w:rsidP="009775EF">
            <w:pPr>
              <w:pStyle w:val="Normalbulletsublist"/>
            </w:pPr>
            <w:r>
              <w:t xml:space="preserve">the </w:t>
            </w:r>
            <w:r w:rsidR="00655C29" w:rsidRPr="007A1E59">
              <w:t>installation section of the manufacturer instructions.</w:t>
            </w:r>
          </w:p>
        </w:tc>
      </w:tr>
      <w:tr w:rsidR="00655C29" w:rsidRPr="00D979B1" w14:paraId="24BC335D" w14:textId="77777777" w:rsidTr="00070C79">
        <w:tc>
          <w:tcPr>
            <w:tcW w:w="7254" w:type="dxa"/>
            <w:gridSpan w:val="2"/>
            <w:tcMar>
              <w:top w:w="108" w:type="dxa"/>
              <w:bottom w:w="108" w:type="dxa"/>
            </w:tcMar>
          </w:tcPr>
          <w:p w14:paraId="674EAE09" w14:textId="77777777" w:rsidR="00655C29" w:rsidRDefault="00655C29" w:rsidP="00655C29">
            <w:pPr>
              <w:pStyle w:val="ListParagraph"/>
              <w:numPr>
                <w:ilvl w:val="0"/>
                <w:numId w:val="37"/>
              </w:numPr>
              <w:adjustRightInd w:val="0"/>
              <w:spacing w:line="240" w:lineRule="auto"/>
              <w:contextualSpacing w:val="0"/>
            </w:pPr>
            <w:r>
              <w:lastRenderedPageBreak/>
              <w:t>Inspect and pre-commission appliances, components and accessories in accordance with:</w:t>
            </w:r>
          </w:p>
          <w:p w14:paraId="2710E7EA" w14:textId="77777777" w:rsidR="00655C29" w:rsidRDefault="00655C29" w:rsidP="00655C29">
            <w:pPr>
              <w:pStyle w:val="Normalbulletsublist"/>
            </w:pPr>
            <w:r>
              <w:t>the plumbing and heating system’s design</w:t>
            </w:r>
          </w:p>
          <w:p w14:paraId="64BFB36B" w14:textId="1E6A01CD" w:rsidR="00655C29" w:rsidRPr="00CD50CC" w:rsidRDefault="00655C29" w:rsidP="00655C29">
            <w:pPr>
              <w:pStyle w:val="Normalbulletsublist"/>
            </w:pPr>
            <w:r>
              <w:t>manufacturer instructions</w:t>
            </w:r>
          </w:p>
        </w:tc>
        <w:tc>
          <w:tcPr>
            <w:tcW w:w="7261" w:type="dxa"/>
            <w:tcMar>
              <w:top w:w="108" w:type="dxa"/>
              <w:bottom w:w="108" w:type="dxa"/>
            </w:tcMar>
          </w:tcPr>
          <w:p w14:paraId="02590786" w14:textId="4BF671E8" w:rsidR="00655C29" w:rsidRDefault="00447EBB" w:rsidP="004A3B41">
            <w:pPr>
              <w:pStyle w:val="Normalbulletlist"/>
            </w:pPr>
            <w:r>
              <w:t>Learners to be able to d</w:t>
            </w:r>
            <w:r w:rsidR="00655C29" w:rsidRPr="00D36BA1">
              <w:t>emonstrate the steps taken during inspection</w:t>
            </w:r>
            <w:r w:rsidR="00655C29">
              <w:t xml:space="preserve"> and </w:t>
            </w:r>
            <w:r w:rsidR="00655C29" w:rsidRPr="00D36BA1">
              <w:t xml:space="preserve">pre-commission activities to confirm the appliances and components </w:t>
            </w:r>
            <w:r w:rsidR="00655C29">
              <w:t>are fit for purpose</w:t>
            </w:r>
            <w:r w:rsidR="00655C29" w:rsidRPr="00D36BA1">
              <w:t xml:space="preserve"> in accordance with the plumbing and heating system’s design</w:t>
            </w:r>
            <w:r w:rsidR="00655C29">
              <w:t xml:space="preserve">, </w:t>
            </w:r>
            <w:r w:rsidR="00AC3C43">
              <w:t xml:space="preserve">that they are </w:t>
            </w:r>
            <w:r w:rsidR="00655C29">
              <w:t>suitable for the work environment and are of the right size and type.</w:t>
            </w:r>
          </w:p>
          <w:p w14:paraId="2C825CF9" w14:textId="7854C0B5" w:rsidR="00655C29" w:rsidRDefault="004A3B41" w:rsidP="004A3B41">
            <w:pPr>
              <w:pStyle w:val="Normalbulletlist"/>
            </w:pPr>
            <w:r>
              <w:t>Learners</w:t>
            </w:r>
            <w:r w:rsidRPr="008E06D0">
              <w:rPr>
                <w:color w:val="000000" w:themeColor="text1"/>
                <w:szCs w:val="22"/>
              </w:rPr>
              <w:t xml:space="preserve"> </w:t>
            </w:r>
            <w:r>
              <w:rPr>
                <w:color w:val="000000" w:themeColor="text1"/>
              </w:rPr>
              <w:t>c</w:t>
            </w:r>
            <w:r w:rsidR="00655C29">
              <w:t>hecks</w:t>
            </w:r>
            <w:r>
              <w:t xml:space="preserve"> to</w:t>
            </w:r>
            <w:r w:rsidR="00655C29">
              <w:t xml:space="preserve"> include:</w:t>
            </w:r>
          </w:p>
          <w:p w14:paraId="20358644" w14:textId="0644B84D" w:rsidR="00655C29" w:rsidRDefault="00655C29" w:rsidP="004A3B41">
            <w:pPr>
              <w:pStyle w:val="Normalbulletsublist"/>
            </w:pPr>
            <w:r>
              <w:t>check</w:t>
            </w:r>
            <w:r w:rsidR="00D24A69">
              <w:t>ing</w:t>
            </w:r>
            <w:r>
              <w:t xml:space="preserve"> that all joints have been made correctly</w:t>
            </w:r>
          </w:p>
          <w:p w14:paraId="406CA5F6" w14:textId="155F288F" w:rsidR="00655C29" w:rsidRDefault="00655C29" w:rsidP="004A3B41">
            <w:pPr>
              <w:pStyle w:val="Normalbulletsublist"/>
            </w:pPr>
            <w:r>
              <w:t>check</w:t>
            </w:r>
            <w:r w:rsidR="00D24A69">
              <w:t>ing</w:t>
            </w:r>
            <w:r>
              <w:t xml:space="preserve"> that all pipework is secure</w:t>
            </w:r>
          </w:p>
          <w:p w14:paraId="23279E3E" w14:textId="7EA3AD78" w:rsidR="00655C29" w:rsidRDefault="00655C29" w:rsidP="004A3B41">
            <w:pPr>
              <w:pStyle w:val="Normalbulletsublist"/>
            </w:pPr>
            <w:r>
              <w:t>check</w:t>
            </w:r>
            <w:r w:rsidR="00D24A69">
              <w:t>ing</w:t>
            </w:r>
            <w:r>
              <w:t xml:space="preserve"> the installation conforms to the Regulations</w:t>
            </w:r>
          </w:p>
          <w:p w14:paraId="21CF31F4" w14:textId="6842C549" w:rsidR="00655C29" w:rsidRPr="00CD50CC" w:rsidRDefault="00655C29" w:rsidP="004A3B41">
            <w:pPr>
              <w:pStyle w:val="Normalbulletsublist"/>
            </w:pPr>
            <w:r>
              <w:lastRenderedPageBreak/>
              <w:t>check</w:t>
            </w:r>
            <w:r w:rsidR="00D24A69">
              <w:t>ing</w:t>
            </w:r>
            <w:r>
              <w:t xml:space="preserve"> pipe size and gradient (</w:t>
            </w:r>
            <w:r w:rsidR="00743EA1">
              <w:t>s</w:t>
            </w:r>
            <w:r>
              <w:t>anitary).</w:t>
            </w:r>
          </w:p>
        </w:tc>
      </w:tr>
      <w:tr w:rsidR="00655C29" w:rsidRPr="00D979B1" w14:paraId="0030C56E" w14:textId="77777777" w:rsidTr="00070C79">
        <w:tc>
          <w:tcPr>
            <w:tcW w:w="7254" w:type="dxa"/>
            <w:gridSpan w:val="2"/>
            <w:tcMar>
              <w:top w:w="108" w:type="dxa"/>
              <w:bottom w:w="108" w:type="dxa"/>
            </w:tcMar>
          </w:tcPr>
          <w:p w14:paraId="6FA84070" w14:textId="29B1EF4D" w:rsidR="00655C29" w:rsidRDefault="00655C29" w:rsidP="00655C29">
            <w:pPr>
              <w:pStyle w:val="ListParagraph"/>
              <w:numPr>
                <w:ilvl w:val="0"/>
                <w:numId w:val="37"/>
              </w:numPr>
              <w:adjustRightInd w:val="0"/>
              <w:spacing w:line="240" w:lineRule="auto"/>
              <w:contextualSpacing w:val="0"/>
            </w:pPr>
            <w:r>
              <w:lastRenderedPageBreak/>
              <w:t>Decommission appliances, components and accessories in accordance with industry practices and organisational procedures</w:t>
            </w:r>
          </w:p>
        </w:tc>
        <w:tc>
          <w:tcPr>
            <w:tcW w:w="7261" w:type="dxa"/>
            <w:tcMar>
              <w:top w:w="108" w:type="dxa"/>
              <w:bottom w:w="108" w:type="dxa"/>
            </w:tcMar>
          </w:tcPr>
          <w:p w14:paraId="39393E38" w14:textId="487CA786" w:rsidR="00414D7C" w:rsidRPr="004A3B41" w:rsidRDefault="00414D7C" w:rsidP="004A3B41">
            <w:pPr>
              <w:pStyle w:val="Normalbulletlist"/>
            </w:pPr>
            <w:r w:rsidRPr="004A3B41">
              <w:t xml:space="preserve">Learners </w:t>
            </w:r>
            <w:r w:rsidR="00743EA1">
              <w:t>to</w:t>
            </w:r>
            <w:r w:rsidR="00743EA1" w:rsidRPr="004A3B41">
              <w:t xml:space="preserve"> </w:t>
            </w:r>
            <w:r w:rsidRPr="004A3B41">
              <w:t>be able to check that all required tools, equipment and materials are available to undertake the decommissioning work.</w:t>
            </w:r>
          </w:p>
          <w:p w14:paraId="34B4F486" w14:textId="71339C23" w:rsidR="00414D7C" w:rsidRPr="004A3B41" w:rsidRDefault="00414D7C" w:rsidP="004A3B41">
            <w:pPr>
              <w:pStyle w:val="Normalbulletlist"/>
            </w:pPr>
            <w:r w:rsidRPr="004A3B41">
              <w:t>Learner</w:t>
            </w:r>
            <w:r w:rsidR="00743EA1">
              <w:t>s</w:t>
            </w:r>
            <w:r w:rsidRPr="004A3B41">
              <w:t xml:space="preserve"> </w:t>
            </w:r>
            <w:r w:rsidR="00743EA1">
              <w:t>to</w:t>
            </w:r>
            <w:r w:rsidR="00743EA1" w:rsidRPr="004A3B41">
              <w:t xml:space="preserve"> </w:t>
            </w:r>
            <w:r w:rsidRPr="004A3B41">
              <w:t>be able to report any pre-existing damage to the building fabric or customer property to other persons before carrying out the decommissioning work.</w:t>
            </w:r>
          </w:p>
          <w:p w14:paraId="03D77F7A" w14:textId="63F9F076" w:rsidR="00414D7C" w:rsidRPr="004A3B41" w:rsidRDefault="00414D7C" w:rsidP="004A3B41">
            <w:pPr>
              <w:pStyle w:val="Normalbulletlist"/>
            </w:pPr>
            <w:r w:rsidRPr="004A3B41">
              <w:t xml:space="preserve">Learners </w:t>
            </w:r>
            <w:r w:rsidR="00743EA1">
              <w:t>to</w:t>
            </w:r>
            <w:r w:rsidR="00743EA1" w:rsidRPr="004A3B41">
              <w:t xml:space="preserve"> </w:t>
            </w:r>
            <w:r w:rsidRPr="004A3B41">
              <w:t>know the methods used to provide protection to the building fabric or customer property as the work progresses.</w:t>
            </w:r>
          </w:p>
          <w:p w14:paraId="25471A2C" w14:textId="65F3F7DC" w:rsidR="00414D7C" w:rsidRPr="004A3B41" w:rsidRDefault="00414D7C" w:rsidP="004A3B41">
            <w:pPr>
              <w:pStyle w:val="Normalbulletlist"/>
            </w:pPr>
            <w:r w:rsidRPr="004A3B41">
              <w:t xml:space="preserve">Learners </w:t>
            </w:r>
            <w:r w:rsidR="00931422">
              <w:t>to</w:t>
            </w:r>
            <w:r w:rsidR="00931422" w:rsidRPr="004A3B41">
              <w:t xml:space="preserve"> </w:t>
            </w:r>
            <w:r w:rsidRPr="004A3B41">
              <w:t>be able to isolate the system from the supply source or outgoing service</w:t>
            </w:r>
            <w:r w:rsidR="005877FA">
              <w:t xml:space="preserve"> as follows</w:t>
            </w:r>
            <w:r w:rsidRPr="004A3B41">
              <w:t>:</w:t>
            </w:r>
          </w:p>
          <w:p w14:paraId="10344F23" w14:textId="068AC18D" w:rsidR="00414D7C" w:rsidRDefault="00931422" w:rsidP="004A3B41">
            <w:pPr>
              <w:pStyle w:val="Normalbulletsublist"/>
            </w:pPr>
            <w:r>
              <w:t>t</w:t>
            </w:r>
            <w:r w:rsidR="00414D7C">
              <w:t>urn off the electricity and fuel supply to the system</w:t>
            </w:r>
          </w:p>
          <w:p w14:paraId="2D648011" w14:textId="142FFA2B" w:rsidR="00414D7C" w:rsidRDefault="00931422" w:rsidP="004A3B41">
            <w:pPr>
              <w:pStyle w:val="Normalbulletsublist"/>
            </w:pPr>
            <w:r>
              <w:t>t</w:t>
            </w:r>
            <w:r w:rsidR="00414D7C">
              <w:t>urn off the water supply to the system</w:t>
            </w:r>
          </w:p>
          <w:p w14:paraId="704298F2" w14:textId="0F9D0317" w:rsidR="00414D7C" w:rsidRDefault="00FF4A06" w:rsidP="004A3B41">
            <w:pPr>
              <w:pStyle w:val="Normalbulletsublist"/>
            </w:pPr>
            <w:r>
              <w:t>p</w:t>
            </w:r>
            <w:r w:rsidR="00414D7C">
              <w:t>revent the use of sanitary appliances</w:t>
            </w:r>
            <w:r w:rsidR="004A3B41">
              <w:t>.</w:t>
            </w:r>
          </w:p>
          <w:p w14:paraId="0D13CC7D" w14:textId="702305DF" w:rsidR="00414D7C" w:rsidRDefault="00414D7C" w:rsidP="004A3B41">
            <w:pPr>
              <w:pStyle w:val="Normalbulletlist"/>
            </w:pPr>
            <w:r>
              <w:t xml:space="preserve">Learners </w:t>
            </w:r>
            <w:r w:rsidR="00FF4A06">
              <w:t xml:space="preserve">to </w:t>
            </w:r>
            <w:r>
              <w:t>know how to drain and safely dispose of the system contents</w:t>
            </w:r>
            <w:r w:rsidR="00AC3C43">
              <w:t xml:space="preserve"> for</w:t>
            </w:r>
            <w:r>
              <w:t>:</w:t>
            </w:r>
          </w:p>
          <w:p w14:paraId="5FFB63A6" w14:textId="158C3711" w:rsidR="00414D7C" w:rsidRDefault="00B554C3" w:rsidP="004A3B41">
            <w:pPr>
              <w:pStyle w:val="Normalbulletsublist"/>
            </w:pPr>
            <w:r>
              <w:t>c</w:t>
            </w:r>
            <w:r w:rsidR="00414D7C">
              <w:t>old water systems</w:t>
            </w:r>
          </w:p>
          <w:p w14:paraId="22E9C133" w14:textId="3F293302" w:rsidR="00414D7C" w:rsidRDefault="00B554C3" w:rsidP="004A3B41">
            <w:pPr>
              <w:pStyle w:val="Normalbulletsublist"/>
            </w:pPr>
            <w:r>
              <w:t>h</w:t>
            </w:r>
            <w:r w:rsidR="00414D7C">
              <w:t>ot water systems</w:t>
            </w:r>
          </w:p>
          <w:p w14:paraId="110E1414" w14:textId="2A96B788" w:rsidR="00414D7C" w:rsidRDefault="00B554C3" w:rsidP="004A3B41">
            <w:pPr>
              <w:pStyle w:val="Normalbulletsublist"/>
            </w:pPr>
            <w:r>
              <w:t>c</w:t>
            </w:r>
            <w:r w:rsidR="00414D7C">
              <w:t>entral heating systems</w:t>
            </w:r>
          </w:p>
          <w:p w14:paraId="24BCF5DC" w14:textId="0D60A9EF" w:rsidR="00655C29" w:rsidRPr="00CD50CC" w:rsidRDefault="00B554C3" w:rsidP="004A3B41">
            <w:pPr>
              <w:pStyle w:val="Normalbulletsublist"/>
            </w:pPr>
            <w:r>
              <w:t>s</w:t>
            </w:r>
            <w:r w:rsidR="00414D7C">
              <w:t>anitation</w:t>
            </w:r>
            <w:r w:rsidR="004A3B41">
              <w:t>.</w:t>
            </w:r>
          </w:p>
        </w:tc>
      </w:tr>
      <w:tr w:rsidR="00655C29" w:rsidRPr="00D979B1" w14:paraId="06952D32" w14:textId="77777777" w:rsidTr="00070C79">
        <w:tc>
          <w:tcPr>
            <w:tcW w:w="7254" w:type="dxa"/>
            <w:gridSpan w:val="2"/>
            <w:tcMar>
              <w:top w:w="108" w:type="dxa"/>
              <w:bottom w:w="108" w:type="dxa"/>
            </w:tcMar>
          </w:tcPr>
          <w:p w14:paraId="0B72FBB5" w14:textId="1E4D1738" w:rsidR="00655C29" w:rsidRDefault="00655C29" w:rsidP="00655C29">
            <w:pPr>
              <w:pStyle w:val="ListParagraph"/>
              <w:numPr>
                <w:ilvl w:val="0"/>
                <w:numId w:val="37"/>
              </w:numPr>
              <w:adjustRightInd w:val="0"/>
              <w:spacing w:line="240" w:lineRule="auto"/>
              <w:contextualSpacing w:val="0"/>
            </w:pPr>
            <w:r>
              <w:t>Ensure that the plumbing and heating system cannot be accidentally reactivated or become dangerous</w:t>
            </w:r>
          </w:p>
        </w:tc>
        <w:tc>
          <w:tcPr>
            <w:tcW w:w="7261" w:type="dxa"/>
            <w:tcMar>
              <w:top w:w="108" w:type="dxa"/>
              <w:bottom w:w="108" w:type="dxa"/>
            </w:tcMar>
          </w:tcPr>
          <w:p w14:paraId="1C71A9A9" w14:textId="730BB425" w:rsidR="00655C29" w:rsidRDefault="00B554C3" w:rsidP="007A1E59">
            <w:pPr>
              <w:pStyle w:val="Normalbulletlist"/>
            </w:pPr>
            <w:r>
              <w:t>Learners to d</w:t>
            </w:r>
            <w:r w:rsidR="00655C29">
              <w:t>iscuss the requirements for each system to record, label and report decommissioned systems to prevent the use of decommissioned appliances includ</w:t>
            </w:r>
            <w:r w:rsidR="00AC3C43">
              <w:t>ing</w:t>
            </w:r>
            <w:r w:rsidR="00655C29">
              <w:t>:</w:t>
            </w:r>
          </w:p>
          <w:p w14:paraId="4F868306" w14:textId="230AE42F" w:rsidR="00655C29" w:rsidRDefault="00655C29" w:rsidP="007A1E59">
            <w:pPr>
              <w:pStyle w:val="Normalbulletsublist"/>
            </w:pPr>
            <w:r>
              <w:t>informing the responsible person</w:t>
            </w:r>
          </w:p>
          <w:p w14:paraId="765D53B8" w14:textId="73E0928C" w:rsidR="00655C29" w:rsidRDefault="00655C29" w:rsidP="007A1E59">
            <w:pPr>
              <w:pStyle w:val="Normalbulletsublist"/>
            </w:pPr>
            <w:r>
              <w:t>warning notices</w:t>
            </w:r>
          </w:p>
          <w:p w14:paraId="7561B22D" w14:textId="77777777" w:rsidR="00655C29" w:rsidRDefault="00655C29" w:rsidP="007A1E59">
            <w:pPr>
              <w:pStyle w:val="Normalbulletsublist"/>
            </w:pPr>
            <w:r>
              <w:t>labels</w:t>
            </w:r>
          </w:p>
          <w:p w14:paraId="3FFD5DC3" w14:textId="7D62C59C" w:rsidR="00655C29" w:rsidRDefault="00655C29" w:rsidP="007A1E59">
            <w:pPr>
              <w:pStyle w:val="Normalbulletsublist"/>
            </w:pPr>
            <w:r>
              <w:t>temporary stop ends</w:t>
            </w:r>
            <w:r w:rsidR="00AC3C43">
              <w:t>.</w:t>
            </w:r>
          </w:p>
          <w:p w14:paraId="1C2DC121" w14:textId="0962FCE6" w:rsidR="007A1E59" w:rsidRDefault="001A24B0" w:rsidP="00655C29">
            <w:pPr>
              <w:pStyle w:val="Normalbulletlist"/>
            </w:pPr>
            <w:r>
              <w:lastRenderedPageBreak/>
              <w:t>Learners to be able to d</w:t>
            </w:r>
            <w:r w:rsidR="00655C29">
              <w:t xml:space="preserve">emonstrate </w:t>
            </w:r>
            <w:r w:rsidR="00AC3C43">
              <w:t>how to</w:t>
            </w:r>
            <w:r w:rsidR="00655C29">
              <w:t xml:space="preserve"> safely isolate a range of systems following the recognised electrical safe isolation procedure</w:t>
            </w:r>
            <w:r w:rsidR="00187289">
              <w:t xml:space="preserve"> as follows:</w:t>
            </w:r>
          </w:p>
          <w:p w14:paraId="38D2BA22" w14:textId="5DEB4C2B" w:rsidR="007A1E59" w:rsidRDefault="00187289" w:rsidP="007A1E59">
            <w:pPr>
              <w:pStyle w:val="Normalbulletsublist"/>
            </w:pPr>
            <w:r>
              <w:t>i</w:t>
            </w:r>
            <w:r w:rsidR="00655C29">
              <w:t>dentify</w:t>
            </w:r>
          </w:p>
          <w:p w14:paraId="7A9626C4" w14:textId="358CB6BB" w:rsidR="007A1E59" w:rsidRDefault="00187289" w:rsidP="007A1E59">
            <w:pPr>
              <w:pStyle w:val="Normalbulletsublist"/>
            </w:pPr>
            <w:r>
              <w:t>i</w:t>
            </w:r>
            <w:r w:rsidR="00655C29">
              <w:t>solate</w:t>
            </w:r>
          </w:p>
          <w:p w14:paraId="10F4AEE2" w14:textId="724B0018" w:rsidR="007A1E59" w:rsidRDefault="00187289" w:rsidP="007A1E59">
            <w:pPr>
              <w:pStyle w:val="Normalbulletsublist"/>
            </w:pPr>
            <w:r>
              <w:t>p</w:t>
            </w:r>
            <w:r w:rsidR="00655C29">
              <w:t>rove</w:t>
            </w:r>
          </w:p>
          <w:p w14:paraId="23B9EA67" w14:textId="424F8298" w:rsidR="007A1E59" w:rsidRDefault="00187289" w:rsidP="007A1E59">
            <w:pPr>
              <w:pStyle w:val="Normalbulletsublist"/>
            </w:pPr>
            <w:r>
              <w:t>t</w:t>
            </w:r>
            <w:r w:rsidR="00655C29">
              <w:t>est</w:t>
            </w:r>
          </w:p>
          <w:p w14:paraId="5B3C44DC" w14:textId="7F51CE04" w:rsidR="007A1E59" w:rsidRDefault="00187289" w:rsidP="007A1E59">
            <w:pPr>
              <w:pStyle w:val="Normalbulletsublist"/>
            </w:pPr>
            <w:r>
              <w:t>r</w:t>
            </w:r>
            <w:r w:rsidR="00655C29">
              <w:t>e-prove</w:t>
            </w:r>
          </w:p>
          <w:p w14:paraId="552EFC62" w14:textId="36AD2691" w:rsidR="00655C29" w:rsidRPr="00CD50CC" w:rsidRDefault="00187289" w:rsidP="007A1E59">
            <w:pPr>
              <w:pStyle w:val="Normalbulletsublist"/>
            </w:pPr>
            <w:r>
              <w:t>l</w:t>
            </w:r>
            <w:r w:rsidR="00655C29">
              <w:t>ock/</w:t>
            </w:r>
            <w:r>
              <w:t>l</w:t>
            </w:r>
            <w:r w:rsidR="00655C29">
              <w:t>abel</w:t>
            </w:r>
            <w:r w:rsidR="007A1E59">
              <w:t>.</w:t>
            </w:r>
          </w:p>
        </w:tc>
      </w:tr>
      <w:tr w:rsidR="00655C29" w:rsidRPr="00D979B1" w14:paraId="72FC67E0" w14:textId="77777777" w:rsidTr="00106031">
        <w:tc>
          <w:tcPr>
            <w:tcW w:w="3627" w:type="dxa"/>
            <w:tcMar>
              <w:top w:w="108" w:type="dxa"/>
              <w:bottom w:w="108" w:type="dxa"/>
            </w:tcMar>
          </w:tcPr>
          <w:p w14:paraId="6113960B" w14:textId="77777777" w:rsidR="00655C29" w:rsidRDefault="00655C29" w:rsidP="00655C29">
            <w:pPr>
              <w:pStyle w:val="ListParagraph"/>
              <w:numPr>
                <w:ilvl w:val="0"/>
                <w:numId w:val="37"/>
              </w:numPr>
              <w:adjustRightInd w:val="0"/>
              <w:spacing w:line="240" w:lineRule="auto"/>
              <w:contextualSpacing w:val="0"/>
            </w:pPr>
            <w:r>
              <w:lastRenderedPageBreak/>
              <w:t>Determine at the outset, that the plans for positioning and fixing the appliances, components and accessories are in accordance with:</w:t>
            </w:r>
          </w:p>
          <w:p w14:paraId="360ACCDC" w14:textId="005976A1" w:rsidR="00655C29" w:rsidRDefault="00655C29" w:rsidP="00655C29">
            <w:pPr>
              <w:pStyle w:val="Normalbulletsublist"/>
            </w:pPr>
            <w:r>
              <w:t>the plumbing and heating system</w:t>
            </w:r>
            <w:r w:rsidR="00C93B3B">
              <w:t>’</w:t>
            </w:r>
            <w:r>
              <w:t>s design</w:t>
            </w:r>
          </w:p>
          <w:p w14:paraId="355CD6EF" w14:textId="77777777" w:rsidR="00655C29" w:rsidRDefault="00655C29" w:rsidP="00655C29">
            <w:pPr>
              <w:pStyle w:val="Normalbulletsublist"/>
            </w:pPr>
            <w:r>
              <w:t>the working environment</w:t>
            </w:r>
          </w:p>
          <w:p w14:paraId="0166AC09" w14:textId="1ABD4DDC" w:rsidR="00655C29" w:rsidRPr="00CD50CC" w:rsidRDefault="00655C29" w:rsidP="00655C29">
            <w:pPr>
              <w:pStyle w:val="Normalbulletsublist"/>
            </w:pPr>
            <w:r>
              <w:t>manufacturer instructions</w:t>
            </w:r>
          </w:p>
        </w:tc>
        <w:tc>
          <w:tcPr>
            <w:tcW w:w="3627" w:type="dxa"/>
            <w:tcMar>
              <w:top w:w="108" w:type="dxa"/>
              <w:bottom w:w="108" w:type="dxa"/>
            </w:tcMar>
          </w:tcPr>
          <w:p w14:paraId="5F7A78E8" w14:textId="4742FDD0" w:rsidR="00655C29" w:rsidRPr="00CD50CC" w:rsidRDefault="00655C29" w:rsidP="00655C29">
            <w:pPr>
              <w:pStyle w:val="ListParagraph"/>
              <w:numPr>
                <w:ilvl w:val="1"/>
                <w:numId w:val="37"/>
              </w:numPr>
              <w:adjustRightInd w:val="0"/>
              <w:spacing w:line="240" w:lineRule="auto"/>
              <w:contextualSpacing w:val="0"/>
            </w:pPr>
            <w:r>
              <w:t>Systems</w:t>
            </w:r>
          </w:p>
        </w:tc>
        <w:tc>
          <w:tcPr>
            <w:tcW w:w="7261" w:type="dxa"/>
            <w:tcMar>
              <w:top w:w="108" w:type="dxa"/>
              <w:bottom w:w="108" w:type="dxa"/>
            </w:tcMar>
          </w:tcPr>
          <w:p w14:paraId="45A768EA" w14:textId="0E26684E" w:rsidR="00BE44CD" w:rsidRDefault="007A1E59" w:rsidP="007A1E59">
            <w:pPr>
              <w:pStyle w:val="Normalbulletlist"/>
            </w:pPr>
            <w:r w:rsidRPr="007A1E59">
              <w:t xml:space="preserve">Learners to </w:t>
            </w:r>
            <w:r>
              <w:t>u</w:t>
            </w:r>
            <w:r w:rsidR="00BE44CD">
              <w:t>se job information to identify the location of the building fabric that requires preparatory work to be carried out</w:t>
            </w:r>
            <w:r w:rsidR="008A5394">
              <w:t>.</w:t>
            </w:r>
          </w:p>
          <w:p w14:paraId="77BB09D0" w14:textId="0328A5AE" w:rsidR="00BE44CD" w:rsidRDefault="007A1E59" w:rsidP="007A1E59">
            <w:pPr>
              <w:pStyle w:val="Normalbulletlist"/>
            </w:pPr>
            <w:r w:rsidRPr="007A1E59">
              <w:t xml:space="preserve">Learners to </w:t>
            </w:r>
            <w:r w:rsidR="005877FA">
              <w:t xml:space="preserve">be able to </w:t>
            </w:r>
            <w:r>
              <w:t>d</w:t>
            </w:r>
            <w:r w:rsidR="00541FF0" w:rsidRPr="00541FF0">
              <w:t>etermine that the plans for positioning and fixing the appliances</w:t>
            </w:r>
            <w:r w:rsidR="00541FF0">
              <w:t xml:space="preserve"> </w:t>
            </w:r>
            <w:r w:rsidR="00541FF0" w:rsidRPr="00541FF0">
              <w:t>and accessories are in accordance with</w:t>
            </w:r>
            <w:r w:rsidR="00292F0F">
              <w:t xml:space="preserve"> industry requirements</w:t>
            </w:r>
            <w:r w:rsidR="00AC3C43">
              <w:t xml:space="preserve"> for</w:t>
            </w:r>
            <w:r>
              <w:t>:</w:t>
            </w:r>
          </w:p>
          <w:p w14:paraId="523BD88B" w14:textId="77777777" w:rsidR="00292F0F" w:rsidRDefault="005B0696" w:rsidP="007A1E59">
            <w:pPr>
              <w:pStyle w:val="Normalbulletsublist"/>
            </w:pPr>
            <w:r>
              <w:t xml:space="preserve">cold and hot water </w:t>
            </w:r>
            <w:r w:rsidR="00990774">
              <w:t>system</w:t>
            </w:r>
            <w:r w:rsidR="00292F0F">
              <w:t>s</w:t>
            </w:r>
          </w:p>
          <w:p w14:paraId="205A4394" w14:textId="77777777" w:rsidR="00292F0F" w:rsidRDefault="00990774" w:rsidP="007A1E59">
            <w:pPr>
              <w:pStyle w:val="Normalbulletsublist"/>
            </w:pPr>
            <w:r>
              <w:t>central</w:t>
            </w:r>
            <w:r w:rsidR="005B0696">
              <w:t xml:space="preserve"> heating systems</w:t>
            </w:r>
          </w:p>
          <w:p w14:paraId="678E6FE0" w14:textId="4968B79D" w:rsidR="00292F0F" w:rsidRDefault="005B0696" w:rsidP="007A1E59">
            <w:pPr>
              <w:pStyle w:val="Normalbulletsublist"/>
            </w:pPr>
            <w:r>
              <w:t>sanitation systems</w:t>
            </w:r>
          </w:p>
          <w:p w14:paraId="2B36DE57" w14:textId="764F1AF8" w:rsidR="00655C29" w:rsidRPr="00CD50CC" w:rsidRDefault="005B0696" w:rsidP="007A1E59">
            <w:pPr>
              <w:pStyle w:val="Normalbulletsublist"/>
            </w:pPr>
            <w:r>
              <w:t>gravity rainwater systems</w:t>
            </w:r>
            <w:r w:rsidR="007A1E59">
              <w:t>.</w:t>
            </w:r>
          </w:p>
        </w:tc>
      </w:tr>
      <w:tr w:rsidR="00655C29" w:rsidRPr="00D979B1" w14:paraId="6800D22A" w14:textId="77777777" w:rsidTr="00106031">
        <w:tc>
          <w:tcPr>
            <w:tcW w:w="3627" w:type="dxa"/>
            <w:vMerge w:val="restart"/>
            <w:tcMar>
              <w:top w:w="108" w:type="dxa"/>
              <w:bottom w:w="108" w:type="dxa"/>
            </w:tcMar>
          </w:tcPr>
          <w:p w14:paraId="1EEC6979" w14:textId="77777777" w:rsidR="00655C29" w:rsidRDefault="00655C29" w:rsidP="00655C29">
            <w:pPr>
              <w:pStyle w:val="ListParagraph"/>
              <w:numPr>
                <w:ilvl w:val="0"/>
                <w:numId w:val="37"/>
              </w:numPr>
              <w:adjustRightInd w:val="0"/>
              <w:spacing w:line="240" w:lineRule="auto"/>
              <w:contextualSpacing w:val="0"/>
            </w:pPr>
            <w:r>
              <w:t>Measure and mark out the locations for fitting and fixing the selected appliances, components and accessories in accordance with:</w:t>
            </w:r>
          </w:p>
          <w:p w14:paraId="6E970B10" w14:textId="5158DB1D" w:rsidR="00655C29" w:rsidRDefault="00655C29" w:rsidP="00655C29">
            <w:pPr>
              <w:pStyle w:val="Normalbulletsublist"/>
            </w:pPr>
            <w:r>
              <w:t>the plumbing and heating system</w:t>
            </w:r>
            <w:r w:rsidR="003D12A2">
              <w:t>’</w:t>
            </w:r>
            <w:r>
              <w:t>s design</w:t>
            </w:r>
          </w:p>
          <w:p w14:paraId="3BEC5FBB" w14:textId="4623F4C1" w:rsidR="00655C29" w:rsidRPr="00CD50CC" w:rsidRDefault="00655C29" w:rsidP="00655C29">
            <w:pPr>
              <w:pStyle w:val="Normalbulletsublist"/>
            </w:pPr>
            <w:r>
              <w:lastRenderedPageBreak/>
              <w:t>manufacturer instructions</w:t>
            </w:r>
          </w:p>
        </w:tc>
        <w:tc>
          <w:tcPr>
            <w:tcW w:w="3627" w:type="dxa"/>
            <w:tcMar>
              <w:top w:w="108" w:type="dxa"/>
              <w:bottom w:w="108" w:type="dxa"/>
            </w:tcMar>
          </w:tcPr>
          <w:p w14:paraId="5ECFA388" w14:textId="7856584D" w:rsidR="00655C29" w:rsidRPr="00CD50CC" w:rsidRDefault="00655C29" w:rsidP="00655C29">
            <w:pPr>
              <w:pStyle w:val="ListParagraph"/>
              <w:numPr>
                <w:ilvl w:val="1"/>
                <w:numId w:val="37"/>
              </w:numPr>
              <w:adjustRightInd w:val="0"/>
              <w:spacing w:line="240" w:lineRule="auto"/>
              <w:contextualSpacing w:val="0"/>
            </w:pPr>
            <w:r>
              <w:lastRenderedPageBreak/>
              <w:t>Systems</w:t>
            </w:r>
          </w:p>
        </w:tc>
        <w:tc>
          <w:tcPr>
            <w:tcW w:w="7261" w:type="dxa"/>
            <w:tcMar>
              <w:top w:w="108" w:type="dxa"/>
              <w:bottom w:w="108" w:type="dxa"/>
            </w:tcMar>
          </w:tcPr>
          <w:p w14:paraId="79C0DE7F" w14:textId="4C6DC1B4" w:rsidR="0003171D" w:rsidRDefault="006B3A24" w:rsidP="007A1E59">
            <w:pPr>
              <w:pStyle w:val="Normalbulletlist"/>
            </w:pPr>
            <w:r>
              <w:t xml:space="preserve">Learners to </w:t>
            </w:r>
            <w:r w:rsidR="009F1DE6">
              <w:t xml:space="preserve">be able to </w:t>
            </w:r>
            <w:r>
              <w:t>d</w:t>
            </w:r>
            <w:r w:rsidR="0003171D">
              <w:t>emonstrate how to measure and mark out the work location in relation to installation plans, manufacturer’s instruction and approved documents using the correct equipment</w:t>
            </w:r>
            <w:r w:rsidR="00EA2B4C">
              <w:t xml:space="preserve"> including</w:t>
            </w:r>
            <w:r w:rsidR="0003171D">
              <w:t>:</w:t>
            </w:r>
          </w:p>
          <w:p w14:paraId="7724A98A" w14:textId="5B3D1844" w:rsidR="0003171D" w:rsidRDefault="00381705" w:rsidP="007A1E59">
            <w:pPr>
              <w:pStyle w:val="Normalbulletsublist"/>
            </w:pPr>
            <w:r>
              <w:t>t</w:t>
            </w:r>
            <w:r w:rsidR="0003171D">
              <w:t>ape measure</w:t>
            </w:r>
          </w:p>
          <w:p w14:paraId="548919A1" w14:textId="51D8D5DF" w:rsidR="0003171D" w:rsidRDefault="00381705" w:rsidP="007A1E59">
            <w:pPr>
              <w:pStyle w:val="Normalbulletsublist"/>
            </w:pPr>
            <w:r>
              <w:t>s</w:t>
            </w:r>
            <w:r w:rsidR="0003171D">
              <w:t>pirit level</w:t>
            </w:r>
          </w:p>
          <w:p w14:paraId="2AA91121" w14:textId="0691BECE" w:rsidR="0003171D" w:rsidRDefault="00381705" w:rsidP="007A1E59">
            <w:pPr>
              <w:pStyle w:val="Normalbulletsublist"/>
            </w:pPr>
            <w:r>
              <w:t>p</w:t>
            </w:r>
            <w:r w:rsidR="0003171D">
              <w:t>encil</w:t>
            </w:r>
          </w:p>
          <w:p w14:paraId="0F288735" w14:textId="58DAC053" w:rsidR="0003171D" w:rsidRDefault="00381705" w:rsidP="007A1E59">
            <w:pPr>
              <w:pStyle w:val="Normalbulletsublist"/>
            </w:pPr>
            <w:r>
              <w:t>l</w:t>
            </w:r>
            <w:r w:rsidR="0003171D">
              <w:t>aser level</w:t>
            </w:r>
            <w:r w:rsidR="007A1E59">
              <w:t>.</w:t>
            </w:r>
          </w:p>
          <w:p w14:paraId="54DBBBE8" w14:textId="77777777" w:rsidR="00E970C3" w:rsidRDefault="00F7215C" w:rsidP="007A1E59">
            <w:pPr>
              <w:pStyle w:val="Normalbulletlist"/>
            </w:pPr>
            <w:r>
              <w:lastRenderedPageBreak/>
              <w:t>L</w:t>
            </w:r>
            <w:r w:rsidR="0003171D" w:rsidRPr="00BA3104">
              <w:t>earners</w:t>
            </w:r>
            <w:r w:rsidR="0003171D">
              <w:t xml:space="preserve"> </w:t>
            </w:r>
            <w:r>
              <w:t xml:space="preserve">to be given </w:t>
            </w:r>
            <w:r w:rsidR="0003171D">
              <w:t>time</w:t>
            </w:r>
            <w:r w:rsidR="0003171D" w:rsidRPr="00BA3104">
              <w:t xml:space="preserve"> to practice</w:t>
            </w:r>
            <w:r w:rsidR="0003171D">
              <w:t xml:space="preserve"> marking out work locations from installation diagrams</w:t>
            </w:r>
            <w:r w:rsidR="00E970C3">
              <w:t xml:space="preserve"> for the following:</w:t>
            </w:r>
          </w:p>
          <w:p w14:paraId="69E86122" w14:textId="77777777" w:rsidR="00E970C3" w:rsidRDefault="00E970C3" w:rsidP="00E970C3">
            <w:pPr>
              <w:pStyle w:val="Normalbulletsublist"/>
            </w:pPr>
            <w:r>
              <w:t>cold and hot water systems</w:t>
            </w:r>
          </w:p>
          <w:p w14:paraId="12E339C2" w14:textId="77777777" w:rsidR="00E970C3" w:rsidRDefault="00E970C3" w:rsidP="00E970C3">
            <w:pPr>
              <w:pStyle w:val="Normalbulletsublist"/>
            </w:pPr>
            <w:r>
              <w:t>central heating systems</w:t>
            </w:r>
          </w:p>
          <w:p w14:paraId="322B8A3D" w14:textId="77777777" w:rsidR="00E970C3" w:rsidRDefault="00E970C3" w:rsidP="00E970C3">
            <w:pPr>
              <w:pStyle w:val="Normalbulletsublist"/>
            </w:pPr>
            <w:r>
              <w:t xml:space="preserve">sanitation systems </w:t>
            </w:r>
          </w:p>
          <w:p w14:paraId="51B0001A" w14:textId="7E3877B1" w:rsidR="00655C29" w:rsidRPr="00CD50CC" w:rsidRDefault="00E970C3" w:rsidP="00A4227B">
            <w:pPr>
              <w:pStyle w:val="Normalbulletsublist"/>
            </w:pPr>
            <w:r>
              <w:t>gravity rainwater systems.</w:t>
            </w:r>
          </w:p>
        </w:tc>
      </w:tr>
      <w:tr w:rsidR="00655C29" w:rsidRPr="00D979B1" w14:paraId="29D72156" w14:textId="77777777" w:rsidTr="00106031">
        <w:tc>
          <w:tcPr>
            <w:tcW w:w="3627" w:type="dxa"/>
            <w:vMerge/>
            <w:tcMar>
              <w:top w:w="108" w:type="dxa"/>
              <w:bottom w:w="108" w:type="dxa"/>
            </w:tcMar>
          </w:tcPr>
          <w:p w14:paraId="47EBF320" w14:textId="5EECF9AD" w:rsidR="00655C29" w:rsidRPr="00CD50CC" w:rsidRDefault="00655C29" w:rsidP="00655C29">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56E07562" w:rsidR="00655C29" w:rsidRPr="00CD50CC" w:rsidRDefault="00655C29" w:rsidP="00655C29">
            <w:pPr>
              <w:pStyle w:val="ListParagraph"/>
              <w:numPr>
                <w:ilvl w:val="1"/>
                <w:numId w:val="37"/>
              </w:numPr>
              <w:adjustRightInd w:val="0"/>
              <w:spacing w:line="240" w:lineRule="auto"/>
              <w:contextualSpacing w:val="0"/>
            </w:pPr>
            <w:r>
              <w:t>The pipework</w:t>
            </w:r>
          </w:p>
        </w:tc>
        <w:tc>
          <w:tcPr>
            <w:tcW w:w="7261" w:type="dxa"/>
            <w:tcMar>
              <w:top w:w="108" w:type="dxa"/>
              <w:bottom w:w="108" w:type="dxa"/>
            </w:tcMar>
          </w:tcPr>
          <w:p w14:paraId="6FDC932A" w14:textId="5B11135B" w:rsidR="00685EDC" w:rsidRDefault="006B3A24" w:rsidP="007A1E59">
            <w:pPr>
              <w:pStyle w:val="Normalbulletlist"/>
            </w:pPr>
            <w:r>
              <w:t>Learners to know how to d</w:t>
            </w:r>
            <w:r w:rsidR="00685EDC">
              <w:t xml:space="preserve">emonstrate the correct method for installing </w:t>
            </w:r>
            <w:r w:rsidR="00941BB9">
              <w:t>pipework</w:t>
            </w:r>
            <w:r w:rsidR="00685EDC">
              <w:t xml:space="preserve"> to industry standards for the range of pipework materials and </w:t>
            </w:r>
            <w:r w:rsidR="00685EDC" w:rsidRPr="00DE3323">
              <w:t>to practice</w:t>
            </w:r>
            <w:r w:rsidR="00685EDC">
              <w:t xml:space="preserve"> marking out and installing pipework for a range of materials</w:t>
            </w:r>
            <w:r w:rsidR="003B602F">
              <w:t xml:space="preserve"> including:</w:t>
            </w:r>
          </w:p>
          <w:p w14:paraId="7C06B65A" w14:textId="392076C8" w:rsidR="00685EDC" w:rsidRDefault="0054065E" w:rsidP="007A1E59">
            <w:pPr>
              <w:pStyle w:val="Normalbulletsublist"/>
            </w:pPr>
            <w:r>
              <w:t>c</w:t>
            </w:r>
            <w:r w:rsidR="00685EDC">
              <w:t>opper: R220 soft coils, R250 half hard lengths</w:t>
            </w:r>
          </w:p>
          <w:p w14:paraId="288EA3E4" w14:textId="7FDF24BB" w:rsidR="00685EDC" w:rsidRDefault="00862652" w:rsidP="007A1E59">
            <w:pPr>
              <w:pStyle w:val="Normalbulletsublist"/>
            </w:pPr>
            <w:r>
              <w:t>L</w:t>
            </w:r>
            <w:r w:rsidR="00685EDC">
              <w:t xml:space="preserve">ow </w:t>
            </w:r>
            <w:r>
              <w:t>C</w:t>
            </w:r>
            <w:r w:rsidR="00685EDC">
              <w:t xml:space="preserve">arbon </w:t>
            </w:r>
            <w:r>
              <w:t>S</w:t>
            </w:r>
            <w:r w:rsidR="00685EDC">
              <w:t xml:space="preserve">teel (LCS) </w:t>
            </w:r>
          </w:p>
          <w:p w14:paraId="2E9125C0" w14:textId="06A47CE8" w:rsidR="00E55D6E" w:rsidRDefault="0054065E" w:rsidP="007A1E59">
            <w:pPr>
              <w:pStyle w:val="Normalbulletsublist"/>
            </w:pPr>
            <w:r>
              <w:t>s</w:t>
            </w:r>
            <w:r w:rsidR="00E55D6E">
              <w:t>tainless steel</w:t>
            </w:r>
          </w:p>
          <w:p w14:paraId="579BB74F" w14:textId="798B32A5" w:rsidR="00655C29" w:rsidRDefault="00685EDC" w:rsidP="007A1E59">
            <w:pPr>
              <w:pStyle w:val="Normalbulletsublist"/>
            </w:pPr>
            <w:r>
              <w:t xml:space="preserve">plastic pipework: </w:t>
            </w:r>
            <w:r w:rsidR="00494226">
              <w:t>Medium Density P</w:t>
            </w:r>
            <w:r w:rsidR="00494226" w:rsidRPr="007A1E59">
              <w:t>olyethylene</w:t>
            </w:r>
            <w:r>
              <w:t xml:space="preserve"> (MDPE), polybutylene, </w:t>
            </w:r>
            <w:r w:rsidR="00494226">
              <w:t>unplasticized PVC (</w:t>
            </w:r>
            <w:r w:rsidR="00494226" w:rsidRPr="007A1E59">
              <w:t>PVC-u</w:t>
            </w:r>
            <w:r w:rsidR="00494226">
              <w:t>)</w:t>
            </w:r>
            <w:r>
              <w:t xml:space="preserve">, polypropylene, </w:t>
            </w:r>
            <w:r w:rsidR="00494226">
              <w:t>Modified Unplasticized Polyvinyl Chloride (</w:t>
            </w:r>
            <w:r>
              <w:t>MUPVC</w:t>
            </w:r>
            <w:r w:rsidR="00494226">
              <w:t>)</w:t>
            </w:r>
            <w:r>
              <w:t>,</w:t>
            </w:r>
            <w:r w:rsidR="003B602F">
              <w:t xml:space="preserve"> </w:t>
            </w:r>
            <w:r w:rsidR="00494226">
              <w:t>Acrylonitrile Butadiene Styrene (</w:t>
            </w:r>
            <w:r>
              <w:t>ABS</w:t>
            </w:r>
            <w:r w:rsidR="00494226">
              <w:t>)</w:t>
            </w:r>
          </w:p>
          <w:p w14:paraId="07FE9852" w14:textId="77777777" w:rsidR="00E55D6E" w:rsidRDefault="00E55D6E" w:rsidP="007A1E59">
            <w:pPr>
              <w:pStyle w:val="Normalbulletsublist"/>
            </w:pPr>
            <w:r>
              <w:t>plastic (sanitary)</w:t>
            </w:r>
          </w:p>
          <w:p w14:paraId="5AC099BF" w14:textId="1DB2CDDB" w:rsidR="00E55D6E" w:rsidRPr="00CD50CC" w:rsidRDefault="00E55D6E" w:rsidP="007A1E59">
            <w:pPr>
              <w:pStyle w:val="Normalbulletsublist"/>
            </w:pPr>
            <w:r>
              <w:t>rainwater systems</w:t>
            </w:r>
            <w:r w:rsidR="000018AB">
              <w:t>.</w:t>
            </w:r>
          </w:p>
        </w:tc>
      </w:tr>
      <w:tr w:rsidR="00655C29" w:rsidRPr="00D979B1" w14:paraId="0FF92B41" w14:textId="77777777" w:rsidTr="00106031">
        <w:tc>
          <w:tcPr>
            <w:tcW w:w="3627" w:type="dxa"/>
            <w:vMerge w:val="restart"/>
            <w:tcMar>
              <w:top w:w="108" w:type="dxa"/>
              <w:bottom w:w="108" w:type="dxa"/>
            </w:tcMar>
          </w:tcPr>
          <w:p w14:paraId="2EF6CDF5" w14:textId="77777777" w:rsidR="00655C29" w:rsidRDefault="00655C29" w:rsidP="00655C29">
            <w:pPr>
              <w:pStyle w:val="ListParagraph"/>
              <w:numPr>
                <w:ilvl w:val="0"/>
                <w:numId w:val="37"/>
              </w:numPr>
              <w:adjustRightInd w:val="0"/>
              <w:spacing w:line="240" w:lineRule="auto"/>
              <w:contextualSpacing w:val="0"/>
            </w:pPr>
            <w:r>
              <w:t>Fit, fix and connect the selected appliances, components and accessories in accordance with:</w:t>
            </w:r>
          </w:p>
          <w:p w14:paraId="63AC6738" w14:textId="2D799FA3" w:rsidR="00655C29" w:rsidRDefault="00655C29" w:rsidP="00655C29">
            <w:pPr>
              <w:pStyle w:val="Normalbulletsublist"/>
            </w:pPr>
            <w:r>
              <w:t>the plumbing and heating system</w:t>
            </w:r>
            <w:r w:rsidR="00730E90">
              <w:t>’</w:t>
            </w:r>
            <w:r>
              <w:t>s design</w:t>
            </w:r>
          </w:p>
          <w:p w14:paraId="6800CAC0" w14:textId="77777777" w:rsidR="00655C29" w:rsidRDefault="00655C29" w:rsidP="00655C29">
            <w:pPr>
              <w:pStyle w:val="Normalbulletsublist"/>
            </w:pPr>
            <w:r>
              <w:lastRenderedPageBreak/>
              <w:t>the working environment</w:t>
            </w:r>
          </w:p>
          <w:p w14:paraId="4CB2A747" w14:textId="016F07D0" w:rsidR="00655C29" w:rsidRPr="00CD50CC" w:rsidRDefault="00655C29" w:rsidP="00655C29">
            <w:pPr>
              <w:pStyle w:val="Normalbulletsublist"/>
            </w:pPr>
            <w:r>
              <w:t>manufacturer instructions</w:t>
            </w:r>
          </w:p>
        </w:tc>
        <w:tc>
          <w:tcPr>
            <w:tcW w:w="3627" w:type="dxa"/>
            <w:tcMar>
              <w:top w:w="108" w:type="dxa"/>
              <w:bottom w:w="108" w:type="dxa"/>
            </w:tcMar>
          </w:tcPr>
          <w:p w14:paraId="7CC823C2" w14:textId="2771376F" w:rsidR="00655C29" w:rsidRDefault="00655C29" w:rsidP="00655C29">
            <w:pPr>
              <w:pStyle w:val="ListParagraph"/>
              <w:numPr>
                <w:ilvl w:val="1"/>
                <w:numId w:val="37"/>
              </w:numPr>
              <w:adjustRightInd w:val="0"/>
              <w:spacing w:line="240" w:lineRule="auto"/>
              <w:contextualSpacing w:val="0"/>
            </w:pPr>
            <w:r>
              <w:lastRenderedPageBreak/>
              <w:t>Systems</w:t>
            </w:r>
          </w:p>
        </w:tc>
        <w:tc>
          <w:tcPr>
            <w:tcW w:w="7261" w:type="dxa"/>
            <w:tcMar>
              <w:top w:w="108" w:type="dxa"/>
              <w:bottom w:w="108" w:type="dxa"/>
            </w:tcMar>
          </w:tcPr>
          <w:p w14:paraId="1A6EF0B9" w14:textId="05C294BA" w:rsidR="006E64A5" w:rsidRDefault="003B602F" w:rsidP="007A1E59">
            <w:pPr>
              <w:pStyle w:val="Normalbulletlist"/>
            </w:pPr>
            <w:r>
              <w:t>Learners to be able to d</w:t>
            </w:r>
            <w:r w:rsidR="006E64A5">
              <w:t xml:space="preserve">iscuss the installation requirements </w:t>
            </w:r>
            <w:r w:rsidR="006E64A5" w:rsidRPr="005B5DA0">
              <w:t>and to practice</w:t>
            </w:r>
            <w:r w:rsidR="006E64A5">
              <w:t xml:space="preserve"> installation on the following systems:</w:t>
            </w:r>
          </w:p>
          <w:p w14:paraId="2D15A4ED" w14:textId="2DEE06E9" w:rsidR="006E64A5" w:rsidRDefault="00661BC7" w:rsidP="007A1E59">
            <w:pPr>
              <w:pStyle w:val="Normalbulletsublist"/>
            </w:pPr>
            <w:r>
              <w:t>c</w:t>
            </w:r>
            <w:r w:rsidR="006E64A5">
              <w:t xml:space="preserve">old </w:t>
            </w:r>
            <w:r>
              <w:t>w</w:t>
            </w:r>
            <w:r w:rsidR="006E64A5">
              <w:t>ater</w:t>
            </w:r>
          </w:p>
          <w:p w14:paraId="3264E905" w14:textId="60D66F47" w:rsidR="006E64A5" w:rsidRDefault="00661BC7" w:rsidP="007A1E59">
            <w:pPr>
              <w:pStyle w:val="Normalbulletsublist"/>
            </w:pPr>
            <w:r>
              <w:t>h</w:t>
            </w:r>
            <w:r w:rsidR="006E64A5">
              <w:t xml:space="preserve">ot </w:t>
            </w:r>
            <w:r>
              <w:t>w</w:t>
            </w:r>
            <w:r w:rsidR="006E64A5">
              <w:t>ater</w:t>
            </w:r>
          </w:p>
          <w:p w14:paraId="644C453F" w14:textId="1F8BD231" w:rsidR="006E64A5" w:rsidRDefault="00661BC7" w:rsidP="007A1E59">
            <w:pPr>
              <w:pStyle w:val="Normalbulletsublist"/>
            </w:pPr>
            <w:r>
              <w:t>c</w:t>
            </w:r>
            <w:r w:rsidR="006E64A5">
              <w:t xml:space="preserve">entral </w:t>
            </w:r>
            <w:r>
              <w:t>h</w:t>
            </w:r>
            <w:r w:rsidR="006E64A5">
              <w:t>eating</w:t>
            </w:r>
          </w:p>
          <w:p w14:paraId="5D097952" w14:textId="50D1151B" w:rsidR="006E64A5" w:rsidRDefault="002F75D0" w:rsidP="007A1E59">
            <w:pPr>
              <w:pStyle w:val="Normalbulletsublist"/>
            </w:pPr>
            <w:r>
              <w:t xml:space="preserve">gravity </w:t>
            </w:r>
            <w:r w:rsidR="00661BC7">
              <w:t>r</w:t>
            </w:r>
            <w:r w:rsidR="006E64A5">
              <w:t>ainwater</w:t>
            </w:r>
          </w:p>
          <w:p w14:paraId="035146BB" w14:textId="520B6875" w:rsidR="006E64A5" w:rsidRDefault="00661BC7" w:rsidP="007A1E59">
            <w:pPr>
              <w:pStyle w:val="Normalbulletsublist"/>
            </w:pPr>
            <w:r>
              <w:t>s</w:t>
            </w:r>
            <w:r w:rsidR="006E64A5">
              <w:t>anitation</w:t>
            </w:r>
            <w:r w:rsidR="007A1E59">
              <w:t>.</w:t>
            </w:r>
          </w:p>
          <w:p w14:paraId="2510C8EE" w14:textId="7FAF7BB8" w:rsidR="00655C29" w:rsidRPr="00CD50CC" w:rsidRDefault="00661BC7" w:rsidP="007A1E59">
            <w:pPr>
              <w:pStyle w:val="Normalbulletlist"/>
            </w:pPr>
            <w:r>
              <w:lastRenderedPageBreak/>
              <w:t>Learners to be able to d</w:t>
            </w:r>
            <w:r w:rsidR="006E64A5">
              <w:t>iscuss the requirements for installing appliances in compliance with manufacturer instructions and the plumbing and heating</w:t>
            </w:r>
            <w:r w:rsidR="00D820A5">
              <w:t xml:space="preserve"> system’s</w:t>
            </w:r>
            <w:r w:rsidR="006E64A5">
              <w:t xml:space="preserve"> design.</w:t>
            </w:r>
          </w:p>
        </w:tc>
      </w:tr>
      <w:tr w:rsidR="00655C29" w:rsidRPr="00D979B1" w14:paraId="2C9C32BB" w14:textId="77777777" w:rsidTr="00106031">
        <w:tc>
          <w:tcPr>
            <w:tcW w:w="3627" w:type="dxa"/>
            <w:vMerge/>
            <w:tcMar>
              <w:top w:w="108" w:type="dxa"/>
              <w:bottom w:w="108" w:type="dxa"/>
            </w:tcMar>
          </w:tcPr>
          <w:p w14:paraId="654FB670" w14:textId="07714CE9" w:rsidR="00655C29" w:rsidRPr="00CD50CC" w:rsidRDefault="00655C29" w:rsidP="00655C29">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7F4A36B2" w:rsidR="00655C29" w:rsidRPr="00CD50CC" w:rsidRDefault="00655C29" w:rsidP="00655C29">
            <w:pPr>
              <w:pStyle w:val="ListParagraph"/>
              <w:numPr>
                <w:ilvl w:val="1"/>
                <w:numId w:val="37"/>
              </w:numPr>
              <w:adjustRightInd w:val="0"/>
              <w:spacing w:line="240" w:lineRule="auto"/>
              <w:contextualSpacing w:val="0"/>
            </w:pPr>
            <w:r>
              <w:t>The pipework</w:t>
            </w:r>
          </w:p>
        </w:tc>
        <w:tc>
          <w:tcPr>
            <w:tcW w:w="7261" w:type="dxa"/>
            <w:tcMar>
              <w:top w:w="108" w:type="dxa"/>
              <w:bottom w:w="108" w:type="dxa"/>
            </w:tcMar>
          </w:tcPr>
          <w:p w14:paraId="12A7AA1E" w14:textId="1AB3355C" w:rsidR="0076347F" w:rsidRDefault="00661BC7" w:rsidP="007A1E59">
            <w:pPr>
              <w:pStyle w:val="Normalbulletlist"/>
            </w:pPr>
            <w:r>
              <w:t>Learners to be able to d</w:t>
            </w:r>
            <w:r w:rsidR="0076347F" w:rsidRPr="00735EF3">
              <w:t xml:space="preserve">emonstrate the </w:t>
            </w:r>
            <w:r w:rsidR="0076347F">
              <w:t xml:space="preserve">requirements and methods of installing the following pipework materials </w:t>
            </w:r>
            <w:r w:rsidR="0076347F" w:rsidRPr="000063CB">
              <w:t>and to practice</w:t>
            </w:r>
            <w:r w:rsidR="0076347F">
              <w:t xml:space="preserve"> their pipework fabrication skills.</w:t>
            </w:r>
          </w:p>
          <w:p w14:paraId="4535FCD7" w14:textId="21D9AB63" w:rsidR="0076347F" w:rsidRDefault="0076347F" w:rsidP="007A1E59">
            <w:pPr>
              <w:pStyle w:val="Normalbulletlist"/>
            </w:pPr>
            <w:r>
              <w:t>Pipework materials</w:t>
            </w:r>
            <w:r w:rsidR="00AC3C43">
              <w:t xml:space="preserve"> include</w:t>
            </w:r>
            <w:r>
              <w:t>:</w:t>
            </w:r>
          </w:p>
          <w:p w14:paraId="4331A9EF" w14:textId="6812D0A1" w:rsidR="0076347F" w:rsidRPr="007A1E59" w:rsidRDefault="00D820A5" w:rsidP="007A1E59">
            <w:pPr>
              <w:pStyle w:val="Normalbulletsublist"/>
            </w:pPr>
            <w:r>
              <w:t>c</w:t>
            </w:r>
            <w:r w:rsidR="0076347F" w:rsidRPr="007A1E59">
              <w:t>opper: R220 soft coils, R250 half hard lengths</w:t>
            </w:r>
          </w:p>
          <w:p w14:paraId="635109E4" w14:textId="2906B999" w:rsidR="0076347F" w:rsidRDefault="0076347F" w:rsidP="007A1E59">
            <w:pPr>
              <w:pStyle w:val="Normalbulletsublist"/>
            </w:pPr>
            <w:r w:rsidRPr="007A1E59">
              <w:t>LCS</w:t>
            </w:r>
            <w:r w:rsidR="004E1D9B">
              <w:t xml:space="preserve"> (screwed or pressed)</w:t>
            </w:r>
          </w:p>
          <w:p w14:paraId="706123E9" w14:textId="0D19C518" w:rsidR="002F75D0" w:rsidRPr="007A1E59" w:rsidRDefault="00D820A5" w:rsidP="007A1E59">
            <w:pPr>
              <w:pStyle w:val="Normalbulletsublist"/>
            </w:pPr>
            <w:r>
              <w:t>s</w:t>
            </w:r>
            <w:r w:rsidR="002F75D0">
              <w:t>tainless steel</w:t>
            </w:r>
          </w:p>
          <w:p w14:paraId="286B3992" w14:textId="77777777" w:rsidR="004E1D9B" w:rsidRDefault="0076347F" w:rsidP="007A1E59">
            <w:pPr>
              <w:pStyle w:val="Normalbulletsublist"/>
            </w:pPr>
            <w:r w:rsidRPr="007A1E59">
              <w:t xml:space="preserve">plastic pipework: </w:t>
            </w:r>
            <w:r w:rsidR="00065889">
              <w:t>Medium Density P</w:t>
            </w:r>
            <w:r w:rsidRPr="007A1E59">
              <w:t xml:space="preserve">olyethylene (MDPE), polybutylene, </w:t>
            </w:r>
            <w:r w:rsidR="00CA5BC7">
              <w:t>unplasticized PVC (</w:t>
            </w:r>
            <w:r w:rsidRPr="007A1E59">
              <w:t>PVC-u</w:t>
            </w:r>
            <w:r w:rsidR="00CA5BC7">
              <w:t>)</w:t>
            </w:r>
            <w:r w:rsidRPr="007A1E59">
              <w:t xml:space="preserve">, polypropylene, </w:t>
            </w:r>
            <w:r w:rsidR="00494226">
              <w:t>M</w:t>
            </w:r>
            <w:r w:rsidR="00CA5BC7">
              <w:t xml:space="preserve">odified </w:t>
            </w:r>
            <w:r w:rsidR="00494226">
              <w:t>U</w:t>
            </w:r>
            <w:r w:rsidR="00CA5BC7">
              <w:t xml:space="preserve">nplasticized </w:t>
            </w:r>
            <w:r w:rsidR="00494226">
              <w:t>P</w:t>
            </w:r>
            <w:r w:rsidR="00CA5BC7">
              <w:t xml:space="preserve">olyvinyl </w:t>
            </w:r>
            <w:r w:rsidR="00494226">
              <w:t>C</w:t>
            </w:r>
            <w:r w:rsidR="00CA5BC7">
              <w:t>hloride (</w:t>
            </w:r>
            <w:r w:rsidRPr="007A1E59">
              <w:t>MUPVC</w:t>
            </w:r>
            <w:r w:rsidR="00CA5BC7">
              <w:t>)</w:t>
            </w:r>
            <w:r w:rsidRPr="007A1E59">
              <w:t>,</w:t>
            </w:r>
            <w:r w:rsidR="00CA5BC7">
              <w:t xml:space="preserve"> </w:t>
            </w:r>
            <w:r w:rsidR="00862652">
              <w:t>Acrylonitrile Butadiene Styrene (</w:t>
            </w:r>
            <w:r w:rsidRPr="007A1E59">
              <w:t>ABS</w:t>
            </w:r>
            <w:r w:rsidR="00862652">
              <w:t>)</w:t>
            </w:r>
          </w:p>
          <w:p w14:paraId="348C63AA" w14:textId="77777777" w:rsidR="004E1D9B" w:rsidRDefault="004E1D9B" w:rsidP="004E1D9B">
            <w:pPr>
              <w:pStyle w:val="Normalbulletsublist"/>
            </w:pPr>
            <w:r>
              <w:t>plastic (sanitary)</w:t>
            </w:r>
          </w:p>
          <w:p w14:paraId="7FB281C4" w14:textId="08D8517E" w:rsidR="0076347F" w:rsidRPr="007A1E59" w:rsidRDefault="004E1D9B" w:rsidP="004E1D9B">
            <w:pPr>
              <w:pStyle w:val="Normalbulletsublist"/>
            </w:pPr>
            <w:r>
              <w:t>rainwater systems</w:t>
            </w:r>
            <w:r w:rsidR="007A1E59">
              <w:t>.</w:t>
            </w:r>
          </w:p>
          <w:p w14:paraId="7E293A4E" w14:textId="34DA91E5" w:rsidR="0076347F" w:rsidRDefault="0076347F" w:rsidP="007A1E59">
            <w:pPr>
              <w:pStyle w:val="Normalbulletlist"/>
            </w:pPr>
            <w:r w:rsidRPr="00456593">
              <w:t>Methods of bending pipework</w:t>
            </w:r>
            <w:r w:rsidR="00AC3C43">
              <w:t xml:space="preserve"> include</w:t>
            </w:r>
            <w:r w:rsidRPr="00456593">
              <w:t>:</w:t>
            </w:r>
          </w:p>
          <w:p w14:paraId="0EAEB727" w14:textId="77777777" w:rsidR="0076347F" w:rsidRDefault="0076347F" w:rsidP="00C72809">
            <w:pPr>
              <w:pStyle w:val="Normalbulletsublist"/>
            </w:pPr>
            <w:r w:rsidRPr="00456593">
              <w:t xml:space="preserve">90° bends </w:t>
            </w:r>
          </w:p>
          <w:p w14:paraId="5FB50D89" w14:textId="77777777" w:rsidR="0076347F" w:rsidRDefault="0076347F" w:rsidP="00C72809">
            <w:pPr>
              <w:pStyle w:val="Normalbulletsublist"/>
            </w:pPr>
            <w:r w:rsidRPr="00456593">
              <w:t>sets and offset bends</w:t>
            </w:r>
          </w:p>
          <w:p w14:paraId="6BC2D617" w14:textId="3C8C6B2A" w:rsidR="00655C29" w:rsidRPr="00CD50CC" w:rsidRDefault="0076347F" w:rsidP="00C72809">
            <w:pPr>
              <w:pStyle w:val="Normalbulletsublist"/>
            </w:pPr>
            <w:proofErr w:type="spellStart"/>
            <w:r w:rsidRPr="00456593">
              <w:t>passover</w:t>
            </w:r>
            <w:proofErr w:type="spellEnd"/>
            <w:r w:rsidRPr="00456593">
              <w:t xml:space="preserve"> bends</w:t>
            </w:r>
            <w:r w:rsidR="007A1E59">
              <w:t>.</w:t>
            </w:r>
          </w:p>
        </w:tc>
      </w:tr>
      <w:tr w:rsidR="00390DBC" w:rsidRPr="00D979B1" w14:paraId="35BC9310" w14:textId="77777777" w:rsidTr="00901C21">
        <w:tc>
          <w:tcPr>
            <w:tcW w:w="3627" w:type="dxa"/>
            <w:vMerge/>
            <w:tcMar>
              <w:top w:w="108" w:type="dxa"/>
              <w:bottom w:w="108" w:type="dxa"/>
            </w:tcMar>
          </w:tcPr>
          <w:p w14:paraId="02DA826B" w14:textId="20A049A2" w:rsidR="00390DBC" w:rsidRDefault="00390DBC" w:rsidP="00390DBC">
            <w:pPr>
              <w:pStyle w:val="ListParagraph"/>
              <w:numPr>
                <w:ilvl w:val="0"/>
                <w:numId w:val="37"/>
              </w:numPr>
              <w:adjustRightInd w:val="0"/>
              <w:spacing w:line="240" w:lineRule="auto"/>
              <w:contextualSpacing w:val="0"/>
            </w:pPr>
          </w:p>
        </w:tc>
        <w:tc>
          <w:tcPr>
            <w:tcW w:w="3627" w:type="dxa"/>
          </w:tcPr>
          <w:p w14:paraId="24314FCE" w14:textId="08484978" w:rsidR="00390DBC" w:rsidRDefault="00390DBC" w:rsidP="00390DBC">
            <w:pPr>
              <w:pStyle w:val="ListParagraph"/>
              <w:numPr>
                <w:ilvl w:val="1"/>
                <w:numId w:val="37"/>
              </w:numPr>
              <w:adjustRightInd w:val="0"/>
              <w:spacing w:line="240" w:lineRule="auto"/>
              <w:contextualSpacing w:val="0"/>
            </w:pPr>
            <w:r>
              <w:t>Jointing methods</w:t>
            </w:r>
          </w:p>
        </w:tc>
        <w:tc>
          <w:tcPr>
            <w:tcW w:w="7261" w:type="dxa"/>
            <w:tcMar>
              <w:top w:w="108" w:type="dxa"/>
              <w:bottom w:w="108" w:type="dxa"/>
            </w:tcMar>
          </w:tcPr>
          <w:p w14:paraId="5043D18C" w14:textId="50D4CB78" w:rsidR="00390DBC" w:rsidRPr="00CD50CC" w:rsidRDefault="00661BC7" w:rsidP="00C72809">
            <w:pPr>
              <w:pStyle w:val="Normalbulletlist"/>
            </w:pPr>
            <w:r>
              <w:t>Learners to be able to d</w:t>
            </w:r>
            <w:r w:rsidR="00390DBC">
              <w:t>emonstrate the following m</w:t>
            </w:r>
            <w:r w:rsidR="00390DBC" w:rsidRPr="00E06B0B">
              <w:t>ethods of jointing pipework:</w:t>
            </w:r>
          </w:p>
          <w:p w14:paraId="54CAD015" w14:textId="07FEF3CA" w:rsidR="00390DBC" w:rsidRDefault="00390DBC" w:rsidP="00C72809">
            <w:pPr>
              <w:pStyle w:val="Normalbulletsublist"/>
            </w:pPr>
            <w:r w:rsidRPr="00E06B0B">
              <w:t>coppe</w:t>
            </w:r>
            <w:r>
              <w:t>r pipe: solder ring and end feed, compression (type A and B) push-fit, press-fit</w:t>
            </w:r>
            <w:r w:rsidR="00BC25C8">
              <w:t>, crimped</w:t>
            </w:r>
          </w:p>
          <w:p w14:paraId="039DA8DF" w14:textId="5ADB33B8" w:rsidR="00390DBC" w:rsidRDefault="00390DBC" w:rsidP="00C72809">
            <w:pPr>
              <w:pStyle w:val="Normalbulletsublist"/>
            </w:pPr>
            <w:r>
              <w:t>LCS pipe: threaded, compression</w:t>
            </w:r>
            <w:r w:rsidR="00817228">
              <w:t>, pressed</w:t>
            </w:r>
          </w:p>
          <w:p w14:paraId="5264346C" w14:textId="2067E6F3" w:rsidR="00390DBC" w:rsidRDefault="00390DBC" w:rsidP="00C72809">
            <w:pPr>
              <w:pStyle w:val="Normalbulletsublist"/>
            </w:pPr>
            <w:r>
              <w:t>plastic pressure pipe: push fit, compression</w:t>
            </w:r>
          </w:p>
          <w:p w14:paraId="693C0306" w14:textId="265C018C" w:rsidR="00390DBC" w:rsidRDefault="00390DBC" w:rsidP="00C72809">
            <w:pPr>
              <w:pStyle w:val="Normalbulletsublist"/>
            </w:pPr>
            <w:r>
              <w:t>proprietary</w:t>
            </w:r>
            <w:r w:rsidR="00286080">
              <w:t xml:space="preserve">: </w:t>
            </w:r>
            <w:r>
              <w:t>copper and MDPE</w:t>
            </w:r>
          </w:p>
          <w:p w14:paraId="3E4CFDAF" w14:textId="772D7B75" w:rsidR="00390DBC" w:rsidRDefault="00390DBC" w:rsidP="00C72809">
            <w:pPr>
              <w:pStyle w:val="Normalbulletsublist"/>
            </w:pPr>
            <w:r>
              <w:t xml:space="preserve">plastic soil and waste jointing: ring seal, compression, </w:t>
            </w:r>
            <w:r w:rsidRPr="00E06B0B">
              <w:t>solvent</w:t>
            </w:r>
            <w:r w:rsidR="00AC3C43">
              <w:t>.</w:t>
            </w:r>
          </w:p>
          <w:p w14:paraId="2AACE9C2" w14:textId="0522F7B8" w:rsidR="00390DBC" w:rsidRDefault="00390DBC" w:rsidP="00C72809">
            <w:pPr>
              <w:pStyle w:val="Normalbulletlist"/>
            </w:pPr>
            <w:r w:rsidRPr="00685AF5">
              <w:lastRenderedPageBreak/>
              <w:t>Types of fitting</w:t>
            </w:r>
            <w:r w:rsidR="00AC3C43">
              <w:t xml:space="preserve"> include</w:t>
            </w:r>
            <w:r w:rsidRPr="00685AF5">
              <w:t>:</w:t>
            </w:r>
          </w:p>
          <w:p w14:paraId="46908062" w14:textId="77777777" w:rsidR="00390DBC" w:rsidRDefault="00390DBC" w:rsidP="00C72809">
            <w:pPr>
              <w:pStyle w:val="Normalbulletsublist"/>
            </w:pPr>
            <w:r w:rsidRPr="00923E41">
              <w:t>couplers/sockets</w:t>
            </w:r>
          </w:p>
          <w:p w14:paraId="3099FF54" w14:textId="77777777" w:rsidR="00390DBC" w:rsidRDefault="00390DBC" w:rsidP="00C72809">
            <w:pPr>
              <w:pStyle w:val="Normalbulletsublist"/>
            </w:pPr>
            <w:r w:rsidRPr="00923E41">
              <w:t>elbows and bends</w:t>
            </w:r>
          </w:p>
          <w:p w14:paraId="1EE4F72F" w14:textId="77777777" w:rsidR="00390DBC" w:rsidRDefault="00390DBC" w:rsidP="00C72809">
            <w:pPr>
              <w:pStyle w:val="Normalbulletsublist"/>
            </w:pPr>
            <w:r w:rsidRPr="00923E41">
              <w:t>equal tees</w:t>
            </w:r>
          </w:p>
          <w:p w14:paraId="50EB8C5B" w14:textId="77777777" w:rsidR="00390DBC" w:rsidRDefault="00390DBC" w:rsidP="00C72809">
            <w:pPr>
              <w:pStyle w:val="Normalbulletsublist"/>
            </w:pPr>
            <w:r w:rsidRPr="00923E41">
              <w:t>reducing tees</w:t>
            </w:r>
          </w:p>
          <w:p w14:paraId="7774676E" w14:textId="77777777" w:rsidR="00390DBC" w:rsidRDefault="00390DBC" w:rsidP="00C72809">
            <w:pPr>
              <w:pStyle w:val="Normalbulletsublist"/>
            </w:pPr>
            <w:r w:rsidRPr="00923E41">
              <w:t>reducers</w:t>
            </w:r>
          </w:p>
          <w:p w14:paraId="47B0E823" w14:textId="77777777" w:rsidR="00390DBC" w:rsidRDefault="00390DBC" w:rsidP="00C72809">
            <w:pPr>
              <w:pStyle w:val="Normalbulletsublist"/>
            </w:pPr>
            <w:r w:rsidRPr="00923E41">
              <w:t>tap connectors</w:t>
            </w:r>
          </w:p>
          <w:p w14:paraId="68C6663F" w14:textId="32B41A52" w:rsidR="00390DBC" w:rsidRDefault="00390DBC" w:rsidP="00C72809">
            <w:pPr>
              <w:pStyle w:val="Normalbulletsublist"/>
            </w:pPr>
            <w:r w:rsidRPr="00923E41">
              <w:t>flexible connectors</w:t>
            </w:r>
          </w:p>
          <w:p w14:paraId="1E4D6F6E" w14:textId="77777777" w:rsidR="00390DBC" w:rsidRDefault="00390DBC" w:rsidP="00C72809">
            <w:pPr>
              <w:pStyle w:val="Normalbulletsublist"/>
            </w:pPr>
            <w:r w:rsidRPr="00923E41">
              <w:t>manifolds</w:t>
            </w:r>
          </w:p>
          <w:p w14:paraId="1BB8A20F" w14:textId="77777777" w:rsidR="00390DBC" w:rsidRDefault="00390DBC" w:rsidP="00C72809">
            <w:pPr>
              <w:pStyle w:val="Normalbulletsublist"/>
            </w:pPr>
            <w:r w:rsidRPr="00923E41">
              <w:t>tank connectors</w:t>
            </w:r>
          </w:p>
          <w:p w14:paraId="152DDDC9" w14:textId="77777777" w:rsidR="00390DBC" w:rsidRDefault="00390DBC" w:rsidP="00C72809">
            <w:pPr>
              <w:pStyle w:val="Normalbulletsublist"/>
            </w:pPr>
            <w:r w:rsidRPr="00923E41">
              <w:t>nipples</w:t>
            </w:r>
          </w:p>
          <w:p w14:paraId="1BA234AC" w14:textId="0B730118" w:rsidR="00390DBC" w:rsidRDefault="00390DBC" w:rsidP="00C72809">
            <w:pPr>
              <w:pStyle w:val="Normalbulletsublist"/>
            </w:pPr>
            <w:r w:rsidRPr="00923E41">
              <w:t>unions</w:t>
            </w:r>
            <w:r>
              <w:t xml:space="preserve"> and </w:t>
            </w:r>
            <w:r w:rsidRPr="00923E41">
              <w:t>flanges</w:t>
            </w:r>
            <w:r w:rsidR="00C72809">
              <w:t>.</w:t>
            </w:r>
          </w:p>
          <w:p w14:paraId="12CF4CA8" w14:textId="42629A0D" w:rsidR="00390DBC" w:rsidRPr="00CD50CC" w:rsidRDefault="00661BC7" w:rsidP="00C72809">
            <w:pPr>
              <w:pStyle w:val="Normalbulletlist"/>
            </w:pPr>
            <w:r>
              <w:t>L</w:t>
            </w:r>
            <w:r w:rsidR="00390DBC">
              <w:t>earners</w:t>
            </w:r>
            <w:r>
              <w:t xml:space="preserve"> to be given</w:t>
            </w:r>
            <w:r w:rsidR="00390DBC">
              <w:t xml:space="preserve"> time to </w:t>
            </w:r>
            <w:r w:rsidR="00390DBC" w:rsidRPr="002E4223">
              <w:t>practice their pipework fabrication skills</w:t>
            </w:r>
            <w:r w:rsidR="00390DBC">
              <w:t xml:space="preserve"> using a range of jointing methods and materials.</w:t>
            </w:r>
          </w:p>
        </w:tc>
      </w:tr>
      <w:tr w:rsidR="008E1EB7" w:rsidRPr="00D979B1" w14:paraId="5E663262" w14:textId="77777777" w:rsidTr="00901C21">
        <w:tc>
          <w:tcPr>
            <w:tcW w:w="3627" w:type="dxa"/>
            <w:vMerge/>
            <w:tcMar>
              <w:top w:w="108" w:type="dxa"/>
              <w:bottom w:w="108" w:type="dxa"/>
            </w:tcMar>
          </w:tcPr>
          <w:p w14:paraId="4E113E4D" w14:textId="77777777" w:rsidR="008E1EB7" w:rsidRDefault="008E1EB7" w:rsidP="008E1EB7">
            <w:pPr>
              <w:pStyle w:val="ListParagraph"/>
              <w:numPr>
                <w:ilvl w:val="0"/>
                <w:numId w:val="37"/>
              </w:numPr>
              <w:adjustRightInd w:val="0"/>
              <w:spacing w:line="240" w:lineRule="auto"/>
              <w:contextualSpacing w:val="0"/>
            </w:pPr>
          </w:p>
        </w:tc>
        <w:tc>
          <w:tcPr>
            <w:tcW w:w="3627" w:type="dxa"/>
          </w:tcPr>
          <w:p w14:paraId="068FDF67" w14:textId="591D02E7" w:rsidR="008E1EB7" w:rsidRDefault="008E1EB7" w:rsidP="008E1EB7">
            <w:pPr>
              <w:pStyle w:val="ListParagraph"/>
              <w:numPr>
                <w:ilvl w:val="1"/>
                <w:numId w:val="37"/>
              </w:numPr>
              <w:adjustRightInd w:val="0"/>
              <w:spacing w:line="240" w:lineRule="auto"/>
              <w:contextualSpacing w:val="0"/>
            </w:pPr>
            <w:r>
              <w:t>Components</w:t>
            </w:r>
          </w:p>
        </w:tc>
        <w:tc>
          <w:tcPr>
            <w:tcW w:w="7261" w:type="dxa"/>
            <w:tcMar>
              <w:top w:w="108" w:type="dxa"/>
              <w:bottom w:w="108" w:type="dxa"/>
            </w:tcMar>
          </w:tcPr>
          <w:p w14:paraId="41653AF8" w14:textId="5BBCAB87" w:rsidR="008E1EB7" w:rsidRDefault="00661BC7" w:rsidP="00C72809">
            <w:pPr>
              <w:pStyle w:val="Normalbulletlist"/>
            </w:pPr>
            <w:r>
              <w:t>Learners to be able to d</w:t>
            </w:r>
            <w:r w:rsidR="008E1EB7">
              <w:t>emonstrate how to fit, fix and connect the following appliances, components and accessories:</w:t>
            </w:r>
          </w:p>
          <w:p w14:paraId="19553A65" w14:textId="1C1A710E" w:rsidR="00C72809" w:rsidRDefault="009A0194" w:rsidP="00D92737">
            <w:pPr>
              <w:pStyle w:val="Normalbulletsublist"/>
            </w:pPr>
            <w:r>
              <w:t>b</w:t>
            </w:r>
            <w:r w:rsidR="00E30D52">
              <w:t>ath</w:t>
            </w:r>
          </w:p>
          <w:p w14:paraId="2EC677FD" w14:textId="700D4CD5" w:rsidR="00C72809" w:rsidRDefault="00E30D52" w:rsidP="00D92737">
            <w:pPr>
              <w:pStyle w:val="Normalbulletsublist"/>
            </w:pPr>
            <w:r>
              <w:t>WC</w:t>
            </w:r>
          </w:p>
          <w:p w14:paraId="102FE1E8" w14:textId="49496BB5" w:rsidR="00C72809" w:rsidRDefault="00E30D52" w:rsidP="00D92737">
            <w:pPr>
              <w:pStyle w:val="Normalbulletsublist"/>
            </w:pPr>
            <w:r>
              <w:t>wash hand basin</w:t>
            </w:r>
          </w:p>
          <w:p w14:paraId="21B0D777" w14:textId="20B5E0FD" w:rsidR="00C72809" w:rsidRDefault="00E30D52" w:rsidP="00D92737">
            <w:pPr>
              <w:pStyle w:val="Normalbulletsublist"/>
            </w:pPr>
            <w:r>
              <w:t>sink</w:t>
            </w:r>
          </w:p>
          <w:p w14:paraId="01CE3EB6" w14:textId="7C850267" w:rsidR="00C72809" w:rsidRDefault="00E30D52" w:rsidP="00D92737">
            <w:pPr>
              <w:pStyle w:val="Normalbulletsublist"/>
            </w:pPr>
            <w:r>
              <w:t>shower and tray</w:t>
            </w:r>
          </w:p>
          <w:p w14:paraId="11039237" w14:textId="15BA27FA" w:rsidR="00C72809" w:rsidRDefault="00E30D52" w:rsidP="00D92737">
            <w:pPr>
              <w:pStyle w:val="Normalbulletsublist"/>
            </w:pPr>
            <w:r>
              <w:t>cylinder</w:t>
            </w:r>
          </w:p>
          <w:p w14:paraId="643B85CA" w14:textId="219C4D5B" w:rsidR="00C72809" w:rsidRDefault="00E30D52" w:rsidP="00D92737">
            <w:pPr>
              <w:pStyle w:val="Normalbulletsublist"/>
            </w:pPr>
            <w:r>
              <w:t>boiler (connections)</w:t>
            </w:r>
          </w:p>
          <w:p w14:paraId="0E401084" w14:textId="045063FE" w:rsidR="00D92737" w:rsidRDefault="00E30D52" w:rsidP="00D92737">
            <w:pPr>
              <w:pStyle w:val="Normalbulletsublist"/>
            </w:pPr>
            <w:r>
              <w:t>soil stack system</w:t>
            </w:r>
          </w:p>
          <w:p w14:paraId="14FE949B" w14:textId="1B18C923" w:rsidR="00D92737" w:rsidRDefault="00FF6C95" w:rsidP="00D92737">
            <w:pPr>
              <w:pStyle w:val="Normalbulletsublist"/>
            </w:pPr>
            <w:r>
              <w:t>rainwater</w:t>
            </w:r>
            <w:r w:rsidR="00E30D52">
              <w:t>/guttering system</w:t>
            </w:r>
          </w:p>
          <w:p w14:paraId="34EEB948" w14:textId="20E91098" w:rsidR="00D92737" w:rsidRDefault="00AC3C43" w:rsidP="00D92737">
            <w:pPr>
              <w:pStyle w:val="Normalbulletsublist"/>
            </w:pPr>
            <w:r>
              <w:t>Feed and Expansion (</w:t>
            </w:r>
            <w:r w:rsidR="00E30D52">
              <w:t>F&amp;E</w:t>
            </w:r>
            <w:r>
              <w:t>)</w:t>
            </w:r>
            <w:r w:rsidR="00E30D52">
              <w:t>/</w:t>
            </w:r>
            <w:r>
              <w:t>Cold Water Storage Cistern (</w:t>
            </w:r>
            <w:r w:rsidR="00E30D52">
              <w:t>CWSC</w:t>
            </w:r>
            <w:r>
              <w:t>)</w:t>
            </w:r>
            <w:r w:rsidR="00E30D52">
              <w:t xml:space="preserve"> </w:t>
            </w:r>
            <w:r>
              <w:t>c</w:t>
            </w:r>
            <w:r w:rsidR="00E30D52">
              <w:t>istern</w:t>
            </w:r>
          </w:p>
          <w:p w14:paraId="03C3FB21" w14:textId="282E58A2" w:rsidR="00D92737" w:rsidRDefault="00E30D52" w:rsidP="00D92737">
            <w:pPr>
              <w:pStyle w:val="Normalbulletsublist"/>
            </w:pPr>
            <w:r>
              <w:t>pump</w:t>
            </w:r>
          </w:p>
          <w:p w14:paraId="7B65CB66" w14:textId="150B0849" w:rsidR="00D92737" w:rsidRDefault="00E30D52" w:rsidP="00D92737">
            <w:pPr>
              <w:pStyle w:val="Normalbulletsublist"/>
            </w:pPr>
            <w:r>
              <w:t>motorised valves</w:t>
            </w:r>
          </w:p>
          <w:p w14:paraId="3778D42F" w14:textId="63498C4B" w:rsidR="00D92737" w:rsidRDefault="00E30D52" w:rsidP="00D92737">
            <w:pPr>
              <w:pStyle w:val="Normalbulletsublist"/>
            </w:pPr>
            <w:r>
              <w:lastRenderedPageBreak/>
              <w:t>radiator</w:t>
            </w:r>
          </w:p>
          <w:p w14:paraId="7EB9E827" w14:textId="59414174" w:rsidR="008E1EB7" w:rsidRDefault="00E30D52" w:rsidP="00D92737">
            <w:pPr>
              <w:pStyle w:val="Normalbulletsublist"/>
            </w:pPr>
            <w:r>
              <w:t>water conditioners/filters</w:t>
            </w:r>
          </w:p>
          <w:p w14:paraId="05F49901" w14:textId="179806CB" w:rsidR="00D92737" w:rsidRDefault="009F047C" w:rsidP="00D92737">
            <w:pPr>
              <w:pStyle w:val="Normalbulletsublist"/>
            </w:pPr>
            <w:r>
              <w:t>urinal</w:t>
            </w:r>
          </w:p>
          <w:p w14:paraId="05288F39" w14:textId="3E4962A7" w:rsidR="00D92737" w:rsidRDefault="009F047C" w:rsidP="00D92737">
            <w:pPr>
              <w:pStyle w:val="Normalbulletsublist"/>
            </w:pPr>
            <w:r>
              <w:t>bidet</w:t>
            </w:r>
          </w:p>
          <w:p w14:paraId="42116624" w14:textId="205A7065" w:rsidR="00D92737" w:rsidRDefault="009F047C" w:rsidP="00D92737">
            <w:pPr>
              <w:pStyle w:val="Normalbulletsublist"/>
            </w:pPr>
            <w:r>
              <w:t>booster pump/shower pump</w:t>
            </w:r>
          </w:p>
          <w:p w14:paraId="2C9373F4" w14:textId="4896905B" w:rsidR="00D92737" w:rsidRDefault="009F047C" w:rsidP="00D92737">
            <w:pPr>
              <w:pStyle w:val="Normalbulletsublist"/>
            </w:pPr>
            <w:r>
              <w:t>accumulators/expansion vessels</w:t>
            </w:r>
          </w:p>
          <w:p w14:paraId="0C1A108B" w14:textId="532CDFB4" w:rsidR="00D92737" w:rsidRDefault="009F047C" w:rsidP="00D92737">
            <w:pPr>
              <w:pStyle w:val="Normalbulletsublist"/>
            </w:pPr>
            <w:r>
              <w:t>fan convector</w:t>
            </w:r>
          </w:p>
          <w:p w14:paraId="3F463B0D" w14:textId="7B8EE4C3" w:rsidR="00D92737" w:rsidRDefault="00D92737" w:rsidP="00D92737">
            <w:pPr>
              <w:pStyle w:val="Normalbulletsublist"/>
            </w:pPr>
            <w:r>
              <w:t>l</w:t>
            </w:r>
            <w:r w:rsidR="009F047C">
              <w:t>ow loss header</w:t>
            </w:r>
          </w:p>
          <w:p w14:paraId="56AD41C3" w14:textId="33EB0E04" w:rsidR="00D92737" w:rsidRDefault="009F047C" w:rsidP="00D92737">
            <w:pPr>
              <w:pStyle w:val="Normalbulletsublist"/>
            </w:pPr>
            <w:r>
              <w:t xml:space="preserve">macerator or </w:t>
            </w:r>
            <w:r w:rsidR="00FF6C95">
              <w:t>wastewater</w:t>
            </w:r>
            <w:r>
              <w:t xml:space="preserve"> lifter/pump</w:t>
            </w:r>
          </w:p>
          <w:p w14:paraId="4AB8F802" w14:textId="5B858EFC" w:rsidR="00D92737" w:rsidRDefault="009F047C" w:rsidP="00D92737">
            <w:pPr>
              <w:pStyle w:val="Normalbulletsublist"/>
            </w:pPr>
            <w:r>
              <w:t>greywater/rainwater station</w:t>
            </w:r>
          </w:p>
          <w:p w14:paraId="7505414C" w14:textId="2DCB4A17" w:rsidR="00D92737" w:rsidRDefault="009F047C" w:rsidP="00D92737">
            <w:pPr>
              <w:pStyle w:val="Normalbulletsublist"/>
            </w:pPr>
            <w:r>
              <w:t>water softener/filter</w:t>
            </w:r>
          </w:p>
          <w:p w14:paraId="61BDAE58" w14:textId="6AE62773" w:rsidR="00D92737" w:rsidRDefault="009F047C" w:rsidP="00D92737">
            <w:pPr>
              <w:pStyle w:val="Normalbulletsublist"/>
            </w:pPr>
            <w:r>
              <w:t>refrigerator cold connection</w:t>
            </w:r>
          </w:p>
          <w:p w14:paraId="4F16F13A" w14:textId="1A84517A" w:rsidR="00D92737" w:rsidRDefault="009F047C" w:rsidP="00D92737">
            <w:pPr>
              <w:pStyle w:val="Normalbulletsublist"/>
            </w:pPr>
            <w:r>
              <w:t>washing machine/dishwasher</w:t>
            </w:r>
          </w:p>
          <w:p w14:paraId="5DFBA883" w14:textId="613681F8" w:rsidR="00D92737" w:rsidRDefault="009F047C" w:rsidP="00D92737">
            <w:pPr>
              <w:pStyle w:val="Normalbulletsublist"/>
            </w:pPr>
            <w:r>
              <w:t>underfloor heating circuit and underfloor manifold</w:t>
            </w:r>
          </w:p>
          <w:p w14:paraId="100C4286" w14:textId="03250055" w:rsidR="00D92737" w:rsidRDefault="009F047C" w:rsidP="00D92737">
            <w:pPr>
              <w:pStyle w:val="Normalbulletsublist"/>
            </w:pPr>
            <w:r>
              <w:t>outside tap installation</w:t>
            </w:r>
          </w:p>
          <w:p w14:paraId="38B9C4AE" w14:textId="2719C92A" w:rsidR="009F047C" w:rsidRDefault="009F047C" w:rsidP="00D92737">
            <w:pPr>
              <w:pStyle w:val="Normalbulletsublist"/>
            </w:pPr>
            <w:r>
              <w:t xml:space="preserve">backflow protection components </w:t>
            </w:r>
            <w:r w:rsidR="00FD5F58">
              <w:t>(</w:t>
            </w:r>
            <w:proofErr w:type="spellStart"/>
            <w:r>
              <w:t>ea</w:t>
            </w:r>
            <w:proofErr w:type="spellEnd"/>
            <w:r>
              <w:t xml:space="preserve">, eb, </w:t>
            </w:r>
            <w:proofErr w:type="spellStart"/>
            <w:r>
              <w:t>ec</w:t>
            </w:r>
            <w:proofErr w:type="spellEnd"/>
            <w:r>
              <w:t xml:space="preserve"> or ed back flow protectio</w:t>
            </w:r>
            <w:r w:rsidR="00C72809">
              <w:t>n</w:t>
            </w:r>
            <w:r w:rsidR="00FD5F58">
              <w:t>)</w:t>
            </w:r>
            <w:r w:rsidR="00C72809">
              <w:t>.</w:t>
            </w:r>
          </w:p>
          <w:p w14:paraId="587A1436" w14:textId="3D8A6C4F" w:rsidR="008E1EB7" w:rsidRPr="00CD50CC" w:rsidRDefault="009A0194" w:rsidP="00D92737">
            <w:pPr>
              <w:pStyle w:val="Normalbulletlist"/>
            </w:pPr>
            <w:r>
              <w:t>L</w:t>
            </w:r>
            <w:r w:rsidR="008E1EB7" w:rsidRPr="00576D15">
              <w:t>earners</w:t>
            </w:r>
            <w:r>
              <w:t xml:space="preserve"> to be given</w:t>
            </w:r>
            <w:r w:rsidR="008E1EB7" w:rsidRPr="00576D15">
              <w:t xml:space="preserve"> time to practice the</w:t>
            </w:r>
            <w:r w:rsidR="008E1EB7">
              <w:t xml:space="preserve"> installation of a range of plumbing and heating appliances and components with reference to manufacturer instructions.</w:t>
            </w:r>
          </w:p>
        </w:tc>
      </w:tr>
      <w:tr w:rsidR="008E1EB7" w:rsidRPr="00D979B1" w14:paraId="6B96955A" w14:textId="77777777" w:rsidTr="00353B96">
        <w:tc>
          <w:tcPr>
            <w:tcW w:w="7254" w:type="dxa"/>
            <w:gridSpan w:val="2"/>
            <w:tcMar>
              <w:top w:w="108" w:type="dxa"/>
              <w:bottom w:w="108" w:type="dxa"/>
            </w:tcMar>
          </w:tcPr>
          <w:p w14:paraId="293DDDB9" w14:textId="75891F0E" w:rsidR="008E1EB7" w:rsidRDefault="008E1EB7" w:rsidP="008E1EB7">
            <w:pPr>
              <w:pStyle w:val="ListParagraph"/>
              <w:numPr>
                <w:ilvl w:val="0"/>
                <w:numId w:val="37"/>
              </w:numPr>
              <w:adjustRightInd w:val="0"/>
              <w:spacing w:line="240" w:lineRule="auto"/>
              <w:contextualSpacing w:val="0"/>
            </w:pPr>
            <w:r>
              <w:lastRenderedPageBreak/>
              <w:t>Confirm the integrity of the installed system using appropriate testing procedures</w:t>
            </w:r>
          </w:p>
        </w:tc>
        <w:tc>
          <w:tcPr>
            <w:tcW w:w="7261" w:type="dxa"/>
            <w:tcMar>
              <w:top w:w="108" w:type="dxa"/>
              <w:bottom w:w="108" w:type="dxa"/>
            </w:tcMar>
          </w:tcPr>
          <w:p w14:paraId="53389ACF" w14:textId="0269EBB8" w:rsidR="008E1EB7" w:rsidRDefault="007D2A31" w:rsidP="00D92737">
            <w:pPr>
              <w:pStyle w:val="Normalbulletlist"/>
            </w:pPr>
            <w:r>
              <w:t>Learners to be able to d</w:t>
            </w:r>
            <w:r w:rsidR="008E1EB7">
              <w:t>emonstrate the correct method and to practice how to carry out a soundness test in line with current industry requirements, on installed systems and components.</w:t>
            </w:r>
          </w:p>
          <w:p w14:paraId="3D97C8DF" w14:textId="3484B43B" w:rsidR="008E1EB7" w:rsidRDefault="008E1EB7" w:rsidP="00D92737">
            <w:pPr>
              <w:pStyle w:val="Normalbulletlist"/>
            </w:pPr>
            <w:r>
              <w:t>Soundness test to include:</w:t>
            </w:r>
          </w:p>
          <w:p w14:paraId="0301EC68" w14:textId="620312BA" w:rsidR="008E1EB7" w:rsidRDefault="008E1EB7" w:rsidP="00D92737">
            <w:pPr>
              <w:pStyle w:val="Normalbulletsublist"/>
            </w:pPr>
            <w:r>
              <w:t>visual inspection</w:t>
            </w:r>
          </w:p>
          <w:p w14:paraId="7BD6F9A4" w14:textId="2AF24B81" w:rsidR="008E1EB7" w:rsidRDefault="008E1EB7" w:rsidP="00D92737">
            <w:pPr>
              <w:pStyle w:val="Normalbulletsublist"/>
            </w:pPr>
            <w:r>
              <w:t>notify</w:t>
            </w:r>
          </w:p>
          <w:p w14:paraId="0133FAB3" w14:textId="2C4756DA" w:rsidR="008E1EB7" w:rsidRDefault="008E1EB7" w:rsidP="00D92737">
            <w:pPr>
              <w:pStyle w:val="Normalbulletsublist"/>
            </w:pPr>
            <w:r>
              <w:t>initial fill</w:t>
            </w:r>
          </w:p>
          <w:p w14:paraId="422561A5" w14:textId="47DBAB82" w:rsidR="008E1EB7" w:rsidRDefault="008E1EB7" w:rsidP="00D92737">
            <w:pPr>
              <w:pStyle w:val="Normalbulletsublist"/>
            </w:pPr>
            <w:r>
              <w:t>stabilisation</w:t>
            </w:r>
          </w:p>
          <w:p w14:paraId="2F1FCEC3" w14:textId="514F6A8D" w:rsidR="008E1EB7" w:rsidRDefault="008E1EB7" w:rsidP="00D92737">
            <w:pPr>
              <w:pStyle w:val="Normalbulletsublist"/>
            </w:pPr>
            <w:r>
              <w:t>test to required pressure</w:t>
            </w:r>
          </w:p>
          <w:p w14:paraId="724BC948" w14:textId="6EB77245" w:rsidR="008E1EB7" w:rsidRDefault="008E1EB7" w:rsidP="00D92737">
            <w:pPr>
              <w:pStyle w:val="Normalbulletsublist"/>
            </w:pPr>
            <w:r>
              <w:lastRenderedPageBreak/>
              <w:t>check for leaks</w:t>
            </w:r>
          </w:p>
          <w:p w14:paraId="6075C312" w14:textId="0EA7B31C" w:rsidR="008E1EB7" w:rsidRDefault="008E1EB7" w:rsidP="00D92737">
            <w:pPr>
              <w:pStyle w:val="Normalbulletsublist"/>
            </w:pPr>
            <w:r>
              <w:t>check pressures after test period</w:t>
            </w:r>
          </w:p>
          <w:p w14:paraId="68F651E8" w14:textId="528EFE54" w:rsidR="008E1EB7" w:rsidRPr="00D92737" w:rsidRDefault="008E1EB7" w:rsidP="00D92737">
            <w:pPr>
              <w:pStyle w:val="Normalbulletsublist"/>
              <w:rPr>
                <w:szCs w:val="22"/>
              </w:rPr>
            </w:pPr>
            <w:r>
              <w:t>complete documentation and notify as required</w:t>
            </w:r>
            <w:r w:rsidR="00D92737">
              <w:t>.</w:t>
            </w:r>
          </w:p>
          <w:p w14:paraId="456FC2F2" w14:textId="545D7A78" w:rsidR="008E1EB7" w:rsidRPr="00CD50CC" w:rsidRDefault="006D5365" w:rsidP="008E1EB7">
            <w:pPr>
              <w:pStyle w:val="Normalbulletlist"/>
            </w:pPr>
            <w:r>
              <w:t>L</w:t>
            </w:r>
            <w:r w:rsidR="008E1EB7">
              <w:t>earners to carry</w:t>
            </w:r>
            <w:r w:rsidR="00F43656">
              <w:t xml:space="preserve"> </w:t>
            </w:r>
            <w:r w:rsidR="008E1EB7">
              <w:t>out soundness testing on a range of plumbing and heating systems using air tests and hydraulic pressure tests.</w:t>
            </w:r>
          </w:p>
        </w:tc>
      </w:tr>
      <w:tr w:rsidR="008E1EB7" w:rsidRPr="00D979B1" w14:paraId="4BEA3685" w14:textId="77777777" w:rsidTr="00156057">
        <w:tc>
          <w:tcPr>
            <w:tcW w:w="3627" w:type="dxa"/>
            <w:tcMar>
              <w:top w:w="108" w:type="dxa"/>
              <w:bottom w:w="108" w:type="dxa"/>
            </w:tcMar>
          </w:tcPr>
          <w:p w14:paraId="25D9E1D8" w14:textId="77777777" w:rsidR="008E1EB7" w:rsidRDefault="008E1EB7" w:rsidP="008E1EB7">
            <w:pPr>
              <w:pStyle w:val="ListParagraph"/>
              <w:numPr>
                <w:ilvl w:val="0"/>
                <w:numId w:val="37"/>
              </w:numPr>
              <w:adjustRightInd w:val="0"/>
              <w:spacing w:line="240" w:lineRule="auto"/>
              <w:contextualSpacing w:val="0"/>
            </w:pPr>
            <w:r>
              <w:lastRenderedPageBreak/>
              <w:t>Confirm appliances, components and accessories installed are:</w:t>
            </w:r>
          </w:p>
          <w:p w14:paraId="2AA9E208" w14:textId="77777777" w:rsidR="008E1EB7" w:rsidRDefault="008E1EB7" w:rsidP="008E1EB7">
            <w:pPr>
              <w:pStyle w:val="Normalbulletsublist"/>
            </w:pPr>
            <w:r>
              <w:t>of the right type and size</w:t>
            </w:r>
          </w:p>
          <w:p w14:paraId="656119BC" w14:textId="52BFCF74" w:rsidR="008E1EB7" w:rsidRDefault="008E1EB7" w:rsidP="008E1EB7">
            <w:pPr>
              <w:pStyle w:val="Normalbulletsublist"/>
            </w:pPr>
            <w:r>
              <w:t>fit for purpose in accordance with the plumbing and heating system</w:t>
            </w:r>
            <w:r w:rsidR="00325897">
              <w:t>’</w:t>
            </w:r>
            <w:r>
              <w:t>s design</w:t>
            </w:r>
          </w:p>
          <w:p w14:paraId="63E5E93E" w14:textId="2CF07BA8" w:rsidR="008E1EB7" w:rsidRDefault="008E1EB7" w:rsidP="008E1EB7">
            <w:pPr>
              <w:pStyle w:val="Normalbulletsublist"/>
            </w:pPr>
            <w:r>
              <w:t>suitable for the working environment in which they are installed</w:t>
            </w:r>
          </w:p>
        </w:tc>
        <w:tc>
          <w:tcPr>
            <w:tcW w:w="3627" w:type="dxa"/>
          </w:tcPr>
          <w:p w14:paraId="4CC6BD13" w14:textId="5DC63491" w:rsidR="008E1EB7" w:rsidRDefault="008E1EB7" w:rsidP="008E1EB7">
            <w:pPr>
              <w:pStyle w:val="ListParagraph"/>
              <w:numPr>
                <w:ilvl w:val="1"/>
                <w:numId w:val="37"/>
              </w:numPr>
              <w:adjustRightInd w:val="0"/>
              <w:spacing w:line="240" w:lineRule="auto"/>
              <w:contextualSpacing w:val="0"/>
            </w:pPr>
            <w:r>
              <w:t>A visual inspection of the plumbing and heating system to confirm that it is ready to be soundness tested</w:t>
            </w:r>
          </w:p>
        </w:tc>
        <w:tc>
          <w:tcPr>
            <w:tcW w:w="7261" w:type="dxa"/>
            <w:tcMar>
              <w:top w:w="108" w:type="dxa"/>
              <w:bottom w:w="108" w:type="dxa"/>
            </w:tcMar>
          </w:tcPr>
          <w:p w14:paraId="7EE279FC" w14:textId="614091D3" w:rsidR="008E1EB7" w:rsidRPr="00CD50CC" w:rsidRDefault="00A478E8" w:rsidP="00D92737">
            <w:pPr>
              <w:pStyle w:val="Normalbulletlist"/>
            </w:pPr>
            <w:r>
              <w:t>Learners to be to e</w:t>
            </w:r>
            <w:r w:rsidR="008E1EB7" w:rsidRPr="00C960F4">
              <w:t>xplain the steps taken during a visual inspection to confirm the system is ready to be soundness tested</w:t>
            </w:r>
            <w:r w:rsidR="00AC3C43">
              <w:t xml:space="preserve"> including</w:t>
            </w:r>
            <w:r w:rsidR="008E1EB7" w:rsidRPr="00C960F4">
              <w:t>:</w:t>
            </w:r>
          </w:p>
          <w:p w14:paraId="516EAEEF" w14:textId="3CE4BE54" w:rsidR="008E1EB7" w:rsidRDefault="008E1EB7" w:rsidP="00D92737">
            <w:pPr>
              <w:pStyle w:val="Normalbulletsublist"/>
            </w:pPr>
            <w:r>
              <w:t>check</w:t>
            </w:r>
            <w:r w:rsidR="00AC3C43">
              <w:t>ing</w:t>
            </w:r>
            <w:r>
              <w:t xml:space="preserve"> that all joints have been made correctly</w:t>
            </w:r>
          </w:p>
          <w:p w14:paraId="1E39E05E" w14:textId="10C3B3DD" w:rsidR="008E1EB7" w:rsidRDefault="008E1EB7" w:rsidP="00D92737">
            <w:pPr>
              <w:pStyle w:val="Normalbulletsublist"/>
            </w:pPr>
            <w:r>
              <w:t>check</w:t>
            </w:r>
            <w:r w:rsidR="00AC3C43">
              <w:t>ing</w:t>
            </w:r>
            <w:r>
              <w:t xml:space="preserve"> that all pipework is secure</w:t>
            </w:r>
          </w:p>
          <w:p w14:paraId="2D612BF3" w14:textId="3ED7DE75" w:rsidR="008E1EB7" w:rsidRDefault="008E1EB7" w:rsidP="00D92737">
            <w:pPr>
              <w:pStyle w:val="Normalbulletsublist"/>
            </w:pPr>
            <w:r>
              <w:t>check</w:t>
            </w:r>
            <w:r w:rsidR="00AC3C43">
              <w:t>ing</w:t>
            </w:r>
            <w:r>
              <w:t xml:space="preserve"> the installation conforms to the Regulations</w:t>
            </w:r>
          </w:p>
          <w:p w14:paraId="15A6E826" w14:textId="7A7DF8AE" w:rsidR="008E1EB7" w:rsidRDefault="008E1EB7" w:rsidP="00D92737">
            <w:pPr>
              <w:pStyle w:val="Normalbulletsublist"/>
            </w:pPr>
            <w:r>
              <w:t>check</w:t>
            </w:r>
            <w:r w:rsidR="00AC3C43">
              <w:t>ing</w:t>
            </w:r>
            <w:r>
              <w:t xml:space="preserve"> any open ends of pipes have been fitted with cap ends.</w:t>
            </w:r>
          </w:p>
          <w:p w14:paraId="7F50701E" w14:textId="23868769" w:rsidR="008E1EB7" w:rsidRPr="00283E45" w:rsidRDefault="006A3048" w:rsidP="00D92737">
            <w:pPr>
              <w:pStyle w:val="Normalbulletlist"/>
              <w:rPr>
                <w:rFonts w:eastAsia="Cambria"/>
                <w:bCs w:val="0"/>
              </w:rPr>
            </w:pPr>
            <w:r>
              <w:t xml:space="preserve">Learners to be </w:t>
            </w:r>
            <w:r w:rsidR="008E1EB7">
              <w:t>aware that any problems, such as insufficient clipping of pipes and missing or incorrectly installed service valves, should be rectified be</w:t>
            </w:r>
            <w:r w:rsidR="00D92737">
              <w:t>f</w:t>
            </w:r>
            <w:r w:rsidR="008E1EB7">
              <w:t>ore testing begins.</w:t>
            </w:r>
          </w:p>
        </w:tc>
      </w:tr>
      <w:tr w:rsidR="008E1EB7" w:rsidRPr="00D979B1" w14:paraId="4295F548" w14:textId="77777777" w:rsidTr="00922167">
        <w:tc>
          <w:tcPr>
            <w:tcW w:w="7254" w:type="dxa"/>
            <w:gridSpan w:val="2"/>
            <w:tcMar>
              <w:top w:w="108" w:type="dxa"/>
              <w:bottom w:w="108" w:type="dxa"/>
            </w:tcMar>
          </w:tcPr>
          <w:p w14:paraId="6FBC961D" w14:textId="77777777" w:rsidR="008E1EB7" w:rsidRDefault="008E1EB7" w:rsidP="008E1EB7">
            <w:pPr>
              <w:pStyle w:val="ListParagraph"/>
              <w:numPr>
                <w:ilvl w:val="0"/>
                <w:numId w:val="37"/>
              </w:numPr>
              <w:adjustRightInd w:val="0"/>
              <w:spacing w:line="240" w:lineRule="auto"/>
              <w:contextualSpacing w:val="0"/>
            </w:pPr>
            <w:r>
              <w:t>Perform visual and manual checks to ensure that the appliances, components and accessories have been fixed, fitted and connected in accordance with:</w:t>
            </w:r>
          </w:p>
          <w:p w14:paraId="512C3EC1" w14:textId="7B057AB1" w:rsidR="008E1EB7" w:rsidRDefault="008E1EB7" w:rsidP="008E1EB7">
            <w:pPr>
              <w:pStyle w:val="Normalbulletsublist"/>
            </w:pPr>
            <w:r>
              <w:t>the plumbing and heating system</w:t>
            </w:r>
            <w:r w:rsidR="006B04E7">
              <w:t>’</w:t>
            </w:r>
            <w:r>
              <w:t>s design</w:t>
            </w:r>
          </w:p>
          <w:p w14:paraId="6C72F3CA" w14:textId="77777777" w:rsidR="008E1EB7" w:rsidRDefault="008E1EB7" w:rsidP="008E1EB7">
            <w:pPr>
              <w:pStyle w:val="Normalbulletsublist"/>
            </w:pPr>
            <w:r>
              <w:t>the working environment</w:t>
            </w:r>
          </w:p>
          <w:p w14:paraId="6FE4B1A3" w14:textId="1C40D74F" w:rsidR="008E1EB7" w:rsidRDefault="008E1EB7" w:rsidP="008E1EB7">
            <w:pPr>
              <w:pStyle w:val="Normalbulletsublist"/>
            </w:pPr>
            <w:r>
              <w:t>manufacturers</w:t>
            </w:r>
            <w:r w:rsidR="006B04E7">
              <w:t>’</w:t>
            </w:r>
            <w:r>
              <w:t xml:space="preserve"> instructions</w:t>
            </w:r>
          </w:p>
        </w:tc>
        <w:tc>
          <w:tcPr>
            <w:tcW w:w="7261" w:type="dxa"/>
            <w:tcMar>
              <w:top w:w="108" w:type="dxa"/>
              <w:bottom w:w="108" w:type="dxa"/>
            </w:tcMar>
          </w:tcPr>
          <w:p w14:paraId="10590E70" w14:textId="7E90A0AD" w:rsidR="008E1EB7" w:rsidRPr="00CD50CC" w:rsidRDefault="00606054" w:rsidP="00D92737">
            <w:pPr>
              <w:pStyle w:val="Normalbulletlist"/>
            </w:pPr>
            <w:r>
              <w:t>Learners to able to e</w:t>
            </w:r>
            <w:r w:rsidR="008E1EB7" w:rsidRPr="00C960F4">
              <w:t xml:space="preserve">xplain the steps taken during a visual </w:t>
            </w:r>
            <w:r w:rsidR="008E1EB7">
              <w:t xml:space="preserve">and manual </w:t>
            </w:r>
            <w:r w:rsidR="008E1EB7" w:rsidRPr="00C960F4">
              <w:t xml:space="preserve">inspection to confirm </w:t>
            </w:r>
            <w:r w:rsidR="008E1EB7" w:rsidRPr="00F727C8">
              <w:t>the appliances, components and accessories have been fixed, fitted and connected</w:t>
            </w:r>
            <w:r w:rsidR="008E1EB7">
              <w:t xml:space="preserve"> correctly</w:t>
            </w:r>
            <w:r>
              <w:t xml:space="preserve"> including</w:t>
            </w:r>
            <w:r w:rsidR="00AC3C43">
              <w:t>:</w:t>
            </w:r>
          </w:p>
          <w:p w14:paraId="60167D07" w14:textId="780667F6" w:rsidR="008E1EB7" w:rsidRDefault="008E1EB7" w:rsidP="00D92737">
            <w:pPr>
              <w:pStyle w:val="Normalbulletsublist"/>
            </w:pPr>
            <w:r>
              <w:t>check</w:t>
            </w:r>
            <w:r w:rsidR="00606054">
              <w:t>ing</w:t>
            </w:r>
            <w:r>
              <w:t xml:space="preserve"> that all appliances are secure</w:t>
            </w:r>
          </w:p>
          <w:p w14:paraId="59C7566D" w14:textId="395235EA" w:rsidR="008E1EB7" w:rsidRDefault="008E1EB7" w:rsidP="00D92737">
            <w:pPr>
              <w:pStyle w:val="Normalbulletsublist"/>
            </w:pPr>
            <w:r>
              <w:t>check</w:t>
            </w:r>
            <w:r w:rsidR="00606054">
              <w:t>ing</w:t>
            </w:r>
            <w:r>
              <w:t xml:space="preserve"> the installation conforms to the </w:t>
            </w:r>
            <w:r w:rsidR="000B2CBC">
              <w:t>R</w:t>
            </w:r>
            <w:r>
              <w:t>egulations</w:t>
            </w:r>
          </w:p>
          <w:p w14:paraId="4F4B681E" w14:textId="33287A79" w:rsidR="008E1EB7" w:rsidRDefault="008E1EB7" w:rsidP="00D92737">
            <w:pPr>
              <w:pStyle w:val="Normalbulletsublist"/>
            </w:pPr>
            <w:r>
              <w:t>check</w:t>
            </w:r>
            <w:r w:rsidR="00606054">
              <w:t>ing</w:t>
            </w:r>
            <w:r>
              <w:t xml:space="preserve"> that the installation has been completed as per manufacturer instructions</w:t>
            </w:r>
          </w:p>
          <w:p w14:paraId="1AE61C8B" w14:textId="32EF4EEC" w:rsidR="008E1EB7" w:rsidRDefault="008E1EB7" w:rsidP="00D92737">
            <w:pPr>
              <w:pStyle w:val="Normalbulletsublist"/>
            </w:pPr>
            <w:r>
              <w:t>check</w:t>
            </w:r>
            <w:r w:rsidR="00606054">
              <w:t>ing</w:t>
            </w:r>
            <w:r>
              <w:t xml:space="preserve"> that appliances and components have been installed as per plans and diagrams.</w:t>
            </w:r>
          </w:p>
          <w:p w14:paraId="337FA2D1" w14:textId="21B37AD8" w:rsidR="008E1EB7" w:rsidRPr="00497A52" w:rsidRDefault="0032036B" w:rsidP="00D92737">
            <w:pPr>
              <w:pStyle w:val="Normalbulletlist"/>
              <w:rPr>
                <w:rFonts w:eastAsia="Cambria"/>
                <w:bCs w:val="0"/>
              </w:rPr>
            </w:pPr>
            <w:r>
              <w:t>L</w:t>
            </w:r>
            <w:r w:rsidR="008E1EB7">
              <w:t>earners</w:t>
            </w:r>
            <w:r>
              <w:t xml:space="preserve"> to be</w:t>
            </w:r>
            <w:r w:rsidR="008E1EB7">
              <w:t xml:space="preserve"> aware that any problems, such as incorrect fixing should be rectified.</w:t>
            </w:r>
          </w:p>
        </w:tc>
      </w:tr>
      <w:tr w:rsidR="00344D29" w:rsidRPr="00D979B1" w14:paraId="59D57317" w14:textId="77777777" w:rsidTr="00922167">
        <w:tc>
          <w:tcPr>
            <w:tcW w:w="7254" w:type="dxa"/>
            <w:gridSpan w:val="2"/>
            <w:tcMar>
              <w:top w:w="108" w:type="dxa"/>
              <w:bottom w:w="108" w:type="dxa"/>
            </w:tcMar>
          </w:tcPr>
          <w:p w14:paraId="0FADEA4D" w14:textId="4FF94F39" w:rsidR="00344D29" w:rsidRDefault="00344D29" w:rsidP="00344D29">
            <w:pPr>
              <w:pStyle w:val="ListParagraph"/>
              <w:numPr>
                <w:ilvl w:val="0"/>
                <w:numId w:val="37"/>
              </w:numPr>
              <w:adjustRightInd w:val="0"/>
              <w:spacing w:line="240" w:lineRule="auto"/>
              <w:contextualSpacing w:val="0"/>
            </w:pPr>
            <w:r>
              <w:lastRenderedPageBreak/>
              <w:t>Confirm the integrity of the installed system using appropriate testing procedures</w:t>
            </w:r>
          </w:p>
        </w:tc>
        <w:tc>
          <w:tcPr>
            <w:tcW w:w="7261" w:type="dxa"/>
            <w:tcMar>
              <w:top w:w="108" w:type="dxa"/>
              <w:bottom w:w="108" w:type="dxa"/>
            </w:tcMar>
          </w:tcPr>
          <w:p w14:paraId="6A1E2F23" w14:textId="0D7108C8" w:rsidR="00344D29" w:rsidRDefault="00B05125" w:rsidP="00D92737">
            <w:pPr>
              <w:pStyle w:val="Normalbulletlist"/>
            </w:pPr>
            <w:r>
              <w:t>Learners to able to d</w:t>
            </w:r>
            <w:r w:rsidR="00344D29" w:rsidRPr="00653AD3">
              <w:t xml:space="preserve">emonstrate the correct method and to practice how to </w:t>
            </w:r>
            <w:r w:rsidR="00344D29">
              <w:t>carry out a soundness test in line with current industry requirements, on installed systems and components.</w:t>
            </w:r>
          </w:p>
          <w:p w14:paraId="230343C2" w14:textId="446AA4EA" w:rsidR="00344D29" w:rsidRDefault="00344D29" w:rsidP="00D92737">
            <w:pPr>
              <w:pStyle w:val="Normalbulletlist"/>
            </w:pPr>
            <w:r>
              <w:t>Soundness test to include:</w:t>
            </w:r>
          </w:p>
          <w:p w14:paraId="4F4B2E7C" w14:textId="4A45910E" w:rsidR="00344D29" w:rsidRDefault="00344D29" w:rsidP="00D92737">
            <w:pPr>
              <w:pStyle w:val="Normalbulletsublist"/>
            </w:pPr>
            <w:r>
              <w:t>visual inspection</w:t>
            </w:r>
          </w:p>
          <w:p w14:paraId="1243300E" w14:textId="69DA9D13" w:rsidR="00344D29" w:rsidRDefault="00344D29" w:rsidP="00D92737">
            <w:pPr>
              <w:pStyle w:val="Normalbulletsublist"/>
            </w:pPr>
            <w:r>
              <w:t>notify</w:t>
            </w:r>
          </w:p>
          <w:p w14:paraId="369736DE" w14:textId="02C8DDB0" w:rsidR="00344D29" w:rsidRDefault="00344D29" w:rsidP="00D92737">
            <w:pPr>
              <w:pStyle w:val="Normalbulletsublist"/>
            </w:pPr>
            <w:r>
              <w:t>initial fill</w:t>
            </w:r>
          </w:p>
          <w:p w14:paraId="6220BBD0" w14:textId="6EED5F1C" w:rsidR="00344D29" w:rsidRDefault="00344D29" w:rsidP="00D92737">
            <w:pPr>
              <w:pStyle w:val="Normalbulletsublist"/>
            </w:pPr>
            <w:r>
              <w:t>stabilisation</w:t>
            </w:r>
          </w:p>
          <w:p w14:paraId="1CD1FA40" w14:textId="23669B87" w:rsidR="00344D29" w:rsidRDefault="00344D29" w:rsidP="00D92737">
            <w:pPr>
              <w:pStyle w:val="Normalbulletsublist"/>
            </w:pPr>
            <w:r>
              <w:t>test to required pressure</w:t>
            </w:r>
          </w:p>
          <w:p w14:paraId="3E7A1B01" w14:textId="3269593E" w:rsidR="00344D29" w:rsidRDefault="00344D29" w:rsidP="00D92737">
            <w:pPr>
              <w:pStyle w:val="Normalbulletsublist"/>
            </w:pPr>
            <w:r>
              <w:t>check for leaks</w:t>
            </w:r>
          </w:p>
          <w:p w14:paraId="6D6AC037" w14:textId="0E917924" w:rsidR="00344D29" w:rsidRPr="00B74021" w:rsidRDefault="00344D29" w:rsidP="00D92737">
            <w:pPr>
              <w:pStyle w:val="Normalbulletsublist"/>
              <w:rPr>
                <w:szCs w:val="22"/>
              </w:rPr>
            </w:pPr>
            <w:r>
              <w:t>check pressures after test period</w:t>
            </w:r>
          </w:p>
          <w:p w14:paraId="0E73E6B9" w14:textId="7DE116D7" w:rsidR="00344D29" w:rsidRPr="00D92737" w:rsidRDefault="00344D29" w:rsidP="00D92737">
            <w:pPr>
              <w:pStyle w:val="Normalbulletsublist"/>
              <w:rPr>
                <w:szCs w:val="22"/>
              </w:rPr>
            </w:pPr>
            <w:r w:rsidRPr="00B74021">
              <w:rPr>
                <w:szCs w:val="22"/>
              </w:rPr>
              <w:t>complete documentation and notify as required</w:t>
            </w:r>
            <w:r w:rsidR="00D92737">
              <w:rPr>
                <w:szCs w:val="22"/>
              </w:rPr>
              <w:t>.</w:t>
            </w:r>
          </w:p>
          <w:p w14:paraId="1E025076" w14:textId="2CB19655" w:rsidR="00344D29" w:rsidRPr="00DA232F" w:rsidRDefault="00B05125" w:rsidP="00344D29">
            <w:pPr>
              <w:pStyle w:val="Normalbulletlist"/>
              <w:rPr>
                <w:rFonts w:eastAsia="Cambria"/>
                <w:bCs w:val="0"/>
              </w:rPr>
            </w:pPr>
            <w:r>
              <w:t>L</w:t>
            </w:r>
            <w:r w:rsidR="00344D29" w:rsidRPr="00CB0744">
              <w:t>earners to</w:t>
            </w:r>
            <w:r>
              <w:t xml:space="preserve"> be able to</w:t>
            </w:r>
            <w:r w:rsidR="00344D29" w:rsidRPr="00CB0744">
              <w:t xml:space="preserve"> </w:t>
            </w:r>
            <w:r w:rsidR="00344D29">
              <w:t>carry</w:t>
            </w:r>
            <w:r w:rsidR="00E03C5D">
              <w:t xml:space="preserve"> </w:t>
            </w:r>
            <w:r w:rsidR="00344D29">
              <w:t>out soundness testing on a range of plumbing and heating systems using air tests and hydraulic pressure tests</w:t>
            </w:r>
            <w:r w:rsidR="00344D29" w:rsidRPr="00CB0744">
              <w:t>.</w:t>
            </w:r>
          </w:p>
        </w:tc>
      </w:tr>
      <w:tr w:rsidR="00D23D26" w:rsidRPr="00D979B1" w14:paraId="189C8CAC" w14:textId="77777777" w:rsidTr="00A80767">
        <w:tc>
          <w:tcPr>
            <w:tcW w:w="3627" w:type="dxa"/>
            <w:tcMar>
              <w:top w:w="108" w:type="dxa"/>
              <w:bottom w:w="108" w:type="dxa"/>
            </w:tcMar>
          </w:tcPr>
          <w:p w14:paraId="6EF93CBF" w14:textId="77777777" w:rsidR="00D23D26" w:rsidRDefault="00D23D26" w:rsidP="00D23D26">
            <w:pPr>
              <w:pStyle w:val="ListParagraph"/>
              <w:numPr>
                <w:ilvl w:val="0"/>
                <w:numId w:val="37"/>
              </w:numPr>
              <w:adjustRightInd w:val="0"/>
              <w:spacing w:line="240" w:lineRule="auto"/>
              <w:contextualSpacing w:val="0"/>
            </w:pPr>
            <w:r>
              <w:t>Commission appliances, components and accessories, adjusting safely and effectively the control features in accordance with:</w:t>
            </w:r>
          </w:p>
          <w:p w14:paraId="329286F3" w14:textId="3F364239" w:rsidR="00D23D26" w:rsidRDefault="00D23D26" w:rsidP="00D23D26">
            <w:pPr>
              <w:pStyle w:val="Normalbulletsublist"/>
            </w:pPr>
            <w:r>
              <w:t>the plumbing and heating system</w:t>
            </w:r>
            <w:r w:rsidR="00FD6909">
              <w:t>’</w:t>
            </w:r>
            <w:r>
              <w:t>s design</w:t>
            </w:r>
          </w:p>
          <w:p w14:paraId="36942E5A" w14:textId="77777777" w:rsidR="00D23D26" w:rsidRDefault="00D23D26" w:rsidP="00D23D26">
            <w:pPr>
              <w:pStyle w:val="Normalbulletsublist"/>
            </w:pPr>
            <w:r>
              <w:t>the working environment</w:t>
            </w:r>
          </w:p>
          <w:p w14:paraId="40B9A413" w14:textId="1F9751F6" w:rsidR="00D23D26" w:rsidRDefault="00D23D26" w:rsidP="00D23D26">
            <w:pPr>
              <w:pStyle w:val="Normalbulletsublist"/>
            </w:pPr>
            <w:r>
              <w:t>manufacturers</w:t>
            </w:r>
            <w:r w:rsidR="00FD6909">
              <w:t>’</w:t>
            </w:r>
            <w:r>
              <w:t xml:space="preserve"> instructions</w:t>
            </w:r>
          </w:p>
        </w:tc>
        <w:tc>
          <w:tcPr>
            <w:tcW w:w="3627" w:type="dxa"/>
          </w:tcPr>
          <w:p w14:paraId="2CD831C3" w14:textId="231AB3BF" w:rsidR="00D23D26" w:rsidRDefault="00D23D26" w:rsidP="00D23D26">
            <w:pPr>
              <w:pStyle w:val="ListParagraph"/>
              <w:numPr>
                <w:ilvl w:val="1"/>
                <w:numId w:val="37"/>
              </w:numPr>
              <w:adjustRightInd w:val="0"/>
              <w:spacing w:line="240" w:lineRule="auto"/>
              <w:contextualSpacing w:val="0"/>
            </w:pPr>
            <w:r>
              <w:t>Systems</w:t>
            </w:r>
          </w:p>
        </w:tc>
        <w:tc>
          <w:tcPr>
            <w:tcW w:w="7261" w:type="dxa"/>
            <w:tcMar>
              <w:top w:w="108" w:type="dxa"/>
              <w:bottom w:w="108" w:type="dxa"/>
            </w:tcMar>
          </w:tcPr>
          <w:p w14:paraId="4652D9B5" w14:textId="142D2010" w:rsidR="00D23D26" w:rsidRDefault="00E015C8" w:rsidP="00D92737">
            <w:pPr>
              <w:pStyle w:val="Normalbulletlist"/>
            </w:pPr>
            <w:r>
              <w:t xml:space="preserve">Learners to </w:t>
            </w:r>
            <w:r w:rsidR="00B16B64">
              <w:t>know</w:t>
            </w:r>
            <w:r w:rsidR="00D23D26">
              <w:t xml:space="preserve"> the commissioning requirements </w:t>
            </w:r>
            <w:r w:rsidR="00D23D26" w:rsidRPr="005B5DA0">
              <w:t>and to practice</w:t>
            </w:r>
            <w:r w:rsidR="00D23D26">
              <w:t xml:space="preserve"> commissioning on the following systems:</w:t>
            </w:r>
          </w:p>
          <w:p w14:paraId="7376D02A" w14:textId="0B300843" w:rsidR="00D23D26" w:rsidRDefault="00E015C8" w:rsidP="00D92737">
            <w:pPr>
              <w:pStyle w:val="Normalbulletsublist"/>
            </w:pPr>
            <w:r>
              <w:t>c</w:t>
            </w:r>
            <w:r w:rsidR="00D23D26">
              <w:t xml:space="preserve">old </w:t>
            </w:r>
            <w:r>
              <w:t>w</w:t>
            </w:r>
            <w:r w:rsidR="00D23D26">
              <w:t>ater</w:t>
            </w:r>
          </w:p>
          <w:p w14:paraId="301CCC2D" w14:textId="6349FF13" w:rsidR="00D23D26" w:rsidRDefault="00E015C8" w:rsidP="00D92737">
            <w:pPr>
              <w:pStyle w:val="Normalbulletsublist"/>
            </w:pPr>
            <w:r>
              <w:t>h</w:t>
            </w:r>
            <w:r w:rsidR="00D23D26">
              <w:t xml:space="preserve">ot </w:t>
            </w:r>
            <w:r>
              <w:t>w</w:t>
            </w:r>
            <w:r w:rsidR="00D23D26">
              <w:t>ater</w:t>
            </w:r>
          </w:p>
          <w:p w14:paraId="5BD1A9FF" w14:textId="4CB9A72A" w:rsidR="00D23D26" w:rsidRDefault="00E015C8" w:rsidP="00D92737">
            <w:pPr>
              <w:pStyle w:val="Normalbulletsublist"/>
            </w:pPr>
            <w:r>
              <w:t>c</w:t>
            </w:r>
            <w:r w:rsidR="00D23D26">
              <w:t xml:space="preserve">entral </w:t>
            </w:r>
            <w:r>
              <w:t>h</w:t>
            </w:r>
            <w:r w:rsidR="00D23D26">
              <w:t>eating</w:t>
            </w:r>
          </w:p>
          <w:p w14:paraId="157378B3" w14:textId="431AB72E" w:rsidR="00D23D26" w:rsidRDefault="00DD26E1" w:rsidP="00D92737">
            <w:pPr>
              <w:pStyle w:val="Normalbulletsublist"/>
            </w:pPr>
            <w:r>
              <w:t xml:space="preserve">gravity </w:t>
            </w:r>
            <w:r w:rsidR="00E015C8">
              <w:t>r</w:t>
            </w:r>
            <w:r w:rsidR="00D23D26">
              <w:t>ainwater</w:t>
            </w:r>
          </w:p>
          <w:p w14:paraId="7910A4F5" w14:textId="094ED246" w:rsidR="00D23D26" w:rsidRDefault="00E015C8" w:rsidP="00D92737">
            <w:pPr>
              <w:pStyle w:val="Normalbulletsublist"/>
            </w:pPr>
            <w:r>
              <w:t>s</w:t>
            </w:r>
            <w:r w:rsidR="00D23D26">
              <w:t>anitation</w:t>
            </w:r>
            <w:r w:rsidR="00874544">
              <w:t>.</w:t>
            </w:r>
          </w:p>
          <w:p w14:paraId="7CF9DCE7" w14:textId="2FE57D01" w:rsidR="00D23D26" w:rsidRPr="00CD50CC" w:rsidRDefault="00B16B64" w:rsidP="00D92737">
            <w:pPr>
              <w:pStyle w:val="Normalbulletlist"/>
            </w:pPr>
            <w:r>
              <w:t>Learners to be p</w:t>
            </w:r>
            <w:r w:rsidR="00D23D26">
              <w:t>rovide</w:t>
            </w:r>
            <w:r>
              <w:t>d with</w:t>
            </w:r>
            <w:r w:rsidR="00D23D26">
              <w:t xml:space="preserve"> examples of commissioning records </w:t>
            </w:r>
            <w:r w:rsidR="00AC3C43">
              <w:t xml:space="preserve">and </w:t>
            </w:r>
            <w:r>
              <w:t xml:space="preserve">to be given </w:t>
            </w:r>
            <w:r w:rsidR="00D23D26">
              <w:t>the opportunity to complete them.</w:t>
            </w:r>
          </w:p>
        </w:tc>
      </w:tr>
      <w:tr w:rsidR="00D23D26" w:rsidRPr="00D979B1" w14:paraId="5A7E7992" w14:textId="77777777" w:rsidTr="00413A48">
        <w:tc>
          <w:tcPr>
            <w:tcW w:w="7254" w:type="dxa"/>
            <w:gridSpan w:val="2"/>
            <w:tcMar>
              <w:top w:w="108" w:type="dxa"/>
              <w:bottom w:w="108" w:type="dxa"/>
            </w:tcMar>
          </w:tcPr>
          <w:p w14:paraId="55F066F6" w14:textId="77777777" w:rsidR="00D23D26" w:rsidRDefault="00D23D26" w:rsidP="00D23D26">
            <w:pPr>
              <w:pStyle w:val="ListParagraph"/>
              <w:numPr>
                <w:ilvl w:val="0"/>
                <w:numId w:val="37"/>
              </w:numPr>
              <w:adjustRightInd w:val="0"/>
              <w:spacing w:line="240" w:lineRule="auto"/>
              <w:contextualSpacing w:val="0"/>
            </w:pPr>
            <w:r>
              <w:t>Determine at the outset, that the plans for servicing and maintaining the appliances, components and accessories are in accordance with:</w:t>
            </w:r>
          </w:p>
          <w:p w14:paraId="2BEB8941" w14:textId="11F96456" w:rsidR="00D23D26" w:rsidRDefault="00D23D26" w:rsidP="00D23D26">
            <w:pPr>
              <w:pStyle w:val="Normalbulletsublist"/>
            </w:pPr>
            <w:r>
              <w:lastRenderedPageBreak/>
              <w:t>the plumbing and heating system</w:t>
            </w:r>
            <w:r w:rsidR="00027C88">
              <w:t>’</w:t>
            </w:r>
            <w:r>
              <w:t>s design</w:t>
            </w:r>
          </w:p>
          <w:p w14:paraId="4DA2335B" w14:textId="77777777" w:rsidR="00D23D26" w:rsidRDefault="00D23D26" w:rsidP="00D23D26">
            <w:pPr>
              <w:pStyle w:val="Normalbulletsublist"/>
            </w:pPr>
            <w:r>
              <w:t>the working environment</w:t>
            </w:r>
          </w:p>
          <w:p w14:paraId="586CF995" w14:textId="3825E825" w:rsidR="00D23D26" w:rsidRDefault="00D23D26" w:rsidP="00D23D26">
            <w:pPr>
              <w:pStyle w:val="Normalbulletsublist"/>
            </w:pPr>
            <w:r>
              <w:t>manufacturer instructions</w:t>
            </w:r>
          </w:p>
        </w:tc>
        <w:tc>
          <w:tcPr>
            <w:tcW w:w="7261" w:type="dxa"/>
            <w:tcMar>
              <w:top w:w="108" w:type="dxa"/>
              <w:bottom w:w="108" w:type="dxa"/>
            </w:tcMar>
          </w:tcPr>
          <w:p w14:paraId="39525BA4" w14:textId="08FE4A60" w:rsidR="00B6652A" w:rsidRPr="00D92737" w:rsidRDefault="00B6652A" w:rsidP="00D92737">
            <w:pPr>
              <w:pStyle w:val="Normalbulletlist"/>
            </w:pPr>
            <w:r w:rsidRPr="00D92737">
              <w:lastRenderedPageBreak/>
              <w:t>Learners</w:t>
            </w:r>
            <w:r w:rsidR="00D920DB">
              <w:t xml:space="preserve"> to</w:t>
            </w:r>
            <w:r w:rsidRPr="00D92737">
              <w:t xml:space="preserve"> be able to use job information to plan the fault diagnosis work</w:t>
            </w:r>
            <w:r w:rsidR="00D92737">
              <w:t>.</w:t>
            </w:r>
          </w:p>
          <w:p w14:paraId="581FFC07" w14:textId="1E77F9DA" w:rsidR="009B0192" w:rsidRPr="00D92737" w:rsidRDefault="00D920DB" w:rsidP="00D92737">
            <w:pPr>
              <w:pStyle w:val="Normalbulletlist"/>
            </w:pPr>
            <w:r w:rsidRPr="00D92737">
              <w:lastRenderedPageBreak/>
              <w:t>Learners</w:t>
            </w:r>
            <w:r>
              <w:t xml:space="preserve"> to</w:t>
            </w:r>
            <w:r w:rsidRPr="00D92737">
              <w:t xml:space="preserve"> be able to </w:t>
            </w:r>
            <w:r>
              <w:t>d</w:t>
            </w:r>
            <w:r w:rsidR="009B0192" w:rsidRPr="00D92737">
              <w:t>iscuss maintenance plans and maintenance records</w:t>
            </w:r>
            <w:r w:rsidR="00D92737">
              <w:t>.</w:t>
            </w:r>
          </w:p>
          <w:p w14:paraId="279281E4" w14:textId="7F074359" w:rsidR="00B6652A" w:rsidRPr="00D92737" w:rsidRDefault="00D920DB" w:rsidP="00D92737">
            <w:pPr>
              <w:pStyle w:val="Normalbulletlist"/>
            </w:pPr>
            <w:r w:rsidRPr="00D92737">
              <w:t>Learners</w:t>
            </w:r>
            <w:r>
              <w:t xml:space="preserve"> to</w:t>
            </w:r>
            <w:r w:rsidRPr="00D92737">
              <w:t xml:space="preserve"> </w:t>
            </w:r>
            <w:r w:rsidR="00B16B64">
              <w:t>know</w:t>
            </w:r>
            <w:r w:rsidR="00B6652A" w:rsidRPr="00D92737">
              <w:t xml:space="preserve"> the health and safety requirements when carrying out fault diagnosis work</w:t>
            </w:r>
            <w:r w:rsidR="00D92737">
              <w:t>.</w:t>
            </w:r>
          </w:p>
          <w:p w14:paraId="6A9C6DE7" w14:textId="54AFA97D" w:rsidR="00B6652A" w:rsidRPr="00D92737" w:rsidRDefault="00FF381A" w:rsidP="00D92737">
            <w:pPr>
              <w:pStyle w:val="Normalbulletlist"/>
            </w:pPr>
            <w:r w:rsidRPr="00D92737">
              <w:t>Learners</w:t>
            </w:r>
            <w:r>
              <w:t xml:space="preserve"> to</w:t>
            </w:r>
            <w:r w:rsidRPr="00D92737">
              <w:t xml:space="preserve"> be able to </w:t>
            </w:r>
            <w:r>
              <w:t>e</w:t>
            </w:r>
            <w:r w:rsidR="00B6652A" w:rsidRPr="00D92737">
              <w:t>xplain how to prepare a safe and unobstructed access route to the work areas to carry out the fault diagnosis work</w:t>
            </w:r>
            <w:r w:rsidR="00D92737">
              <w:t>.</w:t>
            </w:r>
          </w:p>
          <w:p w14:paraId="67AFB34D" w14:textId="7205F97F" w:rsidR="00D23D26" w:rsidRPr="00CD50CC" w:rsidRDefault="00FF381A" w:rsidP="00D92737">
            <w:pPr>
              <w:pStyle w:val="Normalbulletlist"/>
            </w:pPr>
            <w:r w:rsidRPr="00D92737">
              <w:t>Learners</w:t>
            </w:r>
            <w:r>
              <w:t xml:space="preserve"> to</w:t>
            </w:r>
            <w:r w:rsidRPr="00D92737">
              <w:t xml:space="preserve"> be able to </w:t>
            </w:r>
            <w:r>
              <w:t>e</w:t>
            </w:r>
            <w:r w:rsidR="009B0192" w:rsidRPr="00D92737">
              <w:t>xp</w:t>
            </w:r>
            <w:r w:rsidR="005A620E" w:rsidRPr="00D92737">
              <w:t>lain how to a</w:t>
            </w:r>
            <w:r w:rsidR="00B6652A" w:rsidRPr="00D92737">
              <w:t>rrange for all required tools, equipment and materials to be available to undertake the fault diagnosis work</w:t>
            </w:r>
            <w:r w:rsidR="00D92737" w:rsidRPr="00D92737">
              <w:t>.</w:t>
            </w:r>
          </w:p>
        </w:tc>
      </w:tr>
      <w:tr w:rsidR="00D23D26" w:rsidRPr="00D979B1" w14:paraId="32825946" w14:textId="77777777" w:rsidTr="00E60731">
        <w:tc>
          <w:tcPr>
            <w:tcW w:w="3627" w:type="dxa"/>
            <w:tcMar>
              <w:top w:w="108" w:type="dxa"/>
              <w:bottom w:w="108" w:type="dxa"/>
            </w:tcMar>
          </w:tcPr>
          <w:p w14:paraId="28A3DD80" w14:textId="77777777" w:rsidR="00D23D26" w:rsidRDefault="00D23D26" w:rsidP="00D23D26">
            <w:pPr>
              <w:pStyle w:val="ListParagraph"/>
              <w:numPr>
                <w:ilvl w:val="0"/>
                <w:numId w:val="37"/>
              </w:numPr>
              <w:adjustRightInd w:val="0"/>
              <w:spacing w:line="240" w:lineRule="auto"/>
              <w:contextualSpacing w:val="0"/>
            </w:pPr>
            <w:r>
              <w:lastRenderedPageBreak/>
              <w:t>Carry out service and maintenance activities and procedures in accordance with:</w:t>
            </w:r>
          </w:p>
          <w:p w14:paraId="054719C0" w14:textId="278AE9F8" w:rsidR="00D23D26" w:rsidRDefault="00D23D26" w:rsidP="00D23D26">
            <w:pPr>
              <w:pStyle w:val="Normalbulletsublist"/>
            </w:pPr>
            <w:r>
              <w:t>the plumbing and heating system</w:t>
            </w:r>
            <w:r w:rsidR="00001144">
              <w:t>’</w:t>
            </w:r>
            <w:r>
              <w:t>s design</w:t>
            </w:r>
          </w:p>
          <w:p w14:paraId="5A5FD532" w14:textId="77777777" w:rsidR="00D23D26" w:rsidRDefault="00D23D26" w:rsidP="00D23D26">
            <w:pPr>
              <w:pStyle w:val="Normalbulletsublist"/>
            </w:pPr>
            <w:r>
              <w:t>the working environment</w:t>
            </w:r>
          </w:p>
          <w:p w14:paraId="5B02DCFC" w14:textId="1A9243E9" w:rsidR="00D23D26" w:rsidRDefault="00D23D26" w:rsidP="00D23D26">
            <w:pPr>
              <w:pStyle w:val="Normalbulletsublist"/>
            </w:pPr>
            <w:r>
              <w:t>manufacturer instructions</w:t>
            </w:r>
          </w:p>
        </w:tc>
        <w:tc>
          <w:tcPr>
            <w:tcW w:w="3627" w:type="dxa"/>
          </w:tcPr>
          <w:p w14:paraId="5B6FE1CC" w14:textId="21846173" w:rsidR="00D23D26" w:rsidRDefault="00D23D26" w:rsidP="00D23D26">
            <w:pPr>
              <w:pStyle w:val="ListParagraph"/>
              <w:numPr>
                <w:ilvl w:val="1"/>
                <w:numId w:val="37"/>
              </w:numPr>
              <w:adjustRightInd w:val="0"/>
              <w:spacing w:line="240" w:lineRule="auto"/>
              <w:contextualSpacing w:val="0"/>
            </w:pPr>
            <w:r>
              <w:t>Systems</w:t>
            </w:r>
          </w:p>
        </w:tc>
        <w:tc>
          <w:tcPr>
            <w:tcW w:w="7261" w:type="dxa"/>
            <w:tcMar>
              <w:top w:w="108" w:type="dxa"/>
              <w:bottom w:w="108" w:type="dxa"/>
            </w:tcMar>
          </w:tcPr>
          <w:p w14:paraId="602C02EF" w14:textId="061FC392" w:rsidR="00BC2588" w:rsidRDefault="00FF381A" w:rsidP="00D92737">
            <w:pPr>
              <w:pStyle w:val="Normalbulletlist"/>
            </w:pPr>
            <w:r w:rsidRPr="00D92737">
              <w:t>Learners</w:t>
            </w:r>
            <w:r>
              <w:t xml:space="preserve"> to</w:t>
            </w:r>
            <w:r w:rsidRPr="00D92737">
              <w:t xml:space="preserve"> </w:t>
            </w:r>
            <w:r w:rsidR="00D509B8">
              <w:t>know</w:t>
            </w:r>
            <w:r w:rsidRPr="00D92737">
              <w:t xml:space="preserve"> </w:t>
            </w:r>
            <w:r w:rsidR="00BC2588">
              <w:t xml:space="preserve">the </w:t>
            </w:r>
            <w:r w:rsidR="00BC2588" w:rsidRPr="00BC2588">
              <w:t>service and maintenance activities</w:t>
            </w:r>
            <w:r w:rsidR="00BC2588">
              <w:t xml:space="preserve"> requirements </w:t>
            </w:r>
            <w:r w:rsidR="00BC2588" w:rsidRPr="005B5DA0">
              <w:t>and to practice</w:t>
            </w:r>
            <w:r w:rsidR="00BC2588">
              <w:t xml:space="preserve"> </w:t>
            </w:r>
            <w:r w:rsidR="005B3686">
              <w:t xml:space="preserve">maintenance and </w:t>
            </w:r>
            <w:r w:rsidR="00C844D4">
              <w:t>service activities</w:t>
            </w:r>
            <w:r w:rsidR="005B3686">
              <w:t xml:space="preserve"> </w:t>
            </w:r>
            <w:r w:rsidR="00BC2588">
              <w:t>on the following systems:</w:t>
            </w:r>
          </w:p>
          <w:p w14:paraId="13798064" w14:textId="173EA7D0" w:rsidR="00BC2588" w:rsidRDefault="00FF381A" w:rsidP="00D92737">
            <w:pPr>
              <w:pStyle w:val="Normalbulletsublist"/>
            </w:pPr>
            <w:r>
              <w:t>c</w:t>
            </w:r>
            <w:r w:rsidR="00BC2588">
              <w:t xml:space="preserve">old </w:t>
            </w:r>
            <w:r>
              <w:t>w</w:t>
            </w:r>
            <w:r w:rsidR="00BC2588">
              <w:t>ater</w:t>
            </w:r>
          </w:p>
          <w:p w14:paraId="373F2F94" w14:textId="04A353D6" w:rsidR="00BC2588" w:rsidRDefault="00FF381A" w:rsidP="00D92737">
            <w:pPr>
              <w:pStyle w:val="Normalbulletsublist"/>
            </w:pPr>
            <w:r>
              <w:t>h</w:t>
            </w:r>
            <w:r w:rsidR="00BC2588">
              <w:t xml:space="preserve">ot </w:t>
            </w:r>
            <w:r>
              <w:t>w</w:t>
            </w:r>
            <w:r w:rsidR="00BC2588">
              <w:t>ater</w:t>
            </w:r>
          </w:p>
          <w:p w14:paraId="0E1123E6" w14:textId="59B88C6F" w:rsidR="00BC2588" w:rsidRDefault="00FF381A" w:rsidP="00D92737">
            <w:pPr>
              <w:pStyle w:val="Normalbulletsublist"/>
            </w:pPr>
            <w:r>
              <w:t>c</w:t>
            </w:r>
            <w:r w:rsidR="00BC2588">
              <w:t xml:space="preserve">entral </w:t>
            </w:r>
            <w:r>
              <w:t>h</w:t>
            </w:r>
            <w:r w:rsidR="00BC2588">
              <w:t>eating</w:t>
            </w:r>
          </w:p>
          <w:p w14:paraId="429AEDF2" w14:textId="08939C04" w:rsidR="00BC2588" w:rsidRDefault="00DA4F22" w:rsidP="00D92737">
            <w:pPr>
              <w:pStyle w:val="Normalbulletsublist"/>
            </w:pPr>
            <w:r>
              <w:t xml:space="preserve">gravity </w:t>
            </w:r>
            <w:r w:rsidR="00FF381A">
              <w:t>r</w:t>
            </w:r>
            <w:r w:rsidR="00BC2588">
              <w:t>ainwater</w:t>
            </w:r>
          </w:p>
          <w:p w14:paraId="4403B1C5" w14:textId="17F06F2B" w:rsidR="00BC2588" w:rsidRDefault="00FF381A" w:rsidP="00D92737">
            <w:pPr>
              <w:pStyle w:val="Normalbulletsublist"/>
            </w:pPr>
            <w:r>
              <w:t>s</w:t>
            </w:r>
            <w:r w:rsidR="00BC2588">
              <w:t>anitation</w:t>
            </w:r>
            <w:r w:rsidR="00D92737">
              <w:t>.</w:t>
            </w:r>
          </w:p>
          <w:p w14:paraId="6E3641AC" w14:textId="179C39D0" w:rsidR="00D23D26" w:rsidRPr="00CD50CC" w:rsidRDefault="00F56DE8" w:rsidP="00D92737">
            <w:pPr>
              <w:pStyle w:val="Normalbulletlist"/>
            </w:pPr>
            <w:r w:rsidRPr="00D92737">
              <w:t>Learners</w:t>
            </w:r>
            <w:r>
              <w:t xml:space="preserve"> to</w:t>
            </w:r>
            <w:r w:rsidRPr="00D92737">
              <w:t xml:space="preserve"> be able to </w:t>
            </w:r>
            <w:r>
              <w:t>p</w:t>
            </w:r>
            <w:r w:rsidR="00BC2588">
              <w:t xml:space="preserve">rovide examples of service and maintenance activities and </w:t>
            </w:r>
            <w:r w:rsidR="00DA2F2E">
              <w:t xml:space="preserve">to have </w:t>
            </w:r>
            <w:r w:rsidR="00BC2588">
              <w:t>the opportunity to complete them.</w:t>
            </w:r>
          </w:p>
        </w:tc>
      </w:tr>
      <w:tr w:rsidR="00D23D26" w:rsidRPr="00D979B1" w14:paraId="03612AF3" w14:textId="77777777" w:rsidTr="00413A48">
        <w:tc>
          <w:tcPr>
            <w:tcW w:w="7254" w:type="dxa"/>
            <w:gridSpan w:val="2"/>
            <w:tcMar>
              <w:top w:w="108" w:type="dxa"/>
              <w:bottom w:w="108" w:type="dxa"/>
            </w:tcMar>
          </w:tcPr>
          <w:p w14:paraId="503B21DA" w14:textId="23798CC2" w:rsidR="00D23D26" w:rsidRDefault="00D23D26" w:rsidP="00D23D26">
            <w:pPr>
              <w:pStyle w:val="ListParagraph"/>
              <w:numPr>
                <w:ilvl w:val="0"/>
                <w:numId w:val="37"/>
              </w:numPr>
              <w:adjustRightInd w:val="0"/>
              <w:spacing w:line="240" w:lineRule="auto"/>
              <w:contextualSpacing w:val="0"/>
            </w:pPr>
            <w:r>
              <w:t>Accurately identify the cause of faults and those parts/components that need to be repaired/replaced</w:t>
            </w:r>
          </w:p>
        </w:tc>
        <w:tc>
          <w:tcPr>
            <w:tcW w:w="7261" w:type="dxa"/>
            <w:tcMar>
              <w:top w:w="108" w:type="dxa"/>
              <w:bottom w:w="108" w:type="dxa"/>
            </w:tcMar>
          </w:tcPr>
          <w:p w14:paraId="239E3503" w14:textId="0B9E758F" w:rsidR="00D23D26" w:rsidRPr="00CD50CC" w:rsidRDefault="009947D3" w:rsidP="00D92737">
            <w:pPr>
              <w:pStyle w:val="Normalbulletlist"/>
            </w:pPr>
            <w:r w:rsidRPr="00D92737">
              <w:t>Learners</w:t>
            </w:r>
            <w:r>
              <w:t xml:space="preserve"> to</w:t>
            </w:r>
            <w:r w:rsidRPr="00D92737">
              <w:t xml:space="preserve"> </w:t>
            </w:r>
            <w:r w:rsidR="00D509B8">
              <w:t xml:space="preserve">know </w:t>
            </w:r>
            <w:r w:rsidR="00EE597C">
              <w:t xml:space="preserve">how to </w:t>
            </w:r>
            <w:r w:rsidR="00EE597C" w:rsidRPr="00EE597C">
              <w:t xml:space="preserve">obtain information </w:t>
            </w:r>
            <w:r w:rsidR="00C844D4">
              <w:t>that can be used to identify</w:t>
            </w:r>
            <w:r w:rsidR="00C844D4" w:rsidRPr="00EE597C">
              <w:t xml:space="preserve"> </w:t>
            </w:r>
            <w:r w:rsidR="00EE597C" w:rsidRPr="00EE597C">
              <w:t xml:space="preserve">system </w:t>
            </w:r>
            <w:r w:rsidR="00ED000A" w:rsidRPr="00EE597C">
              <w:t>faults</w:t>
            </w:r>
            <w:r w:rsidR="00D509B8">
              <w:t xml:space="preserve"> </w:t>
            </w:r>
            <w:r w:rsidR="00F43656">
              <w:t>from the</w:t>
            </w:r>
            <w:r w:rsidR="00ED000A">
              <w:t>:</w:t>
            </w:r>
          </w:p>
          <w:p w14:paraId="72F4152E" w14:textId="6A67C448" w:rsidR="00ED000A" w:rsidRPr="00D92737" w:rsidRDefault="00ED000A" w:rsidP="00D92737">
            <w:pPr>
              <w:pStyle w:val="Normalbulletsublist"/>
            </w:pPr>
            <w:r w:rsidRPr="00D92737">
              <w:t>end</w:t>
            </w:r>
            <w:r w:rsidR="00405A80">
              <w:t>-</w:t>
            </w:r>
            <w:r w:rsidRPr="00D92737">
              <w:t>user</w:t>
            </w:r>
          </w:p>
          <w:p w14:paraId="590BC1C3" w14:textId="29E1F2AC" w:rsidR="00ED000A" w:rsidRPr="00D92737" w:rsidRDefault="00ED000A" w:rsidP="00D92737">
            <w:pPr>
              <w:pStyle w:val="Normalbulletsublist"/>
            </w:pPr>
            <w:r w:rsidRPr="00D92737">
              <w:t>manufacturer instruction</w:t>
            </w:r>
            <w:r w:rsidR="001407E5">
              <w:t>s</w:t>
            </w:r>
          </w:p>
          <w:p w14:paraId="26122D8A" w14:textId="5C277544" w:rsidR="00ED000A" w:rsidRPr="00D92737" w:rsidRDefault="00ED000A" w:rsidP="00D92737">
            <w:pPr>
              <w:pStyle w:val="Normalbulletsublist"/>
            </w:pPr>
            <w:r w:rsidRPr="00D92737">
              <w:t>fault diagnosis flow chart</w:t>
            </w:r>
          </w:p>
          <w:p w14:paraId="4F160D84" w14:textId="70CAA829" w:rsidR="00BC2588" w:rsidRPr="00D92737" w:rsidRDefault="00ED000A" w:rsidP="00D92737">
            <w:pPr>
              <w:pStyle w:val="Normalbulletsublist"/>
            </w:pPr>
            <w:r w:rsidRPr="00D92737">
              <w:t>service history</w:t>
            </w:r>
            <w:r w:rsidR="00D92737" w:rsidRPr="00D92737">
              <w:t>.</w:t>
            </w:r>
          </w:p>
          <w:p w14:paraId="286E6678" w14:textId="75ED87AB" w:rsidR="0004274D" w:rsidRDefault="009947D3" w:rsidP="00D92737">
            <w:pPr>
              <w:pStyle w:val="Normalbulletlist"/>
            </w:pPr>
            <w:r w:rsidRPr="00D92737">
              <w:t>Learners</w:t>
            </w:r>
            <w:r>
              <w:t xml:space="preserve"> to</w:t>
            </w:r>
            <w:r w:rsidRPr="00D92737">
              <w:t xml:space="preserve"> be able to </w:t>
            </w:r>
            <w:r>
              <w:t>e</w:t>
            </w:r>
            <w:r w:rsidR="00BC2588">
              <w:t>xplain how to t</w:t>
            </w:r>
            <w:r w:rsidR="00BC2588" w:rsidRPr="00BC2588">
              <w:t>est the component to diagnose the cause of the fault</w:t>
            </w:r>
            <w:r w:rsidR="001407E5">
              <w:t>.</w:t>
            </w:r>
          </w:p>
          <w:p w14:paraId="078E9119" w14:textId="4C1FAF00" w:rsidR="00BC2588" w:rsidRPr="00CD50CC" w:rsidRDefault="0004274D" w:rsidP="00D92737">
            <w:pPr>
              <w:pStyle w:val="Normalbulletlist"/>
            </w:pPr>
            <w:r>
              <w:lastRenderedPageBreak/>
              <w:t xml:space="preserve">Learners to be able to identify </w:t>
            </w:r>
            <w:r w:rsidR="003C1515">
              <w:t>parts/components that need to be repaired/replaced using suitable sources of information</w:t>
            </w:r>
            <w:r w:rsidR="00DA2F2E">
              <w:t>.</w:t>
            </w:r>
          </w:p>
        </w:tc>
      </w:tr>
      <w:tr w:rsidR="00D23D26" w:rsidRPr="00D979B1" w14:paraId="6C4A1DD9" w14:textId="77777777" w:rsidTr="0007148D">
        <w:tc>
          <w:tcPr>
            <w:tcW w:w="3627" w:type="dxa"/>
            <w:tcMar>
              <w:top w:w="108" w:type="dxa"/>
              <w:bottom w:w="108" w:type="dxa"/>
            </w:tcMar>
          </w:tcPr>
          <w:p w14:paraId="3F6FFA76" w14:textId="545FE42F" w:rsidR="00D23D26" w:rsidRDefault="00D23D26" w:rsidP="00D23D26">
            <w:pPr>
              <w:pStyle w:val="ListParagraph"/>
              <w:numPr>
                <w:ilvl w:val="0"/>
                <w:numId w:val="37"/>
              </w:numPr>
              <w:adjustRightInd w:val="0"/>
              <w:spacing w:line="240" w:lineRule="auto"/>
              <w:contextualSpacing w:val="0"/>
            </w:pPr>
            <w:r>
              <w:lastRenderedPageBreak/>
              <w:t>Complete repairs/replacements as necessary</w:t>
            </w:r>
          </w:p>
        </w:tc>
        <w:tc>
          <w:tcPr>
            <w:tcW w:w="3627" w:type="dxa"/>
          </w:tcPr>
          <w:p w14:paraId="469B90AC" w14:textId="735910AE" w:rsidR="00D23D26" w:rsidRDefault="00D23D26" w:rsidP="00D23D26">
            <w:pPr>
              <w:pStyle w:val="ListParagraph"/>
              <w:numPr>
                <w:ilvl w:val="1"/>
                <w:numId w:val="37"/>
              </w:numPr>
              <w:adjustRightInd w:val="0"/>
              <w:spacing w:line="240" w:lineRule="auto"/>
              <w:contextualSpacing w:val="0"/>
            </w:pPr>
            <w:r>
              <w:t>Faults</w:t>
            </w:r>
          </w:p>
        </w:tc>
        <w:tc>
          <w:tcPr>
            <w:tcW w:w="7261" w:type="dxa"/>
            <w:tcMar>
              <w:top w:w="108" w:type="dxa"/>
              <w:bottom w:w="108" w:type="dxa"/>
            </w:tcMar>
          </w:tcPr>
          <w:p w14:paraId="71AA2841" w14:textId="32191901" w:rsidR="00E209A8" w:rsidRDefault="009947D3" w:rsidP="00EE4218">
            <w:pPr>
              <w:pStyle w:val="Normalbulletlist"/>
            </w:pPr>
            <w:r w:rsidRPr="00D92737">
              <w:t>Learners</w:t>
            </w:r>
            <w:r>
              <w:t xml:space="preserve"> to</w:t>
            </w:r>
            <w:r w:rsidRPr="00D92737">
              <w:t xml:space="preserve"> be able to </w:t>
            </w:r>
            <w:r>
              <w:t>d</w:t>
            </w:r>
            <w:r w:rsidR="007F2C48">
              <w:t xml:space="preserve">emonstrate how to </w:t>
            </w:r>
            <w:r w:rsidR="001B6BBA">
              <w:t xml:space="preserve">repair the following </w:t>
            </w:r>
            <w:r w:rsidR="00743AF9">
              <w:t xml:space="preserve">common </w:t>
            </w:r>
            <w:r w:rsidR="001B6BBA">
              <w:t>faults:</w:t>
            </w:r>
          </w:p>
          <w:p w14:paraId="672AF718" w14:textId="29A233C4" w:rsidR="00D92737" w:rsidRDefault="00E209A8" w:rsidP="00D92737">
            <w:pPr>
              <w:pStyle w:val="Normalbulletsublist"/>
            </w:pPr>
            <w:r>
              <w:t>system debris</w:t>
            </w:r>
          </w:p>
          <w:p w14:paraId="3430161B" w14:textId="4EA8BE3E" w:rsidR="00D92737" w:rsidRDefault="00E209A8" w:rsidP="00D92737">
            <w:pPr>
              <w:pStyle w:val="Normalbulletsublist"/>
            </w:pPr>
            <w:r>
              <w:t>pump failure</w:t>
            </w:r>
          </w:p>
          <w:p w14:paraId="591C5747" w14:textId="3A973AC6" w:rsidR="00D92737" w:rsidRDefault="00E209A8" w:rsidP="00D92737">
            <w:pPr>
              <w:pStyle w:val="Normalbulletsublist"/>
            </w:pPr>
            <w:r>
              <w:t>leakage</w:t>
            </w:r>
          </w:p>
          <w:p w14:paraId="33B002C9" w14:textId="56B68722" w:rsidR="00D92737" w:rsidRDefault="00E209A8" w:rsidP="00D92737">
            <w:pPr>
              <w:pStyle w:val="Normalbulletsublist"/>
            </w:pPr>
            <w:r>
              <w:t>trap seal loss</w:t>
            </w:r>
          </w:p>
          <w:p w14:paraId="12FD38F1" w14:textId="336B0EF3" w:rsidR="00D92737" w:rsidRDefault="00E209A8" w:rsidP="00D92737">
            <w:pPr>
              <w:pStyle w:val="Normalbulletsublist"/>
            </w:pPr>
            <w:r>
              <w:t>expansion and contraction</w:t>
            </w:r>
          </w:p>
          <w:p w14:paraId="3C9F94F5" w14:textId="2D2953D3" w:rsidR="00D92737" w:rsidRDefault="00E209A8" w:rsidP="00D92737">
            <w:pPr>
              <w:pStyle w:val="Normalbulletsublist"/>
            </w:pPr>
            <w:r>
              <w:t>cistern failure</w:t>
            </w:r>
          </w:p>
          <w:p w14:paraId="2D0F2984" w14:textId="25818D70" w:rsidR="00D92737" w:rsidRDefault="00E209A8" w:rsidP="00D92737">
            <w:pPr>
              <w:pStyle w:val="Normalbulletsublist"/>
            </w:pPr>
            <w:r>
              <w:t>pumping over/persistent venting</w:t>
            </w:r>
          </w:p>
          <w:p w14:paraId="00C9622E" w14:textId="761BB59C" w:rsidR="00D92737" w:rsidRDefault="00E209A8" w:rsidP="00D92737">
            <w:pPr>
              <w:pStyle w:val="Normalbulletsublist"/>
            </w:pPr>
            <w:r>
              <w:t>emitter cold spots</w:t>
            </w:r>
          </w:p>
          <w:p w14:paraId="2D1C208C" w14:textId="20131D28" w:rsidR="00D92737" w:rsidRDefault="00D509B8" w:rsidP="00D92737">
            <w:pPr>
              <w:pStyle w:val="Normalbulletsublist"/>
            </w:pPr>
            <w:r>
              <w:t>thermostatic radiator valve (</w:t>
            </w:r>
            <w:r w:rsidR="00E209A8">
              <w:t>TRV</w:t>
            </w:r>
            <w:r>
              <w:t>)</w:t>
            </w:r>
            <w:r w:rsidR="00E209A8">
              <w:t>/valve</w:t>
            </w:r>
          </w:p>
          <w:p w14:paraId="0EC9EDCA" w14:textId="78BEC353" w:rsidR="00E209A8" w:rsidRDefault="00D92737" w:rsidP="00D92737">
            <w:pPr>
              <w:pStyle w:val="Normalbulletsublist"/>
            </w:pPr>
            <w:r>
              <w:t>t</w:t>
            </w:r>
            <w:r w:rsidR="00E209A8">
              <w:t>ap/valve failure</w:t>
            </w:r>
            <w:r w:rsidR="00A01D70">
              <w:t>.</w:t>
            </w:r>
          </w:p>
          <w:p w14:paraId="7907424B" w14:textId="14FCF7FE" w:rsidR="00743AF9" w:rsidRDefault="00743AF9" w:rsidP="00ED6152">
            <w:pPr>
              <w:pStyle w:val="Normalbulletlist"/>
            </w:pPr>
            <w:r w:rsidRPr="00D92737">
              <w:t>Learners</w:t>
            </w:r>
            <w:r>
              <w:t xml:space="preserve"> to</w:t>
            </w:r>
            <w:r w:rsidRPr="00D92737">
              <w:t xml:space="preserve"> be able to </w:t>
            </w:r>
            <w:r>
              <w:t>demonstrate how to repair the following system faults:</w:t>
            </w:r>
          </w:p>
          <w:p w14:paraId="7DDDE8B4" w14:textId="18524832" w:rsidR="00D92737" w:rsidRDefault="00E209A8" w:rsidP="00D92737">
            <w:pPr>
              <w:pStyle w:val="Normalbulletsublist"/>
            </w:pPr>
            <w:r>
              <w:t>accumulator expansion vessel failure</w:t>
            </w:r>
          </w:p>
          <w:p w14:paraId="0EBCB438" w14:textId="27A876A4" w:rsidR="00D92737" w:rsidRDefault="00E209A8" w:rsidP="00D92737">
            <w:pPr>
              <w:pStyle w:val="Normalbulletsublist"/>
            </w:pPr>
            <w:r>
              <w:t>motorised valves not operating</w:t>
            </w:r>
          </w:p>
          <w:p w14:paraId="4F6B175D" w14:textId="04DC2834" w:rsidR="00D92737" w:rsidRDefault="00E209A8" w:rsidP="00D92737">
            <w:pPr>
              <w:pStyle w:val="Normalbulletsublist"/>
            </w:pPr>
            <w:r>
              <w:t>heat exchanger failure</w:t>
            </w:r>
          </w:p>
          <w:p w14:paraId="7B60BD4E" w14:textId="0CFF1654" w:rsidR="00D92737" w:rsidRDefault="00E209A8" w:rsidP="00D92737">
            <w:pPr>
              <w:pStyle w:val="Normalbulletsublist"/>
            </w:pPr>
            <w:r>
              <w:t>expansion valve</w:t>
            </w:r>
          </w:p>
          <w:p w14:paraId="153ED247" w14:textId="31085A46" w:rsidR="00D92737" w:rsidRDefault="00E209A8" w:rsidP="00D92737">
            <w:pPr>
              <w:pStyle w:val="Normalbulletsublist"/>
            </w:pPr>
            <w:r>
              <w:t>WC macerators/</w:t>
            </w:r>
            <w:r w:rsidR="00FF6C95">
              <w:t>wastewater</w:t>
            </w:r>
            <w:r>
              <w:t xml:space="preserve"> lifter</w:t>
            </w:r>
          </w:p>
          <w:p w14:paraId="359FF342" w14:textId="287C0D64" w:rsidR="00D92737" w:rsidRDefault="00E209A8" w:rsidP="00D92737">
            <w:pPr>
              <w:pStyle w:val="Normalbulletsublist"/>
            </w:pPr>
            <w:r>
              <w:t>sink waste disposal units</w:t>
            </w:r>
          </w:p>
          <w:p w14:paraId="28F5689B" w14:textId="3A1A86A0" w:rsidR="00D92737" w:rsidRDefault="00E209A8" w:rsidP="00D92737">
            <w:pPr>
              <w:pStyle w:val="Normalbulletsublist"/>
            </w:pPr>
            <w:r>
              <w:t>control failure</w:t>
            </w:r>
          </w:p>
          <w:p w14:paraId="68E935DA" w14:textId="26AB850A" w:rsidR="00D92737" w:rsidRDefault="00E209A8" w:rsidP="00D92737">
            <w:pPr>
              <w:pStyle w:val="Normalbulletsublist"/>
            </w:pPr>
            <w:r>
              <w:t>pressure relief valve</w:t>
            </w:r>
          </w:p>
          <w:p w14:paraId="56F4C4AB" w14:textId="1D1B8D1A" w:rsidR="00D92737" w:rsidRDefault="00E209A8" w:rsidP="00D92737">
            <w:pPr>
              <w:pStyle w:val="Normalbulletsublist"/>
            </w:pPr>
            <w:r>
              <w:t>thermostat</w:t>
            </w:r>
          </w:p>
          <w:p w14:paraId="5AFABED7" w14:textId="4500E853" w:rsidR="00D92737" w:rsidRDefault="00E209A8" w:rsidP="00D92737">
            <w:pPr>
              <w:pStyle w:val="Normalbulletsublist"/>
            </w:pPr>
            <w:r>
              <w:t>programmer</w:t>
            </w:r>
          </w:p>
          <w:p w14:paraId="0598084A" w14:textId="4EDD95BD" w:rsidR="00D92737" w:rsidRDefault="00E209A8" w:rsidP="00D92737">
            <w:pPr>
              <w:pStyle w:val="Normalbulletsublist"/>
            </w:pPr>
            <w:r>
              <w:t>air admittance valves</w:t>
            </w:r>
          </w:p>
          <w:p w14:paraId="68D5D909" w14:textId="25C6487B" w:rsidR="00D92737" w:rsidRDefault="00E209A8" w:rsidP="00D92737">
            <w:pPr>
              <w:pStyle w:val="Normalbulletsublist"/>
            </w:pPr>
            <w:r>
              <w:t>condensing boiler condensate</w:t>
            </w:r>
          </w:p>
          <w:p w14:paraId="5909E95B" w14:textId="6A09D722" w:rsidR="00D23D26" w:rsidRPr="00CD50CC" w:rsidRDefault="00E209A8" w:rsidP="00D92737">
            <w:pPr>
              <w:pStyle w:val="Normalbulletsublist"/>
            </w:pPr>
            <w:r>
              <w:t>component failure</w:t>
            </w:r>
            <w:r w:rsidR="00D92737">
              <w:t>.</w:t>
            </w:r>
          </w:p>
        </w:tc>
      </w:tr>
      <w:tr w:rsidR="00D23D26" w:rsidRPr="00D979B1" w14:paraId="27EA8BE1" w14:textId="77777777" w:rsidTr="00413A48">
        <w:tc>
          <w:tcPr>
            <w:tcW w:w="7254" w:type="dxa"/>
            <w:gridSpan w:val="2"/>
            <w:tcMar>
              <w:top w:w="108" w:type="dxa"/>
              <w:bottom w:w="108" w:type="dxa"/>
            </w:tcMar>
          </w:tcPr>
          <w:p w14:paraId="6494AA37" w14:textId="33E9802C" w:rsidR="00D23D26" w:rsidRDefault="00D23D26" w:rsidP="00D23D26">
            <w:pPr>
              <w:pStyle w:val="ListParagraph"/>
              <w:numPr>
                <w:ilvl w:val="0"/>
                <w:numId w:val="37"/>
              </w:numPr>
              <w:adjustRightInd w:val="0"/>
              <w:spacing w:line="240" w:lineRule="auto"/>
              <w:contextualSpacing w:val="0"/>
            </w:pPr>
            <w:r>
              <w:lastRenderedPageBreak/>
              <w:t>Complete appropriate testing procedures in-line with industry practices</w:t>
            </w:r>
          </w:p>
        </w:tc>
        <w:tc>
          <w:tcPr>
            <w:tcW w:w="7261" w:type="dxa"/>
            <w:tcMar>
              <w:top w:w="108" w:type="dxa"/>
              <w:bottom w:w="108" w:type="dxa"/>
            </w:tcMar>
          </w:tcPr>
          <w:p w14:paraId="3652F76B" w14:textId="6193B4A7" w:rsidR="00D23D26" w:rsidRPr="00CD50CC" w:rsidRDefault="00D509B8" w:rsidP="00D92737">
            <w:pPr>
              <w:pStyle w:val="Normalbulletlist"/>
            </w:pPr>
            <w:r>
              <w:t xml:space="preserve">Learners to know </w:t>
            </w:r>
            <w:r w:rsidR="00C01E9B">
              <w:t xml:space="preserve">how to </w:t>
            </w:r>
            <w:r w:rsidR="00C01E9B" w:rsidRPr="00C01E9B">
              <w:t xml:space="preserve">re-commission and </w:t>
            </w:r>
            <w:r w:rsidR="00BC2588" w:rsidRPr="00C01E9B">
              <w:t xml:space="preserve">handover </w:t>
            </w:r>
            <w:r w:rsidR="00BC2588">
              <w:t>the</w:t>
            </w:r>
            <w:r w:rsidR="00C01E9B">
              <w:t xml:space="preserve"> repaired system </w:t>
            </w:r>
            <w:r w:rsidR="00C01E9B" w:rsidRPr="00C01E9B">
              <w:t>to the client.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7EC9D" w14:textId="77777777" w:rsidR="00E1202A" w:rsidRDefault="00E1202A">
      <w:pPr>
        <w:spacing w:before="0" w:after="0"/>
      </w:pPr>
      <w:r>
        <w:separator/>
      </w:r>
    </w:p>
  </w:endnote>
  <w:endnote w:type="continuationSeparator" w:id="0">
    <w:p w14:paraId="0D8BD796" w14:textId="77777777" w:rsidR="00E1202A" w:rsidRDefault="00E1202A">
      <w:pPr>
        <w:spacing w:before="0" w:after="0"/>
      </w:pPr>
      <w:r>
        <w:continuationSeparator/>
      </w:r>
    </w:p>
  </w:endnote>
  <w:endnote w:type="continuationNotice" w:id="1">
    <w:p w14:paraId="79A11E97" w14:textId="77777777" w:rsidR="00E1202A" w:rsidRDefault="00E1202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11649F7B" w:rsidR="008C49CA" w:rsidRPr="00041DCF" w:rsidRDefault="001F1259"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E1202A">
      <w:fldChar w:fldCharType="begin"/>
    </w:r>
    <w:r w:rsidR="00E1202A">
      <w:instrText xml:space="preserve"> NUMPAGES   \* MERGEFORMAT </w:instrText>
    </w:r>
    <w:r w:rsidR="00E1202A">
      <w:fldChar w:fldCharType="separate"/>
    </w:r>
    <w:r w:rsidR="00041DCF">
      <w:t>3</w:t>
    </w:r>
    <w:r w:rsidR="00E1202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2766D" w14:textId="77777777" w:rsidR="00E1202A" w:rsidRDefault="00E1202A">
      <w:pPr>
        <w:spacing w:before="0" w:after="0"/>
      </w:pPr>
      <w:r>
        <w:separator/>
      </w:r>
    </w:p>
  </w:footnote>
  <w:footnote w:type="continuationSeparator" w:id="0">
    <w:p w14:paraId="66828928" w14:textId="77777777" w:rsidR="00E1202A" w:rsidRDefault="00E1202A">
      <w:pPr>
        <w:spacing w:before="0" w:after="0"/>
      </w:pPr>
      <w:r>
        <w:continuationSeparator/>
      </w:r>
    </w:p>
  </w:footnote>
  <w:footnote w:type="continuationNotice" w:id="1">
    <w:p w14:paraId="5388AA70" w14:textId="77777777" w:rsidR="00E1202A" w:rsidRDefault="00E1202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744FB679"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BA5504">
      <w:rPr>
        <w:b/>
        <w:bCs/>
        <w:sz w:val="28"/>
        <w:szCs w:val="28"/>
      </w:rPr>
      <w:t>3</w:t>
    </w:r>
    <w:r w:rsidR="00DC642B">
      <w:rPr>
        <w:b/>
        <w:bCs/>
        <w:sz w:val="28"/>
        <w:szCs w:val="28"/>
      </w:rPr>
      <w:t>)</w:t>
    </w:r>
  </w:p>
  <w:p w14:paraId="1A87A6D0" w14:textId="00E2FB82"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7564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7E341B" id="Straight Connector 11"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BA5504">
      <w:rPr>
        <w:color w:val="0077E3"/>
        <w:sz w:val="24"/>
        <w:szCs w:val="28"/>
      </w:rPr>
      <w:t>3</w:t>
    </w:r>
    <w:r w:rsidR="006A104E">
      <w:rPr>
        <w:color w:val="0077E3"/>
        <w:sz w:val="24"/>
        <w:szCs w:val="28"/>
      </w:rPr>
      <w:t>2</w:t>
    </w:r>
    <w:r w:rsidR="00D6010C">
      <w:rPr>
        <w:color w:val="0077E3"/>
        <w:sz w:val="24"/>
        <w:szCs w:val="28"/>
      </w:rPr>
      <w:t>1</w:t>
    </w:r>
    <w:r w:rsidR="00BA5504">
      <w:rPr>
        <w:color w:val="0077E3"/>
        <w:sz w:val="24"/>
        <w:szCs w:val="28"/>
      </w:rPr>
      <w:t>PH</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BB09A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EFE98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84FF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EAAF3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A408B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6200C0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52BB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3C0A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D8929AD"/>
    <w:multiLevelType w:val="hybridMultilevel"/>
    <w:tmpl w:val="290C171A"/>
    <w:lvl w:ilvl="0" w:tplc="0809000F">
      <w:start w:val="1"/>
      <w:numFmt w:val="decimal"/>
      <w:lvlText w:val="%1."/>
      <w:lvlJc w:val="left"/>
      <w:pPr>
        <w:tabs>
          <w:tab w:val="num" w:pos="284"/>
        </w:tabs>
        <w:ind w:left="284" w:hanging="284"/>
      </w:pPr>
      <w:rPr>
        <w:rFonts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38EF5AF3"/>
    <w:multiLevelType w:val="multilevel"/>
    <w:tmpl w:val="0809001F"/>
    <w:numStyleLink w:val="111111"/>
  </w:abstractNum>
  <w:abstractNum w:abstractNumId="2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C740D5"/>
    <w:multiLevelType w:val="multilevel"/>
    <w:tmpl w:val="0809001F"/>
    <w:numStyleLink w:val="111111"/>
  </w:abstractNum>
  <w:abstractNum w:abstractNumId="2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5" w15:restartNumberingAfterBreak="0">
    <w:nsid w:val="6E325343"/>
    <w:multiLevelType w:val="multilevel"/>
    <w:tmpl w:val="0809001F"/>
    <w:numStyleLink w:val="111111"/>
  </w:abstractNum>
  <w:abstractNum w:abstractNumId="36"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4"/>
  </w:num>
  <w:num w:numId="4">
    <w:abstractNumId w:val="8"/>
  </w:num>
  <w:num w:numId="5">
    <w:abstractNumId w:val="3"/>
  </w:num>
  <w:num w:numId="6">
    <w:abstractNumId w:val="13"/>
  </w:num>
  <w:num w:numId="7">
    <w:abstractNumId w:val="36"/>
  </w:num>
  <w:num w:numId="8">
    <w:abstractNumId w:val="33"/>
  </w:num>
  <w:num w:numId="9">
    <w:abstractNumId w:val="30"/>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6"/>
  </w:num>
  <w:num w:numId="21">
    <w:abstractNumId w:val="28"/>
  </w:num>
  <w:num w:numId="22">
    <w:abstractNumId w:val="32"/>
  </w:num>
  <w:num w:numId="23">
    <w:abstractNumId w:val="27"/>
  </w:num>
  <w:num w:numId="24">
    <w:abstractNumId w:val="23"/>
  </w:num>
  <w:num w:numId="25">
    <w:abstractNumId w:val="35"/>
  </w:num>
  <w:num w:numId="26">
    <w:abstractNumId w:val="25"/>
  </w:num>
  <w:num w:numId="27">
    <w:abstractNumId w:val="37"/>
  </w:num>
  <w:num w:numId="28">
    <w:abstractNumId w:val="20"/>
  </w:num>
  <w:num w:numId="29">
    <w:abstractNumId w:val="11"/>
  </w:num>
  <w:num w:numId="30">
    <w:abstractNumId w:val="34"/>
  </w:num>
  <w:num w:numId="31">
    <w:abstractNumId w:val="22"/>
  </w:num>
  <w:num w:numId="32">
    <w:abstractNumId w:val="29"/>
  </w:num>
  <w:num w:numId="33">
    <w:abstractNumId w:val="15"/>
  </w:num>
  <w:num w:numId="34">
    <w:abstractNumId w:val="19"/>
  </w:num>
  <w:num w:numId="35">
    <w:abstractNumId w:val="18"/>
  </w:num>
  <w:num w:numId="36">
    <w:abstractNumId w:val="31"/>
  </w:num>
  <w:num w:numId="37">
    <w:abstractNumId w:val="12"/>
  </w:num>
  <w:num w:numId="38">
    <w:abstractNumId w:val="21"/>
  </w:num>
  <w:num w:numId="39">
    <w:abstractNumId w:val="14"/>
  </w:num>
  <w:num w:numId="40">
    <w:abstractNumId w:val="14"/>
  </w:num>
  <w:num w:numId="41">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144"/>
    <w:rsid w:val="000018AB"/>
    <w:rsid w:val="0000774F"/>
    <w:rsid w:val="00014527"/>
    <w:rsid w:val="0001604B"/>
    <w:rsid w:val="00017D68"/>
    <w:rsid w:val="00027C88"/>
    <w:rsid w:val="0003171D"/>
    <w:rsid w:val="000355F3"/>
    <w:rsid w:val="00037DA8"/>
    <w:rsid w:val="00041DCF"/>
    <w:rsid w:val="0004274D"/>
    <w:rsid w:val="00045280"/>
    <w:rsid w:val="000462D0"/>
    <w:rsid w:val="00052D44"/>
    <w:rsid w:val="00061948"/>
    <w:rsid w:val="000625C1"/>
    <w:rsid w:val="00063C84"/>
    <w:rsid w:val="00065889"/>
    <w:rsid w:val="00075B94"/>
    <w:rsid w:val="00077B8F"/>
    <w:rsid w:val="000813A7"/>
    <w:rsid w:val="0008737F"/>
    <w:rsid w:val="00090D1E"/>
    <w:rsid w:val="000A3C04"/>
    <w:rsid w:val="000A4256"/>
    <w:rsid w:val="000A7B23"/>
    <w:rsid w:val="000B1BAF"/>
    <w:rsid w:val="000B2CBC"/>
    <w:rsid w:val="000B475D"/>
    <w:rsid w:val="000C508F"/>
    <w:rsid w:val="000E3286"/>
    <w:rsid w:val="000E4B1A"/>
    <w:rsid w:val="000E7C90"/>
    <w:rsid w:val="000F051B"/>
    <w:rsid w:val="000F1280"/>
    <w:rsid w:val="000F364F"/>
    <w:rsid w:val="00100DE4"/>
    <w:rsid w:val="00102645"/>
    <w:rsid w:val="0010480B"/>
    <w:rsid w:val="00106031"/>
    <w:rsid w:val="00106685"/>
    <w:rsid w:val="00112A7B"/>
    <w:rsid w:val="00126511"/>
    <w:rsid w:val="00131768"/>
    <w:rsid w:val="00131ED8"/>
    <w:rsid w:val="00134922"/>
    <w:rsid w:val="001407E5"/>
    <w:rsid w:val="00143276"/>
    <w:rsid w:val="00146346"/>
    <w:rsid w:val="00153EEC"/>
    <w:rsid w:val="0017259D"/>
    <w:rsid w:val="001759B2"/>
    <w:rsid w:val="00183375"/>
    <w:rsid w:val="00187289"/>
    <w:rsid w:val="0019103E"/>
    <w:rsid w:val="00194105"/>
    <w:rsid w:val="00194C52"/>
    <w:rsid w:val="001953BB"/>
    <w:rsid w:val="00195896"/>
    <w:rsid w:val="0019616C"/>
    <w:rsid w:val="00197A45"/>
    <w:rsid w:val="001A0467"/>
    <w:rsid w:val="001A218A"/>
    <w:rsid w:val="001A24B0"/>
    <w:rsid w:val="001A7852"/>
    <w:rsid w:val="001A7C68"/>
    <w:rsid w:val="001B1589"/>
    <w:rsid w:val="001B4FD3"/>
    <w:rsid w:val="001B6BBA"/>
    <w:rsid w:val="001C0CA5"/>
    <w:rsid w:val="001C2800"/>
    <w:rsid w:val="001D0845"/>
    <w:rsid w:val="001D2C30"/>
    <w:rsid w:val="001D6E11"/>
    <w:rsid w:val="001E1554"/>
    <w:rsid w:val="001E62AE"/>
    <w:rsid w:val="001E6D3F"/>
    <w:rsid w:val="001F1259"/>
    <w:rsid w:val="001F3F9A"/>
    <w:rsid w:val="001F60AD"/>
    <w:rsid w:val="00205182"/>
    <w:rsid w:val="0021105E"/>
    <w:rsid w:val="002119D8"/>
    <w:rsid w:val="00212044"/>
    <w:rsid w:val="00225661"/>
    <w:rsid w:val="00240D1F"/>
    <w:rsid w:val="00273525"/>
    <w:rsid w:val="0028291F"/>
    <w:rsid w:val="00283E45"/>
    <w:rsid w:val="00286080"/>
    <w:rsid w:val="00291E0D"/>
    <w:rsid w:val="00292F0F"/>
    <w:rsid w:val="002A16BD"/>
    <w:rsid w:val="002A24D9"/>
    <w:rsid w:val="002A4F81"/>
    <w:rsid w:val="002A6155"/>
    <w:rsid w:val="002B4988"/>
    <w:rsid w:val="002B6D80"/>
    <w:rsid w:val="002C46E8"/>
    <w:rsid w:val="002C5035"/>
    <w:rsid w:val="002C7955"/>
    <w:rsid w:val="002D44D0"/>
    <w:rsid w:val="002E18FE"/>
    <w:rsid w:val="002E35CC"/>
    <w:rsid w:val="002E4B7C"/>
    <w:rsid w:val="002E7A88"/>
    <w:rsid w:val="002F145D"/>
    <w:rsid w:val="002F2A70"/>
    <w:rsid w:val="002F2B1E"/>
    <w:rsid w:val="002F4193"/>
    <w:rsid w:val="002F75D0"/>
    <w:rsid w:val="00302E52"/>
    <w:rsid w:val="00303A55"/>
    <w:rsid w:val="003064CD"/>
    <w:rsid w:val="00312073"/>
    <w:rsid w:val="00314652"/>
    <w:rsid w:val="0032036B"/>
    <w:rsid w:val="00321A9E"/>
    <w:rsid w:val="0032412A"/>
    <w:rsid w:val="00325897"/>
    <w:rsid w:val="003344AA"/>
    <w:rsid w:val="00337DF5"/>
    <w:rsid w:val="0034285B"/>
    <w:rsid w:val="00342F12"/>
    <w:rsid w:val="00344D29"/>
    <w:rsid w:val="00350B54"/>
    <w:rsid w:val="003553A4"/>
    <w:rsid w:val="003579C8"/>
    <w:rsid w:val="003619A0"/>
    <w:rsid w:val="00370528"/>
    <w:rsid w:val="003729D3"/>
    <w:rsid w:val="00372FB3"/>
    <w:rsid w:val="00376CB6"/>
    <w:rsid w:val="00381705"/>
    <w:rsid w:val="00390DBC"/>
    <w:rsid w:val="00396404"/>
    <w:rsid w:val="0039656A"/>
    <w:rsid w:val="003A49F4"/>
    <w:rsid w:val="003B1B23"/>
    <w:rsid w:val="003B37A0"/>
    <w:rsid w:val="003B602F"/>
    <w:rsid w:val="003B6A51"/>
    <w:rsid w:val="003C1515"/>
    <w:rsid w:val="003C415E"/>
    <w:rsid w:val="003C53E3"/>
    <w:rsid w:val="003D12A2"/>
    <w:rsid w:val="003E5687"/>
    <w:rsid w:val="003E6BD3"/>
    <w:rsid w:val="003F27FB"/>
    <w:rsid w:val="003F45F4"/>
    <w:rsid w:val="00401F9A"/>
    <w:rsid w:val="004030E4"/>
    <w:rsid w:val="004057E7"/>
    <w:rsid w:val="00405A80"/>
    <w:rsid w:val="00410322"/>
    <w:rsid w:val="0041389A"/>
    <w:rsid w:val="00414D7C"/>
    <w:rsid w:val="004222B8"/>
    <w:rsid w:val="0044154D"/>
    <w:rsid w:val="00446EDE"/>
    <w:rsid w:val="00447EBB"/>
    <w:rsid w:val="0045095C"/>
    <w:rsid w:val="004523E2"/>
    <w:rsid w:val="0045502E"/>
    <w:rsid w:val="00457D67"/>
    <w:rsid w:val="0046039E"/>
    <w:rsid w:val="00464277"/>
    <w:rsid w:val="00466297"/>
    <w:rsid w:val="004769E4"/>
    <w:rsid w:val="0049255D"/>
    <w:rsid w:val="00494226"/>
    <w:rsid w:val="00496AD6"/>
    <w:rsid w:val="00497A52"/>
    <w:rsid w:val="004A07C5"/>
    <w:rsid w:val="004A2268"/>
    <w:rsid w:val="004A3B41"/>
    <w:rsid w:val="004A4108"/>
    <w:rsid w:val="004A6A07"/>
    <w:rsid w:val="004B345B"/>
    <w:rsid w:val="004B43FB"/>
    <w:rsid w:val="004B6E5D"/>
    <w:rsid w:val="004C2A64"/>
    <w:rsid w:val="004C705A"/>
    <w:rsid w:val="004D0AD9"/>
    <w:rsid w:val="004D0BA5"/>
    <w:rsid w:val="004E191A"/>
    <w:rsid w:val="004E1D9B"/>
    <w:rsid w:val="004E2857"/>
    <w:rsid w:val="004E2BA0"/>
    <w:rsid w:val="004F4103"/>
    <w:rsid w:val="004F4236"/>
    <w:rsid w:val="004F477C"/>
    <w:rsid w:val="004F7482"/>
    <w:rsid w:val="004F768B"/>
    <w:rsid w:val="005002F1"/>
    <w:rsid w:val="00501768"/>
    <w:rsid w:val="00503715"/>
    <w:rsid w:val="00504531"/>
    <w:rsid w:val="00516BF7"/>
    <w:rsid w:val="005236F0"/>
    <w:rsid w:val="00530C72"/>
    <w:rsid w:val="005329BB"/>
    <w:rsid w:val="00537EA6"/>
    <w:rsid w:val="0054065E"/>
    <w:rsid w:val="00541FF0"/>
    <w:rsid w:val="00542BFF"/>
    <w:rsid w:val="00552896"/>
    <w:rsid w:val="005541AB"/>
    <w:rsid w:val="00564AED"/>
    <w:rsid w:val="0056783E"/>
    <w:rsid w:val="00570DF2"/>
    <w:rsid w:val="00570E11"/>
    <w:rsid w:val="00575580"/>
    <w:rsid w:val="00577ED7"/>
    <w:rsid w:val="0058088A"/>
    <w:rsid w:val="00581684"/>
    <w:rsid w:val="00582A25"/>
    <w:rsid w:val="00582E73"/>
    <w:rsid w:val="0058348F"/>
    <w:rsid w:val="00586B91"/>
    <w:rsid w:val="005877FA"/>
    <w:rsid w:val="005967CE"/>
    <w:rsid w:val="005A1C91"/>
    <w:rsid w:val="005A2BDB"/>
    <w:rsid w:val="005A503B"/>
    <w:rsid w:val="005A620E"/>
    <w:rsid w:val="005B0696"/>
    <w:rsid w:val="005B3686"/>
    <w:rsid w:val="005B3EBE"/>
    <w:rsid w:val="005D134B"/>
    <w:rsid w:val="005E0147"/>
    <w:rsid w:val="00603F7F"/>
    <w:rsid w:val="00606054"/>
    <w:rsid w:val="006078C8"/>
    <w:rsid w:val="00613AB3"/>
    <w:rsid w:val="0061455B"/>
    <w:rsid w:val="00614D85"/>
    <w:rsid w:val="00615123"/>
    <w:rsid w:val="00620249"/>
    <w:rsid w:val="0062399E"/>
    <w:rsid w:val="00626FFC"/>
    <w:rsid w:val="00630E6A"/>
    <w:rsid w:val="006325CE"/>
    <w:rsid w:val="00634C3F"/>
    <w:rsid w:val="00635630"/>
    <w:rsid w:val="00641F5D"/>
    <w:rsid w:val="00655C29"/>
    <w:rsid w:val="00657E0F"/>
    <w:rsid w:val="00661BC7"/>
    <w:rsid w:val="00664758"/>
    <w:rsid w:val="00672BED"/>
    <w:rsid w:val="00681B45"/>
    <w:rsid w:val="00685EDC"/>
    <w:rsid w:val="006A104E"/>
    <w:rsid w:val="006A3048"/>
    <w:rsid w:val="006A5AF0"/>
    <w:rsid w:val="006A67A2"/>
    <w:rsid w:val="006B04E7"/>
    <w:rsid w:val="006B23A9"/>
    <w:rsid w:val="006B3A24"/>
    <w:rsid w:val="006B4D73"/>
    <w:rsid w:val="006B5FC8"/>
    <w:rsid w:val="006C0843"/>
    <w:rsid w:val="006C08DD"/>
    <w:rsid w:val="006D0A89"/>
    <w:rsid w:val="006D17AA"/>
    <w:rsid w:val="006D4994"/>
    <w:rsid w:val="006D5365"/>
    <w:rsid w:val="006D5CBF"/>
    <w:rsid w:val="006E64A5"/>
    <w:rsid w:val="006E67F0"/>
    <w:rsid w:val="006E7243"/>
    <w:rsid w:val="006E7C99"/>
    <w:rsid w:val="007018C7"/>
    <w:rsid w:val="00702661"/>
    <w:rsid w:val="007045DF"/>
    <w:rsid w:val="00704B0B"/>
    <w:rsid w:val="00707F52"/>
    <w:rsid w:val="0071471E"/>
    <w:rsid w:val="00715647"/>
    <w:rsid w:val="00730D14"/>
    <w:rsid w:val="00730E90"/>
    <w:rsid w:val="007317D2"/>
    <w:rsid w:val="00733A39"/>
    <w:rsid w:val="007437E8"/>
    <w:rsid w:val="00743AF9"/>
    <w:rsid w:val="00743EA1"/>
    <w:rsid w:val="0074753B"/>
    <w:rsid w:val="00756D14"/>
    <w:rsid w:val="00760D1D"/>
    <w:rsid w:val="0076347F"/>
    <w:rsid w:val="00772D58"/>
    <w:rsid w:val="00777D67"/>
    <w:rsid w:val="00780E0C"/>
    <w:rsid w:val="00786E7D"/>
    <w:rsid w:val="0079118A"/>
    <w:rsid w:val="00793B0C"/>
    <w:rsid w:val="007A1E59"/>
    <w:rsid w:val="007A5093"/>
    <w:rsid w:val="007A693A"/>
    <w:rsid w:val="007B0379"/>
    <w:rsid w:val="007B50CD"/>
    <w:rsid w:val="007B6C9E"/>
    <w:rsid w:val="007B7AAD"/>
    <w:rsid w:val="007D0058"/>
    <w:rsid w:val="007D0CC5"/>
    <w:rsid w:val="007D2A31"/>
    <w:rsid w:val="007F2C48"/>
    <w:rsid w:val="007F3527"/>
    <w:rsid w:val="008005D4"/>
    <w:rsid w:val="00801706"/>
    <w:rsid w:val="0080742C"/>
    <w:rsid w:val="0081129F"/>
    <w:rsid w:val="00811CF0"/>
    <w:rsid w:val="00812680"/>
    <w:rsid w:val="008161FD"/>
    <w:rsid w:val="00817228"/>
    <w:rsid w:val="00832D2C"/>
    <w:rsid w:val="00832D6C"/>
    <w:rsid w:val="00847CC6"/>
    <w:rsid w:val="00850408"/>
    <w:rsid w:val="00851529"/>
    <w:rsid w:val="008531DE"/>
    <w:rsid w:val="00862652"/>
    <w:rsid w:val="00864C8B"/>
    <w:rsid w:val="00867C3A"/>
    <w:rsid w:val="00874544"/>
    <w:rsid w:val="00880EAA"/>
    <w:rsid w:val="008820BA"/>
    <w:rsid w:val="00885ED3"/>
    <w:rsid w:val="00886270"/>
    <w:rsid w:val="0089348F"/>
    <w:rsid w:val="0089578A"/>
    <w:rsid w:val="0089657A"/>
    <w:rsid w:val="008A355E"/>
    <w:rsid w:val="008A3960"/>
    <w:rsid w:val="008A4FC4"/>
    <w:rsid w:val="008A5394"/>
    <w:rsid w:val="008B030B"/>
    <w:rsid w:val="008C1C36"/>
    <w:rsid w:val="008C49CA"/>
    <w:rsid w:val="008C6702"/>
    <w:rsid w:val="008D319D"/>
    <w:rsid w:val="008D37DF"/>
    <w:rsid w:val="008E1EB7"/>
    <w:rsid w:val="008F2236"/>
    <w:rsid w:val="00905483"/>
    <w:rsid w:val="00905996"/>
    <w:rsid w:val="009105B0"/>
    <w:rsid w:val="00912DAE"/>
    <w:rsid w:val="00930FFD"/>
    <w:rsid w:val="00931422"/>
    <w:rsid w:val="009333E9"/>
    <w:rsid w:val="0094112A"/>
    <w:rsid w:val="00941BB9"/>
    <w:rsid w:val="00950C0D"/>
    <w:rsid w:val="00954ECD"/>
    <w:rsid w:val="00962BD3"/>
    <w:rsid w:val="009674DC"/>
    <w:rsid w:val="0097032A"/>
    <w:rsid w:val="00973FBF"/>
    <w:rsid w:val="009775EF"/>
    <w:rsid w:val="00977919"/>
    <w:rsid w:val="0098637D"/>
    <w:rsid w:val="0098732F"/>
    <w:rsid w:val="00990774"/>
    <w:rsid w:val="0099094F"/>
    <w:rsid w:val="009947D3"/>
    <w:rsid w:val="00996570"/>
    <w:rsid w:val="009A0194"/>
    <w:rsid w:val="009A1404"/>
    <w:rsid w:val="009A1B24"/>
    <w:rsid w:val="009A272A"/>
    <w:rsid w:val="009A30A5"/>
    <w:rsid w:val="009B0192"/>
    <w:rsid w:val="009B0EE5"/>
    <w:rsid w:val="009B5484"/>
    <w:rsid w:val="009B740D"/>
    <w:rsid w:val="009C0CB2"/>
    <w:rsid w:val="009D0107"/>
    <w:rsid w:val="009D1B02"/>
    <w:rsid w:val="009D56CC"/>
    <w:rsid w:val="009D6B7C"/>
    <w:rsid w:val="009E0787"/>
    <w:rsid w:val="009E6786"/>
    <w:rsid w:val="009E6D27"/>
    <w:rsid w:val="009F047C"/>
    <w:rsid w:val="009F1DE6"/>
    <w:rsid w:val="009F1EE2"/>
    <w:rsid w:val="009F59E5"/>
    <w:rsid w:val="009F7CE3"/>
    <w:rsid w:val="00A01D70"/>
    <w:rsid w:val="00A103A9"/>
    <w:rsid w:val="00A1277C"/>
    <w:rsid w:val="00A156F4"/>
    <w:rsid w:val="00A16377"/>
    <w:rsid w:val="00A4227B"/>
    <w:rsid w:val="00A478E8"/>
    <w:rsid w:val="00A52A6A"/>
    <w:rsid w:val="00A616D2"/>
    <w:rsid w:val="00A61E9E"/>
    <w:rsid w:val="00A6208D"/>
    <w:rsid w:val="00A62635"/>
    <w:rsid w:val="00A62BE1"/>
    <w:rsid w:val="00A63F2B"/>
    <w:rsid w:val="00A70489"/>
    <w:rsid w:val="00A71800"/>
    <w:rsid w:val="00A744B7"/>
    <w:rsid w:val="00A74FC3"/>
    <w:rsid w:val="00A755C6"/>
    <w:rsid w:val="00A75FB9"/>
    <w:rsid w:val="00A82343"/>
    <w:rsid w:val="00A90731"/>
    <w:rsid w:val="00AA08E6"/>
    <w:rsid w:val="00AA66B6"/>
    <w:rsid w:val="00AB10C5"/>
    <w:rsid w:val="00AB366F"/>
    <w:rsid w:val="00AB5051"/>
    <w:rsid w:val="00AB52F2"/>
    <w:rsid w:val="00AC3BFD"/>
    <w:rsid w:val="00AC3C43"/>
    <w:rsid w:val="00AC44A6"/>
    <w:rsid w:val="00AC59B7"/>
    <w:rsid w:val="00AD63AD"/>
    <w:rsid w:val="00AD73CD"/>
    <w:rsid w:val="00AE56FF"/>
    <w:rsid w:val="00AE64CD"/>
    <w:rsid w:val="00AE79D9"/>
    <w:rsid w:val="00AF03BF"/>
    <w:rsid w:val="00AF252C"/>
    <w:rsid w:val="00AF5BA7"/>
    <w:rsid w:val="00AF7A4F"/>
    <w:rsid w:val="00B016BE"/>
    <w:rsid w:val="00B0190D"/>
    <w:rsid w:val="00B02AB8"/>
    <w:rsid w:val="00B05125"/>
    <w:rsid w:val="00B056AF"/>
    <w:rsid w:val="00B05DCF"/>
    <w:rsid w:val="00B10803"/>
    <w:rsid w:val="00B11E4F"/>
    <w:rsid w:val="00B13391"/>
    <w:rsid w:val="00B16B64"/>
    <w:rsid w:val="00B26002"/>
    <w:rsid w:val="00B27B25"/>
    <w:rsid w:val="00B349C8"/>
    <w:rsid w:val="00B44B8D"/>
    <w:rsid w:val="00B534CB"/>
    <w:rsid w:val="00B554C3"/>
    <w:rsid w:val="00B57F2D"/>
    <w:rsid w:val="00B63077"/>
    <w:rsid w:val="00B6652A"/>
    <w:rsid w:val="00B66ECB"/>
    <w:rsid w:val="00B74F03"/>
    <w:rsid w:val="00B752E1"/>
    <w:rsid w:val="00B772B2"/>
    <w:rsid w:val="00B90C92"/>
    <w:rsid w:val="00B93185"/>
    <w:rsid w:val="00B966B9"/>
    <w:rsid w:val="00B96E3D"/>
    <w:rsid w:val="00B9709E"/>
    <w:rsid w:val="00B97275"/>
    <w:rsid w:val="00B97E5B"/>
    <w:rsid w:val="00BA5504"/>
    <w:rsid w:val="00BB4422"/>
    <w:rsid w:val="00BB70B6"/>
    <w:rsid w:val="00BC2588"/>
    <w:rsid w:val="00BC25C8"/>
    <w:rsid w:val="00BC28B4"/>
    <w:rsid w:val="00BD12F2"/>
    <w:rsid w:val="00BD1647"/>
    <w:rsid w:val="00BD2993"/>
    <w:rsid w:val="00BD5BAD"/>
    <w:rsid w:val="00BD66E2"/>
    <w:rsid w:val="00BE0E94"/>
    <w:rsid w:val="00BE44CD"/>
    <w:rsid w:val="00BF0FE3"/>
    <w:rsid w:val="00BF20EA"/>
    <w:rsid w:val="00BF26B3"/>
    <w:rsid w:val="00BF3408"/>
    <w:rsid w:val="00BF370C"/>
    <w:rsid w:val="00BF7512"/>
    <w:rsid w:val="00C01E9B"/>
    <w:rsid w:val="00C07BF6"/>
    <w:rsid w:val="00C114E9"/>
    <w:rsid w:val="00C20E02"/>
    <w:rsid w:val="00C24C36"/>
    <w:rsid w:val="00C24F46"/>
    <w:rsid w:val="00C269AC"/>
    <w:rsid w:val="00C344FE"/>
    <w:rsid w:val="00C42E3A"/>
    <w:rsid w:val="00C53C93"/>
    <w:rsid w:val="00C56570"/>
    <w:rsid w:val="00C573C2"/>
    <w:rsid w:val="00C629D1"/>
    <w:rsid w:val="00C65C05"/>
    <w:rsid w:val="00C6602A"/>
    <w:rsid w:val="00C72809"/>
    <w:rsid w:val="00C75085"/>
    <w:rsid w:val="00C844D4"/>
    <w:rsid w:val="00C85C02"/>
    <w:rsid w:val="00C9217B"/>
    <w:rsid w:val="00C93B3B"/>
    <w:rsid w:val="00CA2253"/>
    <w:rsid w:val="00CA4288"/>
    <w:rsid w:val="00CA5BC7"/>
    <w:rsid w:val="00CB165E"/>
    <w:rsid w:val="00CC1C2A"/>
    <w:rsid w:val="00CD50CC"/>
    <w:rsid w:val="00CE606F"/>
    <w:rsid w:val="00CE6DC5"/>
    <w:rsid w:val="00CF1783"/>
    <w:rsid w:val="00CF24D4"/>
    <w:rsid w:val="00CF4CEC"/>
    <w:rsid w:val="00CF7F32"/>
    <w:rsid w:val="00D0493D"/>
    <w:rsid w:val="00D04BE6"/>
    <w:rsid w:val="00D10626"/>
    <w:rsid w:val="00D129BC"/>
    <w:rsid w:val="00D14B60"/>
    <w:rsid w:val="00D23D26"/>
    <w:rsid w:val="00D245EE"/>
    <w:rsid w:val="00D24A69"/>
    <w:rsid w:val="00D33C23"/>
    <w:rsid w:val="00D33FC2"/>
    <w:rsid w:val="00D36BC1"/>
    <w:rsid w:val="00D44A96"/>
    <w:rsid w:val="00D45288"/>
    <w:rsid w:val="00D45B31"/>
    <w:rsid w:val="00D509B8"/>
    <w:rsid w:val="00D53F4E"/>
    <w:rsid w:val="00D6010C"/>
    <w:rsid w:val="00D70EC9"/>
    <w:rsid w:val="00D7542B"/>
    <w:rsid w:val="00D76422"/>
    <w:rsid w:val="00D805A5"/>
    <w:rsid w:val="00D820A5"/>
    <w:rsid w:val="00D8348D"/>
    <w:rsid w:val="00D8738E"/>
    <w:rsid w:val="00D92020"/>
    <w:rsid w:val="00D920DB"/>
    <w:rsid w:val="00D92737"/>
    <w:rsid w:val="00D93C78"/>
    <w:rsid w:val="00D979B1"/>
    <w:rsid w:val="00DA05BF"/>
    <w:rsid w:val="00DA232F"/>
    <w:rsid w:val="00DA2F2E"/>
    <w:rsid w:val="00DA39CA"/>
    <w:rsid w:val="00DA48CC"/>
    <w:rsid w:val="00DA4F22"/>
    <w:rsid w:val="00DA5134"/>
    <w:rsid w:val="00DB3BF5"/>
    <w:rsid w:val="00DB6D83"/>
    <w:rsid w:val="00DC23E5"/>
    <w:rsid w:val="00DC642B"/>
    <w:rsid w:val="00DC737E"/>
    <w:rsid w:val="00DD26E1"/>
    <w:rsid w:val="00DE572B"/>
    <w:rsid w:val="00DE647C"/>
    <w:rsid w:val="00DF0116"/>
    <w:rsid w:val="00DF022A"/>
    <w:rsid w:val="00DF2060"/>
    <w:rsid w:val="00DF4F8B"/>
    <w:rsid w:val="00DF5AEE"/>
    <w:rsid w:val="00DF7FBF"/>
    <w:rsid w:val="00E015C8"/>
    <w:rsid w:val="00E031BB"/>
    <w:rsid w:val="00E03C5D"/>
    <w:rsid w:val="00E10F3C"/>
    <w:rsid w:val="00E1202A"/>
    <w:rsid w:val="00E13F6C"/>
    <w:rsid w:val="00E13FD6"/>
    <w:rsid w:val="00E14B5C"/>
    <w:rsid w:val="00E209A8"/>
    <w:rsid w:val="00E2563B"/>
    <w:rsid w:val="00E26CCE"/>
    <w:rsid w:val="00E30D52"/>
    <w:rsid w:val="00E330FB"/>
    <w:rsid w:val="00E35F2B"/>
    <w:rsid w:val="00E55D6E"/>
    <w:rsid w:val="00E56577"/>
    <w:rsid w:val="00E56E57"/>
    <w:rsid w:val="00E6073F"/>
    <w:rsid w:val="00E609E5"/>
    <w:rsid w:val="00E75694"/>
    <w:rsid w:val="00E766BE"/>
    <w:rsid w:val="00E77982"/>
    <w:rsid w:val="00E91C45"/>
    <w:rsid w:val="00E92EFF"/>
    <w:rsid w:val="00E9314D"/>
    <w:rsid w:val="00E939EA"/>
    <w:rsid w:val="00E95CA3"/>
    <w:rsid w:val="00E96ED0"/>
    <w:rsid w:val="00E970C3"/>
    <w:rsid w:val="00EA2B4C"/>
    <w:rsid w:val="00EA3823"/>
    <w:rsid w:val="00EA72EB"/>
    <w:rsid w:val="00EC6417"/>
    <w:rsid w:val="00ED000A"/>
    <w:rsid w:val="00ED36E2"/>
    <w:rsid w:val="00ED6152"/>
    <w:rsid w:val="00EE4218"/>
    <w:rsid w:val="00EE597C"/>
    <w:rsid w:val="00EF33B4"/>
    <w:rsid w:val="00EF6580"/>
    <w:rsid w:val="00F0170C"/>
    <w:rsid w:val="00F03C3F"/>
    <w:rsid w:val="00F06216"/>
    <w:rsid w:val="00F1032B"/>
    <w:rsid w:val="00F160AE"/>
    <w:rsid w:val="00F23F4A"/>
    <w:rsid w:val="00F25A67"/>
    <w:rsid w:val="00F30345"/>
    <w:rsid w:val="00F40730"/>
    <w:rsid w:val="00F418EF"/>
    <w:rsid w:val="00F42FC2"/>
    <w:rsid w:val="00F43656"/>
    <w:rsid w:val="00F46DFB"/>
    <w:rsid w:val="00F52A5C"/>
    <w:rsid w:val="00F56DE8"/>
    <w:rsid w:val="00F612C5"/>
    <w:rsid w:val="00F62966"/>
    <w:rsid w:val="00F6652D"/>
    <w:rsid w:val="00F7215C"/>
    <w:rsid w:val="00F727C8"/>
    <w:rsid w:val="00F81840"/>
    <w:rsid w:val="00F93080"/>
    <w:rsid w:val="00FA1C3D"/>
    <w:rsid w:val="00FA2636"/>
    <w:rsid w:val="00FD198C"/>
    <w:rsid w:val="00FD5F58"/>
    <w:rsid w:val="00FD6641"/>
    <w:rsid w:val="00FD6909"/>
    <w:rsid w:val="00FD6F4C"/>
    <w:rsid w:val="00FE1E19"/>
    <w:rsid w:val="00FF0827"/>
    <w:rsid w:val="00FF2105"/>
    <w:rsid w:val="00FF381A"/>
    <w:rsid w:val="00FF44ED"/>
    <w:rsid w:val="00FF4A06"/>
    <w:rsid w:val="00FF6C95"/>
    <w:rsid w:val="00FF6DCC"/>
    <w:rsid w:val="00FF6FC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BA5504"/>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BA5504"/>
  </w:style>
  <w:style w:type="character" w:customStyle="1" w:styleId="eop">
    <w:name w:val="eop"/>
    <w:basedOn w:val="DefaultParagraphFont"/>
    <w:rsid w:val="00BA5504"/>
  </w:style>
  <w:style w:type="paragraph" w:customStyle="1" w:styleId="Default">
    <w:name w:val="Default"/>
    <w:rsid w:val="00864C8B"/>
    <w:pPr>
      <w:autoSpaceDE w:val="0"/>
      <w:autoSpaceDN w:val="0"/>
      <w:adjustRightInd w:val="0"/>
    </w:pPr>
    <w:rPr>
      <w:rFonts w:ascii="Arial" w:hAnsi="Arial" w:cs="Arial"/>
      <w:color w:val="000000"/>
      <w:sz w:val="24"/>
      <w:szCs w:val="24"/>
    </w:rPr>
  </w:style>
  <w:style w:type="paragraph" w:styleId="Revision">
    <w:name w:val="Revision"/>
    <w:hidden/>
    <w:semiHidden/>
    <w:rsid w:val="00D8738E"/>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rmitageshanks-mena.com/homepage.html" TargetMode="External"/><Relationship Id="rId18" Type="http://schemas.openxmlformats.org/officeDocument/2006/relationships/hyperlink" Target="https://www.gassaferegister.co.uk/" TargetMode="External"/><Relationship Id="rId26" Type="http://schemas.openxmlformats.org/officeDocument/2006/relationships/hyperlink" Target="https://mcalpineplumbing.com/" TargetMode="External"/><Relationship Id="rId39" Type="http://schemas.openxmlformats.org/officeDocument/2006/relationships/hyperlink" Target="https://www.legislation.gov.uk/uksi/1999/1148/contents/made" TargetMode="External"/><Relationship Id="rId3" Type="http://schemas.openxmlformats.org/officeDocument/2006/relationships/customXml" Target="../customXml/item3.xml"/><Relationship Id="rId21" Type="http://schemas.openxmlformats.org/officeDocument/2006/relationships/hyperlink" Target="https://www.guttercrest.co.uk/" TargetMode="External"/><Relationship Id="rId34" Type="http://schemas.openxmlformats.org/officeDocument/2006/relationships/hyperlink" Target="https://www.saniflo.co.uk/" TargetMode="External"/><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ariston.com/en-uk/products/electric-gas-water-heaters/" TargetMode="External"/><Relationship Id="rId17" Type="http://schemas.openxmlformats.org/officeDocument/2006/relationships/hyperlink" Target="https://www.floplast.co.uk/" TargetMode="External"/><Relationship Id="rId25" Type="http://schemas.openxmlformats.org/officeDocument/2006/relationships/hyperlink" Target="https://www.marleyplumbinganddrainage.com/" TargetMode="External"/><Relationship Id="rId33" Type="http://schemas.openxmlformats.org/officeDocument/2006/relationships/hyperlink" Target="https://www.polypipe.com/" TargetMode="External"/><Relationship Id="rId38" Type="http://schemas.openxmlformats.org/officeDocument/2006/relationships/hyperlink" Target="https://www.legislation.gov.uk/wsi/2017/1041/contents/made" TargetMode="External"/><Relationship Id="rId2" Type="http://schemas.openxmlformats.org/officeDocument/2006/relationships/customXml" Target="../customXml/item2.xml"/><Relationship Id="rId16" Type="http://schemas.openxmlformats.org/officeDocument/2006/relationships/hyperlink" Target="https://www.danfoss.com/en-gb/" TargetMode="External"/><Relationship Id="rId20" Type="http://schemas.openxmlformats.org/officeDocument/2006/relationships/hyperlink" Target="https://uk.grundfos.com/" TargetMode="External"/><Relationship Id="rId29" Type="http://schemas.openxmlformats.org/officeDocument/2006/relationships/hyperlink" Target="https://www.oftec.or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kingspan.com/gb/en-gb/products/hot-water-cylinders" TargetMode="External"/><Relationship Id="rId32" Type="http://schemas.openxmlformats.org/officeDocument/2006/relationships/hyperlink" Target="http://www.plasson.co.uk/" TargetMode="External"/><Relationship Id="rId37" Type="http://schemas.openxmlformats.org/officeDocument/2006/relationships/hyperlink" Target="https://www.worcester-bosch.co.uk/"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baxi.co.uk/" TargetMode="External"/><Relationship Id="rId23" Type="http://schemas.openxmlformats.org/officeDocument/2006/relationships/hyperlink" Target="https://heatingcontrols.honeywellhome.com/" TargetMode="External"/><Relationship Id="rId28" Type="http://schemas.openxmlformats.org/officeDocument/2006/relationships/hyperlink" Target="https://www.mirashowers.co.uk/" TargetMode="External"/><Relationship Id="rId36" Type="http://schemas.openxmlformats.org/officeDocument/2006/relationships/hyperlink" Target="https://www.wras.co.uk/" TargetMode="External"/><Relationship Id="rId10" Type="http://schemas.openxmlformats.org/officeDocument/2006/relationships/header" Target="header1.xml"/><Relationship Id="rId19" Type="http://schemas.openxmlformats.org/officeDocument/2006/relationships/hyperlink" Target="https://www.grohe.co.uk/en_gb/" TargetMode="External"/><Relationship Id="rId31" Type="http://schemas.openxmlformats.org/officeDocument/2006/relationships/hyperlink" Target="https://www.planningportal.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dealspec.co.uk/" TargetMode="External"/><Relationship Id="rId22" Type="http://schemas.openxmlformats.org/officeDocument/2006/relationships/hyperlink" Target="https://www.hetas.co.uk/" TargetMode="External"/><Relationship Id="rId27" Type="http://schemas.openxmlformats.org/officeDocument/2006/relationships/hyperlink" Target="http://www.megaflo-unvented.co.uk/megaflo-cylinders.php" TargetMode="External"/><Relationship Id="rId30" Type="http://schemas.openxmlformats.org/officeDocument/2006/relationships/hyperlink" Target="https://www.pegleryorkshire.co.uk/" TargetMode="External"/><Relationship Id="rId35" Type="http://schemas.openxmlformats.org/officeDocument/2006/relationships/hyperlink" Target="https://www.toolstation.com/plumbing/brassware-valves-taps/c18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681BA1-6750-4721-8555-2D33BAB408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459EF2-7E37-4D79-B8FB-F91F5D1DAA12}"/>
</file>

<file path=customXml/itemProps3.xml><?xml version="1.0" encoding="utf-8"?>
<ds:datastoreItem xmlns:ds="http://schemas.openxmlformats.org/officeDocument/2006/customXml" ds:itemID="{ED049765-9309-450A-9791-9BF463BBFC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20</Pages>
  <Words>4394</Words>
  <Characters>25046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85</cp:revision>
  <cp:lastPrinted>2021-02-03T13:26:00Z</cp:lastPrinted>
  <dcterms:created xsi:type="dcterms:W3CDTF">2021-10-27T16:20:00Z</dcterms:created>
  <dcterms:modified xsi:type="dcterms:W3CDTF">2021-11-30T15:24:00Z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