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27C2B8DA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2C03EB">
        <w:t>30</w:t>
      </w:r>
      <w:r w:rsidR="00563E10">
        <w:t>9</w:t>
      </w:r>
      <w:r w:rsidR="002C03EB">
        <w:t>PH</w:t>
      </w:r>
      <w:r w:rsidR="00CC1C2A" w:rsidRPr="00CC1C2A">
        <w:t xml:space="preserve">: </w:t>
      </w:r>
      <w:r w:rsidR="002C03EB">
        <w:t xml:space="preserve">Understand </w:t>
      </w:r>
      <w:r w:rsidR="00563E10">
        <w:t>central heating</w:t>
      </w:r>
      <w:r w:rsidR="002C03EB">
        <w:t xml:space="preserve"> systems</w:t>
      </w:r>
    </w:p>
    <w:p w14:paraId="3719F5E0" w14:textId="5A6CEFD1" w:rsidR="009B0EE5" w:rsidRPr="00DF6393" w:rsidRDefault="006B23A9" w:rsidP="000F364F">
      <w:pPr>
        <w:pStyle w:val="Heading1"/>
        <w:rPr>
          <w:sz w:val="28"/>
          <w:szCs w:val="28"/>
        </w:rPr>
        <w:sectPr w:rsidR="009B0EE5" w:rsidRPr="00DF6393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DF6393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2D3D6A47" w14:textId="7E40B347" w:rsidR="002C03EB" w:rsidRDefault="002C03EB" w:rsidP="000F364F">
      <w:pPr>
        <w:spacing w:before="0" w:line="240" w:lineRule="auto"/>
      </w:pPr>
      <w:r>
        <w:t xml:space="preserve">The purpose of this unit is for learners to explore </w:t>
      </w:r>
      <w:r w:rsidR="00563E10">
        <w:t>central heating</w:t>
      </w:r>
      <w:r>
        <w:t xml:space="preserve"> systems within a domestic property and industrial and commercial building and the knowledge that underpin work on the different systems. Learners will understand how to:</w:t>
      </w:r>
    </w:p>
    <w:p w14:paraId="448C4709" w14:textId="05906D49" w:rsidR="002C03EB" w:rsidRDefault="006420A8" w:rsidP="0082135F">
      <w:pPr>
        <w:pStyle w:val="Normalbulletlist"/>
      </w:pPr>
      <w:r>
        <w:t>I</w:t>
      </w:r>
      <w:r w:rsidR="002C03EB">
        <w:t xml:space="preserve">nstall and test </w:t>
      </w:r>
      <w:r w:rsidR="00563E10">
        <w:t xml:space="preserve">central heating </w:t>
      </w:r>
      <w:r w:rsidR="002C03EB">
        <w:t>systems</w:t>
      </w:r>
      <w:r w:rsidR="00D94A91">
        <w:t>.</w:t>
      </w:r>
    </w:p>
    <w:p w14:paraId="5D68B10F" w14:textId="77777777" w:rsidR="002C03EB" w:rsidRDefault="002C03EB" w:rsidP="002C03EB">
      <w:r>
        <w:t>Learners may be introduced to this unit by asking themselves questions such as:</w:t>
      </w:r>
    </w:p>
    <w:p w14:paraId="42203063" w14:textId="73AD8489" w:rsidR="006420A8" w:rsidRDefault="006420A8" w:rsidP="006420A8">
      <w:pPr>
        <w:pStyle w:val="Normalbulletlist"/>
      </w:pPr>
      <w:r w:rsidRPr="006420A8">
        <w:t xml:space="preserve">Why are there different types of </w:t>
      </w:r>
      <w:r w:rsidR="00563E10">
        <w:t xml:space="preserve">central heating </w:t>
      </w:r>
      <w:r w:rsidRPr="006420A8">
        <w:t>systems?</w:t>
      </w:r>
    </w:p>
    <w:p w14:paraId="36E6F906" w14:textId="5D585031" w:rsidR="00563E10" w:rsidRDefault="00563E10" w:rsidP="006420A8">
      <w:pPr>
        <w:pStyle w:val="Normalbulletlist"/>
      </w:pPr>
      <w:r>
        <w:t>How do you install a boiler/jig, radiator, radiator valves as part of a heating system?</w:t>
      </w:r>
    </w:p>
    <w:p w14:paraId="0DC9367A" w14:textId="35FFF1AB" w:rsidR="002C03EB" w:rsidRDefault="006420A8" w:rsidP="006420A8">
      <w:pPr>
        <w:pStyle w:val="Normalbulletlist"/>
      </w:pPr>
      <w:r w:rsidRPr="006420A8">
        <w:t xml:space="preserve">How do you test a </w:t>
      </w:r>
      <w:r w:rsidR="00563E10">
        <w:t xml:space="preserve">central heating </w:t>
      </w:r>
      <w:r w:rsidRPr="006420A8">
        <w:t>system?</w:t>
      </w:r>
    </w:p>
    <w:p w14:paraId="3A0E4B95" w14:textId="77777777" w:rsidR="006420A8" w:rsidRPr="006420A8" w:rsidRDefault="006420A8" w:rsidP="006420A8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2FC5BB43" w14:textId="20094038" w:rsidR="002C03EB" w:rsidRDefault="00661CC3" w:rsidP="00DF022A">
      <w:pPr>
        <w:pStyle w:val="ListParagraph"/>
        <w:numPr>
          <w:ilvl w:val="0"/>
          <w:numId w:val="28"/>
        </w:numPr>
      </w:pPr>
      <w:r>
        <w:t>Understand t</w:t>
      </w:r>
      <w:r w:rsidR="002C03EB">
        <w:t xml:space="preserve">he applications, advantages and limitations of </w:t>
      </w:r>
      <w:r w:rsidR="00563E10">
        <w:t>central heating</w:t>
      </w:r>
      <w:r w:rsidR="002C03EB">
        <w:t xml:space="preserve"> systems</w:t>
      </w:r>
    </w:p>
    <w:p w14:paraId="7D4CE48A" w14:textId="1DF164B6" w:rsidR="002C03EB" w:rsidRDefault="00AF2C72" w:rsidP="00DF022A">
      <w:pPr>
        <w:pStyle w:val="ListParagraph"/>
        <w:numPr>
          <w:ilvl w:val="0"/>
          <w:numId w:val="28"/>
        </w:numPr>
      </w:pPr>
      <w:r>
        <w:t>Understand t</w:t>
      </w:r>
      <w:r w:rsidR="002C03EB">
        <w:t>he applications, advantages and limitations of appliances, components and accessories in relation to the working environment</w:t>
      </w:r>
    </w:p>
    <w:p w14:paraId="349BBCCB" w14:textId="50B14EB7" w:rsidR="002C03EB" w:rsidRDefault="008C5C4F" w:rsidP="00DF022A">
      <w:pPr>
        <w:pStyle w:val="ListParagraph"/>
        <w:numPr>
          <w:ilvl w:val="0"/>
          <w:numId w:val="28"/>
        </w:numPr>
      </w:pPr>
      <w:r>
        <w:t>Understand t</w:t>
      </w:r>
      <w:r w:rsidR="002C03EB">
        <w:t>he methods and techniques for fitting, fixing and connecting the selected appliances, components and accessories</w:t>
      </w:r>
    </w:p>
    <w:p w14:paraId="3FD18037" w14:textId="69DBE593" w:rsidR="00DF022A" w:rsidRDefault="004E0585" w:rsidP="009A1DD9">
      <w:pPr>
        <w:pStyle w:val="ListParagraph"/>
        <w:numPr>
          <w:ilvl w:val="0"/>
          <w:numId w:val="28"/>
        </w:numPr>
      </w:pPr>
      <w:r>
        <w:t>Understand t</w:t>
      </w:r>
      <w:r w:rsidR="009A1DD9">
        <w:t>he appropriate testing procedures for confirming the systems</w:t>
      </w:r>
      <w:r w:rsidR="00F31929">
        <w:t>’</w:t>
      </w:r>
      <w:r w:rsidR="009A1DD9">
        <w:t xml:space="preserve"> integrity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1698C9CC" w14:textId="3403329D" w:rsidR="002C03EB" w:rsidRPr="0082135F" w:rsidRDefault="002C03EB" w:rsidP="0082135F">
      <w:pPr>
        <w:pStyle w:val="Normalheadingblack"/>
      </w:pPr>
      <w:r w:rsidRPr="0082135F">
        <w:rPr>
          <w:rStyle w:val="normaltextrun"/>
        </w:rPr>
        <w:t>Textbooks</w:t>
      </w:r>
    </w:p>
    <w:p w14:paraId="65C1C768" w14:textId="77777777" w:rsidR="00BA75F5" w:rsidRDefault="00BA75F5" w:rsidP="00BA75F5">
      <w:pPr>
        <w:pStyle w:val="Normalbulletlist"/>
      </w:pPr>
      <w:r w:rsidRPr="000B5FDB">
        <w:rPr>
          <w:i/>
          <w:iCs/>
        </w:rPr>
        <w:t>Domestic Building Services Compliance Guide</w:t>
      </w:r>
      <w:r>
        <w:t xml:space="preserve"> (2018). Crown Copyright.</w:t>
      </w:r>
    </w:p>
    <w:p w14:paraId="560BD764" w14:textId="77777777" w:rsidR="00BA75F5" w:rsidRPr="00A63F2B" w:rsidRDefault="00BA75F5" w:rsidP="00BA75F5">
      <w:pPr>
        <w:pStyle w:val="Normalbulletlist"/>
        <w:numPr>
          <w:ilvl w:val="0"/>
          <w:numId w:val="0"/>
        </w:numPr>
        <w:ind w:left="284"/>
      </w:pPr>
      <w:r>
        <w:t>ISBN 978-1-8594-6880-7</w:t>
      </w:r>
    </w:p>
    <w:p w14:paraId="1904908B" w14:textId="77777777" w:rsidR="00312E81" w:rsidRDefault="00312E81" w:rsidP="00312E81">
      <w:pPr>
        <w:pStyle w:val="Normalbulletlist"/>
      </w:pPr>
      <w:r w:rsidRPr="00210150">
        <w:rPr>
          <w:i/>
          <w:iCs/>
        </w:rPr>
        <w:t>HVDH Domestic Heating Design Guide</w:t>
      </w:r>
      <w:r>
        <w:t xml:space="preserve"> (2021). London: Domestic Building Services Panel (DBSP).</w:t>
      </w:r>
    </w:p>
    <w:p w14:paraId="5F29ED06" w14:textId="77777777" w:rsidR="00312E81" w:rsidRPr="00A63F2B" w:rsidRDefault="00312E81" w:rsidP="00312E81">
      <w:pPr>
        <w:pStyle w:val="Normalbulletlist"/>
        <w:numPr>
          <w:ilvl w:val="0"/>
          <w:numId w:val="0"/>
        </w:numPr>
        <w:ind w:left="284"/>
      </w:pPr>
      <w:r>
        <w:t>ISBN 978-1-9120-3488-8</w:t>
      </w:r>
    </w:p>
    <w:p w14:paraId="3420C30A" w14:textId="79B96E53" w:rsidR="00B0736C" w:rsidRDefault="00B0736C" w:rsidP="00B0736C">
      <w:pPr>
        <w:pStyle w:val="Normalbulletlist"/>
      </w:pPr>
      <w:r w:rsidRPr="00721231">
        <w:t>Maskrey</w:t>
      </w:r>
      <w:r>
        <w:t xml:space="preserve">, M. (2019) </w:t>
      </w:r>
      <w:r w:rsidRPr="00EA62A6">
        <w:rPr>
          <w:i/>
          <w:iCs/>
        </w:rPr>
        <w:t>The City &amp; Guilds Textbook: Plumbing Book 1 for the Level 3 Apprenticeship (9189), Level 2 Technical Certificate (8202) &amp; Level 2 Diploma (6035) (City &amp; Guilds Textbooks))</w:t>
      </w:r>
      <w:r>
        <w:rPr>
          <w:i/>
          <w:iCs/>
        </w:rPr>
        <w:t>.</w:t>
      </w:r>
      <w:r>
        <w:t xml:space="preserve"> London: Hodder Education.</w:t>
      </w:r>
    </w:p>
    <w:p w14:paraId="67E730FF" w14:textId="77777777" w:rsidR="00B0736C" w:rsidRDefault="00B0736C" w:rsidP="00B0736C">
      <w:pPr>
        <w:pStyle w:val="Normalbulletlist"/>
        <w:numPr>
          <w:ilvl w:val="0"/>
          <w:numId w:val="0"/>
        </w:numPr>
        <w:ind w:left="284"/>
      </w:pPr>
      <w:r w:rsidRPr="00354FC8">
        <w:t>ISBN</w:t>
      </w:r>
      <w:r>
        <w:t xml:space="preserve"> </w:t>
      </w:r>
      <w:r w:rsidRPr="00354FC8">
        <w:t>978-1</w:t>
      </w:r>
      <w:r>
        <w:t>-</w:t>
      </w:r>
      <w:r w:rsidRPr="00354FC8">
        <w:t>5104</w:t>
      </w:r>
      <w:r>
        <w:t>-</w:t>
      </w:r>
      <w:r w:rsidRPr="00354FC8">
        <w:t>1648</w:t>
      </w:r>
      <w:r>
        <w:t>-</w:t>
      </w:r>
      <w:r w:rsidRPr="00354FC8">
        <w:t>2</w:t>
      </w:r>
    </w:p>
    <w:p w14:paraId="2B4F82BA" w14:textId="77777777" w:rsidR="00B0736C" w:rsidRPr="00D14648" w:rsidRDefault="00B0736C" w:rsidP="00B0736C">
      <w:pPr>
        <w:pStyle w:val="Normalbulletlist"/>
        <w:rPr>
          <w:rStyle w:val="normaltextrun"/>
        </w:rPr>
      </w:pPr>
      <w:r w:rsidRPr="00054B08">
        <w:rPr>
          <w:rStyle w:val="normaltextrun"/>
          <w:rFonts w:cs="Arial"/>
          <w:szCs w:val="22"/>
        </w:rPr>
        <w:t>Tanner</w:t>
      </w:r>
      <w:r>
        <w:rPr>
          <w:rStyle w:val="normaltextrun"/>
          <w:rFonts w:cs="Arial"/>
          <w:szCs w:val="22"/>
        </w:rPr>
        <w:t>, P.</w:t>
      </w:r>
      <w:r w:rsidRPr="00054B08">
        <w:rPr>
          <w:rStyle w:val="normaltextrun"/>
          <w:rFonts w:cs="Arial"/>
          <w:szCs w:val="22"/>
        </w:rPr>
        <w:t xml:space="preserve"> and Stephen</w:t>
      </w:r>
      <w:r>
        <w:rPr>
          <w:rStyle w:val="normaltextrun"/>
          <w:rFonts w:cs="Arial"/>
          <w:szCs w:val="22"/>
        </w:rPr>
        <w:t xml:space="preserve">, L. </w:t>
      </w:r>
      <w:r w:rsidRPr="00054B08">
        <w:rPr>
          <w:rStyle w:val="normaltextrun"/>
          <w:rFonts w:cs="Arial"/>
          <w:szCs w:val="22"/>
        </w:rPr>
        <w:t xml:space="preserve">(2019) </w:t>
      </w:r>
      <w:r w:rsidRPr="00357D6F">
        <w:rPr>
          <w:rStyle w:val="normaltextrun"/>
          <w:rFonts w:cs="Arial"/>
          <w:i/>
          <w:iCs/>
          <w:szCs w:val="22"/>
        </w:rPr>
        <w:t>The City &amp; Guilds Textbook: Plumbing Book 2 for the Level 3 Apprenticeship (9189), Level 3 Advanced Technical Certificate (8202) &amp; Level 3 Diploma (6035) (City &amp; Guilds Textbooks)</w:t>
      </w:r>
      <w:r>
        <w:rPr>
          <w:rStyle w:val="normaltextrun"/>
          <w:rFonts w:cs="Arial"/>
          <w:i/>
          <w:iCs/>
          <w:szCs w:val="22"/>
        </w:rPr>
        <w:t>.</w:t>
      </w:r>
      <w:r w:rsidRPr="00054B08">
        <w:rPr>
          <w:rStyle w:val="normaltextrun"/>
          <w:rFonts w:cs="Arial"/>
          <w:szCs w:val="22"/>
        </w:rPr>
        <w:t xml:space="preserve"> </w:t>
      </w:r>
      <w:r>
        <w:t>London: Hodder Education.</w:t>
      </w:r>
    </w:p>
    <w:p w14:paraId="2456D61D" w14:textId="77777777" w:rsidR="00B0736C" w:rsidRDefault="00B0736C" w:rsidP="00B0736C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 w:rsidRPr="00866FB2">
        <w:rPr>
          <w:rStyle w:val="eop"/>
        </w:rPr>
        <w:t>ISBN</w:t>
      </w:r>
      <w:r>
        <w:rPr>
          <w:rStyle w:val="eop"/>
        </w:rPr>
        <w:t xml:space="preserve"> </w:t>
      </w:r>
      <w:r w:rsidRPr="00866FB2">
        <w:rPr>
          <w:rStyle w:val="eop"/>
        </w:rPr>
        <w:t>978-1</w:t>
      </w:r>
      <w:r>
        <w:rPr>
          <w:rStyle w:val="eop"/>
        </w:rPr>
        <w:t>-</w:t>
      </w:r>
      <w:r w:rsidRPr="00866FB2">
        <w:rPr>
          <w:rStyle w:val="eop"/>
        </w:rPr>
        <w:t>5104</w:t>
      </w:r>
      <w:r>
        <w:rPr>
          <w:rStyle w:val="eop"/>
        </w:rPr>
        <w:t>-</w:t>
      </w:r>
      <w:r w:rsidRPr="00866FB2">
        <w:rPr>
          <w:rStyle w:val="eop"/>
        </w:rPr>
        <w:t>1646</w:t>
      </w:r>
      <w:r>
        <w:rPr>
          <w:rStyle w:val="eop"/>
        </w:rPr>
        <w:t>-</w:t>
      </w:r>
      <w:r w:rsidRPr="00866FB2">
        <w:rPr>
          <w:rStyle w:val="eop"/>
        </w:rPr>
        <w:t>8</w:t>
      </w:r>
    </w:p>
    <w:p w14:paraId="3260E762" w14:textId="59CA5652" w:rsidR="00B0736C" w:rsidRDefault="00B0736C" w:rsidP="00B0736C">
      <w:pPr>
        <w:pStyle w:val="Normalbulletlist"/>
        <w:rPr>
          <w:rStyle w:val="eop"/>
        </w:rPr>
      </w:pPr>
      <w:r w:rsidRPr="00FE0913">
        <w:rPr>
          <w:rStyle w:val="eop"/>
        </w:rPr>
        <w:t>Young</w:t>
      </w:r>
      <w:r>
        <w:rPr>
          <w:rStyle w:val="eop"/>
        </w:rPr>
        <w:t>, L.</w:t>
      </w:r>
      <w:r w:rsidRPr="00FE0913">
        <w:rPr>
          <w:rStyle w:val="eop"/>
        </w:rPr>
        <w:t xml:space="preserve"> </w:t>
      </w:r>
      <w:r w:rsidR="0064036D">
        <w:rPr>
          <w:rStyle w:val="eop"/>
        </w:rPr>
        <w:t>and</w:t>
      </w:r>
      <w:r w:rsidRPr="00FE0913">
        <w:rPr>
          <w:rStyle w:val="eop"/>
        </w:rPr>
        <w:t xml:space="preserve"> Graham</w:t>
      </w:r>
      <w:r>
        <w:rPr>
          <w:rStyle w:val="eop"/>
        </w:rPr>
        <w:t>, M.</w:t>
      </w:r>
      <w:r w:rsidRPr="00FE0913">
        <w:rPr>
          <w:rStyle w:val="eop"/>
        </w:rPr>
        <w:t xml:space="preserve">, </w:t>
      </w:r>
      <w:r>
        <w:rPr>
          <w:rStyle w:val="eop"/>
        </w:rPr>
        <w:t xml:space="preserve">(2000) </w:t>
      </w:r>
      <w:r w:rsidRPr="00D14648">
        <w:rPr>
          <w:rStyle w:val="eop"/>
          <w:i/>
          <w:iCs/>
        </w:rPr>
        <w:t>Water Regulations Guide</w:t>
      </w:r>
      <w:r>
        <w:rPr>
          <w:rStyle w:val="eop"/>
        </w:rPr>
        <w:t xml:space="preserve">. </w:t>
      </w:r>
      <w:r w:rsidRPr="0082135F">
        <w:rPr>
          <w:rStyle w:val="eop"/>
          <w:i/>
          <w:iCs/>
        </w:rPr>
        <w:t>Water Regulations Advisory Scheme</w:t>
      </w:r>
      <w:r>
        <w:rPr>
          <w:rStyle w:val="eop"/>
        </w:rPr>
        <w:t>. Stockport: WRAS.</w:t>
      </w:r>
    </w:p>
    <w:p w14:paraId="576D5F9B" w14:textId="4AAF8FFD" w:rsidR="0006786E" w:rsidRDefault="00B0736C" w:rsidP="0082135F">
      <w:pPr>
        <w:pStyle w:val="Normalbulletlist"/>
        <w:numPr>
          <w:ilvl w:val="0"/>
          <w:numId w:val="0"/>
        </w:numPr>
        <w:ind w:firstLine="284"/>
      </w:pPr>
      <w:r w:rsidRPr="000C4DB9">
        <w:rPr>
          <w:rStyle w:val="eop"/>
        </w:rPr>
        <w:t>ISBN</w:t>
      </w:r>
      <w:r>
        <w:rPr>
          <w:rStyle w:val="eop"/>
        </w:rPr>
        <w:t xml:space="preserve"> </w:t>
      </w:r>
      <w:r w:rsidRPr="000C4DB9">
        <w:rPr>
          <w:rStyle w:val="eop"/>
        </w:rPr>
        <w:t>978-0</w:t>
      </w:r>
      <w:r>
        <w:rPr>
          <w:rStyle w:val="eop"/>
        </w:rPr>
        <w:t>-</w:t>
      </w:r>
      <w:r w:rsidRPr="000C4DB9">
        <w:rPr>
          <w:rStyle w:val="eop"/>
        </w:rPr>
        <w:t>9539</w:t>
      </w:r>
      <w:r>
        <w:rPr>
          <w:rStyle w:val="eop"/>
        </w:rPr>
        <w:t>-</w:t>
      </w:r>
      <w:r w:rsidRPr="000C4DB9">
        <w:rPr>
          <w:rStyle w:val="eop"/>
        </w:rPr>
        <w:t>7080</w:t>
      </w:r>
      <w:r>
        <w:rPr>
          <w:rStyle w:val="eop"/>
        </w:rPr>
        <w:t>-</w:t>
      </w:r>
      <w:r w:rsidRPr="000C4DB9">
        <w:rPr>
          <w:rStyle w:val="eop"/>
        </w:rPr>
        <w:t>3</w:t>
      </w:r>
    </w:p>
    <w:p w14:paraId="5B610D3E" w14:textId="425E5E7B" w:rsidR="002C03EB" w:rsidRPr="009A071E" w:rsidRDefault="002C03EB" w:rsidP="002C03EB">
      <w:pPr>
        <w:pStyle w:val="Normalheadingblack"/>
      </w:pPr>
      <w:r w:rsidRPr="009A071E">
        <w:rPr>
          <w:rStyle w:val="normaltextrun"/>
        </w:rPr>
        <w:t>Websites</w:t>
      </w:r>
    </w:p>
    <w:p w14:paraId="7F4DDE33" w14:textId="395B7498" w:rsidR="00312E81" w:rsidRDefault="00DF6393" w:rsidP="004B3D68">
      <w:pPr>
        <w:pStyle w:val="Normalbulletlist"/>
        <w:rPr>
          <w:rStyle w:val="normaltextrun"/>
          <w:rFonts w:cs="Arial"/>
          <w:szCs w:val="22"/>
        </w:rPr>
      </w:pPr>
      <w:hyperlink r:id="rId16" w:history="1">
        <w:r w:rsidR="00312E81">
          <w:rPr>
            <w:rStyle w:val="Hyperlink"/>
          </w:rPr>
          <w:t>Baxi | Homepage</w:t>
        </w:r>
      </w:hyperlink>
    </w:p>
    <w:p w14:paraId="7D634B4D" w14:textId="0494B1E1" w:rsidR="00F80D5F" w:rsidRPr="005C1600" w:rsidRDefault="00DF6393" w:rsidP="00F80D5F">
      <w:pPr>
        <w:pStyle w:val="Normalbulletlist"/>
        <w:rPr>
          <w:rStyle w:val="eop"/>
        </w:rPr>
      </w:pPr>
      <w:hyperlink r:id="rId17" w:history="1">
        <w:r w:rsidR="00F80D5F">
          <w:rPr>
            <w:rStyle w:val="Hyperlink"/>
          </w:rPr>
          <w:t>Danfoss | Controls</w:t>
        </w:r>
      </w:hyperlink>
    </w:p>
    <w:p w14:paraId="6A49B7D7" w14:textId="5778C33A" w:rsidR="00F80D5F" w:rsidRDefault="00DF6393" w:rsidP="004B3D68">
      <w:pPr>
        <w:pStyle w:val="Normalbulletlist"/>
        <w:rPr>
          <w:rStyle w:val="normaltextrun"/>
          <w:rFonts w:cs="Arial"/>
          <w:szCs w:val="22"/>
        </w:rPr>
      </w:pPr>
      <w:hyperlink r:id="rId18" w:history="1">
        <w:r w:rsidR="00F80D5F">
          <w:rPr>
            <w:rStyle w:val="Hyperlink"/>
            <w:rFonts w:cs="Arial"/>
            <w:szCs w:val="22"/>
          </w:rPr>
          <w:t>Gas Safe Register | Homepage</w:t>
        </w:r>
      </w:hyperlink>
    </w:p>
    <w:p w14:paraId="72BDBEEE" w14:textId="7A1598FB" w:rsidR="00F80D5F" w:rsidRPr="004B3D68" w:rsidRDefault="00DF6393" w:rsidP="00F80D5F">
      <w:pPr>
        <w:pStyle w:val="Normalbulletlist"/>
        <w:rPr>
          <w:rStyle w:val="eop"/>
          <w:rFonts w:cs="Arial"/>
          <w:szCs w:val="22"/>
        </w:rPr>
      </w:pPr>
      <w:hyperlink r:id="rId19" w:history="1">
        <w:r w:rsidR="00F80D5F">
          <w:rPr>
            <w:rStyle w:val="Hyperlink"/>
            <w:rFonts w:cs="Arial"/>
            <w:szCs w:val="22"/>
          </w:rPr>
          <w:t>Grundfos | Homepage</w:t>
        </w:r>
      </w:hyperlink>
    </w:p>
    <w:p w14:paraId="3545FD22" w14:textId="69ED11FD" w:rsidR="002C03EB" w:rsidRPr="004B3D68" w:rsidRDefault="00DF6393" w:rsidP="004B3D68">
      <w:pPr>
        <w:pStyle w:val="Normalbulletlist"/>
        <w:rPr>
          <w:rFonts w:cs="Arial"/>
          <w:szCs w:val="22"/>
        </w:rPr>
      </w:pPr>
      <w:hyperlink r:id="rId20" w:history="1">
        <w:r w:rsidR="00B41613">
          <w:rPr>
            <w:rStyle w:val="Hyperlink"/>
            <w:rFonts w:cs="Arial"/>
            <w:szCs w:val="22"/>
          </w:rPr>
          <w:t>HETAS | Homepage</w:t>
        </w:r>
      </w:hyperlink>
    </w:p>
    <w:p w14:paraId="6AB0359A" w14:textId="299ADA7C" w:rsidR="00F80D5F" w:rsidRPr="00181B21" w:rsidRDefault="00DF6393" w:rsidP="005C1600">
      <w:pPr>
        <w:pStyle w:val="Normalbulletlist"/>
        <w:rPr>
          <w:rStyle w:val="normaltextrun"/>
        </w:rPr>
      </w:pPr>
      <w:hyperlink r:id="rId21" w:history="1">
        <w:r w:rsidR="00F80D5F">
          <w:rPr>
            <w:rStyle w:val="Hyperlink"/>
            <w:rFonts w:cs="Arial"/>
            <w:szCs w:val="22"/>
          </w:rPr>
          <w:t>Honeywell Home | Honeywell Controls</w:t>
        </w:r>
      </w:hyperlink>
    </w:p>
    <w:p w14:paraId="26561831" w14:textId="3E842F0A" w:rsidR="004B3D68" w:rsidRDefault="00DF6393">
      <w:pPr>
        <w:pStyle w:val="Normalbulletlist"/>
      </w:pPr>
      <w:hyperlink r:id="rId22" w:history="1">
        <w:r w:rsidR="00B41613">
          <w:rPr>
            <w:rStyle w:val="Hyperlink"/>
            <w:rFonts w:cs="Arial"/>
            <w:szCs w:val="22"/>
          </w:rPr>
          <w:t>OTFEC | Homepage</w:t>
        </w:r>
      </w:hyperlink>
    </w:p>
    <w:p w14:paraId="2D038062" w14:textId="77777777" w:rsidR="00001256" w:rsidRPr="00664EE7" w:rsidRDefault="00DF6393" w:rsidP="00001256">
      <w:pPr>
        <w:pStyle w:val="Normalbulletlist"/>
      </w:pPr>
      <w:hyperlink r:id="rId23" w:history="1">
        <w:r w:rsidR="00001256">
          <w:rPr>
            <w:rStyle w:val="Hyperlink"/>
          </w:rPr>
          <w:t>Planning Portal | Homepage</w:t>
        </w:r>
      </w:hyperlink>
    </w:p>
    <w:p w14:paraId="547CD67A" w14:textId="700D7636" w:rsidR="00772640" w:rsidRDefault="00DF6393" w:rsidP="0082135F">
      <w:pPr>
        <w:pStyle w:val="Normalbulletlist"/>
      </w:pPr>
      <w:hyperlink r:id="rId24" w:history="1">
        <w:r w:rsidR="009E0174">
          <w:rPr>
            <w:rStyle w:val="Hyperlink"/>
          </w:rPr>
          <w:t>Worcester Bosch | Homepage</w:t>
        </w:r>
      </w:hyperlink>
    </w:p>
    <w:p w14:paraId="6CACC4F6" w14:textId="77777777" w:rsidR="006F390D" w:rsidRDefault="006F390D" w:rsidP="0082135F">
      <w:pPr>
        <w:pStyle w:val="Normalheadingblack"/>
      </w:pPr>
    </w:p>
    <w:p w14:paraId="3EB27398" w14:textId="1864C380" w:rsidR="00772640" w:rsidRDefault="00772640" w:rsidP="0082135F">
      <w:pPr>
        <w:pStyle w:val="Normalheadingblack"/>
      </w:pPr>
      <w:r>
        <w:t>Legislation</w:t>
      </w:r>
    </w:p>
    <w:p w14:paraId="3DA00BD6" w14:textId="77777777" w:rsidR="00E0137B" w:rsidRDefault="00E0137B" w:rsidP="00E0137B">
      <w:pPr>
        <w:pStyle w:val="Normalbulletlist"/>
      </w:pPr>
      <w:r w:rsidRPr="00D14648">
        <w:rPr>
          <w:i/>
          <w:iCs/>
        </w:rPr>
        <w:t>Building Regulations 2010 Approved Document A: Structure</w:t>
      </w:r>
      <w:r>
        <w:t>. Newcastle upon Tyne: NBS.</w:t>
      </w:r>
    </w:p>
    <w:p w14:paraId="3FF2EE8E" w14:textId="77777777" w:rsidR="00E0137B" w:rsidRPr="00A63F2B" w:rsidRDefault="00E0137B" w:rsidP="00E0137B">
      <w:pPr>
        <w:pStyle w:val="Normalbulletlist"/>
        <w:numPr>
          <w:ilvl w:val="0"/>
          <w:numId w:val="0"/>
        </w:numPr>
        <w:ind w:left="284"/>
      </w:pPr>
      <w:r>
        <w:t>ISBN 978-1-8594-6508-0</w:t>
      </w:r>
    </w:p>
    <w:p w14:paraId="65B680F2" w14:textId="77777777" w:rsidR="00E0137B" w:rsidRPr="00FE2F10" w:rsidRDefault="00E0137B" w:rsidP="00E0137B">
      <w:pPr>
        <w:pStyle w:val="Normalbulletlist"/>
        <w:rPr>
          <w:i/>
          <w:iCs/>
        </w:rPr>
      </w:pPr>
      <w:r w:rsidRPr="00FE2F10">
        <w:rPr>
          <w:i/>
          <w:iCs/>
        </w:rPr>
        <w:t xml:space="preserve">Building Regulations </w:t>
      </w:r>
      <w:r>
        <w:rPr>
          <w:i/>
          <w:iCs/>
        </w:rPr>
        <w:t xml:space="preserve">2010 </w:t>
      </w:r>
      <w:r w:rsidRPr="00FE2F10">
        <w:rPr>
          <w:i/>
          <w:iCs/>
        </w:rPr>
        <w:t>Approved Document L1A: Conservation of fuel and power in new dwellings</w:t>
      </w:r>
      <w:r>
        <w:t>. Newcastle upon Tyne: NBS.</w:t>
      </w:r>
    </w:p>
    <w:p w14:paraId="257DA912" w14:textId="77777777" w:rsidR="00E0137B" w:rsidRDefault="00E0137B" w:rsidP="00E0137B">
      <w:pPr>
        <w:pStyle w:val="Normalbulletlist"/>
        <w:numPr>
          <w:ilvl w:val="0"/>
          <w:numId w:val="0"/>
        </w:numPr>
        <w:ind w:left="284"/>
      </w:pPr>
      <w:r>
        <w:t>ISBN 978-1-8594-6743-5</w:t>
      </w:r>
    </w:p>
    <w:p w14:paraId="60CBD341" w14:textId="77777777" w:rsidR="00E0137B" w:rsidRPr="007B5AE7" w:rsidRDefault="00E0137B" w:rsidP="00E0137B">
      <w:pPr>
        <w:pStyle w:val="Normalbulletlist"/>
        <w:rPr>
          <w:i/>
          <w:iCs/>
        </w:rPr>
      </w:pPr>
      <w:r w:rsidRPr="007B5AE7">
        <w:rPr>
          <w:i/>
          <w:iCs/>
        </w:rPr>
        <w:t>Building Regulations</w:t>
      </w:r>
      <w:r>
        <w:rPr>
          <w:i/>
          <w:iCs/>
        </w:rPr>
        <w:t xml:space="preserve"> 2010</w:t>
      </w:r>
      <w:r w:rsidRPr="007B5AE7">
        <w:rPr>
          <w:i/>
          <w:iCs/>
        </w:rPr>
        <w:t xml:space="preserve"> Approved Document L1</w:t>
      </w:r>
      <w:r>
        <w:rPr>
          <w:i/>
          <w:iCs/>
        </w:rPr>
        <w:t>B</w:t>
      </w:r>
      <w:r w:rsidRPr="007B5AE7">
        <w:rPr>
          <w:i/>
          <w:iCs/>
        </w:rPr>
        <w:t xml:space="preserve">: Conservation of fuel and power in </w:t>
      </w:r>
      <w:r>
        <w:rPr>
          <w:i/>
          <w:iCs/>
        </w:rPr>
        <w:t>existing</w:t>
      </w:r>
      <w:r w:rsidRPr="007B5AE7">
        <w:rPr>
          <w:i/>
          <w:iCs/>
        </w:rPr>
        <w:t xml:space="preserve"> dwellings</w:t>
      </w:r>
      <w:r>
        <w:t>. Newcastle upon Tyne: NBS.</w:t>
      </w:r>
    </w:p>
    <w:p w14:paraId="06745BE7" w14:textId="77777777" w:rsidR="00E0137B" w:rsidRDefault="00E0137B" w:rsidP="00E0137B">
      <w:pPr>
        <w:pStyle w:val="Normalbulletlist"/>
        <w:numPr>
          <w:ilvl w:val="0"/>
          <w:numId w:val="0"/>
        </w:numPr>
        <w:ind w:left="284"/>
      </w:pPr>
      <w:r>
        <w:t>ISBN 978-1-8594-6744-2</w:t>
      </w:r>
    </w:p>
    <w:p w14:paraId="4CBDDE41" w14:textId="77777777" w:rsidR="00772640" w:rsidRDefault="00DF6393" w:rsidP="00772640">
      <w:pPr>
        <w:pStyle w:val="Normalbulletlist"/>
      </w:pPr>
      <w:hyperlink r:id="rId25" w:history="1">
        <w:r w:rsidR="00772640">
          <w:rPr>
            <w:rStyle w:val="Hyperlink"/>
          </w:rPr>
          <w:t>GOV.UK | Domestic Building Services Compliance Guide</w:t>
        </w:r>
      </w:hyperlink>
    </w:p>
    <w:p w14:paraId="360521BD" w14:textId="77777777" w:rsidR="00DF022A" w:rsidRDefault="00DF022A" w:rsidP="00DF022A">
      <w:pPr>
        <w:pStyle w:val="Normalbulletsublist"/>
        <w:numPr>
          <w:ilvl w:val="0"/>
          <w:numId w:val="0"/>
        </w:numPr>
        <w:ind w:left="568" w:hanging="284"/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0AEFFF3" w14:textId="77777777" w:rsidR="00F80D5F" w:rsidRDefault="00F80D5F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>
      <w:pPr>
        <w:pStyle w:val="Normalbulletsublist"/>
        <w:numPr>
          <w:ilvl w:val="0"/>
          <w:numId w:val="0"/>
        </w:numPr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46F6B00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3929F6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1980A9B2" w:rsidR="003929F6" w:rsidRPr="00CD50CC" w:rsidRDefault="003929F6" w:rsidP="003929F6">
            <w:pPr>
              <w:pStyle w:val="Normalnumberedlist"/>
            </w:pPr>
            <w:r>
              <w:t>Understand the applications, advantages and limitations of central heating systems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6C6F3078" w:rsidR="003929F6" w:rsidRPr="00CD50CC" w:rsidRDefault="003929F6" w:rsidP="003929F6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advantages and disadvantages of central heating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898F757" w14:textId="047CD2AB" w:rsidR="003929F6" w:rsidRPr="009A1DD9" w:rsidRDefault="00421D77" w:rsidP="009A1DD9">
            <w:pPr>
              <w:pStyle w:val="Normalbulletlist"/>
            </w:pPr>
            <w:r>
              <w:t xml:space="preserve">Learners to know </w:t>
            </w:r>
            <w:r w:rsidR="003929F6" w:rsidRPr="009A1DD9">
              <w:t>the purpose of central heating systems in providing thermal comfort.</w:t>
            </w:r>
          </w:p>
          <w:p w14:paraId="2F559681" w14:textId="43AA9C53" w:rsidR="003929F6" w:rsidRPr="009A1DD9" w:rsidRDefault="003929F6" w:rsidP="009A1DD9">
            <w:pPr>
              <w:pStyle w:val="Normalbulletlist"/>
            </w:pPr>
            <w:r w:rsidRPr="009A1DD9">
              <w:t xml:space="preserve">Learners </w:t>
            </w:r>
            <w:r w:rsidR="00421D77">
              <w:t>to</w:t>
            </w:r>
            <w:r w:rsidR="00421D77" w:rsidRPr="009A1DD9">
              <w:t xml:space="preserve"> </w:t>
            </w:r>
            <w:r w:rsidR="00331B54">
              <w:t>understand and to know</w:t>
            </w:r>
            <w:r w:rsidRPr="009A1DD9">
              <w:t xml:space="preserve"> the advantage</w:t>
            </w:r>
            <w:r w:rsidR="00331B54">
              <w:t>s</w:t>
            </w:r>
            <w:r w:rsidRPr="009A1DD9">
              <w:t xml:space="preserve"> and disadvantages of the following central heating systems and layouts:</w:t>
            </w:r>
          </w:p>
          <w:p w14:paraId="017B9ACC" w14:textId="77777777" w:rsidR="003929F6" w:rsidRPr="00AF2113" w:rsidRDefault="003929F6" w:rsidP="009A1DD9">
            <w:pPr>
              <w:pStyle w:val="Normalbulletsublist"/>
            </w:pPr>
            <w:r w:rsidRPr="00AF2113">
              <w:t>pumped heating gravity hot water</w:t>
            </w:r>
          </w:p>
          <w:p w14:paraId="7DEE45F8" w14:textId="77777777" w:rsidR="003929F6" w:rsidRPr="00AF2113" w:rsidRDefault="003929F6" w:rsidP="009A1DD9">
            <w:pPr>
              <w:pStyle w:val="Normalbulletsublist"/>
            </w:pPr>
            <w:r w:rsidRPr="00AF2113">
              <w:t>fully pumped, 2 x two port valves (S plan)</w:t>
            </w:r>
          </w:p>
          <w:p w14:paraId="38FF2E56" w14:textId="77777777" w:rsidR="003929F6" w:rsidRPr="00AF2113" w:rsidRDefault="003929F6" w:rsidP="009A1DD9">
            <w:pPr>
              <w:pStyle w:val="Normalbulletsublist"/>
            </w:pPr>
            <w:r w:rsidRPr="00AF2113">
              <w:t>fully pumped, 3 x two port valves (S plan+)</w:t>
            </w:r>
          </w:p>
          <w:p w14:paraId="30A16632" w14:textId="77777777" w:rsidR="003929F6" w:rsidRPr="00AF2113" w:rsidRDefault="003929F6" w:rsidP="009A1DD9">
            <w:pPr>
              <w:pStyle w:val="Normalbulletsublist"/>
            </w:pPr>
            <w:r w:rsidRPr="00AF2113">
              <w:t>fully pumped, 3 port valve (mid position/diverting) (Y/W plans)</w:t>
            </w:r>
          </w:p>
          <w:p w14:paraId="3ADA548C" w14:textId="033BEA75" w:rsidR="003929F6" w:rsidRPr="00AF2113" w:rsidRDefault="003929F6" w:rsidP="009A1DD9">
            <w:pPr>
              <w:pStyle w:val="Normalbulletsublist"/>
            </w:pPr>
            <w:r w:rsidRPr="00AF2113">
              <w:t>combination boiler</w:t>
            </w:r>
          </w:p>
          <w:p w14:paraId="64EA442B" w14:textId="77777777" w:rsidR="003929F6" w:rsidRPr="00AF2113" w:rsidRDefault="003929F6" w:rsidP="009A1DD9">
            <w:pPr>
              <w:pStyle w:val="Normalbulletsublist"/>
            </w:pPr>
            <w:r w:rsidRPr="00AF2113">
              <w:t>system boiler</w:t>
            </w:r>
          </w:p>
          <w:p w14:paraId="0A460023" w14:textId="77777777" w:rsidR="003929F6" w:rsidRPr="00AF2113" w:rsidRDefault="003929F6" w:rsidP="009A1DD9">
            <w:pPr>
              <w:pStyle w:val="Normalbulletsublist"/>
            </w:pPr>
            <w:r w:rsidRPr="00AF2113">
              <w:t>one pipe</w:t>
            </w:r>
          </w:p>
          <w:p w14:paraId="3A800260" w14:textId="2C9E36DD" w:rsidR="003929F6" w:rsidRPr="00AF2113" w:rsidRDefault="003929F6" w:rsidP="009A1DD9">
            <w:pPr>
              <w:pStyle w:val="Normalbulletsublist"/>
            </w:pPr>
            <w:r w:rsidRPr="00AF2113">
              <w:t xml:space="preserve">two </w:t>
            </w:r>
            <w:proofErr w:type="gramStart"/>
            <w:r w:rsidRPr="00AF2113">
              <w:t>pipe</w:t>
            </w:r>
            <w:proofErr w:type="gramEnd"/>
          </w:p>
          <w:p w14:paraId="12A8063A" w14:textId="77777777" w:rsidR="00331B54" w:rsidRDefault="003929F6" w:rsidP="009A1DD9">
            <w:pPr>
              <w:pStyle w:val="Normalbulletsublist"/>
            </w:pPr>
            <w:r w:rsidRPr="00AF2113">
              <w:t>manifold (micro and minibore)</w:t>
            </w:r>
          </w:p>
          <w:p w14:paraId="5BE7F789" w14:textId="5DC40CB9" w:rsidR="003929F6" w:rsidRPr="00AF2113" w:rsidRDefault="00331B54" w:rsidP="009A1DD9">
            <w:pPr>
              <w:pStyle w:val="Normalbulletsublist"/>
            </w:pPr>
            <w:r>
              <w:t>district heating from the domestic perspective</w:t>
            </w:r>
            <w:r w:rsidR="00672757">
              <w:t>.</w:t>
            </w:r>
          </w:p>
          <w:p w14:paraId="22A9EA5B" w14:textId="621BC816" w:rsidR="003929F6" w:rsidRPr="00AF2113" w:rsidRDefault="00672757" w:rsidP="0082135F">
            <w:pPr>
              <w:pStyle w:val="Normalbulletlist"/>
            </w:pPr>
            <w:r>
              <w:t>Learners to know the</w:t>
            </w:r>
            <w:r w:rsidR="00280261" w:rsidRPr="009A1DD9">
              <w:t xml:space="preserve"> advantage</w:t>
            </w:r>
            <w:r w:rsidR="00280261">
              <w:t>s</w:t>
            </w:r>
            <w:r w:rsidR="00280261" w:rsidRPr="009A1DD9">
              <w:t xml:space="preserve"> and disadvantages</w:t>
            </w:r>
            <w:r w:rsidR="00280261">
              <w:t xml:space="preserve"> of the</w:t>
            </w:r>
            <w:r>
              <w:t xml:space="preserve"> above</w:t>
            </w:r>
            <w:r w:rsidR="00F738F8">
              <w:t xml:space="preserve"> central heat</w:t>
            </w:r>
            <w:r w:rsidR="00AB201B">
              <w:t>ing systems</w:t>
            </w:r>
            <w:r>
              <w:t xml:space="preserve"> </w:t>
            </w:r>
            <w:r w:rsidR="003929F6" w:rsidRPr="00AF2113">
              <w:t>in relation to:</w:t>
            </w:r>
          </w:p>
          <w:p w14:paraId="6B907767" w14:textId="77777777" w:rsidR="003929F6" w:rsidRPr="00AF2113" w:rsidRDefault="003929F6" w:rsidP="009A1DD9">
            <w:pPr>
              <w:pStyle w:val="Normalbulletsublist"/>
            </w:pPr>
            <w:r w:rsidRPr="00AF2113">
              <w:t>flow rates</w:t>
            </w:r>
          </w:p>
          <w:p w14:paraId="20419C29" w14:textId="4CAB8425" w:rsidR="003929F6" w:rsidRPr="00AF2113" w:rsidRDefault="003929F6" w:rsidP="009A1DD9">
            <w:pPr>
              <w:pStyle w:val="Normalbulletsublist"/>
            </w:pPr>
            <w:r w:rsidRPr="00AF2113">
              <w:t>installation cost</w:t>
            </w:r>
          </w:p>
          <w:p w14:paraId="1010A08C" w14:textId="77777777" w:rsidR="003929F6" w:rsidRPr="00AF2113" w:rsidRDefault="003929F6" w:rsidP="009A1DD9">
            <w:pPr>
              <w:pStyle w:val="Normalbulletsublist"/>
            </w:pPr>
            <w:r w:rsidRPr="00AF2113">
              <w:t>installation requirements</w:t>
            </w:r>
          </w:p>
          <w:p w14:paraId="68EBD18E" w14:textId="77777777" w:rsidR="003929F6" w:rsidRPr="00AF2113" w:rsidRDefault="003929F6" w:rsidP="009A1DD9">
            <w:pPr>
              <w:pStyle w:val="Normalbulletsublist"/>
            </w:pPr>
            <w:r w:rsidRPr="00AF2113">
              <w:t>lifespan</w:t>
            </w:r>
          </w:p>
          <w:p w14:paraId="39D3255B" w14:textId="6AF95156" w:rsidR="003929F6" w:rsidRPr="00AF2113" w:rsidRDefault="003929F6" w:rsidP="009A1DD9">
            <w:pPr>
              <w:pStyle w:val="Normalbulletsublist"/>
            </w:pPr>
            <w:r w:rsidRPr="00AF2113">
              <w:t>supply pressures</w:t>
            </w:r>
          </w:p>
          <w:p w14:paraId="744CD5B1" w14:textId="77777777" w:rsidR="003929F6" w:rsidRPr="00AF2113" w:rsidRDefault="003929F6" w:rsidP="009A1DD9">
            <w:pPr>
              <w:pStyle w:val="Normalbulletsublist"/>
            </w:pPr>
            <w:r w:rsidRPr="00AF2113">
              <w:t>suitability for the property</w:t>
            </w:r>
          </w:p>
          <w:p w14:paraId="42AEEC00" w14:textId="79B23E89" w:rsidR="003929F6" w:rsidRPr="00AF2113" w:rsidRDefault="003929F6" w:rsidP="009A1DD9">
            <w:pPr>
              <w:pStyle w:val="Normalbulletsublist"/>
            </w:pPr>
            <w:r w:rsidRPr="00AF2113">
              <w:t>design requirements</w:t>
            </w:r>
          </w:p>
          <w:p w14:paraId="4BA089DA" w14:textId="6C8ABDDF" w:rsidR="003929F6" w:rsidRPr="00AF2113" w:rsidRDefault="003929F6" w:rsidP="009A1DD9">
            <w:pPr>
              <w:pStyle w:val="Normalbulletsublist"/>
            </w:pPr>
            <w:r w:rsidRPr="00AF2113">
              <w:t>energy efficiency</w:t>
            </w:r>
            <w:r w:rsidR="00280261">
              <w:t>.</w:t>
            </w:r>
          </w:p>
          <w:p w14:paraId="52A1A5D3" w14:textId="4615F5FF" w:rsidR="003929F6" w:rsidRPr="00CD50CC" w:rsidRDefault="00421D77" w:rsidP="009A1DD9">
            <w:pPr>
              <w:pStyle w:val="Normalbulletlist"/>
            </w:pPr>
            <w:r w:rsidRPr="00F45172">
              <w:t>Learners to be able to e</w:t>
            </w:r>
            <w:r w:rsidR="003929F6" w:rsidRPr="00F45172">
              <w:t>xplain the advantages and disadvantages of warm air heating, district heating and storage heaters.</w:t>
            </w:r>
          </w:p>
        </w:tc>
      </w:tr>
      <w:tr w:rsidR="004525E4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4525E4" w:rsidRPr="00CD50CC" w:rsidRDefault="004525E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671599F" w:rsidR="004525E4" w:rsidRPr="00CD50CC" w:rsidRDefault="006420A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The types and typical pipe sizes used in </w:t>
            </w:r>
            <w:r w:rsidR="00563E10">
              <w:t xml:space="preserve">central heating </w:t>
            </w:r>
            <w:r>
              <w:t>systems within dwellings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FC3CDED" w14:textId="538B0496" w:rsidR="009218CE" w:rsidRDefault="009218CE" w:rsidP="009A1DD9">
            <w:pPr>
              <w:pStyle w:val="Normalbulletlist"/>
            </w:pPr>
            <w:r>
              <w:t xml:space="preserve">Learners </w:t>
            </w:r>
            <w:r w:rsidR="00421D77">
              <w:t xml:space="preserve">to </w:t>
            </w:r>
            <w:r>
              <w:t>be able to describe the types and typical pipe size used in domestic properties</w:t>
            </w:r>
            <w:r w:rsidR="00280261">
              <w:t xml:space="preserve"> for</w:t>
            </w:r>
            <w:r>
              <w:t>:</w:t>
            </w:r>
          </w:p>
          <w:p w14:paraId="066B4941" w14:textId="517C4F46" w:rsidR="00280261" w:rsidRDefault="009218CE" w:rsidP="009A1DD9">
            <w:pPr>
              <w:pStyle w:val="Normalbulletsublist"/>
            </w:pPr>
            <w:r>
              <w:t>R250 Copper</w:t>
            </w:r>
            <w:r w:rsidR="004E7928">
              <w:t xml:space="preserve"> (</w:t>
            </w:r>
            <w:r w:rsidR="00B26DB0">
              <w:t xml:space="preserve">10mm, </w:t>
            </w:r>
            <w:r w:rsidR="004E7928">
              <w:t>15mm, 22mm, 28mm)</w:t>
            </w:r>
          </w:p>
          <w:p w14:paraId="7CB446CF" w14:textId="789336E2" w:rsidR="00280261" w:rsidRDefault="009218CE" w:rsidP="009A1DD9">
            <w:pPr>
              <w:pStyle w:val="Normalbulletsublist"/>
            </w:pPr>
            <w:r>
              <w:t>Polybutylene</w:t>
            </w:r>
            <w:r w:rsidR="006B358F">
              <w:t xml:space="preserve"> (10mm, 15mm, 22mm)</w:t>
            </w:r>
          </w:p>
          <w:p w14:paraId="05948667" w14:textId="2E61DC2D" w:rsidR="004525E4" w:rsidRPr="00CD50CC" w:rsidRDefault="009218CE" w:rsidP="009A1DD9">
            <w:pPr>
              <w:pStyle w:val="Normalbulletsublist"/>
            </w:pPr>
            <w:r>
              <w:t>Low Carbon Steel</w:t>
            </w:r>
            <w:r w:rsidR="00280261">
              <w:t xml:space="preserve"> (LCS)</w:t>
            </w:r>
            <w:r w:rsidR="00D16ABD">
              <w:t xml:space="preserve"> </w:t>
            </w:r>
            <w:r w:rsidR="004902FE">
              <w:t xml:space="preserve">(15mm, </w:t>
            </w:r>
            <w:r w:rsidR="00126B59">
              <w:t xml:space="preserve">18mm, </w:t>
            </w:r>
            <w:r w:rsidR="004902FE">
              <w:t>22mm, 28mm)</w:t>
            </w:r>
            <w:r w:rsidR="00D16ABD">
              <w:t>.</w:t>
            </w:r>
          </w:p>
        </w:tc>
      </w:tr>
      <w:tr w:rsidR="00AC78F1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2552FB3E" w:rsidR="00AC78F1" w:rsidRPr="00CD50CC" w:rsidRDefault="00AC78F1" w:rsidP="00AC78F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applications, advantages and limitations of appliances, components and accessories in relation to the working environment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6C89A917" w:rsidR="00AC78F1" w:rsidRPr="00CD50CC" w:rsidRDefault="00AC78F1" w:rsidP="00AC78F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working principles of central heating systems types, positioning fixing, connection and operation of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035CE0B" w14:textId="1BC761AE" w:rsidR="00331B54" w:rsidRDefault="00331B54" w:rsidP="00331B54">
            <w:pPr>
              <w:pStyle w:val="Normalbulletlist"/>
            </w:pPr>
            <w:r w:rsidRPr="00B77F5B">
              <w:t>Learners to be aware of the working principles of mechanical controls and electrical controls used on central heating systems, including the positioning, fixing, connection and operation of the controls</w:t>
            </w:r>
            <w:r>
              <w:t>.</w:t>
            </w:r>
          </w:p>
          <w:p w14:paraId="57FE7A00" w14:textId="309BA551" w:rsidR="00AC78F1" w:rsidRPr="009A1DD9" w:rsidRDefault="00AC78F1" w:rsidP="009A1DD9">
            <w:pPr>
              <w:pStyle w:val="Normalbulletlist"/>
            </w:pPr>
            <w:r w:rsidRPr="009A1DD9">
              <w:t xml:space="preserve">Learners </w:t>
            </w:r>
            <w:r w:rsidR="00421D77">
              <w:t>to</w:t>
            </w:r>
            <w:r w:rsidRPr="009A1DD9">
              <w:t xml:space="preserve"> be able to describe the working principles of central heating systems, positioning fixing, connection and operation of the following components:</w:t>
            </w:r>
          </w:p>
          <w:p w14:paraId="4F420344" w14:textId="564E5D6B" w:rsidR="00421D77" w:rsidRDefault="00421D77" w:rsidP="0082135F">
            <w:pPr>
              <w:pStyle w:val="Normalbulletsublist"/>
            </w:pPr>
            <w:r>
              <w:t>r</w:t>
            </w:r>
            <w:r w:rsidR="00AC78F1" w:rsidRPr="009A1DD9">
              <w:t>adiator valves</w:t>
            </w:r>
          </w:p>
          <w:p w14:paraId="108F141D" w14:textId="1762B288" w:rsidR="00421D77" w:rsidRDefault="00AC78F1" w:rsidP="0082135F">
            <w:pPr>
              <w:pStyle w:val="Normalbulletsublist"/>
            </w:pPr>
            <w:r w:rsidRPr="009A1DD9">
              <w:t>automatic air vents</w:t>
            </w:r>
          </w:p>
          <w:p w14:paraId="067A70C2" w14:textId="4067CB05" w:rsidR="00421D77" w:rsidRDefault="00AC78F1" w:rsidP="0082135F">
            <w:pPr>
              <w:pStyle w:val="Normalbulletsublist"/>
            </w:pPr>
            <w:r w:rsidRPr="009A1DD9">
              <w:t>filling loops</w:t>
            </w:r>
          </w:p>
          <w:p w14:paraId="3576D9F2" w14:textId="68E460D2" w:rsidR="00421D77" w:rsidRDefault="00AC78F1" w:rsidP="0082135F">
            <w:pPr>
              <w:pStyle w:val="Normalbulletsublist"/>
            </w:pPr>
            <w:r w:rsidRPr="009A1DD9">
              <w:t>pressure gauges</w:t>
            </w:r>
          </w:p>
          <w:p w14:paraId="649B55E1" w14:textId="1C63489C" w:rsidR="00421D77" w:rsidRDefault="00AC78F1" w:rsidP="0082135F">
            <w:pPr>
              <w:pStyle w:val="Normalbulletsublist"/>
            </w:pPr>
            <w:r w:rsidRPr="009A1DD9">
              <w:t>feed and expansion cisterns</w:t>
            </w:r>
          </w:p>
          <w:p w14:paraId="7F4C9B44" w14:textId="27E546DD" w:rsidR="00421D77" w:rsidRDefault="00AC78F1" w:rsidP="0082135F">
            <w:pPr>
              <w:pStyle w:val="Normalbulletsublist"/>
            </w:pPr>
            <w:r w:rsidRPr="009A1DD9">
              <w:t>circulating pumps</w:t>
            </w:r>
          </w:p>
          <w:p w14:paraId="083CF108" w14:textId="21DC5CFC" w:rsidR="00421D77" w:rsidRDefault="00AC78F1" w:rsidP="0082135F">
            <w:pPr>
              <w:pStyle w:val="Normalbulletsublist"/>
            </w:pPr>
            <w:r w:rsidRPr="009A1DD9">
              <w:t>drain valves</w:t>
            </w:r>
          </w:p>
          <w:p w14:paraId="455CD967" w14:textId="1DE7FB14" w:rsidR="00421D77" w:rsidRDefault="00AC78F1" w:rsidP="0082135F">
            <w:pPr>
              <w:pStyle w:val="Normalbulletsublist"/>
            </w:pPr>
            <w:r w:rsidRPr="009A1DD9">
              <w:t>low loss headers</w:t>
            </w:r>
          </w:p>
          <w:p w14:paraId="0E3513D6" w14:textId="6797E556" w:rsidR="00421D77" w:rsidRDefault="00AC78F1" w:rsidP="0082135F">
            <w:pPr>
              <w:pStyle w:val="Normalbulletsublist"/>
            </w:pPr>
            <w:r w:rsidRPr="009A1DD9">
              <w:t>pressure relief valves</w:t>
            </w:r>
          </w:p>
          <w:p w14:paraId="23B9CCF9" w14:textId="0CFC21C3" w:rsidR="00421D77" w:rsidRDefault="00AC78F1" w:rsidP="0082135F">
            <w:pPr>
              <w:pStyle w:val="Normalbulletsublist"/>
            </w:pPr>
            <w:r w:rsidRPr="009A1DD9">
              <w:t>zone valves</w:t>
            </w:r>
            <w:r w:rsidR="00D76122">
              <w:t xml:space="preserve"> (2 port, 3 port, mid-position and diverter)</w:t>
            </w:r>
          </w:p>
          <w:p w14:paraId="59E2909A" w14:textId="1DB3EBCF" w:rsidR="00421D77" w:rsidRDefault="00AC78F1" w:rsidP="0082135F">
            <w:pPr>
              <w:pStyle w:val="Normalbulletsublist"/>
            </w:pPr>
            <w:r w:rsidRPr="009A1DD9">
              <w:t>programmers</w:t>
            </w:r>
          </w:p>
          <w:p w14:paraId="13E6B634" w14:textId="1A6A1E0C" w:rsidR="00421D77" w:rsidRDefault="00AC78F1" w:rsidP="0082135F">
            <w:pPr>
              <w:pStyle w:val="Normalbulletsublist"/>
            </w:pPr>
            <w:r w:rsidRPr="009A1DD9">
              <w:t>timers</w:t>
            </w:r>
          </w:p>
          <w:p w14:paraId="3B44EE00" w14:textId="740F6E86" w:rsidR="00421D77" w:rsidRDefault="00AC78F1" w:rsidP="0082135F">
            <w:pPr>
              <w:pStyle w:val="Normalbulletsublist"/>
            </w:pPr>
            <w:r w:rsidRPr="009A1DD9">
              <w:t>thermostats</w:t>
            </w:r>
          </w:p>
          <w:p w14:paraId="56C5D28F" w14:textId="0F10056A" w:rsidR="00421D77" w:rsidRDefault="00AC78F1" w:rsidP="0082135F">
            <w:pPr>
              <w:pStyle w:val="Normalbulletsublist"/>
            </w:pPr>
            <w:r w:rsidRPr="009A1DD9">
              <w:t>frost thermostats</w:t>
            </w:r>
          </w:p>
          <w:p w14:paraId="6B6782D1" w14:textId="74AC7B5C" w:rsidR="00421D77" w:rsidRDefault="00AC78F1" w:rsidP="0082135F">
            <w:pPr>
              <w:pStyle w:val="Normalbulletsublist"/>
            </w:pPr>
            <w:r w:rsidRPr="009A1DD9">
              <w:t>expansion vessels</w:t>
            </w:r>
          </w:p>
          <w:p w14:paraId="480A489A" w14:textId="1805800B" w:rsidR="00421D77" w:rsidRDefault="00AC78F1" w:rsidP="0082135F">
            <w:pPr>
              <w:pStyle w:val="Normalbulletsublist"/>
            </w:pPr>
            <w:r w:rsidRPr="009A1DD9">
              <w:t>automatic bypass valves</w:t>
            </w:r>
          </w:p>
          <w:p w14:paraId="2C4D09EF" w14:textId="260DF725" w:rsidR="00421D77" w:rsidRDefault="00AC78F1" w:rsidP="0082135F">
            <w:pPr>
              <w:pStyle w:val="Normalbulletsublist"/>
            </w:pPr>
            <w:r w:rsidRPr="009A1DD9">
              <w:t>manifolds</w:t>
            </w:r>
          </w:p>
          <w:p w14:paraId="11907CB2" w14:textId="00CF156C" w:rsidR="00421D77" w:rsidRDefault="00AC78F1" w:rsidP="0082135F">
            <w:pPr>
              <w:pStyle w:val="Normalbulletsublist"/>
            </w:pPr>
            <w:r w:rsidRPr="009A1DD9">
              <w:t>underfloor heating components</w:t>
            </w:r>
          </w:p>
          <w:p w14:paraId="6AF9292C" w14:textId="6B201342" w:rsidR="00AC78F1" w:rsidRPr="009A1DD9" w:rsidRDefault="00AC78F1" w:rsidP="0082135F">
            <w:pPr>
              <w:pStyle w:val="Normalbulletsublist"/>
            </w:pPr>
            <w:r w:rsidRPr="009A1DD9">
              <w:lastRenderedPageBreak/>
              <w:t xml:space="preserve">air </w:t>
            </w:r>
            <w:r w:rsidR="00421D77" w:rsidRPr="009A1DD9">
              <w:t>separators</w:t>
            </w:r>
            <w:r w:rsidR="00421D77">
              <w:t>.</w:t>
            </w:r>
          </w:p>
          <w:p w14:paraId="5CE5A304" w14:textId="173BDD3D" w:rsidR="00AC78F1" w:rsidRPr="00C74665" w:rsidRDefault="00AC78F1" w:rsidP="009A1DD9">
            <w:pPr>
              <w:pStyle w:val="Normalbulletlist"/>
            </w:pPr>
            <w:r w:rsidRPr="00C74665">
              <w:t xml:space="preserve">Learners </w:t>
            </w:r>
            <w:r w:rsidR="00421D77" w:rsidRPr="00C74665">
              <w:t>to</w:t>
            </w:r>
            <w:r w:rsidRPr="00C74665">
              <w:t xml:space="preserve"> be made</w:t>
            </w:r>
            <w:r w:rsidR="00C74665" w:rsidRPr="00C74665">
              <w:t xml:space="preserve"> briefly</w:t>
            </w:r>
            <w:r w:rsidRPr="00C74665">
              <w:t xml:space="preserve"> aware of the fuel types used for central heating systems and the regulatory requirements such as Gas Safe registration, </w:t>
            </w:r>
            <w:r w:rsidR="00421D77" w:rsidRPr="00C74665">
              <w:t>Heating Equipment Testing and Approvals Scheme (</w:t>
            </w:r>
            <w:r w:rsidRPr="00C74665">
              <w:t>HETAS</w:t>
            </w:r>
            <w:r w:rsidR="00421D77" w:rsidRPr="00C74665">
              <w:t>)</w:t>
            </w:r>
            <w:r w:rsidRPr="00C74665">
              <w:t xml:space="preserve"> and </w:t>
            </w:r>
            <w:r w:rsidR="00331B54" w:rsidRPr="00C74665">
              <w:t>Oil Firing Technical Association (</w:t>
            </w:r>
            <w:r w:rsidRPr="00C74665">
              <w:t>OFTEC</w:t>
            </w:r>
            <w:r w:rsidR="00331B54" w:rsidRPr="00C74665">
              <w:t>)</w:t>
            </w:r>
            <w:r w:rsidRPr="00C74665">
              <w:t>.</w:t>
            </w:r>
          </w:p>
          <w:p w14:paraId="7235E582" w14:textId="6EA33277" w:rsidR="000935F3" w:rsidRPr="009A1DD9" w:rsidRDefault="0084626A" w:rsidP="009A1DD9">
            <w:pPr>
              <w:pStyle w:val="Normalbulletlist"/>
            </w:pPr>
            <w:r w:rsidRPr="009A1DD9">
              <w:t xml:space="preserve">Learners </w:t>
            </w:r>
            <w:r>
              <w:t>to</w:t>
            </w:r>
            <w:r w:rsidRPr="009A1DD9">
              <w:t xml:space="preserve"> be </w:t>
            </w:r>
            <w:r>
              <w:t>able to e</w:t>
            </w:r>
            <w:r w:rsidR="00AC78F1" w:rsidRPr="009A1DD9">
              <w:t>xplain the requirements to install magnetic filters on central heating systems.</w:t>
            </w:r>
          </w:p>
          <w:p w14:paraId="6E92F4F3" w14:textId="0F12A041" w:rsidR="000935F3" w:rsidRPr="00FF25CF" w:rsidRDefault="0084626A" w:rsidP="009A1DD9">
            <w:pPr>
              <w:pStyle w:val="Normalbulletlist"/>
            </w:pPr>
            <w:r w:rsidRPr="00FF25CF">
              <w:t>Learners to be able to e</w:t>
            </w:r>
            <w:r w:rsidR="000935F3" w:rsidRPr="00FF25CF">
              <w:t>xplain the principles of heat transfer and the different heat emitters available on central heating systems</w:t>
            </w:r>
            <w:r w:rsidR="00421D77" w:rsidRPr="00FF25CF">
              <w:t xml:space="preserve"> including</w:t>
            </w:r>
            <w:r w:rsidR="000935F3" w:rsidRPr="00FF25CF">
              <w:t>:</w:t>
            </w:r>
          </w:p>
          <w:p w14:paraId="5BADC6B4" w14:textId="589A8ED7" w:rsidR="00BC57F6" w:rsidRPr="00FF25CF" w:rsidRDefault="00421D77" w:rsidP="009A1DD9">
            <w:pPr>
              <w:pStyle w:val="Normalbulletsublist"/>
            </w:pPr>
            <w:r w:rsidRPr="00FF25CF">
              <w:t>p</w:t>
            </w:r>
            <w:r w:rsidR="00BC57F6" w:rsidRPr="00FF25CF">
              <w:t>anel radiators</w:t>
            </w:r>
          </w:p>
          <w:p w14:paraId="3E481EA8" w14:textId="4F08419A" w:rsidR="00AA28C5" w:rsidRPr="00FF25CF" w:rsidRDefault="00AA28C5" w:rsidP="009A1DD9">
            <w:pPr>
              <w:pStyle w:val="Normalbulletsublist"/>
            </w:pPr>
            <w:r w:rsidRPr="00FF25CF">
              <w:t>LST radiators</w:t>
            </w:r>
          </w:p>
          <w:p w14:paraId="0AC999B3" w14:textId="3C66B4E8" w:rsidR="00AA28C5" w:rsidRPr="00FF25CF" w:rsidRDefault="00421D77" w:rsidP="009A1DD9">
            <w:pPr>
              <w:pStyle w:val="Normalbulletsublist"/>
            </w:pPr>
            <w:r w:rsidRPr="00FF25CF">
              <w:t>f</w:t>
            </w:r>
            <w:r w:rsidR="00AA28C5" w:rsidRPr="00FF25CF">
              <w:t>an convectors</w:t>
            </w:r>
          </w:p>
          <w:p w14:paraId="6ADA2FCE" w14:textId="4B370A36" w:rsidR="00AA28C5" w:rsidRPr="00FF25CF" w:rsidRDefault="00421D77" w:rsidP="009A1DD9">
            <w:pPr>
              <w:pStyle w:val="Normalbulletsublist"/>
            </w:pPr>
            <w:r w:rsidRPr="00FF25CF">
              <w:t>p</w:t>
            </w:r>
            <w:r w:rsidR="00AA28C5" w:rsidRPr="00FF25CF">
              <w:t>linth heaters</w:t>
            </w:r>
          </w:p>
          <w:p w14:paraId="51B0001A" w14:textId="198FA2F8" w:rsidR="000935F3" w:rsidRPr="00CD50CC" w:rsidRDefault="00421D77" w:rsidP="009A1DD9">
            <w:pPr>
              <w:pStyle w:val="Normalbulletsublist"/>
            </w:pPr>
            <w:r w:rsidRPr="00FF25CF">
              <w:t>t</w:t>
            </w:r>
            <w:r w:rsidR="00AA28C5" w:rsidRPr="00FF25CF">
              <w:t>owel warmers</w:t>
            </w:r>
            <w:r w:rsidR="009A1DD9" w:rsidRPr="00FF25CF">
              <w:t>.</w:t>
            </w:r>
          </w:p>
        </w:tc>
      </w:tr>
      <w:tr w:rsidR="004C0C34" w:rsidRPr="00D979B1" w14:paraId="29D7215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C04771D" w14:textId="77777777" w:rsidR="004C0C34" w:rsidRDefault="004C0C34" w:rsidP="004C0C3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methods and techniques for fitting, fixing and connecting the selected appliances, components and accessories in accordance with:</w:t>
            </w:r>
          </w:p>
          <w:p w14:paraId="413FF917" w14:textId="05D4001C" w:rsidR="004C0C34" w:rsidRDefault="004C0C34" w:rsidP="004C0C34">
            <w:pPr>
              <w:pStyle w:val="Normalbulletsublist"/>
            </w:pPr>
            <w:r>
              <w:t>the plumbing and heating system</w:t>
            </w:r>
            <w:r w:rsidR="008C5C4F">
              <w:t>’</w:t>
            </w:r>
            <w:r>
              <w:t>s design</w:t>
            </w:r>
          </w:p>
          <w:p w14:paraId="1E4B363B" w14:textId="77777777" w:rsidR="004C0C34" w:rsidRDefault="004C0C34" w:rsidP="004C0C34">
            <w:pPr>
              <w:pStyle w:val="Normalbulletsublist"/>
            </w:pPr>
            <w:r>
              <w:t>the working environment</w:t>
            </w:r>
          </w:p>
          <w:p w14:paraId="47EBF320" w14:textId="3114F5D5" w:rsidR="004C0C34" w:rsidRPr="00CD50CC" w:rsidRDefault="004C0C34" w:rsidP="004C0C34">
            <w:pPr>
              <w:pStyle w:val="Normalbulletsublist"/>
            </w:pPr>
            <w:r>
              <w:t>manufacturers</w:t>
            </w:r>
            <w:r w:rsidR="008C5C4F">
              <w:t>’</w:t>
            </w:r>
            <w:r>
              <w:t xml:space="preserve"> instructions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4F4778B3" w:rsidR="004C0C34" w:rsidRPr="00CD50CC" w:rsidRDefault="004C0C34" w:rsidP="004C0C3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fill and vent central heating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D3B3AB6" w14:textId="52D90B62" w:rsidR="00331B54" w:rsidRDefault="00331B54" w:rsidP="001B6A59">
            <w:pPr>
              <w:pStyle w:val="Normalbulletlist"/>
            </w:pPr>
            <w:r>
              <w:t xml:space="preserve">Learners to be able to list the stages </w:t>
            </w:r>
            <w:r w:rsidRPr="00A63952">
              <w:t>of filling and venting a system</w:t>
            </w:r>
            <w:r>
              <w:t xml:space="preserve"> with water and the additional fitting that will have to be added prior to the soundness test.</w:t>
            </w:r>
          </w:p>
          <w:p w14:paraId="7ACD878F" w14:textId="31525EDC" w:rsidR="004C0C34" w:rsidRDefault="00421D77" w:rsidP="001B6A59">
            <w:pPr>
              <w:pStyle w:val="Normalbulletlist"/>
            </w:pPr>
            <w:r>
              <w:t xml:space="preserve">Learners to </w:t>
            </w:r>
            <w:r w:rsidR="00331B54">
              <w:t xml:space="preserve">be able to list the stages </w:t>
            </w:r>
            <w:r w:rsidR="004C0C34" w:rsidRPr="00A63952">
              <w:t>of filling and venting a central heating system</w:t>
            </w:r>
            <w:r w:rsidR="00331B54">
              <w:t>.</w:t>
            </w:r>
          </w:p>
          <w:p w14:paraId="39D661B3" w14:textId="70C77DF4" w:rsidR="004C0C34" w:rsidRPr="00CD50CC" w:rsidRDefault="00EE291B" w:rsidP="001B6A59">
            <w:pPr>
              <w:pStyle w:val="Normalbulletlist"/>
            </w:pPr>
            <w:r>
              <w:t>Learners to be able to list the following stages f</w:t>
            </w:r>
            <w:r w:rsidR="00331B54">
              <w:t>or o</w:t>
            </w:r>
            <w:r w:rsidR="004C0C34">
              <w:t>pen vented systems</w:t>
            </w:r>
            <w:r w:rsidR="00331B54">
              <w:t>:</w:t>
            </w:r>
          </w:p>
          <w:p w14:paraId="706EE777" w14:textId="0C27C70C" w:rsidR="004C0C34" w:rsidRDefault="004C0C34" w:rsidP="001B6A59">
            <w:pPr>
              <w:pStyle w:val="Normalbulletsublist"/>
            </w:pPr>
            <w:r>
              <w:t>ensure that all radiator valves and radiator air-release points are closed</w:t>
            </w:r>
          </w:p>
          <w:p w14:paraId="69B2BF75" w14:textId="6D0BC297" w:rsidR="004C0C34" w:rsidRDefault="004C0C34" w:rsidP="001B6A59">
            <w:pPr>
              <w:pStyle w:val="Normalbulletsublist"/>
            </w:pPr>
            <w:r>
              <w:t>ensure that all motorised valves are manually set to the open position for initial system filling</w:t>
            </w:r>
          </w:p>
          <w:p w14:paraId="0967D5D5" w14:textId="773513A3" w:rsidR="004C0C34" w:rsidRDefault="004C0C34" w:rsidP="001B6A59">
            <w:pPr>
              <w:pStyle w:val="Normalbulletsublist"/>
            </w:pPr>
            <w:r>
              <w:t xml:space="preserve">turn on the service valve to the </w:t>
            </w:r>
            <w:r w:rsidR="00C40C3C">
              <w:t>Feed &amp; Expansion (</w:t>
            </w:r>
            <w:r>
              <w:t>F&amp;E</w:t>
            </w:r>
            <w:r w:rsidR="00C40C3C">
              <w:t>)</w:t>
            </w:r>
            <w:r>
              <w:t xml:space="preserve"> cistern and allow the system to fill</w:t>
            </w:r>
          </w:p>
          <w:p w14:paraId="6F82F630" w14:textId="4A3F4CED" w:rsidR="004C0C34" w:rsidRDefault="004C0C34" w:rsidP="001B6A59">
            <w:pPr>
              <w:pStyle w:val="Normalbulletsublist"/>
            </w:pPr>
            <w:r>
              <w:lastRenderedPageBreak/>
              <w:t>starting with the furthest away radiator on the downstairs circuit, open the radiator valves and fill and bleed the air from each radiator</w:t>
            </w:r>
          </w:p>
          <w:p w14:paraId="347DC301" w14:textId="2A5EDE22" w:rsidR="004C0C34" w:rsidRDefault="004C0C34" w:rsidP="001B6A59">
            <w:pPr>
              <w:pStyle w:val="Normalbulletsublist"/>
            </w:pPr>
            <w:r>
              <w:t>check the water level in the F&amp;E cistern.</w:t>
            </w:r>
          </w:p>
          <w:p w14:paraId="569D8610" w14:textId="1FF96015" w:rsidR="00421D77" w:rsidRDefault="00421D77">
            <w:pPr>
              <w:pStyle w:val="Normalbulletlist"/>
            </w:pPr>
            <w:r>
              <w:t>Lea</w:t>
            </w:r>
            <w:r w:rsidR="00831DC5">
              <w:t>r</w:t>
            </w:r>
            <w:r>
              <w:t>ners to be able to e</w:t>
            </w:r>
            <w:r w:rsidR="004C0C34" w:rsidRPr="001B6A59">
              <w:t>xplain how to fill and vent a sealed central heating system</w:t>
            </w:r>
            <w:r>
              <w:t xml:space="preserve"> </w:t>
            </w:r>
            <w:r w:rsidR="004C0C34" w:rsidRPr="001B6A59">
              <w:t>filled in short bursts via the filling loop</w:t>
            </w:r>
            <w:r>
              <w:t>:</w:t>
            </w:r>
          </w:p>
          <w:p w14:paraId="7E26C8FD" w14:textId="62482337" w:rsidR="00421D77" w:rsidRDefault="004C0C34" w:rsidP="0082135F">
            <w:pPr>
              <w:pStyle w:val="Normalbulletsublist"/>
            </w:pPr>
            <w:r w:rsidRPr="001B6A59">
              <w:t>turn on the filling loop</w:t>
            </w:r>
          </w:p>
          <w:p w14:paraId="6E64D6F0" w14:textId="047BCD1A" w:rsidR="00421D77" w:rsidRDefault="004C0C34" w:rsidP="0082135F">
            <w:pPr>
              <w:pStyle w:val="Normalbulletsublist"/>
            </w:pPr>
            <w:r w:rsidRPr="001B6A59">
              <w:t>fill the system up to operating pressure</w:t>
            </w:r>
          </w:p>
          <w:p w14:paraId="097D31DF" w14:textId="1C7802F0" w:rsidR="00421D77" w:rsidRDefault="004C0C34" w:rsidP="0082135F">
            <w:pPr>
              <w:pStyle w:val="Normalbulletsublist"/>
            </w:pPr>
            <w:r w:rsidRPr="001B6A59">
              <w:t>turn off the filling loop</w:t>
            </w:r>
          </w:p>
          <w:p w14:paraId="408B2614" w14:textId="7976EB8C" w:rsidR="00421D77" w:rsidRDefault="004C0C34" w:rsidP="0082135F">
            <w:pPr>
              <w:pStyle w:val="Normalbulletsublist"/>
            </w:pPr>
            <w:r w:rsidRPr="001B6A59">
              <w:t>bleed the air from the radiators until the pressure has depleted</w:t>
            </w:r>
          </w:p>
          <w:p w14:paraId="675230C7" w14:textId="22EEDC6E" w:rsidR="004C0C34" w:rsidRPr="001B6A59" w:rsidRDefault="004C0C34" w:rsidP="0082135F">
            <w:pPr>
              <w:pStyle w:val="Normalbulletsublist"/>
            </w:pPr>
            <w:r w:rsidRPr="001B6A59">
              <w:t>restart the process until the system is full.</w:t>
            </w:r>
          </w:p>
          <w:p w14:paraId="7172F813" w14:textId="623756B0" w:rsidR="004C0C34" w:rsidRPr="001B6A59" w:rsidRDefault="00421D77" w:rsidP="001B6A59">
            <w:pPr>
              <w:pStyle w:val="Normalbulletlist"/>
            </w:pPr>
            <w:r>
              <w:t>Lea</w:t>
            </w:r>
            <w:r w:rsidR="00876CD2">
              <w:t>r</w:t>
            </w:r>
            <w:r>
              <w:t>ners to be able to d</w:t>
            </w:r>
            <w:r w:rsidR="004C0C34" w:rsidRPr="001B6A59">
              <w:t>escribe the process of bleeding a radiator.</w:t>
            </w:r>
          </w:p>
          <w:p w14:paraId="43B66964" w14:textId="51435AA6" w:rsidR="004C0C34" w:rsidRPr="001B6A59" w:rsidRDefault="00421D77" w:rsidP="001B6A59">
            <w:pPr>
              <w:pStyle w:val="Normalbulletlist"/>
            </w:pPr>
            <w:r>
              <w:t>Lea</w:t>
            </w:r>
            <w:r w:rsidR="00831DC5">
              <w:t>r</w:t>
            </w:r>
            <w:r>
              <w:t xml:space="preserve">ners to know how to </w:t>
            </w:r>
            <w:r w:rsidR="004C0C34" w:rsidRPr="001B6A59">
              <w:t>install</w:t>
            </w:r>
            <w:r>
              <w:t xml:space="preserve"> </w:t>
            </w:r>
            <w:r w:rsidR="004C0C34" w:rsidRPr="001B6A59">
              <w:t>manual and automatic air vents on system pipework.</w:t>
            </w:r>
          </w:p>
          <w:p w14:paraId="5AC099BF" w14:textId="2AC1241A" w:rsidR="004C0C34" w:rsidRPr="00CD50CC" w:rsidRDefault="00421D77" w:rsidP="001B6A59">
            <w:pPr>
              <w:pStyle w:val="Normalbulletlist"/>
            </w:pPr>
            <w:r>
              <w:t>Lea</w:t>
            </w:r>
            <w:r w:rsidR="00E16B23">
              <w:t>r</w:t>
            </w:r>
            <w:r>
              <w:t>ners to be able to p</w:t>
            </w:r>
            <w:r w:rsidR="004C0C34" w:rsidRPr="001B6A59">
              <w:t>rovide</w:t>
            </w:r>
            <w:r w:rsidR="00387F8E">
              <w:t xml:space="preserve"> an</w:t>
            </w:r>
            <w:r w:rsidR="004C0C34" w:rsidRPr="001B6A59">
              <w:t xml:space="preserve"> example of filling and venting central heating systems in a variety of settings.</w:t>
            </w:r>
          </w:p>
        </w:tc>
      </w:tr>
      <w:tr w:rsidR="004C0C34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4C0C34" w:rsidRPr="00CD50CC" w:rsidRDefault="004C0C34" w:rsidP="004C0C3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6D0445F8" w:rsidR="004C0C34" w:rsidRPr="00CD50CC" w:rsidRDefault="004C0C34" w:rsidP="004C0C3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insulation requirements and system frost protection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9784A64" w14:textId="00058F75" w:rsidR="00331B54" w:rsidRDefault="00423157" w:rsidP="001B6A59">
            <w:pPr>
              <w:pStyle w:val="Normalbulletlist"/>
            </w:pPr>
            <w:r>
              <w:t>Learner</w:t>
            </w:r>
            <w:r w:rsidR="00421D77">
              <w:t>s</w:t>
            </w:r>
            <w:r>
              <w:t xml:space="preserve"> </w:t>
            </w:r>
            <w:r w:rsidR="00421D77">
              <w:t>to</w:t>
            </w:r>
            <w:r>
              <w:t xml:space="preserve"> be able to explain the reasons for insulating central heating pipework</w:t>
            </w:r>
            <w:r w:rsidR="00331B54">
              <w:t>, storage cylinders and cisterns to comply with Building Regulations:</w:t>
            </w:r>
          </w:p>
          <w:p w14:paraId="054DF1BE" w14:textId="6E77B239" w:rsidR="00331B54" w:rsidRPr="00051167" w:rsidRDefault="00423157" w:rsidP="0082135F">
            <w:pPr>
              <w:pStyle w:val="Normalbulletsublist"/>
            </w:pPr>
            <w:r w:rsidRPr="00051167">
              <w:t>to save energy</w:t>
            </w:r>
          </w:p>
          <w:p w14:paraId="1AF58714" w14:textId="00FD20FC" w:rsidR="00331B54" w:rsidRPr="00051167" w:rsidRDefault="00423157" w:rsidP="0082135F">
            <w:pPr>
              <w:pStyle w:val="Normalbulletsublist"/>
            </w:pPr>
            <w:r w:rsidRPr="00051167">
              <w:t>reduce CO</w:t>
            </w:r>
            <w:r w:rsidRPr="00051167">
              <w:rPr>
                <w:vertAlign w:val="superscript"/>
              </w:rPr>
              <w:t>2</w:t>
            </w:r>
          </w:p>
          <w:p w14:paraId="6E560133" w14:textId="09E702CC" w:rsidR="00331B54" w:rsidRPr="00051167" w:rsidRDefault="00423157" w:rsidP="0082135F">
            <w:pPr>
              <w:pStyle w:val="Normalbulletsublist"/>
            </w:pPr>
            <w:r w:rsidRPr="00051167">
              <w:t>improve draw off temperature at the outlet</w:t>
            </w:r>
          </w:p>
          <w:p w14:paraId="67F10573" w14:textId="705D3618" w:rsidR="00421D77" w:rsidRDefault="00423157" w:rsidP="0082135F">
            <w:pPr>
              <w:pStyle w:val="Normalbulletsublist"/>
            </w:pPr>
            <w:r>
              <w:t>maintain water temperature and frost protection.</w:t>
            </w:r>
          </w:p>
          <w:p w14:paraId="4FA9F6F4" w14:textId="3B14186C" w:rsidR="00423157" w:rsidRDefault="00423157" w:rsidP="001B6A59">
            <w:pPr>
              <w:pStyle w:val="Normalbulletlist"/>
            </w:pPr>
            <w:r>
              <w:t xml:space="preserve">Learners </w:t>
            </w:r>
            <w:r w:rsidR="00421D77">
              <w:t>to</w:t>
            </w:r>
            <w:r>
              <w:t xml:space="preserve"> be able to describe insulation types (foil</w:t>
            </w:r>
            <w:r w:rsidR="00962D4A">
              <w:t>-</w:t>
            </w:r>
            <w:r>
              <w:t>backed lagging, nitrile rubber) and areas of the building where pipework must be insulated for example in lofts and under suspended floors.</w:t>
            </w:r>
          </w:p>
          <w:p w14:paraId="4673D105" w14:textId="0CF9C9D8" w:rsidR="00423157" w:rsidRDefault="00423157" w:rsidP="001B6A59">
            <w:pPr>
              <w:pStyle w:val="Normalbulletlist"/>
            </w:pPr>
            <w:r>
              <w:t xml:space="preserve">Learners </w:t>
            </w:r>
            <w:r w:rsidR="00421D77">
              <w:t>to</w:t>
            </w:r>
            <w:r>
              <w:t xml:space="preserve"> be able to explain the requirements for pipework positioning to prevent undue warming</w:t>
            </w:r>
            <w:r w:rsidR="00FA1D68">
              <w:t>,</w:t>
            </w:r>
            <w:r>
              <w:t xml:space="preserve"> for example running central heating pipework away from the </w:t>
            </w:r>
            <w:proofErr w:type="gramStart"/>
            <w:r>
              <w:t>cold</w:t>
            </w:r>
            <w:r w:rsidR="00B95F68">
              <w:t xml:space="preserve"> </w:t>
            </w:r>
            <w:r>
              <w:t>water</w:t>
            </w:r>
            <w:proofErr w:type="gramEnd"/>
            <w:r>
              <w:t xml:space="preserve"> pipework.</w:t>
            </w:r>
          </w:p>
          <w:p w14:paraId="6BC2D617" w14:textId="65C11871" w:rsidR="004C0C34" w:rsidRPr="00CD50CC" w:rsidRDefault="00421D77" w:rsidP="001B6A59">
            <w:pPr>
              <w:pStyle w:val="Normalbulletlist"/>
            </w:pPr>
            <w:r>
              <w:lastRenderedPageBreak/>
              <w:t xml:space="preserve">Learners to know the </w:t>
            </w:r>
            <w:r w:rsidR="00423157">
              <w:t>installation requirements of frost thermostats and pipe thermostats on central heating systems and where these controls may be required.</w:t>
            </w:r>
          </w:p>
        </w:tc>
      </w:tr>
      <w:tr w:rsidR="004C0C34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4C0C34" w:rsidRPr="00CD50CC" w:rsidRDefault="004C0C34" w:rsidP="004C0C3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0557F285" w:rsidR="004C0C34" w:rsidRPr="00CD50CC" w:rsidRDefault="004C0C34" w:rsidP="004C0C34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positioning and fixing of pipework within the building fabric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25854BE" w14:textId="3E6E80B2" w:rsidR="00331B54" w:rsidRDefault="00331B54" w:rsidP="00331B54">
            <w:pPr>
              <w:pStyle w:val="Normalbulletlist"/>
            </w:pPr>
            <w:r>
              <w:t xml:space="preserve">Learners </w:t>
            </w:r>
            <w:r w:rsidR="00014ACE">
              <w:t>to</w:t>
            </w:r>
            <w:r>
              <w:t xml:space="preserve"> know the industry</w:t>
            </w:r>
            <w:r w:rsidR="002E2A86">
              <w:t xml:space="preserve"> </w:t>
            </w:r>
            <w:r>
              <w:t xml:space="preserve">standard methods of connecting system pipework </w:t>
            </w:r>
            <w:r w:rsidRPr="00390C8A">
              <w:t>to the outlets and components</w:t>
            </w:r>
            <w:r>
              <w:t xml:space="preserve"> and how to interpret typical installation drawing showing outlets identified.</w:t>
            </w:r>
          </w:p>
          <w:p w14:paraId="7FF6AFC6" w14:textId="19090DB1" w:rsidR="00331B54" w:rsidRDefault="00331B54" w:rsidP="00331B54">
            <w:pPr>
              <w:pStyle w:val="Normalbulletlist"/>
            </w:pPr>
            <w:r>
              <w:t>Learners to know how to produce a fitting schedule.</w:t>
            </w:r>
          </w:p>
          <w:p w14:paraId="467C2D77" w14:textId="711A55A1" w:rsidR="00331B54" w:rsidRDefault="00331B54" w:rsidP="00331B54">
            <w:pPr>
              <w:pStyle w:val="Normalbulletlist"/>
            </w:pPr>
            <w:r>
              <w:t>Learners to be able to identify different types of building fabric and to know the precautions to be taken when installing pipework and components within them</w:t>
            </w:r>
            <w:r w:rsidR="00135ADA">
              <w:t>.</w:t>
            </w:r>
          </w:p>
          <w:p w14:paraId="417C5CD9" w14:textId="6D19D2C7" w:rsidR="00EB3145" w:rsidRDefault="00EB3145" w:rsidP="00331B54">
            <w:pPr>
              <w:pStyle w:val="Normalbulletlist"/>
            </w:pPr>
            <w:r>
              <w:t xml:space="preserve">Learners </w:t>
            </w:r>
            <w:r w:rsidR="00421D77">
              <w:t>to</w:t>
            </w:r>
            <w:r>
              <w:t xml:space="preserve"> be able to describe the positioning and fixing of </w:t>
            </w:r>
            <w:r w:rsidRPr="003807E9">
              <w:t>pipework within the building fabric</w:t>
            </w:r>
            <w:r>
              <w:t xml:space="preserve"> in line with current industry requirements and applicable regulations</w:t>
            </w:r>
            <w:r w:rsidR="00331B54">
              <w:t xml:space="preserve"> including</w:t>
            </w:r>
            <w:r>
              <w:t>:</w:t>
            </w:r>
          </w:p>
          <w:p w14:paraId="5B02BF35" w14:textId="77777777" w:rsidR="00EB3145" w:rsidRDefault="00EB3145" w:rsidP="006021EA">
            <w:pPr>
              <w:pStyle w:val="Normalbulletsublist"/>
            </w:pPr>
            <w:r>
              <w:t>suspended timber floors</w:t>
            </w:r>
          </w:p>
          <w:p w14:paraId="136E2DF2" w14:textId="77777777" w:rsidR="00EB3145" w:rsidRDefault="00EB3145" w:rsidP="006021EA">
            <w:pPr>
              <w:pStyle w:val="Normalbulletsublist"/>
            </w:pPr>
            <w:r>
              <w:t>solid floors</w:t>
            </w:r>
          </w:p>
          <w:p w14:paraId="04E560A7" w14:textId="77777777" w:rsidR="00EB3145" w:rsidRDefault="00EB3145" w:rsidP="006021EA">
            <w:pPr>
              <w:pStyle w:val="Normalbulletsublist"/>
            </w:pPr>
            <w:r>
              <w:t>embedded in walls</w:t>
            </w:r>
          </w:p>
          <w:p w14:paraId="628641A9" w14:textId="744B4DA4" w:rsidR="00EB3145" w:rsidRDefault="00EB3145" w:rsidP="006021EA">
            <w:pPr>
              <w:pStyle w:val="Normalbulletsublist"/>
            </w:pPr>
            <w:r>
              <w:t>in areas of the building subject to frost</w:t>
            </w:r>
            <w:r w:rsidR="006021EA">
              <w:t>.</w:t>
            </w:r>
          </w:p>
          <w:p w14:paraId="1FBF7B27" w14:textId="304C0262" w:rsidR="00EB3145" w:rsidRPr="006021EA" w:rsidRDefault="00EB3145" w:rsidP="006021EA">
            <w:pPr>
              <w:pStyle w:val="Normalbulletlist"/>
            </w:pPr>
            <w:r w:rsidRPr="006021EA">
              <w:t xml:space="preserve">Learners </w:t>
            </w:r>
            <w:r w:rsidR="00421D77">
              <w:t>to</w:t>
            </w:r>
            <w:r w:rsidRPr="006021EA">
              <w:t xml:space="preserve"> be able to describe how to cater for the weight distribution of heavy components within a building.</w:t>
            </w:r>
          </w:p>
          <w:p w14:paraId="6AA170A6" w14:textId="6F043BA5" w:rsidR="00421D77" w:rsidRDefault="00421D77" w:rsidP="006021EA">
            <w:pPr>
              <w:pStyle w:val="Normalbulletlist"/>
            </w:pPr>
            <w:r>
              <w:t>Learners to know</w:t>
            </w:r>
            <w:r w:rsidR="00EB3145" w:rsidRPr="006021EA">
              <w:t xml:space="preserve"> the requirements for notching and drilling holes in timber joists including the maximum depth and permitted zones.</w:t>
            </w:r>
          </w:p>
          <w:p w14:paraId="46ACA3EF" w14:textId="1071252D" w:rsidR="00EB3145" w:rsidRPr="006021EA" w:rsidRDefault="00421D77" w:rsidP="006021EA">
            <w:pPr>
              <w:pStyle w:val="Normalbulletlist"/>
            </w:pPr>
            <w:r>
              <w:t>Learners to know</w:t>
            </w:r>
            <w:r w:rsidRPr="006021EA">
              <w:t xml:space="preserve"> </w:t>
            </w:r>
            <w:r>
              <w:t>t</w:t>
            </w:r>
            <w:r w:rsidR="00EB3145" w:rsidRPr="006021EA">
              <w:t>he maximum depth of pipe chases in walls should also be covered.</w:t>
            </w:r>
          </w:p>
          <w:p w14:paraId="4A183DD5" w14:textId="7C796939" w:rsidR="004C0C34" w:rsidRPr="00CD50CC" w:rsidRDefault="00421D77" w:rsidP="006021EA">
            <w:pPr>
              <w:pStyle w:val="Normalbulletlist"/>
            </w:pPr>
            <w:r>
              <w:t>Learners to know</w:t>
            </w:r>
            <w:r w:rsidRPr="006021EA">
              <w:t xml:space="preserve"> </w:t>
            </w:r>
            <w:r>
              <w:t>t</w:t>
            </w:r>
            <w:r w:rsidR="00EB3145" w:rsidRPr="006021EA">
              <w:t>he maximum pipework clipping distances should be covered for vertical and horizontal central heating system pipework as laid down in current regulations.</w:t>
            </w:r>
          </w:p>
        </w:tc>
      </w:tr>
      <w:tr w:rsidR="00511428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511428" w:rsidRPr="00CD50CC" w:rsidRDefault="00511428" w:rsidP="00511428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675EC41C" w:rsidR="00511428" w:rsidRPr="00CD50CC" w:rsidRDefault="00511428" w:rsidP="00511428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install central heating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451AC2" w14:textId="58C6BA9F" w:rsidR="00511428" w:rsidRDefault="00511428" w:rsidP="00DD6204">
            <w:pPr>
              <w:pStyle w:val="Normalbulletlist"/>
            </w:pPr>
            <w:r w:rsidRPr="00004F38">
              <w:t xml:space="preserve">Learners </w:t>
            </w:r>
            <w:r w:rsidR="00421D77">
              <w:t>to</w:t>
            </w:r>
            <w:r w:rsidRPr="00004F38">
              <w:t xml:space="preserve"> know how to install the following components in compliance with the manufacturer instructions, industry requirements and current regulations and standards:</w:t>
            </w:r>
          </w:p>
          <w:p w14:paraId="34207818" w14:textId="77777777" w:rsidR="00511428" w:rsidRDefault="00511428" w:rsidP="00DD6204">
            <w:pPr>
              <w:pStyle w:val="Normalbulletsublist"/>
            </w:pPr>
            <w:r>
              <w:t>boiler/jig</w:t>
            </w:r>
          </w:p>
          <w:p w14:paraId="27754CC3" w14:textId="5FABE91E" w:rsidR="00511428" w:rsidRDefault="00511428" w:rsidP="00DD6204">
            <w:pPr>
              <w:pStyle w:val="Normalbulletsublist"/>
            </w:pPr>
            <w:r>
              <w:t>radiators (heat emitters)</w:t>
            </w:r>
          </w:p>
          <w:p w14:paraId="5A0EA9CF" w14:textId="77777777" w:rsidR="00511428" w:rsidRDefault="00511428" w:rsidP="00DD6204">
            <w:pPr>
              <w:pStyle w:val="Normalbulletsublist"/>
            </w:pPr>
            <w:r>
              <w:t>radiator valves</w:t>
            </w:r>
          </w:p>
          <w:p w14:paraId="11911700" w14:textId="59E9F792" w:rsidR="00511428" w:rsidRDefault="00511428" w:rsidP="00DD6204">
            <w:pPr>
              <w:pStyle w:val="Normalbulletsublist"/>
            </w:pPr>
            <w:r>
              <w:t>pipework including LCS, plastic and copper</w:t>
            </w:r>
            <w:r w:rsidR="00DD6204">
              <w:t>.</w:t>
            </w:r>
          </w:p>
          <w:p w14:paraId="40ED0AA9" w14:textId="5AF25CF9" w:rsidR="00511428" w:rsidRPr="00DD6204" w:rsidRDefault="00421D77" w:rsidP="00DD6204">
            <w:pPr>
              <w:pStyle w:val="Normalbulletlist"/>
            </w:pPr>
            <w:r>
              <w:t>Learners to know</w:t>
            </w:r>
            <w:r w:rsidR="00511428" w:rsidRPr="00DD6204">
              <w:t xml:space="preserve"> the bespoke tools used for the installation of domestic central heating systems.</w:t>
            </w:r>
          </w:p>
          <w:p w14:paraId="0FF38712" w14:textId="611AFF76" w:rsidR="00511428" w:rsidRPr="00DD6204" w:rsidRDefault="00421D77" w:rsidP="00DD6204">
            <w:pPr>
              <w:pStyle w:val="Normalbulletlist"/>
            </w:pPr>
            <w:r>
              <w:t>Learners to know</w:t>
            </w:r>
            <w:r w:rsidR="00511428" w:rsidRPr="00DD6204">
              <w:t xml:space="preserve"> how to hang a radiator including recommended heights and positioning.</w:t>
            </w:r>
          </w:p>
          <w:p w14:paraId="44E57E64" w14:textId="68B553ED" w:rsidR="00511428" w:rsidRPr="00DD6204" w:rsidRDefault="00421D77" w:rsidP="00DD6204">
            <w:pPr>
              <w:pStyle w:val="Normalbulletlist"/>
            </w:pPr>
            <w:r>
              <w:t>Learners to be able to</w:t>
            </w:r>
            <w:r w:rsidRPr="006021EA">
              <w:t xml:space="preserve"> </w:t>
            </w:r>
            <w:r>
              <w:t>e</w:t>
            </w:r>
            <w:r w:rsidR="00511428" w:rsidRPr="00DD6204">
              <w:t>xplain the importance of pump positioning on central heating systems</w:t>
            </w:r>
            <w:r w:rsidR="00DD6204">
              <w:t>.</w:t>
            </w:r>
          </w:p>
          <w:p w14:paraId="1BEDE908" w14:textId="63C72A5B" w:rsidR="00511428" w:rsidRPr="00DD6204" w:rsidRDefault="00421D77" w:rsidP="00DD6204">
            <w:pPr>
              <w:pStyle w:val="Normalbulletlist"/>
            </w:pPr>
            <w:r>
              <w:t xml:space="preserve">Learners to understand </w:t>
            </w:r>
            <w:r w:rsidR="00511428" w:rsidRPr="00DD6204">
              <w:t>the expansion and contraction in central heating systems</w:t>
            </w:r>
            <w:r w:rsidR="00DB5DD4">
              <w:t xml:space="preserve">, </w:t>
            </w:r>
            <w:r w:rsidR="000E7CC3">
              <w:t xml:space="preserve">the </w:t>
            </w:r>
            <w:r w:rsidR="00511428" w:rsidRPr="00DD6204">
              <w:t xml:space="preserve">negative effects </w:t>
            </w:r>
            <w:r w:rsidR="00DB5DD4">
              <w:t xml:space="preserve">associated with these </w:t>
            </w:r>
            <w:r w:rsidR="00511428" w:rsidRPr="00DD6204">
              <w:t>and how this is catered for.</w:t>
            </w:r>
          </w:p>
          <w:p w14:paraId="11119966" w14:textId="6AB0D2C0" w:rsidR="00511428" w:rsidRPr="00DD6204" w:rsidRDefault="00421D77" w:rsidP="00DD6204">
            <w:pPr>
              <w:pStyle w:val="Normalbulletlist"/>
            </w:pPr>
            <w:r>
              <w:t>Learners to be able to e</w:t>
            </w:r>
            <w:r w:rsidR="00511428" w:rsidRPr="00DD6204">
              <w:t>xplain the installation requirements for feed and expansion cisterns for open</w:t>
            </w:r>
            <w:r w:rsidR="007B336F">
              <w:t xml:space="preserve"> </w:t>
            </w:r>
            <w:r w:rsidR="00511428" w:rsidRPr="00DD6204">
              <w:t>vented central heating systems.</w:t>
            </w:r>
          </w:p>
          <w:p w14:paraId="250D8617" w14:textId="64B7657B" w:rsidR="00480D40" w:rsidRPr="00DD6204" w:rsidRDefault="00480D40" w:rsidP="00DD6204">
            <w:pPr>
              <w:pStyle w:val="Normalbulletlist"/>
            </w:pPr>
            <w:r w:rsidRPr="00DD6204">
              <w:t xml:space="preserve">Learners </w:t>
            </w:r>
            <w:r w:rsidR="00421D77">
              <w:t>to</w:t>
            </w:r>
            <w:r w:rsidRPr="00DD6204">
              <w:t xml:space="preserve"> be able to interpret typical installation drawings</w:t>
            </w:r>
            <w:r w:rsidR="002F0162">
              <w:t xml:space="preserve"> </w:t>
            </w:r>
            <w:r w:rsidR="00753DAE">
              <w:t>with outlets identified</w:t>
            </w:r>
            <w:r w:rsidR="004E0585">
              <w:t>.</w:t>
            </w:r>
          </w:p>
          <w:p w14:paraId="7A8108F4" w14:textId="1BF09AD6" w:rsidR="00511428" w:rsidRPr="00CD50CC" w:rsidRDefault="00421D77" w:rsidP="00DD6204">
            <w:pPr>
              <w:pStyle w:val="Normalbulletlist"/>
            </w:pPr>
            <w:r>
              <w:t>Learners to be able to e</w:t>
            </w:r>
            <w:r w:rsidR="00480D40" w:rsidRPr="00DD6204">
              <w:t>xplain how to produce a fitting schedule.</w:t>
            </w:r>
          </w:p>
        </w:tc>
      </w:tr>
      <w:tr w:rsidR="00511428" w:rsidRPr="00D979B1" w14:paraId="5BB0DAF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4E2C95B" w14:textId="1C920CF5" w:rsidR="00511428" w:rsidRPr="00CD50CC" w:rsidRDefault="00511428" w:rsidP="00511428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appropriate testing procedures for confirming the systems</w:t>
            </w:r>
            <w:r w:rsidR="004E0585">
              <w:t>’</w:t>
            </w:r>
            <w:r>
              <w:t xml:space="preserve"> integrity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53754E" w14:textId="58EB0DAB" w:rsidR="00511428" w:rsidRDefault="00511428" w:rsidP="00511428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visual inspection of a central heating system to confirm that it is ready to be soundness tested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456E518" w14:textId="46A884B9" w:rsidR="00784648" w:rsidRDefault="00784648" w:rsidP="00784648">
            <w:pPr>
              <w:pStyle w:val="Normalbulletlist"/>
            </w:pPr>
            <w:r>
              <w:t xml:space="preserve">Learners to know the process of and reasons for a visual inspection </w:t>
            </w:r>
            <w:r w:rsidR="00580B01">
              <w:t>of a central heating system</w:t>
            </w:r>
            <w:r>
              <w:t xml:space="preserve"> and to know the types of problem that the inspection might uncover.</w:t>
            </w:r>
          </w:p>
          <w:p w14:paraId="5CD09AD4" w14:textId="7870B4E4" w:rsidR="00747D1F" w:rsidRPr="00CD50CC" w:rsidRDefault="00421D77" w:rsidP="00784648">
            <w:pPr>
              <w:pStyle w:val="Normalbulletlist"/>
            </w:pPr>
            <w:r>
              <w:t>Learners to be able to e</w:t>
            </w:r>
            <w:r w:rsidR="00747D1F" w:rsidRPr="008B482F">
              <w:t>xplain the steps taken during a visual inspection to confirm the central heating system is ready to be soundness tested</w:t>
            </w:r>
            <w:r w:rsidR="00784648">
              <w:t xml:space="preserve"> including</w:t>
            </w:r>
            <w:r w:rsidR="00747D1F" w:rsidRPr="00CD50CC">
              <w:t>:</w:t>
            </w:r>
          </w:p>
          <w:p w14:paraId="49D0980C" w14:textId="16D89507" w:rsidR="00747D1F" w:rsidRDefault="00747D1F" w:rsidP="00D91EF0">
            <w:pPr>
              <w:pStyle w:val="Normalbulletsublist"/>
            </w:pPr>
            <w:r>
              <w:t>check</w:t>
            </w:r>
            <w:r w:rsidR="00784648">
              <w:t>ing</w:t>
            </w:r>
            <w:r>
              <w:t xml:space="preserve"> that all joints have been made correctly</w:t>
            </w:r>
          </w:p>
          <w:p w14:paraId="6265E6D0" w14:textId="0DD9ED4F" w:rsidR="00747D1F" w:rsidRDefault="00747D1F" w:rsidP="00D91EF0">
            <w:pPr>
              <w:pStyle w:val="Normalbulletsublist"/>
            </w:pPr>
            <w:r>
              <w:t>check</w:t>
            </w:r>
            <w:r w:rsidR="00784648">
              <w:t>ing</w:t>
            </w:r>
            <w:r>
              <w:t xml:space="preserve"> that all pipework is secure</w:t>
            </w:r>
          </w:p>
          <w:p w14:paraId="7A54AD53" w14:textId="7C71B947" w:rsidR="00747D1F" w:rsidRDefault="00747D1F" w:rsidP="00D91EF0">
            <w:pPr>
              <w:pStyle w:val="Normalbulletsublist"/>
            </w:pPr>
            <w:r>
              <w:lastRenderedPageBreak/>
              <w:t>check</w:t>
            </w:r>
            <w:r w:rsidR="00784648">
              <w:t>ing</w:t>
            </w:r>
            <w:r>
              <w:t xml:space="preserve"> the installation conforms to the Regulations</w:t>
            </w:r>
          </w:p>
          <w:p w14:paraId="1D8A3B58" w14:textId="2A07DA7D" w:rsidR="00747D1F" w:rsidRDefault="00747D1F" w:rsidP="00D91EF0">
            <w:pPr>
              <w:pStyle w:val="Normalbulletsublist"/>
            </w:pPr>
            <w:r>
              <w:t>check</w:t>
            </w:r>
            <w:r w:rsidR="00784648">
              <w:t>ing</w:t>
            </w:r>
            <w:r>
              <w:t xml:space="preserve"> drain</w:t>
            </w:r>
            <w:r w:rsidR="007D172A">
              <w:t>-</w:t>
            </w:r>
            <w:r>
              <w:t>off valves have been closed off</w:t>
            </w:r>
          </w:p>
          <w:p w14:paraId="1405FAC6" w14:textId="4A235C63" w:rsidR="00747D1F" w:rsidRDefault="00747D1F" w:rsidP="00D91EF0">
            <w:pPr>
              <w:pStyle w:val="Normalbulletsublist"/>
            </w:pPr>
            <w:r>
              <w:t>check</w:t>
            </w:r>
            <w:r w:rsidR="00784648">
              <w:t>ing</w:t>
            </w:r>
            <w:r>
              <w:t xml:space="preserve"> radiators have been installed correctly and are level</w:t>
            </w:r>
            <w:r w:rsidR="00D91EF0">
              <w:t>.</w:t>
            </w:r>
          </w:p>
          <w:p w14:paraId="4BC83BF4" w14:textId="4E215A1D" w:rsidR="00511428" w:rsidRPr="00CD50CC" w:rsidRDefault="00014ACE" w:rsidP="00D91EF0">
            <w:pPr>
              <w:pStyle w:val="Normalbulletlist"/>
            </w:pPr>
            <w:r>
              <w:t>L</w:t>
            </w:r>
            <w:r w:rsidR="00747D1F" w:rsidRPr="00094AA3">
              <w:t>earners</w:t>
            </w:r>
            <w:r>
              <w:t xml:space="preserve"> to be</w:t>
            </w:r>
            <w:r w:rsidR="00747D1F" w:rsidRPr="00094AA3">
              <w:t xml:space="preserve"> aware that any problems, such as insufficient clipping of pipes</w:t>
            </w:r>
            <w:r>
              <w:t>,</w:t>
            </w:r>
            <w:r w:rsidR="00747D1F" w:rsidRPr="00094AA3">
              <w:t xml:space="preserve"> should be rectified before testing begins.</w:t>
            </w:r>
          </w:p>
        </w:tc>
      </w:tr>
      <w:tr w:rsidR="00511428" w:rsidRPr="00D979B1" w14:paraId="40487BF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CA72C80" w14:textId="77777777" w:rsidR="00511428" w:rsidRPr="00CD50CC" w:rsidRDefault="00511428" w:rsidP="00511428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62DA01" w14:textId="3B954A0A" w:rsidR="00511428" w:rsidRDefault="00511428" w:rsidP="00511428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 soundness test to industry requirements on central heating systems pipework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29AF2EE" w14:textId="0A55ABD4" w:rsidR="00784648" w:rsidRDefault="00784648" w:rsidP="00784648">
            <w:pPr>
              <w:pStyle w:val="Normalbulletlist"/>
            </w:pPr>
            <w:r>
              <w:t xml:space="preserve">Learners to know the equipment used for pressure testing and the British Standard soundness test including stabilisation time for </w:t>
            </w:r>
            <w:r w:rsidR="009C563B">
              <w:t xml:space="preserve">a </w:t>
            </w:r>
            <w:r>
              <w:t xml:space="preserve">rigid </w:t>
            </w:r>
            <w:r w:rsidR="00A04130">
              <w:t>(</w:t>
            </w:r>
            <w:r w:rsidR="005A2C34">
              <w:t>metal</w:t>
            </w:r>
            <w:r w:rsidR="00A04130">
              <w:t>)</w:t>
            </w:r>
            <w:r w:rsidR="005A2C34">
              <w:t xml:space="preserve"> </w:t>
            </w:r>
            <w:r>
              <w:t>and plastic pipe.</w:t>
            </w:r>
          </w:p>
          <w:p w14:paraId="16303131" w14:textId="13ADA342" w:rsidR="00C93C5C" w:rsidRDefault="00C93C5C" w:rsidP="00D91EF0">
            <w:pPr>
              <w:pStyle w:val="Normalbulletlist"/>
            </w:pPr>
            <w:r w:rsidRPr="00293162">
              <w:t xml:space="preserve">Learners </w:t>
            </w:r>
            <w:r w:rsidR="00421D77">
              <w:t>to</w:t>
            </w:r>
            <w:r w:rsidRPr="00293162">
              <w:t xml:space="preserve"> be able to describe a soundness test to industry</w:t>
            </w:r>
            <w:r>
              <w:t xml:space="preserve"> </w:t>
            </w:r>
            <w:r w:rsidRPr="00293162">
              <w:t xml:space="preserve">requirements on </w:t>
            </w:r>
            <w:r>
              <w:t>central heating</w:t>
            </w:r>
            <w:r w:rsidRPr="00293162">
              <w:t xml:space="preserve"> systems pipework and components</w:t>
            </w:r>
            <w:r w:rsidR="00421D77">
              <w:t xml:space="preserve"> including:</w:t>
            </w:r>
          </w:p>
          <w:p w14:paraId="51DBD92D" w14:textId="77777777" w:rsidR="00C93C5C" w:rsidRDefault="00C93C5C" w:rsidP="00D91EF0">
            <w:pPr>
              <w:pStyle w:val="Normalbulletsublist"/>
            </w:pPr>
            <w:r>
              <w:t>visual inspection</w:t>
            </w:r>
          </w:p>
          <w:p w14:paraId="7A276BE9" w14:textId="77777777" w:rsidR="00C93C5C" w:rsidRDefault="00C93C5C" w:rsidP="00D91EF0">
            <w:pPr>
              <w:pStyle w:val="Normalbulletsublist"/>
            </w:pPr>
            <w:r>
              <w:t>notify occupants</w:t>
            </w:r>
          </w:p>
          <w:p w14:paraId="5563BE4F" w14:textId="77777777" w:rsidR="00C93C5C" w:rsidRDefault="00C93C5C" w:rsidP="00D91EF0">
            <w:pPr>
              <w:pStyle w:val="Normalbulletsublist"/>
            </w:pPr>
            <w:r>
              <w:t>initial fill</w:t>
            </w:r>
          </w:p>
          <w:p w14:paraId="6E88AF7E" w14:textId="77777777" w:rsidR="00C93C5C" w:rsidRDefault="00C93C5C" w:rsidP="00D91EF0">
            <w:pPr>
              <w:pStyle w:val="Normalbulletsublist"/>
            </w:pPr>
            <w:r>
              <w:t>stabilisation</w:t>
            </w:r>
          </w:p>
          <w:p w14:paraId="0CC169F7" w14:textId="075CDA25" w:rsidR="00C93C5C" w:rsidRDefault="00C93C5C" w:rsidP="00D91EF0">
            <w:pPr>
              <w:pStyle w:val="Normalbulletsublist"/>
            </w:pPr>
            <w:r>
              <w:t>test to required pressure</w:t>
            </w:r>
          </w:p>
          <w:p w14:paraId="730ADF80" w14:textId="102975A4" w:rsidR="00C93C5C" w:rsidRDefault="00C93C5C" w:rsidP="00D91EF0">
            <w:pPr>
              <w:pStyle w:val="Normalbulletsublist"/>
            </w:pPr>
            <w:r>
              <w:t>check for leaks</w:t>
            </w:r>
          </w:p>
          <w:p w14:paraId="032D293D" w14:textId="6839C6C0" w:rsidR="00C93C5C" w:rsidRDefault="00C93C5C" w:rsidP="00D91EF0">
            <w:pPr>
              <w:pStyle w:val="Normalbulletsublist"/>
            </w:pPr>
            <w:r>
              <w:t>check pressures after</w:t>
            </w:r>
            <w:r w:rsidR="008F1BE6">
              <w:t xml:space="preserve"> the</w:t>
            </w:r>
            <w:r>
              <w:t xml:space="preserve"> test period</w:t>
            </w:r>
          </w:p>
          <w:p w14:paraId="1E3F794E" w14:textId="0AC70C8A" w:rsidR="00C93C5C" w:rsidRDefault="00C93C5C" w:rsidP="00D91EF0">
            <w:pPr>
              <w:pStyle w:val="Normalbulletsublist"/>
            </w:pPr>
            <w:r>
              <w:t>complete documentation and notify as required</w:t>
            </w:r>
            <w:r w:rsidR="00D91EF0">
              <w:t>.</w:t>
            </w:r>
          </w:p>
          <w:p w14:paraId="2A9755B6" w14:textId="2192D0E6" w:rsidR="00C93C5C" w:rsidRDefault="00C93C5C" w:rsidP="00D91EF0">
            <w:pPr>
              <w:pStyle w:val="Normalbulletlist"/>
            </w:pPr>
            <w:r>
              <w:t xml:space="preserve">Learners </w:t>
            </w:r>
            <w:r w:rsidR="00421D77">
              <w:t xml:space="preserve">to </w:t>
            </w:r>
            <w:r>
              <w:t>be made of aware the equipment used</w:t>
            </w:r>
            <w:r w:rsidR="00BF0FAF">
              <w:t>,</w:t>
            </w:r>
            <w:r>
              <w:t xml:space="preserve"> including test pressure and test durations.</w:t>
            </w:r>
          </w:p>
          <w:p w14:paraId="6F523858" w14:textId="3780392E" w:rsidR="00511428" w:rsidRPr="00CD50CC" w:rsidRDefault="00C93C5C" w:rsidP="00D91EF0">
            <w:pPr>
              <w:pStyle w:val="Normalbulletlist"/>
            </w:pPr>
            <w:r>
              <w:t xml:space="preserve">Learners </w:t>
            </w:r>
            <w:r w:rsidR="00421D77">
              <w:t>to</w:t>
            </w:r>
            <w:r>
              <w:t xml:space="preserve"> </w:t>
            </w:r>
            <w:r w:rsidR="00421D77">
              <w:t>know</w:t>
            </w:r>
            <w:r>
              <w:t xml:space="preserve"> how to use </w:t>
            </w:r>
            <w:r w:rsidRPr="008A413B">
              <w:t>hydraulic test equipmen</w:t>
            </w:r>
            <w:r w:rsidR="00D91EF0">
              <w:t>t.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09923" w14:textId="77777777" w:rsidR="008E47A4" w:rsidRDefault="008E47A4">
      <w:pPr>
        <w:spacing w:before="0" w:after="0"/>
      </w:pPr>
      <w:r>
        <w:separator/>
      </w:r>
    </w:p>
  </w:endnote>
  <w:endnote w:type="continuationSeparator" w:id="0">
    <w:p w14:paraId="2D58AAC2" w14:textId="77777777" w:rsidR="008E47A4" w:rsidRDefault="008E47A4">
      <w:pPr>
        <w:spacing w:before="0" w:after="0"/>
      </w:pPr>
      <w:r>
        <w:continuationSeparator/>
      </w:r>
    </w:p>
  </w:endnote>
  <w:endnote w:type="continuationNotice" w:id="1">
    <w:p w14:paraId="1716BB23" w14:textId="77777777" w:rsidR="008E47A4" w:rsidRDefault="008E47A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84DEA" w14:textId="77777777" w:rsidR="007C1C46" w:rsidRDefault="007C1C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22212B1" w:rsidR="008C49CA" w:rsidRPr="00041DCF" w:rsidRDefault="008C365C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</w:t>
    </w:r>
    <w:r w:rsidR="00041DCF" w:rsidRPr="001274D0">
      <w:rPr>
        <w:rFonts w:cs="Arial"/>
      </w:rPr>
      <w:t>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DF6393">
      <w:fldChar w:fldCharType="begin"/>
    </w:r>
    <w:r w:rsidR="00DF6393">
      <w:instrText xml:space="preserve"> NUMPAGES   \* MERGEFORMAT </w:instrText>
    </w:r>
    <w:r w:rsidR="00DF6393">
      <w:fldChar w:fldCharType="separate"/>
    </w:r>
    <w:r w:rsidR="00041DCF">
      <w:t>3</w:t>
    </w:r>
    <w:r w:rsidR="00DF639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8BDF" w14:textId="77777777" w:rsidR="007C1C46" w:rsidRDefault="007C1C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1B9D5" w14:textId="77777777" w:rsidR="008E47A4" w:rsidRDefault="008E47A4">
      <w:pPr>
        <w:spacing w:before="0" w:after="0"/>
      </w:pPr>
      <w:r>
        <w:separator/>
      </w:r>
    </w:p>
  </w:footnote>
  <w:footnote w:type="continuationSeparator" w:id="0">
    <w:p w14:paraId="34D2C279" w14:textId="77777777" w:rsidR="008E47A4" w:rsidRDefault="008E47A4">
      <w:pPr>
        <w:spacing w:before="0" w:after="0"/>
      </w:pPr>
      <w:r>
        <w:continuationSeparator/>
      </w:r>
    </w:p>
  </w:footnote>
  <w:footnote w:type="continuationNotice" w:id="1">
    <w:p w14:paraId="5CC2430B" w14:textId="77777777" w:rsidR="008E47A4" w:rsidRDefault="008E47A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9DE3" w14:textId="77777777" w:rsidR="007C1C46" w:rsidRDefault="007C1C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D91AB36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2C03EB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6400D809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292CC5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2C03EB">
      <w:rPr>
        <w:color w:val="0077E3"/>
        <w:sz w:val="24"/>
        <w:szCs w:val="28"/>
      </w:rPr>
      <w:t>3</w:t>
    </w:r>
    <w:r w:rsidR="00100DE4" w:rsidRPr="00AC3BFD">
      <w:rPr>
        <w:color w:val="0077E3"/>
        <w:sz w:val="24"/>
        <w:szCs w:val="28"/>
      </w:rPr>
      <w:t>0</w:t>
    </w:r>
    <w:r w:rsidR="00563E10">
      <w:rPr>
        <w:color w:val="0077E3"/>
        <w:sz w:val="24"/>
        <w:szCs w:val="28"/>
      </w:rPr>
      <w:t>9</w:t>
    </w:r>
    <w:r w:rsidR="002C03EB">
      <w:rPr>
        <w:color w:val="0077E3"/>
        <w:sz w:val="24"/>
        <w:szCs w:val="28"/>
      </w:rPr>
      <w:t>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07EB4" w14:textId="77777777" w:rsidR="007C1C46" w:rsidRDefault="007C1C4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122C9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3CE85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0896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9860D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0A68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2F453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88D5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0A59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7" w15:restartNumberingAfterBreak="0">
    <w:nsid w:val="7E5968A3"/>
    <w:multiLevelType w:val="multilevel"/>
    <w:tmpl w:val="EF0C5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256"/>
    <w:rsid w:val="00014527"/>
    <w:rsid w:val="00014ACE"/>
    <w:rsid w:val="00024ABB"/>
    <w:rsid w:val="000355F3"/>
    <w:rsid w:val="00041DCF"/>
    <w:rsid w:val="000462D0"/>
    <w:rsid w:val="00051167"/>
    <w:rsid w:val="00052D44"/>
    <w:rsid w:val="000625C1"/>
    <w:rsid w:val="0006786E"/>
    <w:rsid w:val="00077B8F"/>
    <w:rsid w:val="0008737F"/>
    <w:rsid w:val="000935F3"/>
    <w:rsid w:val="000A7B23"/>
    <w:rsid w:val="000B0B34"/>
    <w:rsid w:val="000B475D"/>
    <w:rsid w:val="000D7328"/>
    <w:rsid w:val="000E1D71"/>
    <w:rsid w:val="000E3286"/>
    <w:rsid w:val="000E4B1A"/>
    <w:rsid w:val="000E7C90"/>
    <w:rsid w:val="000E7CC3"/>
    <w:rsid w:val="000F1280"/>
    <w:rsid w:val="000F364F"/>
    <w:rsid w:val="00100DE4"/>
    <w:rsid w:val="00102645"/>
    <w:rsid w:val="00106031"/>
    <w:rsid w:val="00106685"/>
    <w:rsid w:val="00126511"/>
    <w:rsid w:val="00126B59"/>
    <w:rsid w:val="00134922"/>
    <w:rsid w:val="00135ADA"/>
    <w:rsid w:val="00143276"/>
    <w:rsid w:val="00153EEC"/>
    <w:rsid w:val="00156F3F"/>
    <w:rsid w:val="0017259D"/>
    <w:rsid w:val="001759B2"/>
    <w:rsid w:val="00181B21"/>
    <w:rsid w:val="00183375"/>
    <w:rsid w:val="00194C52"/>
    <w:rsid w:val="00195896"/>
    <w:rsid w:val="00197A45"/>
    <w:rsid w:val="001A7852"/>
    <w:rsid w:val="001A7C68"/>
    <w:rsid w:val="001B4FD3"/>
    <w:rsid w:val="001B6A59"/>
    <w:rsid w:val="001C0CA5"/>
    <w:rsid w:val="001D2C30"/>
    <w:rsid w:val="001D3031"/>
    <w:rsid w:val="001E1554"/>
    <w:rsid w:val="001E4E3C"/>
    <w:rsid w:val="001E6D3F"/>
    <w:rsid w:val="001F151E"/>
    <w:rsid w:val="001F60AD"/>
    <w:rsid w:val="00204C24"/>
    <w:rsid w:val="00205182"/>
    <w:rsid w:val="0026020A"/>
    <w:rsid w:val="002634FA"/>
    <w:rsid w:val="002674B8"/>
    <w:rsid w:val="00273525"/>
    <w:rsid w:val="00280261"/>
    <w:rsid w:val="002A24D9"/>
    <w:rsid w:val="002A2CD8"/>
    <w:rsid w:val="002A4F81"/>
    <w:rsid w:val="002C03EB"/>
    <w:rsid w:val="002D44D0"/>
    <w:rsid w:val="002E2A86"/>
    <w:rsid w:val="002E4B7C"/>
    <w:rsid w:val="002F0162"/>
    <w:rsid w:val="002F0A0E"/>
    <w:rsid w:val="002F145D"/>
    <w:rsid w:val="002F2A70"/>
    <w:rsid w:val="00312073"/>
    <w:rsid w:val="00312E81"/>
    <w:rsid w:val="00321A9E"/>
    <w:rsid w:val="00331B54"/>
    <w:rsid w:val="003345A1"/>
    <w:rsid w:val="00337B57"/>
    <w:rsid w:val="00337DF5"/>
    <w:rsid w:val="00342F12"/>
    <w:rsid w:val="003508C6"/>
    <w:rsid w:val="003553A4"/>
    <w:rsid w:val="003620AD"/>
    <w:rsid w:val="003729D3"/>
    <w:rsid w:val="00372FB3"/>
    <w:rsid w:val="00376CB6"/>
    <w:rsid w:val="00382D86"/>
    <w:rsid w:val="00387F8E"/>
    <w:rsid w:val="00390C8A"/>
    <w:rsid w:val="003929F6"/>
    <w:rsid w:val="00396404"/>
    <w:rsid w:val="003B22DA"/>
    <w:rsid w:val="003C415E"/>
    <w:rsid w:val="003D6833"/>
    <w:rsid w:val="004057E7"/>
    <w:rsid w:val="0041389A"/>
    <w:rsid w:val="00421D77"/>
    <w:rsid w:val="00423157"/>
    <w:rsid w:val="004246D2"/>
    <w:rsid w:val="00435A12"/>
    <w:rsid w:val="0045095C"/>
    <w:rsid w:val="004523E2"/>
    <w:rsid w:val="004525E4"/>
    <w:rsid w:val="00457D67"/>
    <w:rsid w:val="0046039E"/>
    <w:rsid w:val="00464028"/>
    <w:rsid w:val="00464277"/>
    <w:rsid w:val="00466297"/>
    <w:rsid w:val="00466392"/>
    <w:rsid w:val="00480D40"/>
    <w:rsid w:val="004902FE"/>
    <w:rsid w:val="004A2268"/>
    <w:rsid w:val="004B3D68"/>
    <w:rsid w:val="004B6E5D"/>
    <w:rsid w:val="004C0C34"/>
    <w:rsid w:val="004C705A"/>
    <w:rsid w:val="004D0BA5"/>
    <w:rsid w:val="004D7D29"/>
    <w:rsid w:val="004E0585"/>
    <w:rsid w:val="004E191A"/>
    <w:rsid w:val="004E7928"/>
    <w:rsid w:val="0050367F"/>
    <w:rsid w:val="00511428"/>
    <w:rsid w:val="005329BB"/>
    <w:rsid w:val="00551446"/>
    <w:rsid w:val="00552896"/>
    <w:rsid w:val="005630D9"/>
    <w:rsid w:val="00563E10"/>
    <w:rsid w:val="00564AED"/>
    <w:rsid w:val="005667B4"/>
    <w:rsid w:val="0056783E"/>
    <w:rsid w:val="00570E11"/>
    <w:rsid w:val="00577ED7"/>
    <w:rsid w:val="0058088A"/>
    <w:rsid w:val="00580B01"/>
    <w:rsid w:val="00582A25"/>
    <w:rsid w:val="00582E73"/>
    <w:rsid w:val="00596BB1"/>
    <w:rsid w:val="005A2C34"/>
    <w:rsid w:val="005A503B"/>
    <w:rsid w:val="005C1600"/>
    <w:rsid w:val="005D1C59"/>
    <w:rsid w:val="005D364E"/>
    <w:rsid w:val="005D6B28"/>
    <w:rsid w:val="006021EA"/>
    <w:rsid w:val="00613AB3"/>
    <w:rsid w:val="0061455B"/>
    <w:rsid w:val="00626FFC"/>
    <w:rsid w:val="006325CE"/>
    <w:rsid w:val="00635630"/>
    <w:rsid w:val="0064036D"/>
    <w:rsid w:val="00641F5D"/>
    <w:rsid w:val="006420A8"/>
    <w:rsid w:val="0065794C"/>
    <w:rsid w:val="00657E0F"/>
    <w:rsid w:val="00661CC3"/>
    <w:rsid w:val="00672757"/>
    <w:rsid w:val="00672BED"/>
    <w:rsid w:val="006742C6"/>
    <w:rsid w:val="0069327E"/>
    <w:rsid w:val="006B1FEF"/>
    <w:rsid w:val="006B23A9"/>
    <w:rsid w:val="006B358F"/>
    <w:rsid w:val="006C0843"/>
    <w:rsid w:val="006C24C8"/>
    <w:rsid w:val="006D4994"/>
    <w:rsid w:val="006D6978"/>
    <w:rsid w:val="006E67F0"/>
    <w:rsid w:val="006E7C99"/>
    <w:rsid w:val="006F390D"/>
    <w:rsid w:val="007018C7"/>
    <w:rsid w:val="00704B0B"/>
    <w:rsid w:val="0071471E"/>
    <w:rsid w:val="00715647"/>
    <w:rsid w:val="0072042C"/>
    <w:rsid w:val="007317D2"/>
    <w:rsid w:val="00733A39"/>
    <w:rsid w:val="00747D1F"/>
    <w:rsid w:val="00753DAE"/>
    <w:rsid w:val="00756D14"/>
    <w:rsid w:val="0076024F"/>
    <w:rsid w:val="00772640"/>
    <w:rsid w:val="00772D58"/>
    <w:rsid w:val="00774346"/>
    <w:rsid w:val="00777D67"/>
    <w:rsid w:val="00784648"/>
    <w:rsid w:val="00786E7D"/>
    <w:rsid w:val="0079118A"/>
    <w:rsid w:val="007A5093"/>
    <w:rsid w:val="007A693A"/>
    <w:rsid w:val="007A6A83"/>
    <w:rsid w:val="007B21B7"/>
    <w:rsid w:val="007B336F"/>
    <w:rsid w:val="007B50CD"/>
    <w:rsid w:val="007B6C9E"/>
    <w:rsid w:val="007C1C46"/>
    <w:rsid w:val="007D0058"/>
    <w:rsid w:val="007D172A"/>
    <w:rsid w:val="007D5453"/>
    <w:rsid w:val="008005D4"/>
    <w:rsid w:val="00801706"/>
    <w:rsid w:val="00812680"/>
    <w:rsid w:val="008178C7"/>
    <w:rsid w:val="0082135F"/>
    <w:rsid w:val="00831DC5"/>
    <w:rsid w:val="00837947"/>
    <w:rsid w:val="0084626A"/>
    <w:rsid w:val="00847CC6"/>
    <w:rsid w:val="00850408"/>
    <w:rsid w:val="00876CD2"/>
    <w:rsid w:val="00880EAA"/>
    <w:rsid w:val="00885ED3"/>
    <w:rsid w:val="00886270"/>
    <w:rsid w:val="008A4FC4"/>
    <w:rsid w:val="008B030B"/>
    <w:rsid w:val="008B1AB5"/>
    <w:rsid w:val="008C365C"/>
    <w:rsid w:val="008C49CA"/>
    <w:rsid w:val="008C5C4F"/>
    <w:rsid w:val="008D37DF"/>
    <w:rsid w:val="008D51ED"/>
    <w:rsid w:val="008E47A4"/>
    <w:rsid w:val="008F1BE6"/>
    <w:rsid w:val="008F2236"/>
    <w:rsid w:val="00901AE8"/>
    <w:rsid w:val="00905483"/>
    <w:rsid w:val="00905996"/>
    <w:rsid w:val="009218CE"/>
    <w:rsid w:val="0094112A"/>
    <w:rsid w:val="00954ECD"/>
    <w:rsid w:val="00962BD3"/>
    <w:rsid w:val="00962D4A"/>
    <w:rsid w:val="009674DC"/>
    <w:rsid w:val="0098637D"/>
    <w:rsid w:val="0098732F"/>
    <w:rsid w:val="0099094F"/>
    <w:rsid w:val="009A1DD9"/>
    <w:rsid w:val="009A272A"/>
    <w:rsid w:val="009A30A5"/>
    <w:rsid w:val="009B0EE5"/>
    <w:rsid w:val="009B740D"/>
    <w:rsid w:val="009C0CB2"/>
    <w:rsid w:val="009C563B"/>
    <w:rsid w:val="009D0107"/>
    <w:rsid w:val="009D56CC"/>
    <w:rsid w:val="009E0174"/>
    <w:rsid w:val="009E0787"/>
    <w:rsid w:val="009F1EE2"/>
    <w:rsid w:val="00A04130"/>
    <w:rsid w:val="00A1277C"/>
    <w:rsid w:val="00A16377"/>
    <w:rsid w:val="00A222A5"/>
    <w:rsid w:val="00A41CF7"/>
    <w:rsid w:val="00A5261D"/>
    <w:rsid w:val="00A6131A"/>
    <w:rsid w:val="00A616D2"/>
    <w:rsid w:val="00A63F2B"/>
    <w:rsid w:val="00A70489"/>
    <w:rsid w:val="00A71800"/>
    <w:rsid w:val="00AA08E6"/>
    <w:rsid w:val="00AA28C5"/>
    <w:rsid w:val="00AA37F7"/>
    <w:rsid w:val="00AA66B6"/>
    <w:rsid w:val="00AB201B"/>
    <w:rsid w:val="00AB366F"/>
    <w:rsid w:val="00AC3BFD"/>
    <w:rsid w:val="00AC59B7"/>
    <w:rsid w:val="00AC78F1"/>
    <w:rsid w:val="00AE5E61"/>
    <w:rsid w:val="00AE64CD"/>
    <w:rsid w:val="00AF03BF"/>
    <w:rsid w:val="00AF252C"/>
    <w:rsid w:val="00AF2C72"/>
    <w:rsid w:val="00AF7A4F"/>
    <w:rsid w:val="00B016BE"/>
    <w:rsid w:val="00B0190D"/>
    <w:rsid w:val="00B0736C"/>
    <w:rsid w:val="00B12586"/>
    <w:rsid w:val="00B13391"/>
    <w:rsid w:val="00B26DB0"/>
    <w:rsid w:val="00B27B25"/>
    <w:rsid w:val="00B41613"/>
    <w:rsid w:val="00B66A1B"/>
    <w:rsid w:val="00B66ECB"/>
    <w:rsid w:val="00B74F03"/>
    <w:rsid w:val="00B752E1"/>
    <w:rsid w:val="00B772B2"/>
    <w:rsid w:val="00B77F5B"/>
    <w:rsid w:val="00B82068"/>
    <w:rsid w:val="00B9118C"/>
    <w:rsid w:val="00B93185"/>
    <w:rsid w:val="00B95F68"/>
    <w:rsid w:val="00B966B9"/>
    <w:rsid w:val="00B9709E"/>
    <w:rsid w:val="00BA1C45"/>
    <w:rsid w:val="00BA65DE"/>
    <w:rsid w:val="00BA75F5"/>
    <w:rsid w:val="00BB6D24"/>
    <w:rsid w:val="00BC15C8"/>
    <w:rsid w:val="00BC24AC"/>
    <w:rsid w:val="00BC28B4"/>
    <w:rsid w:val="00BC57F6"/>
    <w:rsid w:val="00BD12F2"/>
    <w:rsid w:val="00BD1647"/>
    <w:rsid w:val="00BD2993"/>
    <w:rsid w:val="00BD5BAD"/>
    <w:rsid w:val="00BD66E2"/>
    <w:rsid w:val="00BE06BD"/>
    <w:rsid w:val="00BE0E94"/>
    <w:rsid w:val="00BF0FAF"/>
    <w:rsid w:val="00BF0FE3"/>
    <w:rsid w:val="00BF20EA"/>
    <w:rsid w:val="00BF3408"/>
    <w:rsid w:val="00BF7512"/>
    <w:rsid w:val="00C04EAD"/>
    <w:rsid w:val="00C16E96"/>
    <w:rsid w:val="00C269AC"/>
    <w:rsid w:val="00C344FE"/>
    <w:rsid w:val="00C34581"/>
    <w:rsid w:val="00C40C3C"/>
    <w:rsid w:val="00C573C2"/>
    <w:rsid w:val="00C61A63"/>
    <w:rsid w:val="00C629D1"/>
    <w:rsid w:val="00C66014"/>
    <w:rsid w:val="00C6602A"/>
    <w:rsid w:val="00C74665"/>
    <w:rsid w:val="00C85C02"/>
    <w:rsid w:val="00C90BB7"/>
    <w:rsid w:val="00C93C5C"/>
    <w:rsid w:val="00CA0620"/>
    <w:rsid w:val="00CA4288"/>
    <w:rsid w:val="00CB165E"/>
    <w:rsid w:val="00CC0892"/>
    <w:rsid w:val="00CC1C2A"/>
    <w:rsid w:val="00CD50CC"/>
    <w:rsid w:val="00CE6DC5"/>
    <w:rsid w:val="00CF37A4"/>
    <w:rsid w:val="00CF7F32"/>
    <w:rsid w:val="00D04BE6"/>
    <w:rsid w:val="00D129BC"/>
    <w:rsid w:val="00D14B60"/>
    <w:rsid w:val="00D1665B"/>
    <w:rsid w:val="00D16ABD"/>
    <w:rsid w:val="00D245EE"/>
    <w:rsid w:val="00D2614A"/>
    <w:rsid w:val="00D33FC2"/>
    <w:rsid w:val="00D41130"/>
    <w:rsid w:val="00D44554"/>
    <w:rsid w:val="00D44A96"/>
    <w:rsid w:val="00D45288"/>
    <w:rsid w:val="00D7542B"/>
    <w:rsid w:val="00D76122"/>
    <w:rsid w:val="00D76422"/>
    <w:rsid w:val="00D8348D"/>
    <w:rsid w:val="00D91A0F"/>
    <w:rsid w:val="00D91EF0"/>
    <w:rsid w:val="00D92020"/>
    <w:rsid w:val="00D93C78"/>
    <w:rsid w:val="00D94A91"/>
    <w:rsid w:val="00D979B1"/>
    <w:rsid w:val="00DB3627"/>
    <w:rsid w:val="00DB3BF5"/>
    <w:rsid w:val="00DB5DD4"/>
    <w:rsid w:val="00DC642B"/>
    <w:rsid w:val="00DD6204"/>
    <w:rsid w:val="00DE572B"/>
    <w:rsid w:val="00DE647C"/>
    <w:rsid w:val="00DE7F5C"/>
    <w:rsid w:val="00DF0116"/>
    <w:rsid w:val="00DF022A"/>
    <w:rsid w:val="00DF20D9"/>
    <w:rsid w:val="00DF4F8B"/>
    <w:rsid w:val="00DF5550"/>
    <w:rsid w:val="00DF5AEE"/>
    <w:rsid w:val="00DF6393"/>
    <w:rsid w:val="00E0137B"/>
    <w:rsid w:val="00E031BB"/>
    <w:rsid w:val="00E14A5A"/>
    <w:rsid w:val="00E16B23"/>
    <w:rsid w:val="00E2563B"/>
    <w:rsid w:val="00E26CCE"/>
    <w:rsid w:val="00E37594"/>
    <w:rsid w:val="00E56577"/>
    <w:rsid w:val="00E6073F"/>
    <w:rsid w:val="00E70447"/>
    <w:rsid w:val="00E766BE"/>
    <w:rsid w:val="00E77982"/>
    <w:rsid w:val="00E92EFF"/>
    <w:rsid w:val="00E95484"/>
    <w:rsid w:val="00E95CA3"/>
    <w:rsid w:val="00EB1AD2"/>
    <w:rsid w:val="00EB3145"/>
    <w:rsid w:val="00ED0096"/>
    <w:rsid w:val="00EE291B"/>
    <w:rsid w:val="00EE5B66"/>
    <w:rsid w:val="00EE71DC"/>
    <w:rsid w:val="00EF33B4"/>
    <w:rsid w:val="00EF6580"/>
    <w:rsid w:val="00F0119E"/>
    <w:rsid w:val="00F03C3F"/>
    <w:rsid w:val="00F160AE"/>
    <w:rsid w:val="00F176AD"/>
    <w:rsid w:val="00F23F4A"/>
    <w:rsid w:val="00F30345"/>
    <w:rsid w:val="00F31929"/>
    <w:rsid w:val="00F35866"/>
    <w:rsid w:val="00F418EF"/>
    <w:rsid w:val="00F42FC2"/>
    <w:rsid w:val="00F45172"/>
    <w:rsid w:val="00F52A5C"/>
    <w:rsid w:val="00F715B1"/>
    <w:rsid w:val="00F738F8"/>
    <w:rsid w:val="00F80D5F"/>
    <w:rsid w:val="00F93080"/>
    <w:rsid w:val="00FA1C3D"/>
    <w:rsid w:val="00FA1D68"/>
    <w:rsid w:val="00FA2636"/>
    <w:rsid w:val="00FC140C"/>
    <w:rsid w:val="00FD198C"/>
    <w:rsid w:val="00FD611C"/>
    <w:rsid w:val="00FE1E19"/>
    <w:rsid w:val="00FF0827"/>
    <w:rsid w:val="00FF25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nhideWhenUsed/>
    <w:rsid w:val="002C03EB"/>
    <w:rPr>
      <w:rFonts w:ascii="Times New Roman" w:hAnsi="Times New Roman"/>
      <w:sz w:val="24"/>
    </w:rPr>
  </w:style>
  <w:style w:type="paragraph" w:customStyle="1" w:styleId="paragraph">
    <w:name w:val="paragraph"/>
    <w:basedOn w:val="Normal"/>
    <w:rsid w:val="002C03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2C03EB"/>
  </w:style>
  <w:style w:type="character" w:customStyle="1" w:styleId="eop">
    <w:name w:val="eop"/>
    <w:basedOn w:val="DefaultParagraphFont"/>
    <w:rsid w:val="002C03EB"/>
  </w:style>
  <w:style w:type="character" w:styleId="UnresolvedMention">
    <w:name w:val="Unresolved Mention"/>
    <w:basedOn w:val="DefaultParagraphFont"/>
    <w:uiPriority w:val="99"/>
    <w:semiHidden/>
    <w:unhideWhenUsed/>
    <w:rsid w:val="005C1600"/>
    <w:rPr>
      <w:color w:val="605E5C"/>
      <w:shd w:val="clear" w:color="auto" w:fill="E1DFDD"/>
    </w:rPr>
  </w:style>
  <w:style w:type="paragraph" w:styleId="Revision">
    <w:name w:val="Revision"/>
    <w:hidden/>
    <w:semiHidden/>
    <w:rsid w:val="006F390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gassaferegister.co.uk/" TargetMode="External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yperlink" Target="https://heatingcontrols.honeywellhome.com/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danfoss.com/en-gb/" TargetMode="External"/><Relationship Id="rId25" Type="http://schemas.openxmlformats.org/officeDocument/2006/relationships/hyperlink" Target="https://assets.publishing.service.gov.uk/government/uploads/system/uploads/attachment_data/file/697525/DBSCG_secure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axi.co.uk/" TargetMode="External"/><Relationship Id="rId20" Type="http://schemas.openxmlformats.org/officeDocument/2006/relationships/hyperlink" Target="https://www.hetas.co.uk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yperlink" Target="https://www.worcester-bosch.co.uk/" TargetMode="Externa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yperlink" Target="https://www.planningportal.co.uk/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uk.grundfos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www.oftec.org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911311-2282-405A-88CF-EDDD4EC253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F62885-930C-4C06-BB6F-1E43C54BF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43C8B-21AA-4AB0-9079-49B415F954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1870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45</cp:revision>
  <cp:lastPrinted>2021-02-03T13:26:00Z</cp:lastPrinted>
  <dcterms:created xsi:type="dcterms:W3CDTF">2021-10-27T14:34:00Z</dcterms:created>
  <dcterms:modified xsi:type="dcterms:W3CDTF">2021-12-09T16:34:00Z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