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1B379EB" w:rsidR="00CC1C2A" w:rsidRDefault="4FE4582C" w:rsidP="00205182">
      <w:pPr>
        <w:pStyle w:val="Unittitle"/>
      </w:pPr>
      <w:r>
        <w:t>Unit 316HV: Understand how to prepare, fabricate and install heating and ventilation systems</w:t>
      </w:r>
    </w:p>
    <w:p w14:paraId="3719F5E0" w14:textId="5A6CEFD1" w:rsidR="009B0EE5" w:rsidRPr="00305CD1" w:rsidRDefault="006B23A9" w:rsidP="00173ED8">
      <w:pPr>
        <w:pStyle w:val="Heading1"/>
        <w:spacing w:after="240"/>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82C1724" w14:textId="17480E81" w:rsidR="004B3480" w:rsidRDefault="004B3480" w:rsidP="000F364F">
      <w:pPr>
        <w:spacing w:before="0" w:line="240" w:lineRule="auto"/>
      </w:pPr>
      <w:r>
        <w:t>This unit covers the knowledge and understanding of how to prepare and carry out the fabrication and installation of industrial and commercial pipework systems and their related components.</w:t>
      </w:r>
    </w:p>
    <w:p w14:paraId="405B2E4B" w14:textId="08E22EDA" w:rsidR="009A071E" w:rsidRDefault="009A071E" w:rsidP="000F364F">
      <w:pPr>
        <w:spacing w:before="0" w:line="240" w:lineRule="auto"/>
      </w:pPr>
      <w:r>
        <w:t>Learners may be introduced to this unit by asking themselves questions such as:</w:t>
      </w:r>
    </w:p>
    <w:p w14:paraId="3A0096C8" w14:textId="77777777" w:rsidR="004B3480" w:rsidRDefault="004B3480" w:rsidP="001C301B">
      <w:pPr>
        <w:pStyle w:val="Normalbulletlist"/>
      </w:pPr>
      <w:r>
        <w:t>What drawings and diagrams are required to install heating and ventilation systems?</w:t>
      </w:r>
    </w:p>
    <w:p w14:paraId="233636D8" w14:textId="77777777" w:rsidR="004B3480" w:rsidRDefault="004B3480" w:rsidP="004B3480">
      <w:pPr>
        <w:pStyle w:val="Normalbulletlist"/>
      </w:pPr>
      <w:r>
        <w:t>What are the different types of support systems and fixings used to install heating ventilation systems?</w:t>
      </w:r>
    </w:p>
    <w:p w14:paraId="4E0974B7" w14:textId="26A8579F" w:rsidR="001C301B" w:rsidRDefault="004B3480" w:rsidP="00173ED8">
      <w:pPr>
        <w:pStyle w:val="Normalbulletlist"/>
        <w:spacing w:after="80"/>
      </w:pPr>
      <w:r>
        <w:t>What are the methods and techniques required to safely install heating and ventilation systems?</w:t>
      </w:r>
    </w:p>
    <w:p w14:paraId="290C73A4" w14:textId="7E4FD8B5" w:rsidR="004D0BA5" w:rsidRPr="009F1EE2" w:rsidRDefault="004D0BA5" w:rsidP="000F364F">
      <w:pPr>
        <w:pStyle w:val="Style1"/>
        <w:spacing w:before="0" w:line="240" w:lineRule="auto"/>
      </w:pPr>
      <w:r w:rsidRPr="009F1EE2">
        <w:t>Learning outcomes</w:t>
      </w:r>
    </w:p>
    <w:p w14:paraId="3E507D73" w14:textId="33F0CE9B" w:rsidR="004B3480" w:rsidRDefault="004B3480" w:rsidP="006B199F">
      <w:pPr>
        <w:pStyle w:val="ListParagraph"/>
        <w:numPr>
          <w:ilvl w:val="0"/>
          <w:numId w:val="7"/>
        </w:numPr>
      </w:pPr>
      <w:r>
        <w:t>Understand how to verify that job information, site drawings and documentation is current and relevant</w:t>
      </w:r>
    </w:p>
    <w:p w14:paraId="50A30172" w14:textId="77777777" w:rsidR="004B3480" w:rsidRDefault="004B3480" w:rsidP="006B199F">
      <w:pPr>
        <w:pStyle w:val="ListParagraph"/>
        <w:numPr>
          <w:ilvl w:val="0"/>
          <w:numId w:val="7"/>
        </w:numPr>
      </w:pPr>
      <w:r>
        <w:t>Understand how to confirm that the work area is suitable for installation work to proceed</w:t>
      </w:r>
    </w:p>
    <w:p w14:paraId="06FE30E8" w14:textId="77777777" w:rsidR="004B3480" w:rsidRDefault="004B3480" w:rsidP="006B199F">
      <w:pPr>
        <w:pStyle w:val="ListParagraph"/>
        <w:numPr>
          <w:ilvl w:val="0"/>
          <w:numId w:val="7"/>
        </w:numPr>
      </w:pPr>
      <w:r>
        <w:t>Understand the types of fixings, fittings, materials, brackets and supports used within industrial and commercial pipework installation</w:t>
      </w:r>
    </w:p>
    <w:p w14:paraId="6F122C53" w14:textId="77777777" w:rsidR="00271F97" w:rsidRDefault="00271F97" w:rsidP="006B199F">
      <w:pPr>
        <w:pStyle w:val="ListParagraph"/>
        <w:numPr>
          <w:ilvl w:val="0"/>
          <w:numId w:val="7"/>
        </w:numPr>
      </w:pPr>
      <w:r>
        <w:t>Understand</w:t>
      </w:r>
      <w:r w:rsidR="004B3480">
        <w:t xml:space="preserve"> how to use hand and power tools specific to industrial and commercial pipework installation</w:t>
      </w:r>
    </w:p>
    <w:p w14:paraId="1FD8AAAA" w14:textId="77777777" w:rsidR="00271F97" w:rsidRDefault="00271F97" w:rsidP="006B199F">
      <w:pPr>
        <w:pStyle w:val="ListParagraph"/>
        <w:numPr>
          <w:ilvl w:val="0"/>
          <w:numId w:val="7"/>
        </w:numPr>
      </w:pPr>
      <w:r>
        <w:t>Understand</w:t>
      </w:r>
      <w:r w:rsidR="004B3480">
        <w:t xml:space="preserve"> how to fit, fix, and connect the selected pipework, equipment, components, and accessories using suitable jointing methods</w:t>
      </w:r>
    </w:p>
    <w:p w14:paraId="3FD18037" w14:textId="55BEB231" w:rsidR="00DF022A" w:rsidRPr="00173ED8" w:rsidRDefault="00170ABB" w:rsidP="00173ED8">
      <w:pPr>
        <w:pStyle w:val="ListParagraph"/>
        <w:numPr>
          <w:ilvl w:val="0"/>
          <w:numId w:val="7"/>
        </w:numPr>
        <w:ind w:left="357" w:hanging="357"/>
      </w:pPr>
      <w:r>
        <w:t>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w:t>
      </w:r>
    </w:p>
    <w:p w14:paraId="05E8087E" w14:textId="2F598C97" w:rsidR="004D0BA5" w:rsidRPr="001C0CA5" w:rsidRDefault="00DF022A" w:rsidP="000F364F">
      <w:pPr>
        <w:pStyle w:val="Style1"/>
        <w:spacing w:before="0" w:line="240" w:lineRule="auto"/>
      </w:pPr>
      <w:r>
        <w:t>Suggested resources</w:t>
      </w:r>
    </w:p>
    <w:p w14:paraId="195D9ADA" w14:textId="764ABC55" w:rsidR="009A071E" w:rsidRPr="009A071E" w:rsidRDefault="009A071E" w:rsidP="009A071E">
      <w:pPr>
        <w:pStyle w:val="Normalheadingblack"/>
      </w:pPr>
      <w:r w:rsidRPr="009A071E">
        <w:rPr>
          <w:rStyle w:val="normaltextrun"/>
        </w:rPr>
        <w:t>Textbooks</w:t>
      </w:r>
    </w:p>
    <w:p w14:paraId="24A5870D" w14:textId="2C27F4C7" w:rsidR="009A071E" w:rsidRPr="00CE69B3" w:rsidRDefault="00CE69B3" w:rsidP="009A071E">
      <w:pPr>
        <w:pStyle w:val="Normalbulletlist"/>
        <w:rPr>
          <w:i/>
          <w:iCs/>
        </w:rPr>
      </w:pPr>
      <w:r>
        <w:rPr>
          <w:rStyle w:val="normaltextrun"/>
          <w:color w:val="000000"/>
          <w:szCs w:val="22"/>
          <w:shd w:val="clear" w:color="auto" w:fill="FFFFFF"/>
        </w:rPr>
        <w:t>BESA TR/20</w:t>
      </w:r>
      <w:r w:rsidR="00654960">
        <w:rPr>
          <w:rStyle w:val="normaltextrun"/>
          <w:color w:val="000000"/>
          <w:szCs w:val="22"/>
          <w:shd w:val="clear" w:color="auto" w:fill="FFFFFF"/>
        </w:rPr>
        <w:t xml:space="preserve"> (2003)</w:t>
      </w:r>
      <w:r>
        <w:rPr>
          <w:rStyle w:val="normaltextrun"/>
          <w:color w:val="000000"/>
          <w:szCs w:val="22"/>
          <w:shd w:val="clear" w:color="auto" w:fill="FFFFFF"/>
        </w:rPr>
        <w:t xml:space="preserve"> </w:t>
      </w:r>
      <w:r w:rsidR="00FC4174">
        <w:rPr>
          <w:rStyle w:val="normaltextrun"/>
          <w:i/>
          <w:iCs/>
          <w:color w:val="000000"/>
          <w:szCs w:val="22"/>
          <w:shd w:val="clear" w:color="auto" w:fill="FFFFFF"/>
        </w:rPr>
        <w:t>Technical specification for pipework installation</w:t>
      </w:r>
      <w:r w:rsidR="00DB13C5">
        <w:rPr>
          <w:rStyle w:val="normaltextrun"/>
          <w:i/>
          <w:iCs/>
          <w:color w:val="000000"/>
          <w:szCs w:val="22"/>
          <w:shd w:val="clear" w:color="auto" w:fill="FFFFFF"/>
        </w:rPr>
        <w:t xml:space="preserve">. </w:t>
      </w:r>
      <w:r w:rsidR="00DB13C5" w:rsidRPr="00DB13C5">
        <w:rPr>
          <w:rStyle w:val="normaltextrun"/>
          <w:color w:val="000000"/>
          <w:szCs w:val="22"/>
          <w:shd w:val="clear" w:color="auto" w:fill="FFFFFF"/>
        </w:rPr>
        <w:t>London: The B</w:t>
      </w:r>
      <w:r w:rsidR="00C002E1">
        <w:rPr>
          <w:rStyle w:val="normaltextrun"/>
          <w:color w:val="000000"/>
          <w:szCs w:val="22"/>
          <w:shd w:val="clear" w:color="auto" w:fill="FFFFFF"/>
        </w:rPr>
        <w:t xml:space="preserve">uilding </w:t>
      </w:r>
      <w:r w:rsidR="00DB13C5" w:rsidRPr="00DB13C5">
        <w:rPr>
          <w:rStyle w:val="normaltextrun"/>
          <w:color w:val="000000"/>
          <w:szCs w:val="22"/>
          <w:shd w:val="clear" w:color="auto" w:fill="FFFFFF"/>
        </w:rPr>
        <w:t>E</w:t>
      </w:r>
      <w:r w:rsidR="00C002E1">
        <w:rPr>
          <w:rStyle w:val="normaltextrun"/>
          <w:color w:val="000000"/>
          <w:szCs w:val="22"/>
          <w:shd w:val="clear" w:color="auto" w:fill="FFFFFF"/>
        </w:rPr>
        <w:t xml:space="preserve">ngineering </w:t>
      </w:r>
      <w:r w:rsidR="00DB13C5" w:rsidRPr="00DB13C5">
        <w:rPr>
          <w:rStyle w:val="normaltextrun"/>
          <w:color w:val="000000"/>
          <w:szCs w:val="22"/>
          <w:shd w:val="clear" w:color="auto" w:fill="FFFFFF"/>
        </w:rPr>
        <w:t>S</w:t>
      </w:r>
      <w:r w:rsidR="00C002E1">
        <w:rPr>
          <w:rStyle w:val="normaltextrun"/>
          <w:color w:val="000000"/>
          <w:szCs w:val="22"/>
          <w:shd w:val="clear" w:color="auto" w:fill="FFFFFF"/>
        </w:rPr>
        <w:t xml:space="preserve">ervices </w:t>
      </w:r>
      <w:r w:rsidR="00DB13C5" w:rsidRPr="00DB13C5">
        <w:rPr>
          <w:rStyle w:val="normaltextrun"/>
          <w:color w:val="000000"/>
          <w:szCs w:val="22"/>
          <w:shd w:val="clear" w:color="auto" w:fill="FFFFFF"/>
        </w:rPr>
        <w:t>A</w:t>
      </w:r>
      <w:r w:rsidR="00C002E1">
        <w:rPr>
          <w:rStyle w:val="normaltextrun"/>
          <w:color w:val="000000"/>
          <w:szCs w:val="22"/>
          <w:shd w:val="clear" w:color="auto" w:fill="FFFFFF"/>
        </w:rPr>
        <w:t>ssociation</w:t>
      </w:r>
      <w:r w:rsidR="00DB13C5" w:rsidRPr="00DB13C5">
        <w:rPr>
          <w:rStyle w:val="normaltextrun"/>
          <w:color w:val="000000"/>
          <w:szCs w:val="22"/>
          <w:shd w:val="clear" w:color="auto" w:fill="FFFFFF"/>
        </w:rPr>
        <w:t>.</w:t>
      </w:r>
    </w:p>
    <w:p w14:paraId="36B24917" w14:textId="35778271" w:rsidR="00597DF9" w:rsidRPr="00597DF9" w:rsidRDefault="00597DF9" w:rsidP="00211AF5">
      <w:pPr>
        <w:pStyle w:val="Normalbulletlist"/>
        <w:rPr>
          <w:rStyle w:val="normaltextrun"/>
          <w:rFonts w:cs="Arial"/>
          <w:szCs w:val="22"/>
          <w:shd w:val="clear" w:color="auto" w:fill="FFFFFF"/>
        </w:rPr>
      </w:pPr>
      <w:r>
        <w:rPr>
          <w:rStyle w:val="normaltextrun"/>
          <w:szCs w:val="22"/>
          <w:shd w:val="clear" w:color="auto" w:fill="FFFFFF"/>
        </w:rPr>
        <w:t xml:space="preserve">McConnell, C. N. (2003) </w:t>
      </w:r>
      <w:proofErr w:type="spellStart"/>
      <w:r w:rsidR="00211AF5" w:rsidRPr="001C3732">
        <w:rPr>
          <w:rStyle w:val="normaltextrun"/>
          <w:i/>
          <w:iCs/>
          <w:szCs w:val="22"/>
          <w:shd w:val="clear" w:color="auto" w:fill="FFFFFF"/>
        </w:rPr>
        <w:t>A</w:t>
      </w:r>
      <w:r w:rsidR="007A6CA0" w:rsidRPr="001C3732">
        <w:rPr>
          <w:rStyle w:val="normaltextrun"/>
          <w:i/>
          <w:iCs/>
          <w:szCs w:val="22"/>
          <w:shd w:val="clear" w:color="auto" w:fill="FFFFFF"/>
        </w:rPr>
        <w:t>udel</w:t>
      </w:r>
      <w:proofErr w:type="spellEnd"/>
      <w:r w:rsidR="00211AF5" w:rsidRPr="001C3732">
        <w:rPr>
          <w:rStyle w:val="normaltextrun"/>
          <w:i/>
          <w:iCs/>
          <w:szCs w:val="22"/>
          <w:shd w:val="clear" w:color="auto" w:fill="FFFFFF"/>
        </w:rPr>
        <w:t xml:space="preserve"> </w:t>
      </w:r>
      <w:r w:rsidR="007A6CA0" w:rsidRPr="001C3732">
        <w:rPr>
          <w:rStyle w:val="normaltextrun"/>
          <w:i/>
          <w:iCs/>
          <w:szCs w:val="22"/>
          <w:shd w:val="clear" w:color="auto" w:fill="FFFFFF"/>
        </w:rPr>
        <w:t>Pipefitte</w:t>
      </w:r>
      <w:r w:rsidRPr="001C3732">
        <w:rPr>
          <w:rStyle w:val="normaltextrun"/>
          <w:i/>
          <w:iCs/>
          <w:szCs w:val="22"/>
          <w:shd w:val="clear" w:color="auto" w:fill="FFFFFF"/>
        </w:rPr>
        <w:t xml:space="preserve">r’s </w:t>
      </w:r>
      <w:r w:rsidR="00211AF5" w:rsidRPr="001C3732">
        <w:rPr>
          <w:rStyle w:val="normaltextrun"/>
          <w:i/>
          <w:iCs/>
          <w:szCs w:val="22"/>
          <w:shd w:val="clear" w:color="auto" w:fill="FFFFFF"/>
        </w:rPr>
        <w:t>and Welder</w:t>
      </w:r>
      <w:r w:rsidRPr="001C3732">
        <w:rPr>
          <w:rStyle w:val="normaltextrun"/>
          <w:i/>
          <w:iCs/>
          <w:szCs w:val="22"/>
          <w:shd w:val="clear" w:color="auto" w:fill="FFFFFF"/>
        </w:rPr>
        <w:t>’s</w:t>
      </w:r>
      <w:r w:rsidR="00211AF5" w:rsidRPr="001C3732">
        <w:rPr>
          <w:rStyle w:val="normaltextrun"/>
          <w:i/>
          <w:iCs/>
          <w:szCs w:val="22"/>
          <w:shd w:val="clear" w:color="auto" w:fill="FFFFFF"/>
        </w:rPr>
        <w:t xml:space="preserve"> Pocket Manual:</w:t>
      </w:r>
      <w:r w:rsidRPr="001C3732">
        <w:rPr>
          <w:rStyle w:val="normaltextrun"/>
          <w:i/>
          <w:iCs/>
          <w:szCs w:val="22"/>
          <w:shd w:val="clear" w:color="auto" w:fill="FFFFFF"/>
        </w:rPr>
        <w:t xml:space="preserve"> </w:t>
      </w:r>
      <w:r w:rsidR="00211AF5" w:rsidRPr="001C3732">
        <w:rPr>
          <w:rStyle w:val="normaltextrun"/>
          <w:i/>
          <w:iCs/>
          <w:szCs w:val="22"/>
          <w:shd w:val="clear" w:color="auto" w:fill="FFFFFF"/>
        </w:rPr>
        <w:t>3 (</w:t>
      </w:r>
      <w:proofErr w:type="spellStart"/>
      <w:r w:rsidR="00211AF5" w:rsidRPr="001C3732">
        <w:rPr>
          <w:rStyle w:val="normaltextrun"/>
          <w:i/>
          <w:iCs/>
          <w:szCs w:val="22"/>
          <w:shd w:val="clear" w:color="auto" w:fill="FFFFFF"/>
        </w:rPr>
        <w:t>Audel</w:t>
      </w:r>
      <w:proofErr w:type="spellEnd"/>
      <w:r w:rsidR="00211AF5" w:rsidRPr="001C3732">
        <w:rPr>
          <w:rStyle w:val="normaltextrun"/>
          <w:i/>
          <w:iCs/>
          <w:szCs w:val="22"/>
          <w:shd w:val="clear" w:color="auto" w:fill="FFFFFF"/>
        </w:rPr>
        <w:t xml:space="preserve"> Technical Trades Series)</w:t>
      </w:r>
      <w:r w:rsidRPr="001C3732">
        <w:rPr>
          <w:rStyle w:val="normaltextrun"/>
          <w:i/>
          <w:iCs/>
          <w:szCs w:val="22"/>
          <w:shd w:val="clear" w:color="auto" w:fill="FFFFFF"/>
        </w:rPr>
        <w:t>.</w:t>
      </w:r>
      <w:r>
        <w:rPr>
          <w:rStyle w:val="normaltextrun"/>
          <w:szCs w:val="22"/>
          <w:shd w:val="clear" w:color="auto" w:fill="FFFFFF"/>
        </w:rPr>
        <w:t xml:space="preserve"> </w:t>
      </w:r>
      <w:r w:rsidR="004923B0">
        <w:rPr>
          <w:rStyle w:val="normaltextrun"/>
          <w:szCs w:val="22"/>
          <w:shd w:val="clear" w:color="auto" w:fill="FFFFFF"/>
        </w:rPr>
        <w:t>Oxford</w:t>
      </w:r>
      <w:r>
        <w:rPr>
          <w:rStyle w:val="normaltextrun"/>
          <w:szCs w:val="22"/>
          <w:shd w:val="clear" w:color="auto" w:fill="FFFFFF"/>
        </w:rPr>
        <w:t xml:space="preserve">: </w:t>
      </w:r>
      <w:proofErr w:type="spellStart"/>
      <w:r>
        <w:rPr>
          <w:rStyle w:val="normaltextrun"/>
          <w:szCs w:val="22"/>
          <w:shd w:val="clear" w:color="auto" w:fill="FFFFFF"/>
        </w:rPr>
        <w:t>Audel</w:t>
      </w:r>
      <w:proofErr w:type="spellEnd"/>
      <w:r>
        <w:rPr>
          <w:rStyle w:val="normaltextrun"/>
          <w:szCs w:val="22"/>
          <w:shd w:val="clear" w:color="auto" w:fill="FFFFFF"/>
        </w:rPr>
        <w:t>.</w:t>
      </w:r>
    </w:p>
    <w:p w14:paraId="281BECE4" w14:textId="13E63F5A" w:rsidR="00211AF5" w:rsidRDefault="00597DF9" w:rsidP="00173ED8">
      <w:pPr>
        <w:pStyle w:val="Normalbulletlist"/>
        <w:numPr>
          <w:ilvl w:val="0"/>
          <w:numId w:val="0"/>
        </w:numPr>
        <w:spacing w:after="80"/>
        <w:ind w:left="284"/>
        <w:rPr>
          <w:rStyle w:val="eop"/>
          <w:rFonts w:cs="Arial"/>
          <w:szCs w:val="22"/>
          <w:shd w:val="clear" w:color="auto" w:fill="FFFFFF"/>
        </w:rPr>
      </w:pPr>
      <w:r>
        <w:rPr>
          <w:rStyle w:val="normaltextrun"/>
          <w:szCs w:val="22"/>
          <w:shd w:val="clear" w:color="auto" w:fill="FFFFFF"/>
        </w:rPr>
        <w:t>ISBN 978-0</w:t>
      </w:r>
      <w:r w:rsidR="001C3732">
        <w:rPr>
          <w:rStyle w:val="normaltextrun"/>
          <w:szCs w:val="22"/>
          <w:shd w:val="clear" w:color="auto" w:fill="FFFFFF"/>
        </w:rPr>
        <w:t>-</w:t>
      </w:r>
      <w:r>
        <w:rPr>
          <w:rStyle w:val="normaltextrun"/>
          <w:szCs w:val="22"/>
          <w:shd w:val="clear" w:color="auto" w:fill="FFFFFF"/>
        </w:rPr>
        <w:t>764</w:t>
      </w:r>
      <w:r w:rsidR="001C3732">
        <w:rPr>
          <w:rStyle w:val="normaltextrun"/>
          <w:szCs w:val="22"/>
          <w:shd w:val="clear" w:color="auto" w:fill="FFFFFF"/>
        </w:rPr>
        <w:t>5</w:t>
      </w:r>
      <w:r>
        <w:rPr>
          <w:rStyle w:val="normaltextrun"/>
          <w:szCs w:val="22"/>
          <w:shd w:val="clear" w:color="auto" w:fill="FFFFFF"/>
        </w:rPr>
        <w:t>-4</w:t>
      </w:r>
      <w:r w:rsidR="001C3732">
        <w:rPr>
          <w:rStyle w:val="normaltextrun"/>
          <w:szCs w:val="22"/>
          <w:shd w:val="clear" w:color="auto" w:fill="FFFFFF"/>
        </w:rPr>
        <w:t>205-3</w:t>
      </w:r>
    </w:p>
    <w:p w14:paraId="628CBD95" w14:textId="0BF6B371" w:rsidR="009A071E" w:rsidRPr="009A071E" w:rsidRDefault="009A071E" w:rsidP="009A071E">
      <w:pPr>
        <w:pStyle w:val="Normalheadingblack"/>
      </w:pPr>
      <w:r w:rsidRPr="009A071E">
        <w:rPr>
          <w:rStyle w:val="normaltextrun"/>
        </w:rPr>
        <w:t>Websites</w:t>
      </w:r>
    </w:p>
    <w:p w14:paraId="5349C43B" w14:textId="77777777" w:rsidR="007C2F72" w:rsidRDefault="00173ED8" w:rsidP="00F86E82">
      <w:pPr>
        <w:pStyle w:val="Normalbulletlist"/>
        <w:rPr>
          <w:lang w:eastAsia="en-GB"/>
        </w:rPr>
      </w:pPr>
      <w:hyperlink r:id="rId16" w:history="1">
        <w:r w:rsidR="007C2F72">
          <w:rPr>
            <w:rStyle w:val="normaltextrun"/>
            <w:rFonts w:cs="Arial"/>
            <w:color w:val="0000FF"/>
            <w:szCs w:val="22"/>
            <w:u w:val="single"/>
          </w:rPr>
          <w:t>BSS | Homepage</w:t>
        </w:r>
      </w:hyperlink>
    </w:p>
    <w:p w14:paraId="58CC235E" w14:textId="69872ED8" w:rsidR="00F86E82" w:rsidRDefault="00173ED8" w:rsidP="00F86E82">
      <w:pPr>
        <w:pStyle w:val="Normalbulletlist"/>
        <w:rPr>
          <w:lang w:eastAsia="en-GB"/>
        </w:rPr>
      </w:pPr>
      <w:hyperlink r:id="rId17" w:history="1">
        <w:r w:rsidR="004923B0">
          <w:rPr>
            <w:rStyle w:val="Hyperlink"/>
            <w:rFonts w:cs="Arial"/>
            <w:szCs w:val="22"/>
          </w:rPr>
          <w:t>GF Piping Systems | Homepage</w:t>
        </w:r>
      </w:hyperlink>
    </w:p>
    <w:p w14:paraId="178E0237" w14:textId="77777777" w:rsidR="007C2F72" w:rsidRPr="007C2F72" w:rsidRDefault="00173ED8" w:rsidP="007C2F72">
      <w:pPr>
        <w:pStyle w:val="Normalbulletlist"/>
        <w:rPr>
          <w:rStyle w:val="normaltextrun"/>
        </w:rPr>
      </w:pPr>
      <w:hyperlink r:id="rId18" w:history="1">
        <w:r w:rsidR="007C2F72">
          <w:rPr>
            <w:rStyle w:val="Hyperlink"/>
            <w:rFonts w:cs="Arial"/>
            <w:szCs w:val="22"/>
          </w:rPr>
          <w:t>Pegler | Homepage</w:t>
        </w:r>
      </w:hyperlink>
    </w:p>
    <w:p w14:paraId="5B32CD4C" w14:textId="2F83E99C" w:rsidR="00F86E82" w:rsidRPr="00E933B1" w:rsidRDefault="00173ED8" w:rsidP="00173ED8">
      <w:pPr>
        <w:pStyle w:val="Normalbulletlist"/>
        <w:spacing w:after="80"/>
        <w:rPr>
          <w:rStyle w:val="eop"/>
        </w:rPr>
      </w:pPr>
      <w:hyperlink r:id="rId19" w:history="1">
        <w:r w:rsidR="00234A60">
          <w:rPr>
            <w:rStyle w:val="Hyperlink"/>
            <w:rFonts w:cs="Arial"/>
            <w:szCs w:val="22"/>
          </w:rPr>
          <w:t>The Engineering Mindset | Homepage</w:t>
        </w:r>
      </w:hyperlink>
    </w:p>
    <w:p w14:paraId="7736AE52" w14:textId="6E09DA61" w:rsidR="00E933B1" w:rsidRDefault="00E933B1" w:rsidP="00E933B1">
      <w:pPr>
        <w:pStyle w:val="Normalheadingblack"/>
      </w:pPr>
      <w:r>
        <w:rPr>
          <w:rStyle w:val="eop"/>
          <w:rFonts w:cs="Arial"/>
          <w:szCs w:val="22"/>
        </w:rPr>
        <w:t>British Standards</w:t>
      </w:r>
    </w:p>
    <w:p w14:paraId="2CAFE922" w14:textId="77777777" w:rsidR="003A2916" w:rsidRPr="003A2916" w:rsidRDefault="00E933B1" w:rsidP="003A2916">
      <w:pPr>
        <w:pStyle w:val="Normalbulletlist"/>
        <w:rPr>
          <w:rStyle w:val="normaltextrun"/>
          <w:i/>
          <w:iCs/>
        </w:rPr>
      </w:pPr>
      <w:r>
        <w:rPr>
          <w:rStyle w:val="normaltextrun"/>
          <w:color w:val="000000"/>
          <w:szCs w:val="22"/>
          <w:bdr w:val="none" w:sz="0" w:space="0" w:color="auto" w:frame="1"/>
        </w:rPr>
        <w:t xml:space="preserve">BS EN 806:2012. </w:t>
      </w:r>
      <w:r w:rsidRPr="00E933B1">
        <w:rPr>
          <w:rStyle w:val="normaltextrun"/>
          <w:i/>
          <w:iCs/>
          <w:color w:val="000000"/>
          <w:szCs w:val="22"/>
          <w:bdr w:val="none" w:sz="0" w:space="0" w:color="auto" w:frame="1"/>
        </w:rPr>
        <w:t>Specification for installations inside buildings conveying water for human consumption (Parts 1–5).</w:t>
      </w:r>
    </w:p>
    <w:p w14:paraId="1C607277" w14:textId="6172400A" w:rsidR="00271F97" w:rsidRPr="003A2916" w:rsidRDefault="4FE4582C" w:rsidP="003A2916">
      <w:pPr>
        <w:pStyle w:val="Normalbulletlist"/>
        <w:rPr>
          <w:i/>
          <w:iCs/>
        </w:rPr>
      </w:pPr>
      <w:r>
        <w:t xml:space="preserve">B.S 3974. </w:t>
      </w:r>
      <w:r w:rsidR="003A2916" w:rsidRPr="003A2916">
        <w:rPr>
          <w:i/>
          <w:iCs/>
        </w:rPr>
        <w:t>S</w:t>
      </w:r>
      <w:r w:rsidRPr="003A2916">
        <w:rPr>
          <w:i/>
          <w:iCs/>
        </w:rPr>
        <w:t>pecification for pipe supports</w:t>
      </w:r>
      <w:r w:rsidR="003A2916">
        <w:rPr>
          <w:i/>
          <w:iCs/>
        </w:rPr>
        <w:t>.</w:t>
      </w:r>
    </w:p>
    <w:p w14:paraId="51000188" w14:textId="0847B03A" w:rsidR="001C301B" w:rsidRDefault="001C301B" w:rsidP="00DF022A">
      <w:pPr>
        <w:pStyle w:val="Normalbulletsublist"/>
        <w:numPr>
          <w:ilvl w:val="0"/>
          <w:numId w:val="0"/>
        </w:numPr>
        <w:ind w:left="568" w:hanging="284"/>
      </w:pPr>
    </w:p>
    <w:p w14:paraId="651319A9" w14:textId="77777777" w:rsidR="00D93C78" w:rsidRDefault="00D93C78" w:rsidP="00DD62B5">
      <w:pPr>
        <w:pStyle w:val="Normalbulletsublist"/>
        <w:numPr>
          <w:ilvl w:val="0"/>
          <w:numId w:val="0"/>
        </w:numPr>
      </w:pPr>
    </w:p>
    <w:p w14:paraId="1B9DD587" w14:textId="577405CD" w:rsidR="003A2916" w:rsidRDefault="003A2916">
      <w:pPr>
        <w:spacing w:before="0" w:after="0" w:line="240" w:lineRule="auto"/>
        <w:rPr>
          <w:rFonts w:eastAsia="Times New Roman"/>
          <w:bCs/>
        </w:rPr>
      </w:pPr>
      <w:r>
        <w:br w:type="page"/>
      </w:r>
    </w:p>
    <w:p w14:paraId="190F68EF" w14:textId="77777777"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751" w:type="dxa"/>
        <w:tblCellMar>
          <w:top w:w="108" w:type="dxa"/>
          <w:bottom w:w="108" w:type="dxa"/>
        </w:tblCellMar>
        <w:tblLook w:val="01E0" w:firstRow="1" w:lastRow="1" w:firstColumn="1" w:lastColumn="1" w:noHBand="0" w:noVBand="0"/>
      </w:tblPr>
      <w:tblGrid>
        <w:gridCol w:w="3261"/>
        <w:gridCol w:w="4229"/>
        <w:gridCol w:w="7261"/>
      </w:tblGrid>
      <w:tr w:rsidR="007A5093" w:rsidRPr="00D979B1" w14:paraId="488AE2C8" w14:textId="77777777" w:rsidTr="00DF1AD7">
        <w:trPr>
          <w:trHeight w:val="454"/>
          <w:tblHeader/>
        </w:trPr>
        <w:tc>
          <w:tcPr>
            <w:tcW w:w="3261"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lastRenderedPageBreak/>
              <w:br w:type="page"/>
            </w:r>
            <w:r w:rsidR="00041DCF" w:rsidRPr="00E6073F">
              <w:rPr>
                <w:b/>
                <w:bCs/>
                <w:color w:val="FFFFFF" w:themeColor="background1"/>
              </w:rPr>
              <w:t>Learning outcomes</w:t>
            </w:r>
          </w:p>
        </w:tc>
        <w:tc>
          <w:tcPr>
            <w:tcW w:w="4229"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DF1AD7">
        <w:tc>
          <w:tcPr>
            <w:tcW w:w="3261" w:type="dxa"/>
            <w:vMerge w:val="restart"/>
            <w:tcBorders>
              <w:top w:val="nil"/>
            </w:tcBorders>
            <w:tcMar>
              <w:top w:w="108" w:type="dxa"/>
              <w:bottom w:w="108" w:type="dxa"/>
            </w:tcMar>
          </w:tcPr>
          <w:p w14:paraId="2C22F4DD" w14:textId="490CA815" w:rsidR="000355F3" w:rsidRPr="00CD50CC" w:rsidRDefault="00202B7B" w:rsidP="006B199F">
            <w:pPr>
              <w:pStyle w:val="ListParagraph"/>
              <w:numPr>
                <w:ilvl w:val="0"/>
                <w:numId w:val="8"/>
              </w:numPr>
              <w:adjustRightInd w:val="0"/>
              <w:spacing w:line="240" w:lineRule="auto"/>
              <w:contextualSpacing w:val="0"/>
            </w:pPr>
            <w:r>
              <w:t>Understand how to verify that job information, site drawings and documentation is current and relevant</w:t>
            </w:r>
          </w:p>
          <w:p w14:paraId="028BA971" w14:textId="30DC0453" w:rsidR="000355F3" w:rsidRPr="00CD50CC" w:rsidRDefault="000355F3" w:rsidP="00C85C02">
            <w:pPr>
              <w:adjustRightInd w:val="0"/>
              <w:spacing w:line="240" w:lineRule="auto"/>
            </w:pPr>
          </w:p>
        </w:tc>
        <w:tc>
          <w:tcPr>
            <w:tcW w:w="4229" w:type="dxa"/>
            <w:tcBorders>
              <w:top w:val="nil"/>
            </w:tcBorders>
            <w:tcMar>
              <w:top w:w="108" w:type="dxa"/>
              <w:bottom w:w="108" w:type="dxa"/>
            </w:tcMar>
          </w:tcPr>
          <w:p w14:paraId="404EE5F5" w14:textId="7AD3BAE9" w:rsidR="000355F3" w:rsidRPr="00CD50CC" w:rsidRDefault="00202B7B" w:rsidP="006B199F">
            <w:pPr>
              <w:pStyle w:val="ListParagraph"/>
              <w:numPr>
                <w:ilvl w:val="1"/>
                <w:numId w:val="8"/>
              </w:numPr>
              <w:adjustRightInd w:val="0"/>
              <w:spacing w:line="240" w:lineRule="auto"/>
              <w:contextualSpacing w:val="0"/>
            </w:pPr>
            <w:r>
              <w:t>The documentation used within the building engineering systems installation project</w:t>
            </w:r>
          </w:p>
        </w:tc>
        <w:tc>
          <w:tcPr>
            <w:tcW w:w="7261" w:type="dxa"/>
            <w:tcBorders>
              <w:top w:val="nil"/>
            </w:tcBorders>
            <w:tcMar>
              <w:top w:w="108" w:type="dxa"/>
              <w:bottom w:w="108" w:type="dxa"/>
            </w:tcMar>
          </w:tcPr>
          <w:p w14:paraId="1065F52A" w14:textId="443343C9" w:rsidR="0042318E" w:rsidRPr="00863A89" w:rsidRDefault="00C4282B" w:rsidP="00D60C25">
            <w:pPr>
              <w:pStyle w:val="Normalbulletlist"/>
            </w:pPr>
            <w:r>
              <w:t>Learners to know</w:t>
            </w:r>
            <w:r w:rsidRPr="00863A89">
              <w:t xml:space="preserve"> </w:t>
            </w:r>
            <w:r w:rsidR="0042318E" w:rsidRPr="00863A89">
              <w:t>the types and purpose of documents and systems used within the installation project which allow communication and planning throughout the project.</w:t>
            </w:r>
          </w:p>
          <w:p w14:paraId="327B026F" w14:textId="7DBC45BD" w:rsidR="0042318E" w:rsidRPr="00863A89" w:rsidRDefault="0042318E" w:rsidP="00D60C25">
            <w:pPr>
              <w:pStyle w:val="Normalbulletlist"/>
            </w:pPr>
            <w:r w:rsidRPr="00863A89">
              <w:t xml:space="preserve">Learners </w:t>
            </w:r>
            <w:r w:rsidR="00C4282B">
              <w:t>to</w:t>
            </w:r>
            <w:r w:rsidRPr="00863A89">
              <w:t xml:space="preserve"> be able to explain the purpose of the following documents:</w:t>
            </w:r>
          </w:p>
          <w:p w14:paraId="34191C50" w14:textId="3ACC6E0E" w:rsidR="0042318E" w:rsidRPr="00863A89" w:rsidRDefault="00C4282B" w:rsidP="00D60C25">
            <w:pPr>
              <w:pStyle w:val="Normalbulletsublist"/>
            </w:pPr>
            <w:r>
              <w:t>j</w:t>
            </w:r>
            <w:r w:rsidR="0042318E" w:rsidRPr="00863A89">
              <w:t>ob specifications</w:t>
            </w:r>
          </w:p>
          <w:p w14:paraId="4260078C" w14:textId="4FA6D571" w:rsidR="0042318E" w:rsidRPr="00863A89" w:rsidRDefault="00C4282B" w:rsidP="00D60C25">
            <w:pPr>
              <w:pStyle w:val="Normalbulletsublist"/>
            </w:pPr>
            <w:r>
              <w:t>w</w:t>
            </w:r>
            <w:r w:rsidR="0042318E" w:rsidRPr="00863A89">
              <w:t>ork programmes</w:t>
            </w:r>
          </w:p>
          <w:p w14:paraId="790E6192" w14:textId="4E573F65" w:rsidR="0042318E" w:rsidRPr="00863A89" w:rsidRDefault="00C4282B" w:rsidP="00D60C25">
            <w:pPr>
              <w:pStyle w:val="Normalbulletsublist"/>
            </w:pPr>
            <w:r>
              <w:t>v</w:t>
            </w:r>
            <w:r w:rsidR="0042318E" w:rsidRPr="00863A89">
              <w:t>ariation order</w:t>
            </w:r>
          </w:p>
          <w:p w14:paraId="37C20478" w14:textId="0427DC63" w:rsidR="0042318E" w:rsidRPr="00863A89" w:rsidRDefault="00C4282B" w:rsidP="00D60C25">
            <w:pPr>
              <w:pStyle w:val="Normalbulletsublist"/>
            </w:pPr>
            <w:r>
              <w:t>d</w:t>
            </w:r>
            <w:r w:rsidR="0042318E" w:rsidRPr="00863A89">
              <w:t>elivery notes</w:t>
            </w:r>
          </w:p>
          <w:p w14:paraId="29322EC3" w14:textId="083E7B83" w:rsidR="0042318E" w:rsidRPr="00863A89" w:rsidRDefault="00C4282B" w:rsidP="00D60C25">
            <w:pPr>
              <w:pStyle w:val="Normalbulletsublist"/>
            </w:pPr>
            <w:r>
              <w:t>t</w:t>
            </w:r>
            <w:r w:rsidR="0042318E" w:rsidRPr="00863A89">
              <w:t>ime sheets</w:t>
            </w:r>
          </w:p>
          <w:p w14:paraId="0538A70A" w14:textId="1416CBD8" w:rsidR="0042318E" w:rsidRPr="00863A89" w:rsidRDefault="00C4282B" w:rsidP="00D60C25">
            <w:pPr>
              <w:pStyle w:val="Normalbulletsublist"/>
            </w:pPr>
            <w:r>
              <w:t>p</w:t>
            </w:r>
            <w:r w:rsidR="0042318E" w:rsidRPr="00863A89">
              <w:t xml:space="preserve">olicy documentation </w:t>
            </w:r>
            <w:r w:rsidR="0017572B">
              <w:t>(</w:t>
            </w:r>
            <w:r>
              <w:t>h</w:t>
            </w:r>
            <w:r w:rsidR="0042318E" w:rsidRPr="00863A89">
              <w:t>ealth and safety, environmental, customer service</w:t>
            </w:r>
            <w:r w:rsidR="0017572B">
              <w:t>)</w:t>
            </w:r>
          </w:p>
          <w:p w14:paraId="696CE6F3" w14:textId="4996D60A" w:rsidR="0042318E" w:rsidRPr="00863A89" w:rsidRDefault="00C4282B" w:rsidP="00D60C25">
            <w:pPr>
              <w:pStyle w:val="Normalbulletsublist"/>
            </w:pPr>
            <w:r>
              <w:t>m</w:t>
            </w:r>
            <w:r w:rsidR="0042318E" w:rsidRPr="00863A89">
              <w:t>anufacturer guidance</w:t>
            </w:r>
          </w:p>
          <w:p w14:paraId="11E4DA96" w14:textId="3A9E1CCB" w:rsidR="0042318E" w:rsidRPr="00863A89" w:rsidRDefault="00C4282B" w:rsidP="00D60C25">
            <w:pPr>
              <w:pStyle w:val="Normalbulletsublist"/>
            </w:pPr>
            <w:r>
              <w:t>i</w:t>
            </w:r>
            <w:r w:rsidR="0042318E" w:rsidRPr="00863A89">
              <w:t>nstallation instructions</w:t>
            </w:r>
          </w:p>
          <w:p w14:paraId="13A26BF6" w14:textId="5EC36572" w:rsidR="0042318E" w:rsidRPr="00863A89" w:rsidRDefault="00C4282B" w:rsidP="00D60C25">
            <w:pPr>
              <w:pStyle w:val="Normalbulletsublist"/>
            </w:pPr>
            <w:r>
              <w:t>u</w:t>
            </w:r>
            <w:r w:rsidR="0042318E" w:rsidRPr="00863A89">
              <w:t>ser instructions</w:t>
            </w:r>
          </w:p>
          <w:p w14:paraId="59146A12" w14:textId="0917AE1E" w:rsidR="0042318E" w:rsidRPr="00863A89" w:rsidRDefault="4FE4582C" w:rsidP="00D60C25">
            <w:pPr>
              <w:pStyle w:val="Normalbulletsublist"/>
            </w:pPr>
            <w:r>
              <w:t>quotations</w:t>
            </w:r>
          </w:p>
          <w:p w14:paraId="7F362D18" w14:textId="6C7F775C" w:rsidR="0042318E" w:rsidRPr="00863A89" w:rsidRDefault="00C4282B" w:rsidP="00D60C25">
            <w:pPr>
              <w:pStyle w:val="Normalbulletsublist"/>
            </w:pPr>
            <w:r>
              <w:t>e</w:t>
            </w:r>
            <w:r w:rsidR="0042318E" w:rsidRPr="00863A89">
              <w:t>stimates</w:t>
            </w:r>
          </w:p>
          <w:p w14:paraId="5C6CFBE3" w14:textId="7112E2AE" w:rsidR="0042318E" w:rsidRPr="00863A89" w:rsidRDefault="00C4282B" w:rsidP="00D60C25">
            <w:pPr>
              <w:pStyle w:val="Normalbulletsublist"/>
            </w:pPr>
            <w:r>
              <w:t>i</w:t>
            </w:r>
            <w:r w:rsidR="0042318E" w:rsidRPr="00863A89">
              <w:t>nvoices/statements</w:t>
            </w:r>
          </w:p>
          <w:p w14:paraId="5C080B34" w14:textId="7C8F1A87" w:rsidR="0042318E" w:rsidRPr="00863A89" w:rsidRDefault="00C4282B" w:rsidP="00D60C25">
            <w:pPr>
              <w:pStyle w:val="Normalbulletsublist"/>
            </w:pPr>
            <w:r>
              <w:t>s</w:t>
            </w:r>
            <w:r w:rsidR="0042318E" w:rsidRPr="00863A89">
              <w:t>tatutory cancellation rights</w:t>
            </w:r>
          </w:p>
          <w:p w14:paraId="3BA2BEA1" w14:textId="18F9ADD9" w:rsidR="0042318E" w:rsidRPr="00863A89" w:rsidRDefault="00C4282B" w:rsidP="00D60C25">
            <w:pPr>
              <w:pStyle w:val="Normalbulletsublist"/>
            </w:pPr>
            <w:r>
              <w:t>h</w:t>
            </w:r>
            <w:r w:rsidR="0042318E" w:rsidRPr="00863A89">
              <w:t>andover information</w:t>
            </w:r>
          </w:p>
          <w:p w14:paraId="6D78002D" w14:textId="77777777" w:rsidR="0042318E" w:rsidRPr="00863A89" w:rsidRDefault="0042318E" w:rsidP="00D60C25">
            <w:pPr>
              <w:pStyle w:val="Normalbulletsublist"/>
            </w:pPr>
            <w:r w:rsidRPr="00863A89">
              <w:t>British Standards</w:t>
            </w:r>
          </w:p>
          <w:p w14:paraId="2FABA873" w14:textId="6D177838" w:rsidR="0042318E" w:rsidRPr="00863A89" w:rsidRDefault="00C4282B" w:rsidP="00D60C25">
            <w:pPr>
              <w:pStyle w:val="Normalbulletsublist"/>
            </w:pPr>
            <w:r>
              <w:t>l</w:t>
            </w:r>
            <w:r w:rsidR="0042318E" w:rsidRPr="00863A89">
              <w:t>egislation</w:t>
            </w:r>
            <w:r w:rsidR="00045057">
              <w:t>.</w:t>
            </w:r>
          </w:p>
          <w:p w14:paraId="52A1A5D3" w14:textId="5BA884E0" w:rsidR="000355F3" w:rsidRPr="00D60C25" w:rsidRDefault="00C4282B" w:rsidP="00D60C25">
            <w:pPr>
              <w:pStyle w:val="Normalbulletlist"/>
            </w:pPr>
            <w:r>
              <w:t>L</w:t>
            </w:r>
            <w:r w:rsidR="0042318E" w:rsidRPr="00863A89">
              <w:t xml:space="preserve">earners </w:t>
            </w:r>
            <w:r>
              <w:t>to know</w:t>
            </w:r>
            <w:r w:rsidR="0042318E" w:rsidRPr="00863A89">
              <w:t xml:space="preserve"> the difference between </w:t>
            </w:r>
            <w:r>
              <w:t>l</w:t>
            </w:r>
            <w:r w:rsidR="0042318E" w:rsidRPr="00863A89">
              <w:t xml:space="preserve">egislation, guidance and British </w:t>
            </w:r>
            <w:r w:rsidR="00BC2486">
              <w:t>S</w:t>
            </w:r>
            <w:r w:rsidR="0042318E" w:rsidRPr="00863A89">
              <w:t>tandards.</w:t>
            </w:r>
          </w:p>
        </w:tc>
      </w:tr>
      <w:tr w:rsidR="000355F3" w:rsidRPr="00D979B1" w14:paraId="2DF4DFA8" w14:textId="77777777" w:rsidTr="00DF1AD7">
        <w:tc>
          <w:tcPr>
            <w:tcW w:w="3261" w:type="dxa"/>
            <w:vMerge/>
            <w:tcMar>
              <w:top w:w="108" w:type="dxa"/>
              <w:bottom w:w="108" w:type="dxa"/>
            </w:tcMar>
          </w:tcPr>
          <w:p w14:paraId="6F7632F3" w14:textId="6DB80692" w:rsidR="000355F3" w:rsidRPr="00CD50CC" w:rsidRDefault="000355F3"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38AF087A" w14:textId="21558E6A" w:rsidR="000355F3" w:rsidRPr="00CD50CC" w:rsidRDefault="00202B7B" w:rsidP="006B199F">
            <w:pPr>
              <w:pStyle w:val="ListParagraph"/>
              <w:numPr>
                <w:ilvl w:val="1"/>
                <w:numId w:val="8"/>
              </w:numPr>
              <w:adjustRightInd w:val="0"/>
              <w:spacing w:line="240" w:lineRule="auto"/>
              <w:contextualSpacing w:val="0"/>
            </w:pPr>
            <w:r>
              <w:t>The types of drawings used within the building engineering systems installation project</w:t>
            </w:r>
          </w:p>
        </w:tc>
        <w:tc>
          <w:tcPr>
            <w:tcW w:w="7261" w:type="dxa"/>
            <w:tcMar>
              <w:top w:w="108" w:type="dxa"/>
              <w:bottom w:w="108" w:type="dxa"/>
            </w:tcMar>
          </w:tcPr>
          <w:p w14:paraId="03C4BE64" w14:textId="792A8FF2" w:rsidR="0042318E" w:rsidRPr="00863A89" w:rsidRDefault="00C4282B" w:rsidP="00D60C25">
            <w:pPr>
              <w:pStyle w:val="Normalbulletlist"/>
            </w:pPr>
            <w:r>
              <w:t xml:space="preserve">Learners to be </w:t>
            </w:r>
            <w:r w:rsidR="003913B9">
              <w:t xml:space="preserve">shown and be </w:t>
            </w:r>
            <w:r>
              <w:t>familiar with</w:t>
            </w:r>
            <w:r w:rsidR="0042318E" w:rsidRPr="00863A89">
              <w:t xml:space="preserve"> a range of drawing types used with the project including:</w:t>
            </w:r>
          </w:p>
          <w:p w14:paraId="2DC8A206" w14:textId="7CF3FC1C" w:rsidR="0042318E" w:rsidRPr="00863A89" w:rsidRDefault="00C4282B" w:rsidP="00D60C25">
            <w:pPr>
              <w:pStyle w:val="Normalbulletsublist"/>
            </w:pPr>
            <w:r>
              <w:t>p</w:t>
            </w:r>
            <w:r w:rsidR="0042318E" w:rsidRPr="00863A89">
              <w:t>lan drawings</w:t>
            </w:r>
          </w:p>
          <w:p w14:paraId="04FC93A7" w14:textId="371BBC5A" w:rsidR="0042318E" w:rsidRPr="00863A89" w:rsidRDefault="00C4282B" w:rsidP="00D60C25">
            <w:pPr>
              <w:pStyle w:val="Normalbulletsublist"/>
            </w:pPr>
            <w:r>
              <w:t>a</w:t>
            </w:r>
            <w:r w:rsidR="0042318E" w:rsidRPr="00863A89">
              <w:t>pproved drawings</w:t>
            </w:r>
          </w:p>
          <w:p w14:paraId="68B92E7B" w14:textId="537F67F4" w:rsidR="0042318E" w:rsidRDefault="00C4282B" w:rsidP="00D60C25">
            <w:pPr>
              <w:pStyle w:val="Normalbulletsublist"/>
            </w:pPr>
            <w:r>
              <w:t>p</w:t>
            </w:r>
            <w:r w:rsidR="0042318E" w:rsidRPr="00863A89">
              <w:t>roposed drawings</w:t>
            </w:r>
          </w:p>
          <w:p w14:paraId="59C3EF2E" w14:textId="727B007A" w:rsidR="0013735F" w:rsidRDefault="0013735F" w:rsidP="00D60C25">
            <w:pPr>
              <w:pStyle w:val="Normalbulletsublist"/>
            </w:pPr>
            <w:r>
              <w:lastRenderedPageBreak/>
              <w:t>working drawings</w:t>
            </w:r>
          </w:p>
          <w:p w14:paraId="73CE3E68" w14:textId="6F5026EC" w:rsidR="0013735F" w:rsidRPr="00863A89" w:rsidRDefault="0013735F" w:rsidP="00D60C25">
            <w:pPr>
              <w:pStyle w:val="Normalbulletsublist"/>
            </w:pPr>
            <w:r>
              <w:t>isometric</w:t>
            </w:r>
          </w:p>
          <w:p w14:paraId="23390318" w14:textId="21E32324" w:rsidR="0042318E" w:rsidRPr="00863A89" w:rsidRDefault="4FE4582C" w:rsidP="00D60C25">
            <w:pPr>
              <w:pStyle w:val="Normalbulletsublist"/>
            </w:pPr>
            <w:r>
              <w:t>installation</w:t>
            </w:r>
          </w:p>
          <w:p w14:paraId="5D388476" w14:textId="26867E01" w:rsidR="0042318E" w:rsidRPr="00863A89" w:rsidRDefault="00C4282B" w:rsidP="00D60C25">
            <w:pPr>
              <w:pStyle w:val="Normalbulletsublist"/>
            </w:pPr>
            <w:r>
              <w:t>a</w:t>
            </w:r>
            <w:r w:rsidR="0042318E" w:rsidRPr="00863A89">
              <w:t>s fitted</w:t>
            </w:r>
          </w:p>
          <w:p w14:paraId="5C3E8D6A" w14:textId="109CA41D" w:rsidR="0042318E" w:rsidRPr="00863A89" w:rsidRDefault="00C4282B" w:rsidP="00D60C25">
            <w:pPr>
              <w:pStyle w:val="Normalbulletsublist"/>
            </w:pPr>
            <w:r>
              <w:t>s</w:t>
            </w:r>
            <w:r w:rsidR="0042318E" w:rsidRPr="00863A89">
              <w:t>chematic</w:t>
            </w:r>
            <w:r w:rsidR="00D60C25">
              <w:t>.</w:t>
            </w:r>
          </w:p>
          <w:p w14:paraId="514DB1A8" w14:textId="6AFE5D1D" w:rsidR="00C4282B" w:rsidRDefault="00C4282B" w:rsidP="00D60C25">
            <w:pPr>
              <w:pStyle w:val="Normalbulletlist"/>
            </w:pPr>
            <w:r>
              <w:t>Learners to be able to e</w:t>
            </w:r>
            <w:r w:rsidR="0042318E" w:rsidRPr="00863A89">
              <w:t>xplain when and where each type of drawing is used and why.</w:t>
            </w:r>
          </w:p>
          <w:p w14:paraId="44D870C7" w14:textId="3B471646" w:rsidR="000355F3" w:rsidRDefault="0042318E" w:rsidP="00D60C25">
            <w:pPr>
              <w:pStyle w:val="Normalbulletlist"/>
            </w:pPr>
            <w:r w:rsidRPr="00863A89">
              <w:t xml:space="preserve">Learners </w:t>
            </w:r>
            <w:r w:rsidR="00C4282B">
              <w:t>to</w:t>
            </w:r>
            <w:r w:rsidRPr="00863A89">
              <w:t xml:space="preserve"> be aware of the information used within the drawing such as </w:t>
            </w:r>
            <w:r w:rsidR="00C4282B">
              <w:t>v</w:t>
            </w:r>
            <w:r w:rsidRPr="00863A89">
              <w:t>ersion, revisions, titles and project.</w:t>
            </w:r>
          </w:p>
          <w:p w14:paraId="05948667" w14:textId="305DCD3B" w:rsidR="00A43585" w:rsidRPr="00D60C25" w:rsidRDefault="00A43585" w:rsidP="00D60C25">
            <w:pPr>
              <w:pStyle w:val="Normalbulletlist"/>
            </w:pPr>
            <w:r>
              <w:t>Learners to be able to produce materials lists using</w:t>
            </w:r>
            <w:r w:rsidR="000A2AF2">
              <w:t xml:space="preserve"> this information.</w:t>
            </w:r>
          </w:p>
        </w:tc>
      </w:tr>
      <w:tr w:rsidR="000355F3" w:rsidRPr="00D979B1" w14:paraId="24BC335D" w14:textId="77777777" w:rsidTr="00DF1AD7">
        <w:tc>
          <w:tcPr>
            <w:tcW w:w="3261" w:type="dxa"/>
            <w:vMerge/>
            <w:tcMar>
              <w:top w:w="108" w:type="dxa"/>
              <w:bottom w:w="108" w:type="dxa"/>
            </w:tcMar>
          </w:tcPr>
          <w:p w14:paraId="71A0F004" w14:textId="47E10AD2" w:rsidR="000355F3" w:rsidRPr="00CD50CC" w:rsidRDefault="000355F3"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64BFB36B" w14:textId="364321E5" w:rsidR="000355F3" w:rsidRPr="00CD50CC" w:rsidRDefault="00202B7B" w:rsidP="006B199F">
            <w:pPr>
              <w:pStyle w:val="ListParagraph"/>
              <w:numPr>
                <w:ilvl w:val="1"/>
                <w:numId w:val="8"/>
              </w:numPr>
              <w:adjustRightInd w:val="0"/>
              <w:spacing w:line="240" w:lineRule="auto"/>
              <w:contextualSpacing w:val="0"/>
            </w:pPr>
            <w:r>
              <w:t>Interpreting diagrams and drawings for the fabrication and installation of heating and ventilation systems</w:t>
            </w:r>
          </w:p>
        </w:tc>
        <w:tc>
          <w:tcPr>
            <w:tcW w:w="7261" w:type="dxa"/>
            <w:tcMar>
              <w:top w:w="108" w:type="dxa"/>
              <w:bottom w:w="108" w:type="dxa"/>
            </w:tcMar>
          </w:tcPr>
          <w:p w14:paraId="3E7AD241" w14:textId="312E5545" w:rsidR="00C4282B" w:rsidRDefault="00C4282B" w:rsidP="00D60C25">
            <w:pPr>
              <w:pStyle w:val="Normalbulletlist"/>
            </w:pPr>
            <w:r>
              <w:t>L</w:t>
            </w:r>
            <w:r w:rsidR="0042318E" w:rsidRPr="00863A89">
              <w:t xml:space="preserve">earners </w:t>
            </w:r>
            <w:r>
              <w:t xml:space="preserve">to know </w:t>
            </w:r>
            <w:r w:rsidR="0042318E" w:rsidRPr="00863A89">
              <w:t>how to recognise the symbols used within drawings.</w:t>
            </w:r>
          </w:p>
          <w:p w14:paraId="77D1227F" w14:textId="598A09BD" w:rsidR="00C4282B" w:rsidRDefault="00C4282B" w:rsidP="00D60C25">
            <w:pPr>
              <w:pStyle w:val="Normalbulletlist"/>
            </w:pPr>
            <w:r>
              <w:t>L</w:t>
            </w:r>
            <w:r w:rsidR="0042318E" w:rsidRPr="00863A89">
              <w:t>earners to develop their use of scale by measuring and converting real</w:t>
            </w:r>
            <w:r w:rsidR="000A6DF7">
              <w:t>-</w:t>
            </w:r>
            <w:r w:rsidR="0042318E" w:rsidRPr="00863A89">
              <w:t>life examples onto paper.</w:t>
            </w:r>
          </w:p>
          <w:p w14:paraId="23FB1A36" w14:textId="12740673" w:rsidR="0042318E" w:rsidRPr="00863A89" w:rsidRDefault="00C4282B" w:rsidP="00D60C25">
            <w:pPr>
              <w:pStyle w:val="Normalbulletlist"/>
            </w:pPr>
            <w:r>
              <w:t>L</w:t>
            </w:r>
            <w:r w:rsidR="0042318E" w:rsidRPr="00863A89">
              <w:t xml:space="preserve">earners </w:t>
            </w:r>
            <w:r>
              <w:t xml:space="preserve">to be shown </w:t>
            </w:r>
            <w:r w:rsidR="0042318E" w:rsidRPr="00863A89">
              <w:t>common drawing symbols relating to BES systems and pipeline drawing information and be able to ‘</w:t>
            </w:r>
            <w:r>
              <w:t>t</w:t>
            </w:r>
            <w:r w:rsidR="0042318E" w:rsidRPr="00863A89">
              <w:t>ake off’ from drawings using the information they have gathered from it.</w:t>
            </w:r>
          </w:p>
          <w:p w14:paraId="732957C4" w14:textId="0368DBA2" w:rsidR="0042318E" w:rsidRPr="00863A89" w:rsidRDefault="0042318E" w:rsidP="00D60C25">
            <w:pPr>
              <w:pStyle w:val="Normalbulletlist"/>
            </w:pPr>
            <w:r w:rsidRPr="00863A89">
              <w:t xml:space="preserve">Learners </w:t>
            </w:r>
            <w:r w:rsidR="00C4282B">
              <w:t>to</w:t>
            </w:r>
            <w:r w:rsidRPr="00863A89">
              <w:t xml:space="preserve"> be able to recognise the common key terms within a drawing such as:</w:t>
            </w:r>
          </w:p>
          <w:p w14:paraId="1418E55B" w14:textId="68BE7C70" w:rsidR="0042318E" w:rsidRPr="00863A89" w:rsidRDefault="00C4282B" w:rsidP="00D60C25">
            <w:pPr>
              <w:pStyle w:val="Normalbulletsublist"/>
            </w:pPr>
            <w:r>
              <w:t>l</w:t>
            </w:r>
            <w:r w:rsidR="0042318E" w:rsidRPr="00863A89">
              <w:t>ocation of site services</w:t>
            </w:r>
          </w:p>
          <w:p w14:paraId="1A237DF2" w14:textId="6EB8C36E" w:rsidR="0042318E" w:rsidRPr="00863A89" w:rsidRDefault="0042318E" w:rsidP="00D60C25">
            <w:pPr>
              <w:pStyle w:val="Normalbulletsublist"/>
            </w:pPr>
            <w:r w:rsidRPr="00863A89">
              <w:t>planned location of the system and components</w:t>
            </w:r>
          </w:p>
          <w:p w14:paraId="5EA374FE" w14:textId="33D64BEF" w:rsidR="0042318E" w:rsidRDefault="00C4282B" w:rsidP="00D60C25">
            <w:pPr>
              <w:pStyle w:val="Normalbulletsublist"/>
            </w:pPr>
            <w:r>
              <w:t>a</w:t>
            </w:r>
            <w:r w:rsidR="0042318E" w:rsidRPr="00863A89">
              <w:t>ccessories and equipment</w:t>
            </w:r>
          </w:p>
          <w:p w14:paraId="3F2BD655" w14:textId="7ED98830" w:rsidR="0013735F" w:rsidRPr="00863A89" w:rsidRDefault="0013735F" w:rsidP="00D60C25">
            <w:pPr>
              <w:pStyle w:val="Normalbulletsublist"/>
            </w:pPr>
            <w:r>
              <w:t>heights</w:t>
            </w:r>
          </w:p>
          <w:p w14:paraId="1684CF53" w14:textId="0D9564AF" w:rsidR="0042318E" w:rsidRPr="00863A89" w:rsidRDefault="00C4282B" w:rsidP="00D60C25">
            <w:pPr>
              <w:pStyle w:val="Normalbulletsublist"/>
            </w:pPr>
            <w:r>
              <w:t>d</w:t>
            </w:r>
            <w:r w:rsidR="0042318E" w:rsidRPr="00863A89">
              <w:t>atum points</w:t>
            </w:r>
          </w:p>
          <w:p w14:paraId="00126551" w14:textId="37443DC1" w:rsidR="0042318E" w:rsidRPr="00863A89" w:rsidRDefault="00C4282B" w:rsidP="00D60C25">
            <w:pPr>
              <w:pStyle w:val="Normalbulletsublist"/>
            </w:pPr>
            <w:r>
              <w:t>s</w:t>
            </w:r>
            <w:r w:rsidR="0042318E" w:rsidRPr="00863A89">
              <w:t>cale</w:t>
            </w:r>
          </w:p>
          <w:p w14:paraId="21CF31F4" w14:textId="5001E716" w:rsidR="000355F3" w:rsidRPr="00D60C25" w:rsidRDefault="00C4282B" w:rsidP="00D60C25">
            <w:pPr>
              <w:pStyle w:val="Normalbulletsublist"/>
            </w:pPr>
            <w:r>
              <w:t>s</w:t>
            </w:r>
            <w:r w:rsidR="0042318E" w:rsidRPr="00863A89">
              <w:t>ymbols</w:t>
            </w:r>
            <w:r w:rsidR="00D60C25">
              <w:t>.</w:t>
            </w:r>
          </w:p>
        </w:tc>
      </w:tr>
      <w:tr w:rsidR="00202B7B" w:rsidRPr="00D979B1" w14:paraId="6800D22A" w14:textId="77777777" w:rsidTr="00DF1AD7">
        <w:tc>
          <w:tcPr>
            <w:tcW w:w="3261" w:type="dxa"/>
            <w:vMerge w:val="restart"/>
            <w:tcMar>
              <w:top w:w="108" w:type="dxa"/>
              <w:bottom w:w="108" w:type="dxa"/>
            </w:tcMar>
          </w:tcPr>
          <w:p w14:paraId="3BEC5FBB" w14:textId="5D249741" w:rsidR="00202B7B" w:rsidRPr="00CD50CC" w:rsidRDefault="00202B7B" w:rsidP="006B199F">
            <w:pPr>
              <w:pStyle w:val="ListParagraph"/>
              <w:numPr>
                <w:ilvl w:val="0"/>
                <w:numId w:val="8"/>
              </w:numPr>
              <w:adjustRightInd w:val="0"/>
              <w:spacing w:line="240" w:lineRule="auto"/>
              <w:contextualSpacing w:val="0"/>
            </w:pPr>
            <w:r>
              <w:lastRenderedPageBreak/>
              <w:t>Understand how to confirm that the work area is suitable for installation work to proceed</w:t>
            </w:r>
          </w:p>
        </w:tc>
        <w:tc>
          <w:tcPr>
            <w:tcW w:w="4229" w:type="dxa"/>
            <w:tcMar>
              <w:top w:w="108" w:type="dxa"/>
              <w:bottom w:w="108" w:type="dxa"/>
            </w:tcMar>
          </w:tcPr>
          <w:p w14:paraId="5ECFA388" w14:textId="7AB8DBC0" w:rsidR="00202B7B" w:rsidRPr="00CD50CC" w:rsidRDefault="00202B7B" w:rsidP="006B199F">
            <w:pPr>
              <w:pStyle w:val="ListParagraph"/>
              <w:numPr>
                <w:ilvl w:val="1"/>
                <w:numId w:val="8"/>
              </w:numPr>
              <w:adjustRightInd w:val="0"/>
              <w:spacing w:line="240" w:lineRule="auto"/>
              <w:contextualSpacing w:val="0"/>
            </w:pPr>
            <w:r>
              <w:t>The potential dangers to the workforce and members of the public when work is carried out</w:t>
            </w:r>
          </w:p>
        </w:tc>
        <w:tc>
          <w:tcPr>
            <w:tcW w:w="7261" w:type="dxa"/>
            <w:tcMar>
              <w:top w:w="108" w:type="dxa"/>
              <w:bottom w:w="108" w:type="dxa"/>
            </w:tcMar>
          </w:tcPr>
          <w:p w14:paraId="21628BB8" w14:textId="0291CDF4" w:rsidR="00FC370A" w:rsidRDefault="0042318E" w:rsidP="00D60C25">
            <w:pPr>
              <w:pStyle w:val="Normalbulletlist"/>
            </w:pPr>
            <w:r w:rsidRPr="00863A89">
              <w:t xml:space="preserve">Learners </w:t>
            </w:r>
            <w:r w:rsidR="00C4282B">
              <w:t>to</w:t>
            </w:r>
            <w:r w:rsidRPr="00863A89">
              <w:t xml:space="preserve"> be able to identify situations </w:t>
            </w:r>
            <w:r w:rsidR="00E25706">
              <w:t>that</w:t>
            </w:r>
            <w:r w:rsidR="00E25706" w:rsidRPr="00863A89">
              <w:t xml:space="preserve"> </w:t>
            </w:r>
            <w:r w:rsidRPr="00863A89">
              <w:t>may lead to a health and safety risk to both the workforce and others within and around the project.</w:t>
            </w:r>
          </w:p>
          <w:p w14:paraId="51B0001A" w14:textId="0687EBDF" w:rsidR="00202B7B" w:rsidRPr="00D60C25" w:rsidRDefault="00FC370A" w:rsidP="00D60C25">
            <w:pPr>
              <w:pStyle w:val="Normalbulletlist"/>
            </w:pPr>
            <w:r>
              <w:t>Learners to know</w:t>
            </w:r>
            <w:r w:rsidRPr="00863A89">
              <w:t xml:space="preserve"> </w:t>
            </w:r>
            <w:r w:rsidR="0042318E" w:rsidRPr="00863A89">
              <w:t xml:space="preserve">common risks and to </w:t>
            </w:r>
            <w:r w:rsidR="00C811DE">
              <w:t xml:space="preserve">be able to </w:t>
            </w:r>
            <w:r w:rsidR="0042318E" w:rsidRPr="00863A89">
              <w:t>carry out a risk identification task within a controlled environment.</w:t>
            </w:r>
          </w:p>
        </w:tc>
      </w:tr>
      <w:tr w:rsidR="00202B7B" w:rsidRPr="00D979B1" w14:paraId="29D72156" w14:textId="77777777" w:rsidTr="00DF1AD7">
        <w:tc>
          <w:tcPr>
            <w:tcW w:w="3261" w:type="dxa"/>
            <w:vMerge/>
            <w:tcMar>
              <w:top w:w="108" w:type="dxa"/>
              <w:bottom w:w="108" w:type="dxa"/>
            </w:tcMar>
          </w:tcPr>
          <w:p w14:paraId="47EBF320" w14:textId="5EECF9AD"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2D4A17BF" w14:textId="48296664" w:rsidR="00202B7B" w:rsidRPr="00CD50CC" w:rsidRDefault="00202B7B" w:rsidP="006B199F">
            <w:pPr>
              <w:pStyle w:val="ListParagraph"/>
              <w:numPr>
                <w:ilvl w:val="1"/>
                <w:numId w:val="8"/>
              </w:numPr>
              <w:adjustRightInd w:val="0"/>
              <w:spacing w:line="240" w:lineRule="auto"/>
              <w:contextualSpacing w:val="0"/>
            </w:pPr>
            <w:r>
              <w:t>The purpose and use of risk assessments and method statements used within the building engineering systems installation project</w:t>
            </w:r>
          </w:p>
        </w:tc>
        <w:tc>
          <w:tcPr>
            <w:tcW w:w="7261" w:type="dxa"/>
            <w:tcMar>
              <w:top w:w="108" w:type="dxa"/>
              <w:bottom w:w="108" w:type="dxa"/>
            </w:tcMar>
          </w:tcPr>
          <w:p w14:paraId="477A19F1" w14:textId="2E96AF08" w:rsidR="0042318E" w:rsidRPr="00863A89" w:rsidRDefault="00C811DE" w:rsidP="00D60C25">
            <w:pPr>
              <w:pStyle w:val="Normalbulletlist"/>
            </w:pPr>
            <w:r>
              <w:t xml:space="preserve">Learners to be able to </w:t>
            </w:r>
            <w:r w:rsidR="0042318E" w:rsidRPr="00863A89">
              <w:t>explain the different types of risk assessments used within industry such as</w:t>
            </w:r>
            <w:r w:rsidR="007D1517">
              <w:t>:</w:t>
            </w:r>
          </w:p>
          <w:p w14:paraId="32421349" w14:textId="23F4FA47" w:rsidR="0042318E" w:rsidRPr="00863A89" w:rsidRDefault="00C811DE" w:rsidP="00D60C25">
            <w:pPr>
              <w:pStyle w:val="Normalbulletsublist"/>
            </w:pPr>
            <w:r>
              <w:t>q</w:t>
            </w:r>
            <w:r w:rsidR="0042318E" w:rsidRPr="00863A89">
              <w:t>uantitative</w:t>
            </w:r>
          </w:p>
          <w:p w14:paraId="2BEA9E1B" w14:textId="08324B84" w:rsidR="0042318E" w:rsidRPr="00863A89" w:rsidRDefault="00C811DE" w:rsidP="00D60C25">
            <w:pPr>
              <w:pStyle w:val="Normalbulletsublist"/>
            </w:pPr>
            <w:r>
              <w:t>q</w:t>
            </w:r>
            <w:r w:rsidR="0042318E" w:rsidRPr="00863A89">
              <w:t>ualitative</w:t>
            </w:r>
          </w:p>
          <w:p w14:paraId="62C02954" w14:textId="0C87B2A4" w:rsidR="0042318E" w:rsidRPr="00863A89" w:rsidRDefault="00C811DE" w:rsidP="00D60C25">
            <w:pPr>
              <w:pStyle w:val="Normalbulletsublist"/>
            </w:pPr>
            <w:r>
              <w:t>g</w:t>
            </w:r>
            <w:r w:rsidR="0042318E" w:rsidRPr="00863A89">
              <w:t>eneric</w:t>
            </w:r>
            <w:r w:rsidR="00D60C25">
              <w:t>.</w:t>
            </w:r>
          </w:p>
          <w:p w14:paraId="5AC099BF" w14:textId="4CDCED15" w:rsidR="00202B7B" w:rsidRPr="00D60C25" w:rsidRDefault="00C811DE" w:rsidP="00D60C25">
            <w:pPr>
              <w:pStyle w:val="Normalbulletlist"/>
            </w:pPr>
            <w:r>
              <w:t>Learners to know</w:t>
            </w:r>
            <w:r w:rsidR="0042318E" w:rsidRPr="00863A89">
              <w:t xml:space="preserve"> the purpose and process for the use of these documents and how they are used within the project.</w:t>
            </w:r>
          </w:p>
        </w:tc>
      </w:tr>
      <w:tr w:rsidR="00202B7B" w:rsidRPr="00D979B1" w14:paraId="2C9C32BB" w14:textId="77777777" w:rsidTr="00DF1AD7">
        <w:tc>
          <w:tcPr>
            <w:tcW w:w="3261" w:type="dxa"/>
            <w:vMerge/>
            <w:tcMar>
              <w:top w:w="108" w:type="dxa"/>
              <w:bottom w:w="108" w:type="dxa"/>
            </w:tcMar>
          </w:tcPr>
          <w:p w14:paraId="654FB670" w14:textId="261DEBAE"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1CEED745" w14:textId="4544C2C2" w:rsidR="00202B7B" w:rsidRPr="00CD50CC" w:rsidRDefault="00202B7B" w:rsidP="006B199F">
            <w:pPr>
              <w:pStyle w:val="ListParagraph"/>
              <w:numPr>
                <w:ilvl w:val="1"/>
                <w:numId w:val="8"/>
              </w:numPr>
              <w:adjustRightInd w:val="0"/>
              <w:spacing w:line="240" w:lineRule="auto"/>
              <w:contextualSpacing w:val="0"/>
            </w:pPr>
            <w:r>
              <w:t>The purpose and use of the permit to work system within the building engineering systems installation project</w:t>
            </w:r>
          </w:p>
        </w:tc>
        <w:tc>
          <w:tcPr>
            <w:tcW w:w="7261" w:type="dxa"/>
            <w:tcMar>
              <w:top w:w="108" w:type="dxa"/>
              <w:bottom w:w="108" w:type="dxa"/>
            </w:tcMar>
          </w:tcPr>
          <w:p w14:paraId="6BC2D617" w14:textId="65C591E2" w:rsidR="00202B7B" w:rsidRPr="00863A89" w:rsidRDefault="0042318E" w:rsidP="00D60C25">
            <w:pPr>
              <w:pStyle w:val="Normalbulletlist"/>
            </w:pPr>
            <w:r w:rsidRPr="00863A89">
              <w:t xml:space="preserve">Learners </w:t>
            </w:r>
            <w:r w:rsidR="00C4282B">
              <w:t>to</w:t>
            </w:r>
            <w:r w:rsidRPr="00863A89">
              <w:t xml:space="preserve"> know why permit to work systems are used, how they are issued and controlled and the typical areas and operations on site </w:t>
            </w:r>
            <w:r w:rsidR="00B934D3">
              <w:t>that</w:t>
            </w:r>
            <w:r w:rsidR="00B934D3" w:rsidRPr="00863A89">
              <w:t xml:space="preserve"> </w:t>
            </w:r>
            <w:r w:rsidRPr="00863A89">
              <w:t>would require the permit system to be in place such as switch rooms, lift areas, roof tops, plant rooms, testing procedures etc.</w:t>
            </w:r>
          </w:p>
        </w:tc>
      </w:tr>
      <w:tr w:rsidR="00202B7B" w:rsidRPr="00D979B1" w14:paraId="1F08EBE6" w14:textId="77777777" w:rsidTr="00DF1AD7">
        <w:tc>
          <w:tcPr>
            <w:tcW w:w="3261" w:type="dxa"/>
            <w:vMerge/>
            <w:tcMar>
              <w:top w:w="108" w:type="dxa"/>
              <w:bottom w:w="108" w:type="dxa"/>
            </w:tcMar>
          </w:tcPr>
          <w:p w14:paraId="74111422"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604D8B8D" w14:textId="16E34C22" w:rsidR="00202B7B" w:rsidRPr="00CD50CC" w:rsidRDefault="00202B7B" w:rsidP="006B199F">
            <w:pPr>
              <w:pStyle w:val="ListParagraph"/>
              <w:numPr>
                <w:ilvl w:val="1"/>
                <w:numId w:val="8"/>
              </w:numPr>
              <w:adjustRightInd w:val="0"/>
              <w:spacing w:line="240" w:lineRule="auto"/>
              <w:contextualSpacing w:val="0"/>
            </w:pPr>
            <w:r>
              <w:t>The methods and procedures used to protect the customer</w:t>
            </w:r>
            <w:r w:rsidR="005B1E88">
              <w:t>’</w:t>
            </w:r>
            <w:r>
              <w:t>s property</w:t>
            </w:r>
          </w:p>
          <w:p w14:paraId="4E3E60E6" w14:textId="06AD3857" w:rsidR="00202B7B" w:rsidRPr="00CD50CC" w:rsidRDefault="00202B7B" w:rsidP="00C85C02">
            <w:pPr>
              <w:adjustRightInd w:val="0"/>
              <w:spacing w:line="240" w:lineRule="auto"/>
              <w:ind w:left="567"/>
            </w:pPr>
          </w:p>
        </w:tc>
        <w:tc>
          <w:tcPr>
            <w:tcW w:w="7261" w:type="dxa"/>
            <w:tcMar>
              <w:top w:w="108" w:type="dxa"/>
              <w:bottom w:w="108" w:type="dxa"/>
            </w:tcMar>
          </w:tcPr>
          <w:p w14:paraId="1BB53D51" w14:textId="677A82FC" w:rsidR="00C811DE" w:rsidRDefault="00C811DE" w:rsidP="00D60C25">
            <w:pPr>
              <w:pStyle w:val="Normalbulletlist"/>
            </w:pPr>
            <w:r>
              <w:t>Learners to know</w:t>
            </w:r>
            <w:r w:rsidRPr="00863A89">
              <w:t xml:space="preserve"> </w:t>
            </w:r>
            <w:r w:rsidR="0042318E" w:rsidRPr="00863A89">
              <w:t>the typical risks to customer</w:t>
            </w:r>
            <w:r w:rsidR="005B1E88">
              <w:t>’</w:t>
            </w:r>
            <w:r w:rsidR="0042318E" w:rsidRPr="00863A89">
              <w:t>s property within a commercial environment.</w:t>
            </w:r>
          </w:p>
          <w:p w14:paraId="3954244B" w14:textId="61FFEF5C" w:rsidR="00C811DE" w:rsidRDefault="0042318E" w:rsidP="00D60C25">
            <w:pPr>
              <w:pStyle w:val="Normalbulletlist"/>
            </w:pPr>
            <w:r w:rsidRPr="00863A89">
              <w:t xml:space="preserve">Learners </w:t>
            </w:r>
            <w:r w:rsidR="00C4282B">
              <w:t>to</w:t>
            </w:r>
            <w:r w:rsidRPr="00863A89">
              <w:t xml:space="preserve"> know the different environments</w:t>
            </w:r>
            <w:r w:rsidR="005B1E88">
              <w:t>,</w:t>
            </w:r>
            <w:r w:rsidRPr="00863A89">
              <w:t xml:space="preserve"> such as commercial, industrial, retail, office spaces, accommodation etc</w:t>
            </w:r>
            <w:r w:rsidR="005B1E88">
              <w:t>.</w:t>
            </w:r>
            <w:r w:rsidRPr="00863A89">
              <w:t xml:space="preserve"> and how each needs to be protected against damage.</w:t>
            </w:r>
          </w:p>
          <w:p w14:paraId="4A183DD5" w14:textId="16EC64C5" w:rsidR="00202B7B" w:rsidRPr="00863A89" w:rsidRDefault="0042318E" w:rsidP="00D60C25">
            <w:pPr>
              <w:pStyle w:val="Normalbulletlist"/>
            </w:pPr>
            <w:r w:rsidRPr="00863A89">
              <w:t xml:space="preserve">Learners </w:t>
            </w:r>
            <w:r w:rsidR="00C4282B">
              <w:t>to</w:t>
            </w:r>
            <w:r w:rsidRPr="00863A89">
              <w:t xml:space="preserve"> be able to recognise building fabric</w:t>
            </w:r>
            <w:r w:rsidR="005B1E88">
              <w:t>,</w:t>
            </w:r>
            <w:r w:rsidRPr="00863A89">
              <w:t xml:space="preserve"> which needs to be protected</w:t>
            </w:r>
            <w:r w:rsidR="005B1E88">
              <w:t>,</w:t>
            </w:r>
            <w:r w:rsidRPr="00863A89">
              <w:t xml:space="preserve"> such as walls, flooring and equipment through each stage of the project.</w:t>
            </w:r>
          </w:p>
        </w:tc>
      </w:tr>
      <w:tr w:rsidR="00202B7B" w:rsidRPr="00D979B1" w14:paraId="43416151" w14:textId="77777777" w:rsidTr="00DF1AD7">
        <w:tc>
          <w:tcPr>
            <w:tcW w:w="3261" w:type="dxa"/>
            <w:vMerge/>
            <w:tcMar>
              <w:top w:w="108" w:type="dxa"/>
              <w:bottom w:w="108" w:type="dxa"/>
            </w:tcMar>
          </w:tcPr>
          <w:p w14:paraId="54ABFC6C" w14:textId="64E72B8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7FA92140" w14:textId="30B0F256" w:rsidR="00202B7B" w:rsidRPr="00CD50CC" w:rsidRDefault="00202B7B" w:rsidP="006B199F">
            <w:pPr>
              <w:pStyle w:val="ListParagraph"/>
              <w:numPr>
                <w:ilvl w:val="1"/>
                <w:numId w:val="8"/>
              </w:numPr>
              <w:adjustRightInd w:val="0"/>
              <w:spacing w:line="240" w:lineRule="auto"/>
              <w:contextualSpacing w:val="0"/>
            </w:pPr>
            <w:r>
              <w:t>The methods used to check that plant, instruments, access equipment and tools are fit for purpose</w:t>
            </w:r>
          </w:p>
        </w:tc>
        <w:tc>
          <w:tcPr>
            <w:tcW w:w="7261" w:type="dxa"/>
            <w:tcMar>
              <w:top w:w="108" w:type="dxa"/>
              <w:bottom w:w="108" w:type="dxa"/>
            </w:tcMar>
          </w:tcPr>
          <w:p w14:paraId="012CDBB5" w14:textId="239A1D9E" w:rsidR="00C811DE" w:rsidRDefault="00863A89" w:rsidP="00D60C25">
            <w:pPr>
              <w:pStyle w:val="Normalbulletlist"/>
            </w:pPr>
            <w:r w:rsidRPr="00863A89">
              <w:t xml:space="preserve">Learners </w:t>
            </w:r>
            <w:r w:rsidR="00C4282B">
              <w:t>to</w:t>
            </w:r>
            <w:r w:rsidRPr="00863A89">
              <w:t xml:space="preserve"> know both the physical checks and tests and the documentation and standards </w:t>
            </w:r>
            <w:r w:rsidR="00C20827">
              <w:t>that</w:t>
            </w:r>
            <w:r w:rsidR="00C20827" w:rsidRPr="00863A89">
              <w:t xml:space="preserve"> </w:t>
            </w:r>
            <w:r w:rsidRPr="00863A89">
              <w:t>are relevant to the checks for a range of equipment used on site</w:t>
            </w:r>
            <w:r w:rsidR="00A97827">
              <w:t xml:space="preserve"> including </w:t>
            </w:r>
            <w:r w:rsidR="009A1507">
              <w:t>Risk Assessment Method Statement (</w:t>
            </w:r>
            <w:r w:rsidR="00A97827">
              <w:t>RAMS</w:t>
            </w:r>
            <w:r w:rsidR="009A1507">
              <w:t>)</w:t>
            </w:r>
            <w:r w:rsidR="00A97827">
              <w:t xml:space="preserve"> documentation and permits to work</w:t>
            </w:r>
            <w:r w:rsidRPr="00863A89">
              <w:t>.</w:t>
            </w:r>
          </w:p>
          <w:p w14:paraId="1E2162B7" w14:textId="113478A2" w:rsidR="00863A89" w:rsidRPr="00863A89" w:rsidRDefault="00C811DE" w:rsidP="00D60C25">
            <w:pPr>
              <w:pStyle w:val="Normalbulletlist"/>
            </w:pPr>
            <w:r w:rsidRPr="00863A89">
              <w:t xml:space="preserve">Learners </w:t>
            </w:r>
            <w:r>
              <w:t>to</w:t>
            </w:r>
            <w:r w:rsidRPr="00863A89">
              <w:t xml:space="preserve"> know</w:t>
            </w:r>
            <w:r w:rsidR="00863A89" w:rsidRPr="00863A89">
              <w:t xml:space="preserve"> the following documents and standards:</w:t>
            </w:r>
          </w:p>
          <w:p w14:paraId="01D4D024" w14:textId="25049AF2" w:rsidR="00863A89" w:rsidRPr="00863A89" w:rsidRDefault="00C811DE" w:rsidP="00D60C25">
            <w:pPr>
              <w:pStyle w:val="Normalbulletsublist"/>
            </w:pPr>
            <w:r>
              <w:t>m</w:t>
            </w:r>
            <w:r w:rsidR="00863A89" w:rsidRPr="00863A89">
              <w:t>anufacturer</w:t>
            </w:r>
            <w:r>
              <w:t>’</w:t>
            </w:r>
            <w:r w:rsidR="00863A89" w:rsidRPr="00863A89">
              <w:t>s literature</w:t>
            </w:r>
          </w:p>
          <w:p w14:paraId="5C419765" w14:textId="3B90EDB8" w:rsidR="00863A89" w:rsidRPr="00863A89" w:rsidRDefault="00863A89" w:rsidP="00D60C25">
            <w:pPr>
              <w:pStyle w:val="Normalbulletsublist"/>
            </w:pPr>
            <w:r w:rsidRPr="00863A89">
              <w:t>British Standards</w:t>
            </w:r>
          </w:p>
          <w:p w14:paraId="5B59DEE0" w14:textId="7EB050B5" w:rsidR="00863A89" w:rsidRPr="00863A89" w:rsidRDefault="00C811DE" w:rsidP="00D60C25">
            <w:pPr>
              <w:pStyle w:val="Normalbulletsublist"/>
            </w:pPr>
            <w:r>
              <w:t>s</w:t>
            </w:r>
            <w:r w:rsidR="00863A89" w:rsidRPr="00863A89">
              <w:t>pecification documents</w:t>
            </w:r>
          </w:p>
          <w:p w14:paraId="21C81869" w14:textId="4D152B03" w:rsidR="00863A89" w:rsidRPr="00863A89" w:rsidRDefault="00C811DE" w:rsidP="00D60C25">
            <w:pPr>
              <w:pStyle w:val="Normalbulletsublist"/>
            </w:pPr>
            <w:r>
              <w:t>t</w:t>
            </w:r>
            <w:r w:rsidR="00863A89" w:rsidRPr="00863A89">
              <w:t>est certificates</w:t>
            </w:r>
          </w:p>
          <w:p w14:paraId="145D303D" w14:textId="5B2CA80E" w:rsidR="00863A89" w:rsidRPr="00863A89" w:rsidRDefault="00C811DE" w:rsidP="00D60C25">
            <w:pPr>
              <w:pStyle w:val="Normalbulletsublist"/>
            </w:pPr>
            <w:r w:rsidRPr="00C811DE">
              <w:t xml:space="preserve">Portable </w:t>
            </w:r>
            <w:r>
              <w:t>A</w:t>
            </w:r>
            <w:r w:rsidRPr="00C811DE">
              <w:t xml:space="preserve">ppliance </w:t>
            </w:r>
            <w:r>
              <w:t>T</w:t>
            </w:r>
            <w:r w:rsidRPr="00C811DE">
              <w:t xml:space="preserve">esting </w:t>
            </w:r>
            <w:r>
              <w:t>(</w:t>
            </w:r>
            <w:r w:rsidR="00863A89" w:rsidRPr="00863A89">
              <w:t>PAT</w:t>
            </w:r>
            <w:r>
              <w:t>)</w:t>
            </w:r>
            <w:r w:rsidR="00863A89" w:rsidRPr="00863A89">
              <w:t xml:space="preserve"> labels</w:t>
            </w:r>
            <w:r w:rsidR="00D60C25">
              <w:t>.</w:t>
            </w:r>
          </w:p>
          <w:p w14:paraId="4D7B9D24" w14:textId="401FE449" w:rsidR="00863A89" w:rsidRPr="00863A89" w:rsidRDefault="00705D0D" w:rsidP="00D60C25">
            <w:pPr>
              <w:pStyle w:val="Normalbulletlist"/>
            </w:pPr>
            <w:r>
              <w:t>Learners to know these documents and standards f</w:t>
            </w:r>
            <w:r w:rsidR="00863A89" w:rsidRPr="00863A89">
              <w:t>or a range of equipment and plant on site such as:</w:t>
            </w:r>
          </w:p>
          <w:p w14:paraId="1A484107" w14:textId="2285A853" w:rsidR="00863A89" w:rsidRPr="00863A89" w:rsidRDefault="00C811DE" w:rsidP="00D60C25">
            <w:pPr>
              <w:pStyle w:val="Normalbulletsublist"/>
            </w:pPr>
            <w:r>
              <w:t>p</w:t>
            </w:r>
            <w:r w:rsidR="00863A89" w:rsidRPr="00863A89">
              <w:t>ipe machinery</w:t>
            </w:r>
          </w:p>
          <w:p w14:paraId="60F35FF0" w14:textId="7C974FE4" w:rsidR="00863A89" w:rsidRPr="00863A89" w:rsidRDefault="00C811DE" w:rsidP="00D60C25">
            <w:pPr>
              <w:pStyle w:val="Normalbulletsublist"/>
            </w:pPr>
            <w:r>
              <w:t>c</w:t>
            </w:r>
            <w:r w:rsidR="00863A89" w:rsidRPr="00863A89">
              <w:t>utting equipment</w:t>
            </w:r>
          </w:p>
          <w:p w14:paraId="73B47571" w14:textId="4E4167F3" w:rsidR="00863A89" w:rsidRPr="00863A89" w:rsidRDefault="00863A89" w:rsidP="00D60C25">
            <w:pPr>
              <w:pStyle w:val="Normalbulletsublist"/>
            </w:pPr>
            <w:r w:rsidRPr="00863A89">
              <w:t>110V equipment</w:t>
            </w:r>
          </w:p>
          <w:p w14:paraId="6D0A6888" w14:textId="53E0D291" w:rsidR="00863A89" w:rsidRPr="00863A89" w:rsidRDefault="00C811DE" w:rsidP="00D60C25">
            <w:pPr>
              <w:pStyle w:val="Normalbulletsublist"/>
            </w:pPr>
            <w:r>
              <w:t>b</w:t>
            </w:r>
            <w:r w:rsidR="00863A89" w:rsidRPr="00863A89">
              <w:t>attery powered equipment</w:t>
            </w:r>
          </w:p>
          <w:p w14:paraId="43592C9B" w14:textId="72FADE83" w:rsidR="00863A89" w:rsidRPr="00863A89" w:rsidRDefault="00C811DE" w:rsidP="00D60C25">
            <w:pPr>
              <w:pStyle w:val="Normalbulletsublist"/>
            </w:pPr>
            <w:r>
              <w:t>s</w:t>
            </w:r>
            <w:r w:rsidR="00863A89" w:rsidRPr="00863A89">
              <w:t>linging equipment</w:t>
            </w:r>
          </w:p>
          <w:p w14:paraId="4F11123F" w14:textId="1D373FA1" w:rsidR="00863A89" w:rsidRPr="00863A89" w:rsidRDefault="00C811DE" w:rsidP="00D60C25">
            <w:pPr>
              <w:pStyle w:val="Normalbulletsublist"/>
            </w:pPr>
            <w:r>
              <w:t>c</w:t>
            </w:r>
            <w:r w:rsidR="00863A89" w:rsidRPr="00863A89">
              <w:t>hains and chain hoists</w:t>
            </w:r>
          </w:p>
          <w:p w14:paraId="5CF5CFDB" w14:textId="6B90B6A9" w:rsidR="00863A89" w:rsidRPr="00863A89" w:rsidRDefault="00C811DE" w:rsidP="00D60C25">
            <w:pPr>
              <w:pStyle w:val="Normalbulletsublist"/>
            </w:pPr>
            <w:r>
              <w:t>h</w:t>
            </w:r>
            <w:r w:rsidR="00863A89" w:rsidRPr="00863A89">
              <w:t>and tools</w:t>
            </w:r>
          </w:p>
          <w:p w14:paraId="5D33DDA6" w14:textId="29BC73EC" w:rsidR="00863A89" w:rsidRPr="00863A89" w:rsidRDefault="00C811DE" w:rsidP="00D60C25">
            <w:pPr>
              <w:pStyle w:val="Normalbulletsublist"/>
            </w:pPr>
            <w:r>
              <w:t>t</w:t>
            </w:r>
            <w:r w:rsidR="00863A89" w:rsidRPr="00863A89">
              <w:t>est gauges</w:t>
            </w:r>
          </w:p>
          <w:p w14:paraId="29CB0205" w14:textId="3DB7E865" w:rsidR="00863A89" w:rsidRPr="00863A89" w:rsidRDefault="00C811DE" w:rsidP="00D60C25">
            <w:pPr>
              <w:pStyle w:val="Normalbulletsublist"/>
            </w:pPr>
            <w:r>
              <w:t>t</w:t>
            </w:r>
            <w:r w:rsidR="00863A89" w:rsidRPr="00863A89">
              <w:t>est pumps</w:t>
            </w:r>
          </w:p>
          <w:p w14:paraId="6C19560D" w14:textId="535B455B" w:rsidR="00863A89" w:rsidRPr="00863A89" w:rsidRDefault="00C811DE" w:rsidP="00D60C25">
            <w:pPr>
              <w:pStyle w:val="Normalbulletsublist"/>
            </w:pPr>
            <w:r>
              <w:t>l</w:t>
            </w:r>
            <w:r w:rsidR="00863A89" w:rsidRPr="00863A89">
              <w:t>adders</w:t>
            </w:r>
          </w:p>
          <w:p w14:paraId="23072191" w14:textId="6F8085A7" w:rsidR="00863A89" w:rsidRPr="00863A89" w:rsidRDefault="00C811DE" w:rsidP="00D60C25">
            <w:pPr>
              <w:pStyle w:val="Normalbulletsublist"/>
            </w:pPr>
            <w:r>
              <w:t>s</w:t>
            </w:r>
            <w:r w:rsidR="00863A89" w:rsidRPr="00863A89">
              <w:t>caffolds</w:t>
            </w:r>
          </w:p>
          <w:p w14:paraId="7A8108F4" w14:textId="30945074" w:rsidR="00202B7B" w:rsidRPr="00D60C25" w:rsidRDefault="00C811DE" w:rsidP="00D60C25">
            <w:pPr>
              <w:pStyle w:val="Normalbulletsublist"/>
            </w:pPr>
            <w:r>
              <w:t>p</w:t>
            </w:r>
            <w:r w:rsidR="00863A89" w:rsidRPr="00863A89">
              <w:t>owered access equipment</w:t>
            </w:r>
            <w:r w:rsidR="00D60C25">
              <w:t>.</w:t>
            </w:r>
          </w:p>
        </w:tc>
      </w:tr>
      <w:tr w:rsidR="00202B7B" w:rsidRPr="00D979B1" w14:paraId="275BB95B" w14:textId="77777777" w:rsidTr="00DF1AD7">
        <w:tc>
          <w:tcPr>
            <w:tcW w:w="3261" w:type="dxa"/>
            <w:vMerge w:val="restart"/>
            <w:tcMar>
              <w:top w:w="108" w:type="dxa"/>
              <w:bottom w:w="108" w:type="dxa"/>
            </w:tcMar>
          </w:tcPr>
          <w:p w14:paraId="16D874AA" w14:textId="21A3E68A" w:rsidR="00202B7B" w:rsidRPr="00CD50CC" w:rsidRDefault="00202B7B" w:rsidP="006B199F">
            <w:pPr>
              <w:pStyle w:val="ListParagraph"/>
              <w:numPr>
                <w:ilvl w:val="0"/>
                <w:numId w:val="8"/>
              </w:numPr>
              <w:adjustRightInd w:val="0"/>
              <w:spacing w:line="240" w:lineRule="auto"/>
              <w:contextualSpacing w:val="0"/>
            </w:pPr>
            <w:r>
              <w:t xml:space="preserve">Understand types of fixings, fittings, materials, brackets and supports </w:t>
            </w:r>
            <w:r>
              <w:lastRenderedPageBreak/>
              <w:t>used within industrial and commercial pipework installation</w:t>
            </w:r>
          </w:p>
        </w:tc>
        <w:tc>
          <w:tcPr>
            <w:tcW w:w="4229" w:type="dxa"/>
            <w:tcMar>
              <w:top w:w="108" w:type="dxa"/>
              <w:bottom w:w="108" w:type="dxa"/>
            </w:tcMar>
          </w:tcPr>
          <w:p w14:paraId="0900658B" w14:textId="1CC5141C" w:rsidR="00202B7B" w:rsidRDefault="00202B7B" w:rsidP="006B199F">
            <w:pPr>
              <w:pStyle w:val="ListParagraph"/>
              <w:numPr>
                <w:ilvl w:val="1"/>
                <w:numId w:val="8"/>
              </w:numPr>
              <w:adjustRightInd w:val="0"/>
              <w:spacing w:line="240" w:lineRule="auto"/>
              <w:contextualSpacing w:val="0"/>
            </w:pPr>
            <w:r>
              <w:lastRenderedPageBreak/>
              <w:t>The types and applications of fittings and jointing methods</w:t>
            </w:r>
          </w:p>
        </w:tc>
        <w:tc>
          <w:tcPr>
            <w:tcW w:w="7261" w:type="dxa"/>
            <w:tcMar>
              <w:top w:w="108" w:type="dxa"/>
              <w:bottom w:w="108" w:type="dxa"/>
            </w:tcMar>
          </w:tcPr>
          <w:p w14:paraId="48803EF4" w14:textId="6A6F096B" w:rsidR="00C811DE" w:rsidRDefault="00C811DE" w:rsidP="00D60C25">
            <w:pPr>
              <w:pStyle w:val="Normalbulletlist"/>
            </w:pPr>
            <w:r w:rsidRPr="00863A89">
              <w:t xml:space="preserve">Learners </w:t>
            </w:r>
            <w:r>
              <w:t>to</w:t>
            </w:r>
            <w:r w:rsidRPr="00863A89">
              <w:t xml:space="preserve"> </w:t>
            </w:r>
            <w:r>
              <w:t>u</w:t>
            </w:r>
            <w:r w:rsidR="00863A89" w:rsidRPr="00863A89">
              <w:t>nderstand the types of fittings and jointing methods for pipework.</w:t>
            </w:r>
          </w:p>
          <w:p w14:paraId="2BD5AC6C" w14:textId="40C9319A" w:rsidR="00C811DE" w:rsidRDefault="00863A89" w:rsidP="00D60C25">
            <w:pPr>
              <w:pStyle w:val="Normalbulletlist"/>
            </w:pPr>
            <w:r w:rsidRPr="00863A89">
              <w:t xml:space="preserve">Learners </w:t>
            </w:r>
            <w:r w:rsidR="00C4282B">
              <w:t>to</w:t>
            </w:r>
            <w:r w:rsidRPr="00863A89">
              <w:t xml:space="preserve"> be able to identify the types of fittings available for the types of pipe material.</w:t>
            </w:r>
          </w:p>
          <w:p w14:paraId="7A6549A8" w14:textId="0180B1B9" w:rsidR="00863A89" w:rsidRPr="00863A89" w:rsidRDefault="00C811DE" w:rsidP="00D60C25">
            <w:pPr>
              <w:pStyle w:val="Normalbulletlist"/>
            </w:pPr>
            <w:r w:rsidRPr="00863A89">
              <w:lastRenderedPageBreak/>
              <w:t xml:space="preserve">Learners </w:t>
            </w:r>
            <w:r>
              <w:t>to</w:t>
            </w:r>
            <w:r w:rsidRPr="00863A89">
              <w:t xml:space="preserve"> </w:t>
            </w:r>
            <w:r>
              <w:t xml:space="preserve">be able </w:t>
            </w:r>
            <w:r w:rsidR="00C4282B">
              <w:t>to</w:t>
            </w:r>
            <w:r w:rsidR="00863A89" w:rsidRPr="00863A89">
              <w:t xml:space="preserve"> explain the advantages and disadvantages for each type as well as the equipment require</w:t>
            </w:r>
            <w:r w:rsidR="00C90027">
              <w:t>d</w:t>
            </w:r>
            <w:r w:rsidR="00863A89" w:rsidRPr="00863A89">
              <w:t xml:space="preserve"> and the processes involved in making the joint.</w:t>
            </w:r>
          </w:p>
          <w:p w14:paraId="1AC7BAC7" w14:textId="4B51F152" w:rsidR="00863A89" w:rsidRPr="00863A89" w:rsidRDefault="00C811DE" w:rsidP="00D60C25">
            <w:pPr>
              <w:pStyle w:val="Normalbulletlist"/>
            </w:pPr>
            <w:r w:rsidRPr="00863A89">
              <w:t xml:space="preserve">Learners </w:t>
            </w:r>
            <w:r>
              <w:t>to</w:t>
            </w:r>
            <w:r w:rsidRPr="00863A89">
              <w:t xml:space="preserve"> </w:t>
            </w:r>
            <w:r>
              <w:t>know f</w:t>
            </w:r>
            <w:r w:rsidR="00863A89" w:rsidRPr="00863A89">
              <w:t xml:space="preserve">itting types and jointing methods </w:t>
            </w:r>
            <w:r w:rsidR="00C4282B">
              <w:t>to</w:t>
            </w:r>
            <w:r w:rsidR="00863A89" w:rsidRPr="00863A89">
              <w:t xml:space="preserve"> includ</w:t>
            </w:r>
            <w:r>
              <w:t>ing</w:t>
            </w:r>
            <w:r w:rsidR="00863A89" w:rsidRPr="00863A89">
              <w:t>:</w:t>
            </w:r>
          </w:p>
          <w:p w14:paraId="7B552ACC" w14:textId="412EB257" w:rsidR="00863A89" w:rsidRPr="00863A89" w:rsidRDefault="00C811DE" w:rsidP="00D60C25">
            <w:pPr>
              <w:pStyle w:val="Normalbulletsublist"/>
            </w:pPr>
            <w:r>
              <w:t>m</w:t>
            </w:r>
            <w:r w:rsidR="00863A89" w:rsidRPr="00863A89">
              <w:t>alleable iron</w:t>
            </w:r>
          </w:p>
          <w:p w14:paraId="0D57D165" w14:textId="21626F27" w:rsidR="00863A89" w:rsidRPr="00863A89" w:rsidRDefault="00C811DE" w:rsidP="00D60C25">
            <w:pPr>
              <w:pStyle w:val="Normalbulletsublist"/>
            </w:pPr>
            <w:r>
              <w:t>s</w:t>
            </w:r>
            <w:r w:rsidR="00863A89" w:rsidRPr="00863A89">
              <w:t>crewed and socketed</w:t>
            </w:r>
          </w:p>
          <w:p w14:paraId="7D08B7C6" w14:textId="584EE636" w:rsidR="00863A89" w:rsidRPr="00863A89" w:rsidRDefault="00C811DE" w:rsidP="00D60C25">
            <w:pPr>
              <w:pStyle w:val="Normalbulletsublist"/>
            </w:pPr>
            <w:r>
              <w:t>f</w:t>
            </w:r>
            <w:r w:rsidR="00863A89" w:rsidRPr="00863A89">
              <w:t>langed</w:t>
            </w:r>
          </w:p>
          <w:p w14:paraId="527F2DF3" w14:textId="65E2848D" w:rsidR="00863A89" w:rsidRPr="00863A89" w:rsidRDefault="00C811DE" w:rsidP="00D60C25">
            <w:pPr>
              <w:pStyle w:val="Normalbulletsublist"/>
            </w:pPr>
            <w:r>
              <w:t>c</w:t>
            </w:r>
            <w:r w:rsidR="00863A89" w:rsidRPr="00863A89">
              <w:t>rimped</w:t>
            </w:r>
          </w:p>
          <w:p w14:paraId="7412A967" w14:textId="3E03F462" w:rsidR="00863A89" w:rsidRPr="00863A89" w:rsidRDefault="00C811DE" w:rsidP="00D60C25">
            <w:pPr>
              <w:pStyle w:val="Normalbulletsublist"/>
            </w:pPr>
            <w:r>
              <w:t>c</w:t>
            </w:r>
            <w:r w:rsidR="00863A89" w:rsidRPr="00863A89">
              <w:t>ollar</w:t>
            </w:r>
          </w:p>
          <w:p w14:paraId="0AF9C45D" w14:textId="38C3214E" w:rsidR="00863A89" w:rsidRPr="00863A89" w:rsidRDefault="00C811DE" w:rsidP="00D60C25">
            <w:pPr>
              <w:pStyle w:val="Normalbulletsublist"/>
            </w:pPr>
            <w:r>
              <w:t>g</w:t>
            </w:r>
            <w:r w:rsidR="00863A89" w:rsidRPr="00863A89">
              <w:t>rooved</w:t>
            </w:r>
          </w:p>
          <w:p w14:paraId="2AEEE5A6" w14:textId="30E16EAD" w:rsidR="00863A89" w:rsidRPr="00863A89" w:rsidRDefault="00C811DE" w:rsidP="00D60C25">
            <w:pPr>
              <w:pStyle w:val="Normalbulletsublist"/>
            </w:pPr>
            <w:r>
              <w:t>w</w:t>
            </w:r>
            <w:r w:rsidR="00863A89" w:rsidRPr="00863A89">
              <w:t>elded fittings</w:t>
            </w:r>
          </w:p>
          <w:p w14:paraId="29ECDE2F" w14:textId="535FA54F" w:rsidR="00863A89" w:rsidRPr="00863A89" w:rsidRDefault="00C811DE" w:rsidP="00D60C25">
            <w:pPr>
              <w:pStyle w:val="Normalbulletsublist"/>
            </w:pPr>
            <w:r>
              <w:t>c</w:t>
            </w:r>
            <w:r w:rsidR="00863A89" w:rsidRPr="00863A89">
              <w:t>opper</w:t>
            </w:r>
          </w:p>
          <w:p w14:paraId="7F14727C" w14:textId="1755A5F6" w:rsidR="00863A89" w:rsidRPr="00863A89" w:rsidRDefault="00C811DE" w:rsidP="00D60C25">
            <w:pPr>
              <w:pStyle w:val="Normalbulletsublist"/>
            </w:pPr>
            <w:r>
              <w:t>e</w:t>
            </w:r>
            <w:r w:rsidR="00863A89" w:rsidRPr="00863A89">
              <w:t>nd feed</w:t>
            </w:r>
          </w:p>
          <w:p w14:paraId="4E78EED7" w14:textId="4BCC952D" w:rsidR="00863A89" w:rsidRPr="00863A89" w:rsidRDefault="00C811DE" w:rsidP="00D60C25">
            <w:pPr>
              <w:pStyle w:val="Normalbulletsublist"/>
            </w:pPr>
            <w:r>
              <w:t>i</w:t>
            </w:r>
            <w:r w:rsidR="00863A89" w:rsidRPr="00863A89">
              <w:t>nternal solder ring</w:t>
            </w:r>
          </w:p>
          <w:p w14:paraId="106F883F" w14:textId="0283ABC7" w:rsidR="00863A89" w:rsidRPr="00863A89" w:rsidRDefault="00C811DE" w:rsidP="00D60C25">
            <w:pPr>
              <w:pStyle w:val="Normalbulletsublist"/>
            </w:pPr>
            <w:r>
              <w:t>c</w:t>
            </w:r>
            <w:r w:rsidR="00863A89" w:rsidRPr="00863A89">
              <w:t>ompression</w:t>
            </w:r>
          </w:p>
          <w:p w14:paraId="21CAA012" w14:textId="1061AF43" w:rsidR="00863A89" w:rsidRPr="00863A89" w:rsidRDefault="00C811DE" w:rsidP="00D60C25">
            <w:pPr>
              <w:pStyle w:val="Normalbulletsublist"/>
            </w:pPr>
            <w:r>
              <w:t>b</w:t>
            </w:r>
            <w:r w:rsidR="00863A89" w:rsidRPr="00863A89">
              <w:t>razed</w:t>
            </w:r>
          </w:p>
          <w:p w14:paraId="756B9B71" w14:textId="0E8D5923" w:rsidR="00863A89" w:rsidRPr="00863A89" w:rsidRDefault="00C811DE" w:rsidP="00D60C25">
            <w:pPr>
              <w:pStyle w:val="Normalbulletsublist"/>
            </w:pPr>
            <w:r>
              <w:t>b</w:t>
            </w:r>
            <w:r w:rsidR="00863A89" w:rsidRPr="00863A89">
              <w:t>rass</w:t>
            </w:r>
          </w:p>
          <w:p w14:paraId="3C373423" w14:textId="0A35782D" w:rsidR="00863A89" w:rsidRPr="00863A89" w:rsidRDefault="00255528" w:rsidP="00D60C25">
            <w:pPr>
              <w:pStyle w:val="Normalbulletsublist"/>
            </w:pPr>
            <w:r w:rsidRPr="00A02112">
              <w:t xml:space="preserve">Acrylonitrile </w:t>
            </w:r>
            <w:r>
              <w:t>B</w:t>
            </w:r>
            <w:r w:rsidRPr="00A02112">
              <w:t xml:space="preserve">utadiene </w:t>
            </w:r>
            <w:r>
              <w:t>S</w:t>
            </w:r>
            <w:r w:rsidRPr="00A02112">
              <w:t xml:space="preserve">tyrene </w:t>
            </w:r>
            <w:r>
              <w:t>(</w:t>
            </w:r>
            <w:r w:rsidR="00863A89" w:rsidRPr="00863A89">
              <w:t>ABS</w:t>
            </w:r>
            <w:r>
              <w:t>)</w:t>
            </w:r>
          </w:p>
          <w:p w14:paraId="2CD806BF" w14:textId="5FA15C3E" w:rsidR="00863A89" w:rsidRPr="00863A89" w:rsidRDefault="00C811DE" w:rsidP="00D60C25">
            <w:pPr>
              <w:pStyle w:val="Normalbulletsublist"/>
            </w:pPr>
            <w:r>
              <w:t>s</w:t>
            </w:r>
            <w:r w:rsidR="00863A89" w:rsidRPr="00863A89">
              <w:t>olvent weld</w:t>
            </w:r>
          </w:p>
          <w:p w14:paraId="60E56AA6" w14:textId="77777777" w:rsidR="00CF731C" w:rsidRDefault="00255528" w:rsidP="00D60C25">
            <w:pPr>
              <w:pStyle w:val="Normalbulletsublist"/>
            </w:pPr>
            <w:r w:rsidRPr="00EB68EF">
              <w:t>Medium-Density Polyethylene</w:t>
            </w:r>
            <w:r>
              <w:t xml:space="preserve"> (</w:t>
            </w:r>
            <w:r w:rsidR="00863A89" w:rsidRPr="00863A89">
              <w:t>MDPE</w:t>
            </w:r>
            <w:r>
              <w:t>)</w:t>
            </w:r>
            <w:r w:rsidR="00863A89" w:rsidRPr="00863A89">
              <w:t xml:space="preserve"> fusion weld</w:t>
            </w:r>
          </w:p>
          <w:p w14:paraId="6F44396B" w14:textId="5AE6BE61" w:rsidR="00202B7B" w:rsidRPr="00D60C25" w:rsidRDefault="00CF731C" w:rsidP="00D60C25">
            <w:pPr>
              <w:pStyle w:val="Normalbulletsublist"/>
            </w:pPr>
            <w:r>
              <w:t>copper phosphorus/hard soldering</w:t>
            </w:r>
            <w:r w:rsidR="00D60C25">
              <w:t>.</w:t>
            </w:r>
          </w:p>
        </w:tc>
      </w:tr>
      <w:tr w:rsidR="00202B7B" w:rsidRPr="00D979B1" w14:paraId="2C170E66" w14:textId="77777777" w:rsidTr="00DF1AD7">
        <w:tc>
          <w:tcPr>
            <w:tcW w:w="3261" w:type="dxa"/>
            <w:vMerge/>
            <w:tcMar>
              <w:top w:w="108" w:type="dxa"/>
              <w:bottom w:w="108" w:type="dxa"/>
            </w:tcMar>
          </w:tcPr>
          <w:p w14:paraId="4FFB6593" w14:textId="3714C64E" w:rsidR="00202B7B" w:rsidRPr="00CD50CC" w:rsidRDefault="00202B7B" w:rsidP="006B199F">
            <w:pPr>
              <w:pStyle w:val="ListParagraph"/>
              <w:numPr>
                <w:ilvl w:val="0"/>
                <w:numId w:val="8"/>
              </w:numPr>
              <w:adjustRightInd w:val="0"/>
              <w:spacing w:line="240" w:lineRule="auto"/>
            </w:pPr>
          </w:p>
        </w:tc>
        <w:tc>
          <w:tcPr>
            <w:tcW w:w="4229" w:type="dxa"/>
            <w:tcMar>
              <w:top w:w="108" w:type="dxa"/>
              <w:bottom w:w="108" w:type="dxa"/>
            </w:tcMar>
          </w:tcPr>
          <w:p w14:paraId="7A749CBA" w14:textId="7F816810" w:rsidR="00202B7B" w:rsidRDefault="00202B7B" w:rsidP="006B199F">
            <w:pPr>
              <w:pStyle w:val="ListParagraph"/>
              <w:numPr>
                <w:ilvl w:val="1"/>
                <w:numId w:val="8"/>
              </w:numPr>
              <w:adjustRightInd w:val="0"/>
              <w:spacing w:line="240" w:lineRule="auto"/>
              <w:contextualSpacing w:val="0"/>
            </w:pPr>
            <w:r>
              <w:t>The types and applications of pipework material</w:t>
            </w:r>
          </w:p>
        </w:tc>
        <w:tc>
          <w:tcPr>
            <w:tcW w:w="7261" w:type="dxa"/>
            <w:tcMar>
              <w:top w:w="108" w:type="dxa"/>
              <w:bottom w:w="108" w:type="dxa"/>
            </w:tcMar>
          </w:tcPr>
          <w:p w14:paraId="1AE9C134" w14:textId="4C18F089" w:rsidR="00863A89" w:rsidRPr="00863A89" w:rsidRDefault="00255528" w:rsidP="00D60C25">
            <w:pPr>
              <w:pStyle w:val="Normalbulletlist"/>
            </w:pPr>
            <w:r>
              <w:t>L</w:t>
            </w:r>
            <w:r w:rsidR="00863A89" w:rsidRPr="00863A89">
              <w:t>earners</w:t>
            </w:r>
            <w:r>
              <w:t xml:space="preserve"> to be</w:t>
            </w:r>
            <w:r w:rsidR="00863A89" w:rsidRPr="00863A89">
              <w:t xml:space="preserve"> aware of the types of pipe material available for use in industry and their applications and limitations such as:</w:t>
            </w:r>
          </w:p>
          <w:p w14:paraId="14A59BF8" w14:textId="73D08B63" w:rsidR="00863A89" w:rsidRPr="00863A89" w:rsidRDefault="00255528" w:rsidP="00D60C25">
            <w:pPr>
              <w:pStyle w:val="Normalbulletsublist"/>
            </w:pPr>
            <w:r>
              <w:t>p</w:t>
            </w:r>
            <w:r w:rsidR="00863A89" w:rsidRPr="00863A89">
              <w:t>ressure</w:t>
            </w:r>
          </w:p>
          <w:p w14:paraId="305D35C9" w14:textId="22804A14" w:rsidR="00863A89" w:rsidRPr="00863A89" w:rsidRDefault="00255528" w:rsidP="00D60C25">
            <w:pPr>
              <w:pStyle w:val="Normalbulletsublist"/>
            </w:pPr>
            <w:r>
              <w:t>s</w:t>
            </w:r>
            <w:r w:rsidR="00863A89" w:rsidRPr="00863A89">
              <w:t>trength</w:t>
            </w:r>
          </w:p>
          <w:p w14:paraId="02E53ECF" w14:textId="2EA6B782" w:rsidR="00863A89" w:rsidRPr="00863A89" w:rsidRDefault="00863A89" w:rsidP="00D60C25">
            <w:pPr>
              <w:pStyle w:val="Normalbulletsublist"/>
            </w:pPr>
            <w:r w:rsidRPr="00863A89">
              <w:t>fluid being carried</w:t>
            </w:r>
          </w:p>
          <w:p w14:paraId="2FA7360F" w14:textId="4CDAD2B0" w:rsidR="00863A89" w:rsidRPr="00863A89" w:rsidRDefault="00255528" w:rsidP="00D60C25">
            <w:pPr>
              <w:pStyle w:val="Normalbulletsublist"/>
            </w:pPr>
            <w:r>
              <w:t>e</w:t>
            </w:r>
            <w:r w:rsidR="00863A89" w:rsidRPr="00863A89">
              <w:t>xpansion and contraction</w:t>
            </w:r>
          </w:p>
          <w:p w14:paraId="3CD1B365" w14:textId="01D18953" w:rsidR="00863A89" w:rsidRPr="00863A89" w:rsidRDefault="00255528" w:rsidP="00D60C25">
            <w:pPr>
              <w:pStyle w:val="Normalbulletsublist"/>
            </w:pPr>
            <w:r>
              <w:t>r</w:t>
            </w:r>
            <w:r w:rsidR="00863A89" w:rsidRPr="00863A89">
              <w:t>eaction with other metals</w:t>
            </w:r>
          </w:p>
          <w:p w14:paraId="53DC0148" w14:textId="5E8DF165" w:rsidR="00863A89" w:rsidRPr="00863A89" w:rsidRDefault="00255528" w:rsidP="00D60C25">
            <w:pPr>
              <w:pStyle w:val="Normalbulletsublist"/>
            </w:pPr>
            <w:r>
              <w:t>r</w:t>
            </w:r>
            <w:r w:rsidR="00863A89" w:rsidRPr="00863A89">
              <w:t xml:space="preserve">eaction to </w:t>
            </w:r>
            <w:r>
              <w:t>ultraviolet (</w:t>
            </w:r>
            <w:r w:rsidR="00863A89" w:rsidRPr="00863A89">
              <w:t>UV</w:t>
            </w:r>
            <w:r>
              <w:t>)</w:t>
            </w:r>
            <w:r w:rsidR="00863A89" w:rsidRPr="00863A89">
              <w:t xml:space="preserve"> light</w:t>
            </w:r>
            <w:r w:rsidR="00D60C25">
              <w:t>.</w:t>
            </w:r>
          </w:p>
          <w:p w14:paraId="3A2A0DF5" w14:textId="06728B09" w:rsidR="00863A89" w:rsidRPr="00863A89" w:rsidRDefault="00863A89" w:rsidP="00D60C25">
            <w:pPr>
              <w:pStyle w:val="Normalbulletlist"/>
            </w:pPr>
            <w:r w:rsidRPr="00863A89">
              <w:lastRenderedPageBreak/>
              <w:t xml:space="preserve">Learners </w:t>
            </w:r>
            <w:r w:rsidR="00C4282B">
              <w:t>to</w:t>
            </w:r>
            <w:r w:rsidRPr="00863A89">
              <w:t xml:space="preserve"> be aware of the following pipe materials and their relevance to the applications and limitations for each:</w:t>
            </w:r>
          </w:p>
          <w:p w14:paraId="7A6651EF" w14:textId="2B06DD2F" w:rsidR="00863A89" w:rsidRPr="00863A89" w:rsidRDefault="00863A89" w:rsidP="00D60C25">
            <w:pPr>
              <w:pStyle w:val="Normalbulletsublist"/>
            </w:pPr>
            <w:r w:rsidRPr="00863A89">
              <w:t>L</w:t>
            </w:r>
            <w:r w:rsidR="00255528">
              <w:t xml:space="preserve">ow </w:t>
            </w:r>
            <w:r w:rsidRPr="00863A89">
              <w:t>C</w:t>
            </w:r>
            <w:r w:rsidR="00255528">
              <w:t xml:space="preserve">arbon </w:t>
            </w:r>
            <w:r w:rsidRPr="00863A89">
              <w:t>S</w:t>
            </w:r>
            <w:r w:rsidR="00255528">
              <w:t>teel (LCS)</w:t>
            </w:r>
            <w:r w:rsidRPr="00863A89">
              <w:t xml:space="preserve"> (heavy/medium)</w:t>
            </w:r>
          </w:p>
          <w:p w14:paraId="4262272C" w14:textId="734C8C7E" w:rsidR="00863A89" w:rsidRPr="00863A89" w:rsidRDefault="00255528" w:rsidP="00D60C25">
            <w:pPr>
              <w:pStyle w:val="Normalbulletsublist"/>
            </w:pPr>
            <w:r>
              <w:t>c</w:t>
            </w:r>
            <w:r w:rsidR="00863A89" w:rsidRPr="00863A89">
              <w:t>arbon steel</w:t>
            </w:r>
          </w:p>
          <w:p w14:paraId="4A85ABCF" w14:textId="5AB6AEC4" w:rsidR="00863A89" w:rsidRPr="00863A89" w:rsidRDefault="00255528" w:rsidP="00D60C25">
            <w:pPr>
              <w:pStyle w:val="Normalbulletsublist"/>
            </w:pPr>
            <w:r>
              <w:t>s</w:t>
            </w:r>
            <w:r w:rsidR="00863A89" w:rsidRPr="00863A89">
              <w:t>tainless steel</w:t>
            </w:r>
          </w:p>
          <w:p w14:paraId="051D0277" w14:textId="2D5B6BBF" w:rsidR="00863A89" w:rsidRPr="00863A89" w:rsidRDefault="00255528" w:rsidP="00D60C25">
            <w:pPr>
              <w:pStyle w:val="Normalbulletsublist"/>
            </w:pPr>
            <w:r>
              <w:t>g</w:t>
            </w:r>
            <w:r w:rsidR="00863A89" w:rsidRPr="00863A89">
              <w:t>alvanised steel</w:t>
            </w:r>
          </w:p>
          <w:p w14:paraId="44F42FAD" w14:textId="2741505C" w:rsidR="00863A89" w:rsidRPr="00863A89" w:rsidRDefault="00255528" w:rsidP="00D60C25">
            <w:pPr>
              <w:pStyle w:val="Normalbulletsublist"/>
            </w:pPr>
            <w:r>
              <w:t>c</w:t>
            </w:r>
            <w:r w:rsidR="00863A89" w:rsidRPr="00863A89">
              <w:t>opper</w:t>
            </w:r>
          </w:p>
          <w:p w14:paraId="66AD9416" w14:textId="0FB4A853" w:rsidR="00202B7B" w:rsidRPr="00D60C25" w:rsidRDefault="00255528" w:rsidP="00D60C25">
            <w:pPr>
              <w:pStyle w:val="Normalbulletsublist"/>
            </w:pPr>
            <w:r>
              <w:t>p</w:t>
            </w:r>
            <w:r w:rsidR="00863A89" w:rsidRPr="00863A89">
              <w:t>lastics (ABS, PB, PE, PVC)</w:t>
            </w:r>
            <w:r w:rsidR="00D60C25">
              <w:t>.</w:t>
            </w:r>
          </w:p>
        </w:tc>
      </w:tr>
      <w:tr w:rsidR="00202B7B" w:rsidRPr="00D979B1" w14:paraId="14E152D2" w14:textId="77777777" w:rsidTr="00DF1AD7">
        <w:tc>
          <w:tcPr>
            <w:tcW w:w="3261" w:type="dxa"/>
            <w:vMerge/>
            <w:tcMar>
              <w:top w:w="108" w:type="dxa"/>
              <w:bottom w:w="108" w:type="dxa"/>
            </w:tcMar>
          </w:tcPr>
          <w:p w14:paraId="02A6D1DD" w14:textId="08FD9922"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54CDCA86" w14:textId="58D72FF6" w:rsidR="00202B7B" w:rsidRDefault="00202B7B" w:rsidP="006B199F">
            <w:pPr>
              <w:pStyle w:val="ListParagraph"/>
              <w:numPr>
                <w:ilvl w:val="1"/>
                <w:numId w:val="8"/>
              </w:numPr>
              <w:adjustRightInd w:val="0"/>
              <w:spacing w:line="240" w:lineRule="auto"/>
              <w:contextualSpacing w:val="0"/>
            </w:pPr>
            <w:r>
              <w:t>The types of fixings and consumables used in the installation of industrial and commercial pipework</w:t>
            </w:r>
          </w:p>
        </w:tc>
        <w:tc>
          <w:tcPr>
            <w:tcW w:w="7261" w:type="dxa"/>
            <w:tcMar>
              <w:top w:w="108" w:type="dxa"/>
              <w:bottom w:w="108" w:type="dxa"/>
            </w:tcMar>
          </w:tcPr>
          <w:p w14:paraId="2118072E" w14:textId="377C8CEC" w:rsidR="00255528" w:rsidRDefault="00255528" w:rsidP="00D60C25">
            <w:pPr>
              <w:pStyle w:val="Normalbulletlist"/>
            </w:pPr>
            <w:r>
              <w:t>Learners to know</w:t>
            </w:r>
            <w:r w:rsidRPr="00A02112">
              <w:t xml:space="preserve"> </w:t>
            </w:r>
            <w:r w:rsidR="00863A89" w:rsidRPr="00863A89">
              <w:t>the types of surface</w:t>
            </w:r>
            <w:r w:rsidR="00076944">
              <w:t>s</w:t>
            </w:r>
            <w:r w:rsidR="00863A89" w:rsidRPr="00863A89">
              <w:t xml:space="preserve"> in which fixings may be required. These types of building fabric will help determine the type of fixing required.</w:t>
            </w:r>
          </w:p>
          <w:p w14:paraId="6DFA02C3" w14:textId="1377EB79" w:rsidR="00863A89" w:rsidRPr="00863A89" w:rsidRDefault="00255528" w:rsidP="00D60C25">
            <w:pPr>
              <w:pStyle w:val="Normalbulletlist"/>
            </w:pPr>
            <w:r>
              <w:t xml:space="preserve">Learners to </w:t>
            </w:r>
            <w:r w:rsidR="003913B9">
              <w:t xml:space="preserve">be shown and </w:t>
            </w:r>
            <w:r>
              <w:t>know</w:t>
            </w:r>
            <w:r w:rsidRPr="00A02112">
              <w:t xml:space="preserve"> </w:t>
            </w:r>
            <w:r w:rsidR="00863A89" w:rsidRPr="00863A89">
              <w:t>a range of fixing types including:</w:t>
            </w:r>
          </w:p>
          <w:p w14:paraId="2B48F54B" w14:textId="5374564E" w:rsidR="00863A89" w:rsidRPr="00863A89" w:rsidRDefault="00255528" w:rsidP="00D60C25">
            <w:pPr>
              <w:pStyle w:val="Normalbulletsublist"/>
            </w:pPr>
            <w:r>
              <w:t>w</w:t>
            </w:r>
            <w:r w:rsidR="00863A89" w:rsidRPr="00863A89">
              <w:t>all plugs</w:t>
            </w:r>
          </w:p>
          <w:p w14:paraId="28F70940" w14:textId="311FC986" w:rsidR="00863A89" w:rsidRPr="00863A89" w:rsidRDefault="00255528" w:rsidP="00D60C25">
            <w:pPr>
              <w:pStyle w:val="Normalbulletsublist"/>
            </w:pPr>
            <w:r>
              <w:t>a</w:t>
            </w:r>
            <w:r w:rsidR="00863A89" w:rsidRPr="00863A89">
              <w:t>nchor bolts</w:t>
            </w:r>
          </w:p>
          <w:p w14:paraId="282AAF46" w14:textId="2B82F5B1" w:rsidR="00863A89" w:rsidRPr="00863A89" w:rsidRDefault="00255528" w:rsidP="00D60C25">
            <w:pPr>
              <w:pStyle w:val="Normalbulletsublist"/>
            </w:pPr>
            <w:r>
              <w:t>t</w:t>
            </w:r>
            <w:r w:rsidR="00863A89" w:rsidRPr="00863A89">
              <w:t>oggle bolt</w:t>
            </w:r>
          </w:p>
          <w:p w14:paraId="0892CDCD" w14:textId="5A18633D" w:rsidR="00863A89" w:rsidRPr="00863A89" w:rsidRDefault="00255528" w:rsidP="00D60C25">
            <w:pPr>
              <w:pStyle w:val="Normalbulletsublist"/>
            </w:pPr>
            <w:r>
              <w:t>w</w:t>
            </w:r>
            <w:r w:rsidR="00863A89" w:rsidRPr="00863A89">
              <w:t>edge type anchors</w:t>
            </w:r>
          </w:p>
          <w:p w14:paraId="02EDDBE3" w14:textId="74A3F020" w:rsidR="00863A89" w:rsidRPr="00863A89" w:rsidRDefault="00255528" w:rsidP="00D60C25">
            <w:pPr>
              <w:pStyle w:val="Normalbulletsublist"/>
            </w:pPr>
            <w:r>
              <w:t>c</w:t>
            </w:r>
            <w:r w:rsidR="00863A89" w:rsidRPr="00863A89">
              <w:t>oncrete screws</w:t>
            </w:r>
          </w:p>
          <w:p w14:paraId="7A193F98" w14:textId="503FFB14" w:rsidR="00863A89" w:rsidRPr="00863A89" w:rsidRDefault="00255528" w:rsidP="00D60C25">
            <w:pPr>
              <w:pStyle w:val="Normalbulletsublist"/>
            </w:pPr>
            <w:r>
              <w:t>c</w:t>
            </w:r>
            <w:r w:rsidR="00863A89" w:rsidRPr="00863A89">
              <w:t>artridge fired fixings</w:t>
            </w:r>
          </w:p>
          <w:p w14:paraId="35A9A9E6" w14:textId="4190070E" w:rsidR="00863A89" w:rsidRPr="00863A89" w:rsidRDefault="00255528" w:rsidP="00D60C25">
            <w:pPr>
              <w:pStyle w:val="Normalbulletsublist"/>
            </w:pPr>
            <w:r>
              <w:t>c</w:t>
            </w:r>
            <w:r w:rsidR="00863A89" w:rsidRPr="00863A89">
              <w:t>hemical fixings</w:t>
            </w:r>
          </w:p>
          <w:p w14:paraId="48E7BAE4" w14:textId="4D6B874A" w:rsidR="00863A89" w:rsidRPr="00863A89" w:rsidRDefault="00255528" w:rsidP="00D60C25">
            <w:pPr>
              <w:pStyle w:val="Normalbulletsublist"/>
            </w:pPr>
            <w:r>
              <w:t>p</w:t>
            </w:r>
            <w:r w:rsidR="00863A89" w:rsidRPr="00863A89">
              <w:t>lasterboard fixings</w:t>
            </w:r>
            <w:r w:rsidR="00D60C25">
              <w:t>.</w:t>
            </w:r>
          </w:p>
          <w:p w14:paraId="7CF98A9A" w14:textId="40370C75" w:rsidR="00863A89" w:rsidRPr="00863A89" w:rsidRDefault="00863A89" w:rsidP="00EC56BD">
            <w:pPr>
              <w:pStyle w:val="Normalbulletlist"/>
            </w:pPr>
            <w:r w:rsidRPr="00863A89">
              <w:t xml:space="preserve">Learners to be aware </w:t>
            </w:r>
            <w:r w:rsidR="003913B9">
              <w:t xml:space="preserve">of and shown </w:t>
            </w:r>
            <w:r w:rsidRPr="00863A89">
              <w:t>the types of:</w:t>
            </w:r>
          </w:p>
          <w:p w14:paraId="0C47249E" w14:textId="68671949" w:rsidR="00863A89" w:rsidRPr="00863A89" w:rsidRDefault="00255528" w:rsidP="00EC56BD">
            <w:pPr>
              <w:pStyle w:val="Normalbulletsublist"/>
            </w:pPr>
            <w:r>
              <w:t>s</w:t>
            </w:r>
            <w:r w:rsidR="00863A89" w:rsidRPr="00863A89">
              <w:t>crews</w:t>
            </w:r>
          </w:p>
          <w:p w14:paraId="20547FD1" w14:textId="56420293" w:rsidR="00863A89" w:rsidRPr="00863A89" w:rsidRDefault="00255528" w:rsidP="00EC56BD">
            <w:pPr>
              <w:pStyle w:val="Normalbulletsublist"/>
            </w:pPr>
            <w:r>
              <w:t>b</w:t>
            </w:r>
            <w:r w:rsidR="00863A89" w:rsidRPr="00863A89">
              <w:t>olts</w:t>
            </w:r>
          </w:p>
          <w:p w14:paraId="64B8342A" w14:textId="3D69A150" w:rsidR="00863A89" w:rsidRPr="00863A89" w:rsidRDefault="00255528" w:rsidP="00EC56BD">
            <w:pPr>
              <w:pStyle w:val="Normalbulletsublist"/>
            </w:pPr>
            <w:r>
              <w:t>n</w:t>
            </w:r>
            <w:r w:rsidR="00863A89" w:rsidRPr="00863A89">
              <w:t>uts</w:t>
            </w:r>
          </w:p>
          <w:p w14:paraId="09B614CA" w14:textId="185E40B9" w:rsidR="00863A89" w:rsidRPr="00863A89" w:rsidRDefault="00255528" w:rsidP="00EC56BD">
            <w:pPr>
              <w:pStyle w:val="Normalbulletsublist"/>
            </w:pPr>
            <w:r>
              <w:t>r</w:t>
            </w:r>
            <w:r w:rsidR="00863A89" w:rsidRPr="00863A89">
              <w:t>od</w:t>
            </w:r>
          </w:p>
          <w:p w14:paraId="525B3C50" w14:textId="1AE5AC5D" w:rsidR="00255528" w:rsidRPr="00F7283E" w:rsidRDefault="00255528" w:rsidP="00694750">
            <w:pPr>
              <w:pStyle w:val="Normalbulletsublist"/>
              <w:rPr>
                <w:rFonts w:cs="Arial"/>
                <w:szCs w:val="22"/>
              </w:rPr>
            </w:pPr>
            <w:r>
              <w:t>w</w:t>
            </w:r>
            <w:r w:rsidR="00863A89" w:rsidRPr="00863A89">
              <w:t>ashers</w:t>
            </w:r>
            <w:r w:rsidRPr="00863A89">
              <w:rPr>
                <w:rFonts w:cs="Arial"/>
                <w:szCs w:val="22"/>
              </w:rPr>
              <w:t xml:space="preserve"> required for the types of fixings to be made into</w:t>
            </w:r>
            <w:r w:rsidR="00EC56BD">
              <w:t>.</w:t>
            </w:r>
          </w:p>
          <w:p w14:paraId="75DF5C35" w14:textId="6E98BEBB" w:rsidR="00202B7B" w:rsidRPr="00863A89" w:rsidRDefault="00863A89" w:rsidP="00694750">
            <w:pPr>
              <w:pStyle w:val="Normalbulletlist"/>
            </w:pPr>
            <w:r w:rsidRPr="00863A89">
              <w:t xml:space="preserve">Learners </w:t>
            </w:r>
            <w:r w:rsidR="00C4282B">
              <w:t>to</w:t>
            </w:r>
            <w:r w:rsidRPr="00863A89">
              <w:t xml:space="preserve"> know the advantages and disadvantages of these fixings and consumables and their limitations</w:t>
            </w:r>
            <w:r w:rsidR="00255528">
              <w:t>, applications and use</w:t>
            </w:r>
            <w:r w:rsidRPr="00863A89">
              <w:t>.</w:t>
            </w:r>
          </w:p>
        </w:tc>
      </w:tr>
      <w:tr w:rsidR="00202B7B" w:rsidRPr="00D979B1" w14:paraId="5DB9822B" w14:textId="77777777" w:rsidTr="00DF1AD7">
        <w:tc>
          <w:tcPr>
            <w:tcW w:w="3261" w:type="dxa"/>
            <w:vMerge/>
            <w:tcMar>
              <w:top w:w="108" w:type="dxa"/>
              <w:bottom w:w="108" w:type="dxa"/>
            </w:tcMar>
          </w:tcPr>
          <w:p w14:paraId="1020881A"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4B1200EC" w14:textId="0B757A2A" w:rsidR="00202B7B" w:rsidRDefault="00202B7B" w:rsidP="006B199F">
            <w:pPr>
              <w:pStyle w:val="ListParagraph"/>
              <w:numPr>
                <w:ilvl w:val="1"/>
                <w:numId w:val="8"/>
              </w:numPr>
              <w:adjustRightInd w:val="0"/>
              <w:spacing w:line="240" w:lineRule="auto"/>
              <w:contextualSpacing w:val="0"/>
            </w:pPr>
            <w:r>
              <w:t>The types of brackets, hangers and accessories for use in industrial and commercial pipework installation</w:t>
            </w:r>
          </w:p>
        </w:tc>
        <w:tc>
          <w:tcPr>
            <w:tcW w:w="7261" w:type="dxa"/>
            <w:tcMar>
              <w:top w:w="108" w:type="dxa"/>
              <w:bottom w:w="108" w:type="dxa"/>
            </w:tcMar>
          </w:tcPr>
          <w:p w14:paraId="489AB0C4" w14:textId="781226AD" w:rsidR="008D7D2B" w:rsidRDefault="00863A89" w:rsidP="00EC56BD">
            <w:pPr>
              <w:pStyle w:val="Normalbulletlist"/>
            </w:pPr>
            <w:r w:rsidRPr="00863A89">
              <w:t xml:space="preserve">Learners </w:t>
            </w:r>
            <w:r w:rsidR="00C4282B">
              <w:t>to</w:t>
            </w:r>
            <w:r w:rsidRPr="00863A89">
              <w:t xml:space="preserve"> have a good knowledge of the range of brackets, hangers, supports and accessories used in the industrial and commercial </w:t>
            </w:r>
            <w:r w:rsidR="00D8188A">
              <w:t>Building Services Engineering (</w:t>
            </w:r>
            <w:r w:rsidRPr="00863A89">
              <w:t>BES</w:t>
            </w:r>
            <w:r w:rsidR="00D8188A">
              <w:t>)</w:t>
            </w:r>
            <w:r w:rsidRPr="00863A89">
              <w:t xml:space="preserve"> industry.</w:t>
            </w:r>
          </w:p>
          <w:p w14:paraId="3047E8EF" w14:textId="6B62B235" w:rsidR="008D7D2B" w:rsidRDefault="008D7D2B" w:rsidP="00EC56BD">
            <w:pPr>
              <w:pStyle w:val="Normalbulletlist"/>
            </w:pPr>
            <w:r>
              <w:t>Learners to know</w:t>
            </w:r>
            <w:r w:rsidR="00863A89" w:rsidRPr="00863A89">
              <w:t xml:space="preserve"> the use of channel bracket systems and the types of fittings and accessories used within it.</w:t>
            </w:r>
          </w:p>
          <w:p w14:paraId="14157CE9" w14:textId="445B82BB" w:rsidR="00863A89" w:rsidRPr="00863A89" w:rsidRDefault="008D7D2B" w:rsidP="00EC56BD">
            <w:pPr>
              <w:pStyle w:val="Normalbulletlist"/>
            </w:pPr>
            <w:r>
              <w:t>L</w:t>
            </w:r>
            <w:r w:rsidR="00863A89" w:rsidRPr="00863A89">
              <w:t xml:space="preserve">earners </w:t>
            </w:r>
            <w:r>
              <w:t xml:space="preserve">to be shown </w:t>
            </w:r>
            <w:r w:rsidR="00863A89" w:rsidRPr="00863A89">
              <w:t xml:space="preserve">a range of brackets </w:t>
            </w:r>
            <w:r w:rsidR="005B3137">
              <w:t>that</w:t>
            </w:r>
            <w:r w:rsidR="005B3137" w:rsidRPr="00863A89">
              <w:t xml:space="preserve"> </w:t>
            </w:r>
            <w:r w:rsidR="00863A89" w:rsidRPr="00863A89">
              <w:t>can be fixed to this and the use of rod to make brackets for this type of system.</w:t>
            </w:r>
          </w:p>
          <w:p w14:paraId="11786EBF" w14:textId="26D6D96E" w:rsidR="0014490E" w:rsidRDefault="00863A89" w:rsidP="0014490E">
            <w:pPr>
              <w:pStyle w:val="Normalbulletlist"/>
            </w:pPr>
            <w:r w:rsidRPr="00863A89">
              <w:t xml:space="preserve">Learners </w:t>
            </w:r>
            <w:r w:rsidR="00C4282B">
              <w:t>to</w:t>
            </w:r>
            <w:r w:rsidRPr="00863A89">
              <w:t xml:space="preserve"> know which brackets and clips are suitable for pipe material types and </w:t>
            </w:r>
            <w:r w:rsidR="008D7D2B">
              <w:t xml:space="preserve">to </w:t>
            </w:r>
            <w:r w:rsidRPr="00863A89">
              <w:t>be aware of the requirements to allow for expansion and contraction as well as protect against corrosion.</w:t>
            </w:r>
          </w:p>
          <w:p w14:paraId="1765B703" w14:textId="4DED4A7B" w:rsidR="00863A89" w:rsidRPr="00863A89" w:rsidRDefault="00863A89" w:rsidP="0014490E">
            <w:pPr>
              <w:pStyle w:val="Normalbulletlist"/>
            </w:pPr>
            <w:r w:rsidRPr="00863A89">
              <w:t xml:space="preserve">Learners </w:t>
            </w:r>
            <w:r w:rsidR="00C4282B">
              <w:t>to</w:t>
            </w:r>
            <w:r w:rsidRPr="00863A89">
              <w:t xml:space="preserve"> be shown a wide range of brackets, hangers and accessories including:</w:t>
            </w:r>
          </w:p>
          <w:p w14:paraId="342AA2B1" w14:textId="234F2189" w:rsidR="00863A89" w:rsidRPr="00863A89" w:rsidRDefault="008D7D2B" w:rsidP="00EC56BD">
            <w:pPr>
              <w:pStyle w:val="Normalbulletsublist"/>
            </w:pPr>
            <w:r>
              <w:t>m</w:t>
            </w:r>
            <w:r w:rsidR="00863A89" w:rsidRPr="00863A89">
              <w:t>alleable iron clips</w:t>
            </w:r>
          </w:p>
          <w:p w14:paraId="62B02768" w14:textId="2DC637DF" w:rsidR="00863A89" w:rsidRPr="00863A89" w:rsidRDefault="008D7D2B" w:rsidP="00EC56BD">
            <w:pPr>
              <w:pStyle w:val="Normalbulletsublist"/>
            </w:pPr>
            <w:r>
              <w:t>r</w:t>
            </w:r>
            <w:r w:rsidR="00863A89" w:rsidRPr="00863A89">
              <w:t>ubber lined</w:t>
            </w:r>
          </w:p>
          <w:p w14:paraId="1AE4A916" w14:textId="285A3B35" w:rsidR="00863A89" w:rsidRPr="00863A89" w:rsidRDefault="008D7D2B" w:rsidP="00EC56BD">
            <w:pPr>
              <w:pStyle w:val="Normalbulletsublist"/>
            </w:pPr>
            <w:r>
              <w:t>s</w:t>
            </w:r>
            <w:r w:rsidR="00863A89" w:rsidRPr="00863A89">
              <w:t>plit band clips</w:t>
            </w:r>
          </w:p>
          <w:p w14:paraId="51375E79" w14:textId="289E27E3" w:rsidR="00863A89" w:rsidRPr="00863A89" w:rsidRDefault="008D7D2B" w:rsidP="00EC56BD">
            <w:pPr>
              <w:pStyle w:val="Normalbulletsublist"/>
            </w:pPr>
            <w:r>
              <w:t>r</w:t>
            </w:r>
            <w:r w:rsidR="00863A89" w:rsidRPr="00863A89">
              <w:t>oller and chair</w:t>
            </w:r>
          </w:p>
          <w:p w14:paraId="54302B9C" w14:textId="77777777" w:rsidR="00863A89" w:rsidRPr="00863A89" w:rsidRDefault="00863A89" w:rsidP="00EC56BD">
            <w:pPr>
              <w:pStyle w:val="Normalbulletsublist"/>
            </w:pPr>
            <w:r w:rsidRPr="00863A89">
              <w:t>U bolt</w:t>
            </w:r>
          </w:p>
          <w:p w14:paraId="5705EFD7" w14:textId="566CFBD1" w:rsidR="00863A89" w:rsidRPr="00863A89" w:rsidRDefault="008D7D2B" w:rsidP="00EC56BD">
            <w:pPr>
              <w:pStyle w:val="Normalbulletsublist"/>
            </w:pPr>
            <w:r>
              <w:t>p</w:t>
            </w:r>
            <w:r w:rsidR="00863A89" w:rsidRPr="00863A89">
              <w:t>henolic blocks</w:t>
            </w:r>
          </w:p>
          <w:p w14:paraId="19CEE1BA" w14:textId="2E055E4A" w:rsidR="00863A89" w:rsidRPr="00863A89" w:rsidRDefault="008D7D2B" w:rsidP="00EC56BD">
            <w:pPr>
              <w:pStyle w:val="Normalbulletsublist"/>
            </w:pPr>
            <w:r>
              <w:t>p</w:t>
            </w:r>
            <w:r w:rsidR="00863A89" w:rsidRPr="00863A89">
              <w:t>lastic clips</w:t>
            </w:r>
          </w:p>
          <w:p w14:paraId="30B64F26" w14:textId="1EFEFCCD" w:rsidR="00863A89" w:rsidRPr="00863A89" w:rsidRDefault="008D7D2B" w:rsidP="00EC56BD">
            <w:pPr>
              <w:pStyle w:val="Normalbulletsublist"/>
            </w:pPr>
            <w:r>
              <w:t>b</w:t>
            </w:r>
            <w:r w:rsidR="00863A89" w:rsidRPr="00863A89">
              <w:t>rass clips</w:t>
            </w:r>
          </w:p>
          <w:p w14:paraId="5D072F95" w14:textId="3734F5A0" w:rsidR="00863A89" w:rsidRPr="00863A89" w:rsidRDefault="008D7D2B" w:rsidP="00EC56BD">
            <w:pPr>
              <w:pStyle w:val="Normalbulletsublist"/>
            </w:pPr>
            <w:r>
              <w:t>c</w:t>
            </w:r>
            <w:r w:rsidR="00863A89" w:rsidRPr="00863A89">
              <w:t>hannel strut</w:t>
            </w:r>
          </w:p>
          <w:p w14:paraId="77B94B9B" w14:textId="05BFDAF6" w:rsidR="00863A89" w:rsidRPr="00863A89" w:rsidRDefault="008D7D2B" w:rsidP="00EC56BD">
            <w:pPr>
              <w:pStyle w:val="Normalbulletsublist"/>
            </w:pPr>
            <w:r>
              <w:t>a</w:t>
            </w:r>
            <w:r w:rsidR="00863A89" w:rsidRPr="00863A89">
              <w:t>nti-vibration mounts</w:t>
            </w:r>
          </w:p>
          <w:p w14:paraId="1A966967" w14:textId="2C3FCF0F" w:rsidR="00863A89" w:rsidRPr="00863A89" w:rsidRDefault="008D7D2B" w:rsidP="00EC56BD">
            <w:pPr>
              <w:pStyle w:val="Normalbulletsublist"/>
            </w:pPr>
            <w:r>
              <w:t>c</w:t>
            </w:r>
            <w:r w:rsidR="00863A89" w:rsidRPr="00863A89">
              <w:t>hannel nuts</w:t>
            </w:r>
          </w:p>
          <w:p w14:paraId="17566412" w14:textId="77777777" w:rsidR="00863A89" w:rsidRPr="00863A89" w:rsidRDefault="00863A89" w:rsidP="00EC56BD">
            <w:pPr>
              <w:pStyle w:val="Normalbulletsublist"/>
            </w:pPr>
            <w:r w:rsidRPr="00863A89">
              <w:t>L brackets</w:t>
            </w:r>
          </w:p>
          <w:p w14:paraId="6849BD3C" w14:textId="26F73510" w:rsidR="00863A89" w:rsidRPr="00863A89" w:rsidRDefault="008D7D2B" w:rsidP="00EC56BD">
            <w:pPr>
              <w:pStyle w:val="Normalbulletsublist"/>
            </w:pPr>
            <w:r>
              <w:t>p</w:t>
            </w:r>
            <w:r w:rsidR="00863A89" w:rsidRPr="00863A89">
              <w:t>ower arms</w:t>
            </w:r>
          </w:p>
          <w:p w14:paraId="6FED9790" w14:textId="74BB6CA5" w:rsidR="00863A89" w:rsidRPr="00863A89" w:rsidRDefault="008D7D2B" w:rsidP="00EC56BD">
            <w:pPr>
              <w:pStyle w:val="Normalbulletsublist"/>
            </w:pPr>
            <w:r>
              <w:t>w</w:t>
            </w:r>
            <w:r w:rsidR="00863A89" w:rsidRPr="00863A89">
              <w:t>ire hangers</w:t>
            </w:r>
          </w:p>
          <w:p w14:paraId="08DC5751" w14:textId="5543DADE" w:rsidR="00863A89" w:rsidRPr="00863A89" w:rsidRDefault="008D7D2B" w:rsidP="00EC56BD">
            <w:pPr>
              <w:pStyle w:val="Normalbulletsublist"/>
            </w:pPr>
            <w:r>
              <w:t>b</w:t>
            </w:r>
            <w:r w:rsidR="00863A89" w:rsidRPr="00863A89">
              <w:t>eam clamps</w:t>
            </w:r>
          </w:p>
          <w:p w14:paraId="0CBA2F69" w14:textId="27306A44" w:rsidR="00202B7B" w:rsidRPr="00EC56BD" w:rsidRDefault="008D7D2B" w:rsidP="00EC56BD">
            <w:pPr>
              <w:pStyle w:val="Normalbulletsublist"/>
            </w:pPr>
            <w:r>
              <w:t>l</w:t>
            </w:r>
            <w:r w:rsidR="00863A89" w:rsidRPr="00863A89">
              <w:t>ightweight channel systems</w:t>
            </w:r>
            <w:r w:rsidR="00EC56BD">
              <w:t>.</w:t>
            </w:r>
          </w:p>
        </w:tc>
      </w:tr>
      <w:tr w:rsidR="00404BD0" w:rsidRPr="00D979B1" w14:paraId="4D98E7E9" w14:textId="77777777" w:rsidTr="00DF1AD7">
        <w:trPr>
          <w:trHeight w:val="3120"/>
        </w:trPr>
        <w:tc>
          <w:tcPr>
            <w:tcW w:w="3261" w:type="dxa"/>
            <w:vMerge/>
            <w:tcMar>
              <w:top w:w="108" w:type="dxa"/>
              <w:bottom w:w="108" w:type="dxa"/>
            </w:tcMar>
          </w:tcPr>
          <w:p w14:paraId="2BF0DF4B" w14:textId="77777777" w:rsidR="00404BD0" w:rsidRPr="00CD50CC" w:rsidRDefault="00404BD0"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52B314C4" w14:textId="2DDE6D56" w:rsidR="00404BD0" w:rsidRDefault="00404BD0" w:rsidP="006B199F">
            <w:pPr>
              <w:pStyle w:val="ListParagraph"/>
              <w:numPr>
                <w:ilvl w:val="1"/>
                <w:numId w:val="8"/>
              </w:numPr>
              <w:adjustRightInd w:val="0"/>
              <w:spacing w:line="240" w:lineRule="auto"/>
              <w:contextualSpacing w:val="0"/>
            </w:pPr>
            <w:r>
              <w:t>The basic elements of a building and its structure</w:t>
            </w:r>
          </w:p>
        </w:tc>
        <w:tc>
          <w:tcPr>
            <w:tcW w:w="7261" w:type="dxa"/>
            <w:tcMar>
              <w:top w:w="108" w:type="dxa"/>
              <w:bottom w:w="108" w:type="dxa"/>
            </w:tcMar>
          </w:tcPr>
          <w:p w14:paraId="4A250D8D" w14:textId="05B313EF" w:rsidR="00404BD0" w:rsidRPr="00863A89" w:rsidRDefault="00404BD0" w:rsidP="00CA4783">
            <w:pPr>
              <w:pStyle w:val="Normalbulletlist"/>
            </w:pPr>
            <w:r w:rsidRPr="00863A89">
              <w:t xml:space="preserve">Learners </w:t>
            </w:r>
            <w:r>
              <w:t>to</w:t>
            </w:r>
            <w:r w:rsidRPr="00863A89">
              <w:t xml:space="preserve"> be able to identify the important elements </w:t>
            </w:r>
            <w:r w:rsidR="00C3490F">
              <w:t>that</w:t>
            </w:r>
            <w:r w:rsidR="00C3490F" w:rsidRPr="00863A89">
              <w:t xml:space="preserve"> </w:t>
            </w:r>
            <w:r w:rsidRPr="00863A89">
              <w:t>make up a building and its structure including:</w:t>
            </w:r>
          </w:p>
          <w:p w14:paraId="0A85C9DF" w14:textId="089701F9" w:rsidR="00404BD0" w:rsidRPr="00863A89" w:rsidRDefault="00404BD0" w:rsidP="00E809C9">
            <w:pPr>
              <w:pStyle w:val="Normalbulletsublist"/>
            </w:pPr>
            <w:r>
              <w:t>s</w:t>
            </w:r>
            <w:r w:rsidRPr="00863A89">
              <w:t>ubstructure</w:t>
            </w:r>
          </w:p>
          <w:p w14:paraId="499E15DA" w14:textId="24335F96" w:rsidR="00404BD0" w:rsidRPr="00863A89" w:rsidRDefault="00404BD0" w:rsidP="00E809C9">
            <w:pPr>
              <w:pStyle w:val="Normalbulletsublist"/>
            </w:pPr>
            <w:r>
              <w:t>f</w:t>
            </w:r>
            <w:r w:rsidRPr="00863A89">
              <w:t>oundations</w:t>
            </w:r>
          </w:p>
          <w:p w14:paraId="50B91B9E" w14:textId="61E6C4D2" w:rsidR="00404BD0" w:rsidRPr="00863A89" w:rsidRDefault="00404BD0" w:rsidP="00E809C9">
            <w:pPr>
              <w:pStyle w:val="Normalbulletsublist"/>
            </w:pPr>
            <w:r>
              <w:t>s</w:t>
            </w:r>
            <w:r w:rsidRPr="00863A89">
              <w:t>uperstructure</w:t>
            </w:r>
          </w:p>
          <w:p w14:paraId="68656AEA" w14:textId="6D19A97E" w:rsidR="00404BD0" w:rsidRPr="00863A89" w:rsidRDefault="00404BD0" w:rsidP="00E809C9">
            <w:pPr>
              <w:pStyle w:val="Normalbulletsublist"/>
            </w:pPr>
            <w:r>
              <w:t>v</w:t>
            </w:r>
            <w:r w:rsidRPr="00863A89">
              <w:t>apour barrier</w:t>
            </w:r>
          </w:p>
          <w:p w14:paraId="2BF89726" w14:textId="0C88349F" w:rsidR="00404BD0" w:rsidRDefault="00404BD0" w:rsidP="00E809C9">
            <w:pPr>
              <w:pStyle w:val="Normalbulletsublist"/>
            </w:pPr>
            <w:r>
              <w:t>d</w:t>
            </w:r>
            <w:r w:rsidRPr="00863A89">
              <w:t>amp-proof membranes</w:t>
            </w:r>
            <w:r>
              <w:t xml:space="preserve"> (DPM).</w:t>
            </w:r>
          </w:p>
          <w:p w14:paraId="6AA1E81A" w14:textId="42105CB0" w:rsidR="00404BD0" w:rsidRDefault="00404BD0" w:rsidP="00E809C9">
            <w:pPr>
              <w:pStyle w:val="Normalbulletlist"/>
            </w:pPr>
            <w:r w:rsidRPr="005C4A62">
              <w:t xml:space="preserve">Learners </w:t>
            </w:r>
            <w:r>
              <w:t>to</w:t>
            </w:r>
            <w:r w:rsidRPr="005C4A62">
              <w:t xml:space="preserve"> identify the various building elements of a range of building types including traditional Welsh construction methods and stone building methods.</w:t>
            </w:r>
          </w:p>
          <w:p w14:paraId="3B3078D9" w14:textId="605216A5" w:rsidR="00404BD0" w:rsidRPr="00EC56BD" w:rsidRDefault="00404BD0" w:rsidP="00E809C9">
            <w:pPr>
              <w:pStyle w:val="Normalbulletlist"/>
            </w:pPr>
            <w:r w:rsidRPr="005C4A62">
              <w:t xml:space="preserve">Learners </w:t>
            </w:r>
            <w:r>
              <w:t>to</w:t>
            </w:r>
            <w:r w:rsidRPr="005C4A62">
              <w:t xml:space="preserve"> know how to make fixings into a range of materials and fix brackets to carry a range of pipework materials</w:t>
            </w:r>
            <w:r>
              <w:t>.</w:t>
            </w:r>
          </w:p>
        </w:tc>
      </w:tr>
      <w:tr w:rsidR="00202B7B" w:rsidRPr="00D979B1" w14:paraId="1691AAB6" w14:textId="77777777" w:rsidTr="00DF1AD7">
        <w:tc>
          <w:tcPr>
            <w:tcW w:w="3261" w:type="dxa"/>
            <w:vMerge w:val="restart"/>
            <w:tcMar>
              <w:top w:w="108" w:type="dxa"/>
              <w:bottom w:w="108" w:type="dxa"/>
            </w:tcMar>
          </w:tcPr>
          <w:p w14:paraId="21AE306D" w14:textId="765B2DAC" w:rsidR="00202B7B" w:rsidRPr="00CD50CC" w:rsidRDefault="00202B7B" w:rsidP="006B199F">
            <w:pPr>
              <w:pStyle w:val="ListParagraph"/>
              <w:numPr>
                <w:ilvl w:val="0"/>
                <w:numId w:val="8"/>
              </w:numPr>
              <w:adjustRightInd w:val="0"/>
              <w:spacing w:line="240" w:lineRule="auto"/>
              <w:contextualSpacing w:val="0"/>
            </w:pPr>
            <w:r>
              <w:lastRenderedPageBreak/>
              <w:t>Understand how to use hand and power tools specific to industrial and commercial pipework installation</w:t>
            </w:r>
          </w:p>
        </w:tc>
        <w:tc>
          <w:tcPr>
            <w:tcW w:w="4229" w:type="dxa"/>
            <w:tcMar>
              <w:top w:w="108" w:type="dxa"/>
              <w:bottom w:w="108" w:type="dxa"/>
            </w:tcMar>
          </w:tcPr>
          <w:p w14:paraId="32848D01" w14:textId="6D81F7EE" w:rsidR="00202B7B" w:rsidRDefault="00202B7B" w:rsidP="006B199F">
            <w:pPr>
              <w:pStyle w:val="ListParagraph"/>
              <w:numPr>
                <w:ilvl w:val="1"/>
                <w:numId w:val="8"/>
              </w:numPr>
              <w:adjustRightInd w:val="0"/>
              <w:spacing w:line="240" w:lineRule="auto"/>
              <w:contextualSpacing w:val="0"/>
            </w:pPr>
            <w:r>
              <w:t>The operation of common hand tools</w:t>
            </w:r>
          </w:p>
        </w:tc>
        <w:tc>
          <w:tcPr>
            <w:tcW w:w="7261" w:type="dxa"/>
            <w:tcMar>
              <w:top w:w="108" w:type="dxa"/>
              <w:bottom w:w="108" w:type="dxa"/>
            </w:tcMar>
          </w:tcPr>
          <w:p w14:paraId="5AE78CF3" w14:textId="08C0B3DE" w:rsidR="00A21F44" w:rsidRDefault="00863A89" w:rsidP="00EC56BD">
            <w:pPr>
              <w:pStyle w:val="Normalbulletlist"/>
            </w:pPr>
            <w:r w:rsidRPr="00863A89">
              <w:t xml:space="preserve">Learners </w:t>
            </w:r>
            <w:r w:rsidR="00C4282B">
              <w:t>to</w:t>
            </w:r>
            <w:r w:rsidRPr="00863A89">
              <w:t xml:space="preserve"> be able to state the </w:t>
            </w:r>
            <w:r w:rsidR="00EF18F8">
              <w:t xml:space="preserve">safe and efficient </w:t>
            </w:r>
            <w:r w:rsidRPr="00863A89">
              <w:t>use and operation of a range of common hand tools.</w:t>
            </w:r>
          </w:p>
          <w:p w14:paraId="27465BBC" w14:textId="70FC5D03" w:rsidR="00F275A1" w:rsidRDefault="00A21F44" w:rsidP="00EC56BD">
            <w:pPr>
              <w:pStyle w:val="Normalbulletlist"/>
            </w:pPr>
            <w:r>
              <w:t xml:space="preserve">Learners to be </w:t>
            </w:r>
            <w:r w:rsidR="00863A89" w:rsidRPr="00863A89">
              <w:t>give</w:t>
            </w:r>
            <w:r>
              <w:t>n</w:t>
            </w:r>
            <w:r w:rsidR="00863A89" w:rsidRPr="00863A89">
              <w:t xml:space="preserve"> practical demonstrations of their use and </w:t>
            </w:r>
            <w:r w:rsidR="00A3175D">
              <w:t xml:space="preserve">to be </w:t>
            </w:r>
            <w:r w:rsidR="00863A89" w:rsidRPr="00863A89">
              <w:t>allow</w:t>
            </w:r>
            <w:r w:rsidR="00F275A1">
              <w:t>ed</w:t>
            </w:r>
            <w:r w:rsidR="00863A89" w:rsidRPr="00863A89">
              <w:t xml:space="preserve"> time to practice the use of these tools.</w:t>
            </w:r>
          </w:p>
          <w:p w14:paraId="2B160EFF" w14:textId="63C0FCA6" w:rsidR="00F275A1" w:rsidRDefault="00F275A1" w:rsidP="00EC56BD">
            <w:pPr>
              <w:pStyle w:val="Normalbulletlist"/>
            </w:pPr>
            <w:r>
              <w:t xml:space="preserve">Learners to know </w:t>
            </w:r>
            <w:r w:rsidR="00863A89" w:rsidRPr="00863A89">
              <w:t>th</w:t>
            </w:r>
            <w:r>
              <w:t>e</w:t>
            </w:r>
            <w:r w:rsidR="00863A89" w:rsidRPr="00863A89">
              <w:t xml:space="preserve"> safety aspects of individual tool use in full before </w:t>
            </w:r>
            <w:r>
              <w:t xml:space="preserve">they </w:t>
            </w:r>
            <w:r w:rsidR="00863A89" w:rsidRPr="00863A89">
              <w:t>are allowed time to use them.</w:t>
            </w:r>
          </w:p>
          <w:p w14:paraId="4DB2A0D9" w14:textId="2E17379F" w:rsidR="00863A89" w:rsidRPr="00863A89" w:rsidRDefault="00F275A1" w:rsidP="00EC56BD">
            <w:pPr>
              <w:pStyle w:val="Normalbulletlist"/>
            </w:pPr>
            <w:r>
              <w:t>C</w:t>
            </w:r>
            <w:r w:rsidR="00863A89" w:rsidRPr="00863A89">
              <w:t>ommon tools include:</w:t>
            </w:r>
          </w:p>
          <w:p w14:paraId="58D1711C" w14:textId="4BBD9EDC" w:rsidR="00863A89" w:rsidRPr="00863A89" w:rsidRDefault="005708B6" w:rsidP="00EC56BD">
            <w:pPr>
              <w:pStyle w:val="Normalbulletsublist"/>
            </w:pPr>
            <w:r>
              <w:t>p</w:t>
            </w:r>
            <w:r w:rsidR="00863A89" w:rsidRPr="00863A89">
              <w:t>ipe wrench</w:t>
            </w:r>
          </w:p>
          <w:p w14:paraId="75ED1590" w14:textId="44843E6E" w:rsidR="00863A89" w:rsidRPr="00863A89" w:rsidRDefault="005708B6" w:rsidP="00EC56BD">
            <w:pPr>
              <w:pStyle w:val="Normalbulletsublist"/>
            </w:pPr>
            <w:r>
              <w:t>h</w:t>
            </w:r>
            <w:r w:rsidR="00863A89" w:rsidRPr="00863A89">
              <w:t>acksaw</w:t>
            </w:r>
          </w:p>
          <w:p w14:paraId="23611FB6" w14:textId="205BDA01" w:rsidR="00863A89" w:rsidRPr="00863A89" w:rsidRDefault="005708B6" w:rsidP="00EC56BD">
            <w:pPr>
              <w:pStyle w:val="Normalbulletsublist"/>
            </w:pPr>
            <w:r>
              <w:t>p</w:t>
            </w:r>
            <w:r w:rsidR="00863A89" w:rsidRPr="00863A89">
              <w:t>ipe cutters</w:t>
            </w:r>
          </w:p>
          <w:p w14:paraId="600A6042" w14:textId="7EC71C3F" w:rsidR="00863A89" w:rsidRPr="00863A89" w:rsidRDefault="005708B6" w:rsidP="00EC56BD">
            <w:pPr>
              <w:pStyle w:val="Normalbulletsublist"/>
            </w:pPr>
            <w:r>
              <w:t>r</w:t>
            </w:r>
            <w:r w:rsidR="00863A89" w:rsidRPr="00863A89">
              <w:t>od cutter</w:t>
            </w:r>
          </w:p>
          <w:p w14:paraId="091BA756" w14:textId="23DC1675" w:rsidR="00863A89" w:rsidRPr="00863A89" w:rsidRDefault="005708B6" w:rsidP="00EC56BD">
            <w:pPr>
              <w:pStyle w:val="Normalbulletsublist"/>
            </w:pPr>
            <w:r>
              <w:t>b</w:t>
            </w:r>
            <w:r w:rsidR="00863A89" w:rsidRPr="00863A89">
              <w:t>ending tools</w:t>
            </w:r>
            <w:r w:rsidR="00DA61D5">
              <w:t xml:space="preserve"> for copper pipes</w:t>
            </w:r>
          </w:p>
          <w:p w14:paraId="04EF3C2D" w14:textId="328029D0" w:rsidR="00863A89" w:rsidRPr="00863A89" w:rsidRDefault="005708B6" w:rsidP="00EC56BD">
            <w:pPr>
              <w:pStyle w:val="Normalbulletsublist"/>
            </w:pPr>
            <w:r>
              <w:t>h</w:t>
            </w:r>
            <w:r w:rsidR="00863A89" w:rsidRPr="00863A89">
              <w:t>and stocks</w:t>
            </w:r>
          </w:p>
          <w:p w14:paraId="68E44B15" w14:textId="79D0EB13" w:rsidR="00863A89" w:rsidRPr="00863A89" w:rsidRDefault="005708B6" w:rsidP="00EC56BD">
            <w:pPr>
              <w:pStyle w:val="Normalbulletsublist"/>
            </w:pPr>
            <w:r>
              <w:t>c</w:t>
            </w:r>
            <w:r w:rsidR="00863A89" w:rsidRPr="00863A89">
              <w:t>hain tools</w:t>
            </w:r>
          </w:p>
          <w:p w14:paraId="19216270" w14:textId="5ED721ED" w:rsidR="00863A89" w:rsidRPr="00863A89" w:rsidRDefault="005708B6" w:rsidP="00EC56BD">
            <w:pPr>
              <w:pStyle w:val="Normalbulletsublist"/>
            </w:pPr>
            <w:r>
              <w:t>s</w:t>
            </w:r>
            <w:r w:rsidR="00863A89" w:rsidRPr="00863A89">
              <w:t>crewdrivers</w:t>
            </w:r>
          </w:p>
          <w:p w14:paraId="30CA1531" w14:textId="7E3D5BD5" w:rsidR="00863A89" w:rsidRPr="00863A89" w:rsidRDefault="005708B6" w:rsidP="00EC56BD">
            <w:pPr>
              <w:pStyle w:val="Normalbulletsublist"/>
            </w:pPr>
            <w:r>
              <w:t>f</w:t>
            </w:r>
            <w:r w:rsidR="00863A89" w:rsidRPr="00863A89">
              <w:t>iles</w:t>
            </w:r>
          </w:p>
          <w:p w14:paraId="539BBC9C" w14:textId="17D50477" w:rsidR="00863A89" w:rsidRPr="00863A89" w:rsidRDefault="004210E0" w:rsidP="00EC56BD">
            <w:pPr>
              <w:pStyle w:val="Normalbulletsublist"/>
            </w:pPr>
            <w:r>
              <w:t>Al</w:t>
            </w:r>
            <w:r w:rsidR="00863A89" w:rsidRPr="00863A89">
              <w:t>len keys</w:t>
            </w:r>
          </w:p>
          <w:p w14:paraId="189F9546" w14:textId="621908FE" w:rsidR="00863A89" w:rsidRPr="00863A89" w:rsidRDefault="005708B6" w:rsidP="00EC56BD">
            <w:pPr>
              <w:pStyle w:val="Normalbulletsublist"/>
            </w:pPr>
            <w:r>
              <w:lastRenderedPageBreak/>
              <w:t>p</w:t>
            </w:r>
            <w:r w:rsidR="00863A89" w:rsidRPr="00863A89">
              <w:t>liers</w:t>
            </w:r>
          </w:p>
          <w:p w14:paraId="3D2E67C9" w14:textId="757AE837" w:rsidR="00863A89" w:rsidRPr="00863A89" w:rsidRDefault="005708B6" w:rsidP="00EC56BD">
            <w:pPr>
              <w:pStyle w:val="Normalbulletsublist"/>
            </w:pPr>
            <w:r>
              <w:t>c</w:t>
            </w:r>
            <w:r w:rsidR="00863A89" w:rsidRPr="00863A89">
              <w:t>hisels</w:t>
            </w:r>
          </w:p>
          <w:p w14:paraId="38505D31" w14:textId="072B6E0F" w:rsidR="00863A89" w:rsidRPr="00863A89" w:rsidRDefault="005708B6" w:rsidP="00EC56BD">
            <w:pPr>
              <w:pStyle w:val="Normalbulletsublist"/>
            </w:pPr>
            <w:r>
              <w:t>f</w:t>
            </w:r>
            <w:r w:rsidR="00863A89" w:rsidRPr="00863A89">
              <w:t>lange bars</w:t>
            </w:r>
          </w:p>
          <w:p w14:paraId="7E13EC1A" w14:textId="2829F477" w:rsidR="00863A89" w:rsidRPr="00863A89" w:rsidRDefault="005708B6" w:rsidP="00EC56BD">
            <w:pPr>
              <w:pStyle w:val="Normalbulletsublist"/>
            </w:pPr>
            <w:r>
              <w:t>r</w:t>
            </w:r>
            <w:r w:rsidR="00863A89" w:rsidRPr="00863A89">
              <w:t>ivet guns</w:t>
            </w:r>
          </w:p>
          <w:p w14:paraId="5D559056" w14:textId="0FE21B1F" w:rsidR="00863A89" w:rsidRPr="00863A89" w:rsidRDefault="005708B6" w:rsidP="00EC56BD">
            <w:pPr>
              <w:pStyle w:val="Normalbulletsublist"/>
            </w:pPr>
            <w:r>
              <w:t>h</w:t>
            </w:r>
            <w:r w:rsidR="00863A89" w:rsidRPr="00863A89">
              <w:t>ammers</w:t>
            </w:r>
          </w:p>
          <w:p w14:paraId="368F2CDA" w14:textId="70372F87" w:rsidR="00863A89" w:rsidRPr="00863A89" w:rsidRDefault="005708B6" w:rsidP="00EC56BD">
            <w:pPr>
              <w:pStyle w:val="Normalbulletsublist"/>
            </w:pPr>
            <w:r>
              <w:t>w</w:t>
            </w:r>
            <w:r w:rsidR="00863A89" w:rsidRPr="00863A89">
              <w:t>ater level</w:t>
            </w:r>
          </w:p>
          <w:p w14:paraId="22223D2D" w14:textId="102741E3" w:rsidR="00202B7B" w:rsidRPr="00EC56BD" w:rsidRDefault="005708B6" w:rsidP="00EC56BD">
            <w:pPr>
              <w:pStyle w:val="Normalbulletsublist"/>
            </w:pPr>
            <w:r>
              <w:t>b</w:t>
            </w:r>
            <w:r w:rsidR="00863A89" w:rsidRPr="00863A89">
              <w:t>oat level</w:t>
            </w:r>
            <w:r w:rsidR="00EC56BD">
              <w:t>.</w:t>
            </w:r>
          </w:p>
        </w:tc>
      </w:tr>
      <w:tr w:rsidR="00202B7B" w:rsidRPr="00D979B1" w14:paraId="107EEA21" w14:textId="77777777" w:rsidTr="00DF1AD7">
        <w:tc>
          <w:tcPr>
            <w:tcW w:w="3261" w:type="dxa"/>
            <w:vMerge/>
            <w:tcMar>
              <w:top w:w="108" w:type="dxa"/>
              <w:bottom w:w="108" w:type="dxa"/>
            </w:tcMar>
          </w:tcPr>
          <w:p w14:paraId="31AB5584"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14FC6F04" w14:textId="3C657CE6" w:rsidR="00202B7B" w:rsidRDefault="00202B7B" w:rsidP="006B199F">
            <w:pPr>
              <w:pStyle w:val="ListParagraph"/>
              <w:numPr>
                <w:ilvl w:val="1"/>
                <w:numId w:val="8"/>
              </w:numPr>
              <w:adjustRightInd w:val="0"/>
              <w:spacing w:line="240" w:lineRule="auto"/>
              <w:contextualSpacing w:val="0"/>
            </w:pPr>
            <w:r>
              <w:t>The operation of common power tools</w:t>
            </w:r>
          </w:p>
        </w:tc>
        <w:tc>
          <w:tcPr>
            <w:tcW w:w="7261" w:type="dxa"/>
            <w:tcMar>
              <w:top w:w="108" w:type="dxa"/>
              <w:bottom w:w="108" w:type="dxa"/>
            </w:tcMar>
          </w:tcPr>
          <w:p w14:paraId="504CDBA4" w14:textId="7DA96490" w:rsidR="00A3175D" w:rsidRDefault="00863A89" w:rsidP="00863A89">
            <w:pPr>
              <w:pStyle w:val="Normalbulletlist"/>
            </w:pPr>
            <w:r w:rsidRPr="00863A89">
              <w:t xml:space="preserve">Learners </w:t>
            </w:r>
            <w:r w:rsidR="00C4282B">
              <w:t>to</w:t>
            </w:r>
            <w:r w:rsidRPr="00863A89">
              <w:t xml:space="preserve"> be able to state the </w:t>
            </w:r>
            <w:r w:rsidR="00EF18F8">
              <w:t xml:space="preserve">safe and efficient </w:t>
            </w:r>
            <w:r w:rsidRPr="00863A89">
              <w:t>use and operation of a range of common power tools.</w:t>
            </w:r>
          </w:p>
          <w:p w14:paraId="5FA01652" w14:textId="6683D69B" w:rsidR="00461635" w:rsidRDefault="00A3175D" w:rsidP="00863A89">
            <w:pPr>
              <w:pStyle w:val="Normalbulletlist"/>
            </w:pPr>
            <w:r>
              <w:t xml:space="preserve">Learners to be </w:t>
            </w:r>
            <w:r w:rsidRPr="00863A89">
              <w:t>give</w:t>
            </w:r>
            <w:r>
              <w:t>n</w:t>
            </w:r>
            <w:r w:rsidRPr="00863A89">
              <w:t xml:space="preserve"> </w:t>
            </w:r>
            <w:r w:rsidR="00863A89" w:rsidRPr="00863A89">
              <w:t xml:space="preserve">practical demonstrations of their use and </w:t>
            </w:r>
            <w:r>
              <w:t xml:space="preserve">to be </w:t>
            </w:r>
            <w:r w:rsidR="00863A89" w:rsidRPr="00863A89">
              <w:t>allow</w:t>
            </w:r>
            <w:r>
              <w:t>ed</w:t>
            </w:r>
            <w:r w:rsidR="00863A89" w:rsidRPr="00863A89">
              <w:t xml:space="preserve"> time to practice the use of these tools.</w:t>
            </w:r>
          </w:p>
          <w:p w14:paraId="2543704C" w14:textId="6ACCE088" w:rsidR="00461635" w:rsidRDefault="00461635" w:rsidP="00863A89">
            <w:pPr>
              <w:pStyle w:val="Normalbulletlist"/>
            </w:pPr>
            <w:r>
              <w:t xml:space="preserve">Learners to know </w:t>
            </w:r>
            <w:r w:rsidR="00863A89" w:rsidRPr="00863A89">
              <w:t>th</w:t>
            </w:r>
            <w:r>
              <w:t>e</w:t>
            </w:r>
            <w:r w:rsidR="00863A89" w:rsidRPr="00863A89">
              <w:t xml:space="preserve"> safety aspects of individual tool use in full before </w:t>
            </w:r>
            <w:r>
              <w:t>they</w:t>
            </w:r>
            <w:r w:rsidRPr="00863A89">
              <w:t xml:space="preserve"> </w:t>
            </w:r>
            <w:r w:rsidR="00863A89" w:rsidRPr="00863A89">
              <w:t>are allowed time to use them.</w:t>
            </w:r>
          </w:p>
          <w:p w14:paraId="485A9216" w14:textId="50CEB4A5" w:rsidR="00863A89" w:rsidRPr="005E0543" w:rsidRDefault="00461635" w:rsidP="00863A89">
            <w:pPr>
              <w:pStyle w:val="Normalbulletlist"/>
            </w:pPr>
            <w:r>
              <w:t>C</w:t>
            </w:r>
            <w:r w:rsidR="00863A89" w:rsidRPr="00863A89">
              <w:t>ommon power tools include:</w:t>
            </w:r>
          </w:p>
          <w:p w14:paraId="55A320FF" w14:textId="41B4534C" w:rsidR="00863A89" w:rsidRPr="00863A89" w:rsidRDefault="00461635" w:rsidP="005E0543">
            <w:pPr>
              <w:pStyle w:val="Normalbulletsublist"/>
            </w:pPr>
            <w:r>
              <w:t>d</w:t>
            </w:r>
            <w:r w:rsidR="00863A89" w:rsidRPr="00863A89">
              <w:t>rills</w:t>
            </w:r>
          </w:p>
          <w:p w14:paraId="6E35A9A8" w14:textId="3DEC6F8A" w:rsidR="00863A89" w:rsidRPr="00863A89" w:rsidRDefault="00461635" w:rsidP="005E0543">
            <w:pPr>
              <w:pStyle w:val="Normalbulletsublist"/>
            </w:pPr>
            <w:r>
              <w:t>r</w:t>
            </w:r>
            <w:r w:rsidR="00863A89" w:rsidRPr="00863A89">
              <w:t>eciprocating saw</w:t>
            </w:r>
          </w:p>
          <w:p w14:paraId="1BBA75C3" w14:textId="327FCE4F" w:rsidR="00863A89" w:rsidRPr="00863A89" w:rsidRDefault="00461635" w:rsidP="005E0543">
            <w:pPr>
              <w:pStyle w:val="Normalbulletsublist"/>
            </w:pPr>
            <w:r>
              <w:t>p</w:t>
            </w:r>
            <w:r w:rsidR="00863A89" w:rsidRPr="00863A89">
              <w:t>ipe threading machine</w:t>
            </w:r>
          </w:p>
          <w:p w14:paraId="5B448AB0" w14:textId="6C1A89FC" w:rsidR="00863A89" w:rsidRPr="00863A89" w:rsidRDefault="00461635" w:rsidP="005E0543">
            <w:pPr>
              <w:pStyle w:val="Normalbulletsublist"/>
            </w:pPr>
            <w:r>
              <w:t>g</w:t>
            </w:r>
            <w:r w:rsidR="00863A89" w:rsidRPr="00863A89">
              <w:t>rooving tools</w:t>
            </w:r>
          </w:p>
          <w:p w14:paraId="6F895B66" w14:textId="512C67DB" w:rsidR="00863A89" w:rsidRPr="00863A89" w:rsidRDefault="00461635" w:rsidP="005E0543">
            <w:pPr>
              <w:pStyle w:val="Normalbulletsublist"/>
            </w:pPr>
            <w:r>
              <w:t>c</w:t>
            </w:r>
            <w:r w:rsidR="00863A89" w:rsidRPr="00863A89">
              <w:t>rimping tools</w:t>
            </w:r>
          </w:p>
          <w:p w14:paraId="0384539E" w14:textId="2F991832" w:rsidR="00863A89" w:rsidRPr="00863A89" w:rsidRDefault="00461635" w:rsidP="005E0543">
            <w:pPr>
              <w:pStyle w:val="Normalbulletsublist"/>
            </w:pPr>
            <w:r>
              <w:t>g</w:t>
            </w:r>
            <w:r w:rsidR="00863A89" w:rsidRPr="00863A89">
              <w:t>rinding tools</w:t>
            </w:r>
          </w:p>
          <w:p w14:paraId="173DD06F" w14:textId="77777777" w:rsidR="004C6BC3" w:rsidRDefault="00461635" w:rsidP="005E0543">
            <w:pPr>
              <w:pStyle w:val="Normalbulletsublist"/>
            </w:pPr>
            <w:r>
              <w:t>c</w:t>
            </w:r>
            <w:r w:rsidR="00863A89" w:rsidRPr="00863A89">
              <w:t>hop saw</w:t>
            </w:r>
          </w:p>
          <w:p w14:paraId="333B9990" w14:textId="67016CA5" w:rsidR="00202B7B" w:rsidRPr="005E0543" w:rsidRDefault="004C6BC3" w:rsidP="005E0543">
            <w:pPr>
              <w:pStyle w:val="Normalbulletsublist"/>
            </w:pPr>
            <w:r>
              <w:t>impact driver</w:t>
            </w:r>
            <w:r w:rsidR="005E0543">
              <w:t>.</w:t>
            </w:r>
          </w:p>
        </w:tc>
      </w:tr>
      <w:tr w:rsidR="00202B7B" w:rsidRPr="00D979B1" w14:paraId="54742C07" w14:textId="77777777" w:rsidTr="00DF1AD7">
        <w:tc>
          <w:tcPr>
            <w:tcW w:w="3261" w:type="dxa"/>
            <w:vMerge/>
            <w:tcMar>
              <w:top w:w="108" w:type="dxa"/>
              <w:bottom w:w="108" w:type="dxa"/>
            </w:tcMar>
          </w:tcPr>
          <w:p w14:paraId="2CD4752A"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6D9FA340" w14:textId="442FCDB0" w:rsidR="00202B7B" w:rsidRDefault="00202B7B" w:rsidP="006B199F">
            <w:pPr>
              <w:pStyle w:val="ListParagraph"/>
              <w:numPr>
                <w:ilvl w:val="1"/>
                <w:numId w:val="8"/>
              </w:numPr>
              <w:adjustRightInd w:val="0"/>
              <w:spacing w:line="240" w:lineRule="auto"/>
              <w:contextualSpacing w:val="0"/>
            </w:pPr>
            <w:r>
              <w:t>The use of different drill bits for a range of materials</w:t>
            </w:r>
          </w:p>
        </w:tc>
        <w:tc>
          <w:tcPr>
            <w:tcW w:w="7261" w:type="dxa"/>
            <w:tcMar>
              <w:top w:w="108" w:type="dxa"/>
              <w:bottom w:w="108" w:type="dxa"/>
            </w:tcMar>
          </w:tcPr>
          <w:p w14:paraId="39CDC10B" w14:textId="24F505DE" w:rsidR="00F31877" w:rsidRDefault="00461635" w:rsidP="005E0543">
            <w:pPr>
              <w:pStyle w:val="Normalbulletlist"/>
            </w:pPr>
            <w:r>
              <w:t>Learners to know</w:t>
            </w:r>
            <w:r w:rsidR="00863A89" w:rsidRPr="00863A89">
              <w:t xml:space="preserve"> the different types of drill bits for use on a range of material types.</w:t>
            </w:r>
          </w:p>
          <w:p w14:paraId="27529334" w14:textId="66EEED03" w:rsidR="00461635" w:rsidRDefault="00F31877" w:rsidP="005E0543">
            <w:pPr>
              <w:pStyle w:val="Normalbulletlist"/>
            </w:pPr>
            <w:r>
              <w:t>L</w:t>
            </w:r>
            <w:r w:rsidR="00863A89" w:rsidRPr="00863A89">
              <w:t xml:space="preserve">earners </w:t>
            </w:r>
            <w:r>
              <w:t xml:space="preserve">to be shown </w:t>
            </w:r>
            <w:r w:rsidR="00863A89" w:rsidRPr="00863A89">
              <w:t xml:space="preserve">examples of these </w:t>
            </w:r>
            <w:r>
              <w:t xml:space="preserve">drill bits </w:t>
            </w:r>
            <w:r w:rsidR="00863A89" w:rsidRPr="00863A89">
              <w:t xml:space="preserve">and the safety precautions </w:t>
            </w:r>
            <w:r w:rsidR="00C4282B">
              <w:t>to</w:t>
            </w:r>
            <w:r w:rsidR="00863A89" w:rsidRPr="00863A89">
              <w:t xml:space="preserve"> be adhered to during their use.</w:t>
            </w:r>
          </w:p>
          <w:p w14:paraId="6E675CE7" w14:textId="2D48D743" w:rsidR="00863A89" w:rsidRPr="00863A89" w:rsidRDefault="00863A89" w:rsidP="005E0543">
            <w:pPr>
              <w:pStyle w:val="Normalbulletlist"/>
            </w:pPr>
            <w:r w:rsidRPr="00863A89">
              <w:t>Materials include:</w:t>
            </w:r>
          </w:p>
          <w:p w14:paraId="0E63F55E" w14:textId="5E76F630" w:rsidR="00863A89" w:rsidRPr="00863A89" w:rsidRDefault="00F80EE1" w:rsidP="005E0543">
            <w:pPr>
              <w:pStyle w:val="Normalbulletsublist"/>
            </w:pPr>
            <w:r>
              <w:t>b</w:t>
            </w:r>
            <w:r w:rsidR="00863A89" w:rsidRPr="00863A89">
              <w:t>rick</w:t>
            </w:r>
          </w:p>
          <w:p w14:paraId="2BC8DCE9" w14:textId="14CF68E8" w:rsidR="00863A89" w:rsidRPr="00863A89" w:rsidRDefault="00F80EE1" w:rsidP="005E0543">
            <w:pPr>
              <w:pStyle w:val="Normalbulletsublist"/>
            </w:pPr>
            <w:r>
              <w:lastRenderedPageBreak/>
              <w:t>b</w:t>
            </w:r>
            <w:r w:rsidR="00863A89" w:rsidRPr="00863A89">
              <w:t>lockwork</w:t>
            </w:r>
          </w:p>
          <w:p w14:paraId="53CF8E3E" w14:textId="73F83B1C" w:rsidR="00863A89" w:rsidRPr="00863A89" w:rsidRDefault="00F80EE1" w:rsidP="005E0543">
            <w:pPr>
              <w:pStyle w:val="Normalbulletsublist"/>
            </w:pPr>
            <w:r>
              <w:t>c</w:t>
            </w:r>
            <w:r w:rsidR="00863A89" w:rsidRPr="00863A89">
              <w:t>oncrete</w:t>
            </w:r>
          </w:p>
          <w:p w14:paraId="5C90B1D2" w14:textId="15008F2B" w:rsidR="00863A89" w:rsidRPr="00863A89" w:rsidRDefault="00F80EE1" w:rsidP="005E0543">
            <w:pPr>
              <w:pStyle w:val="Normalbulletsublist"/>
            </w:pPr>
            <w:r>
              <w:t>s</w:t>
            </w:r>
            <w:r w:rsidR="00863A89" w:rsidRPr="00863A89">
              <w:t>tone materials</w:t>
            </w:r>
          </w:p>
          <w:p w14:paraId="3602A233" w14:textId="518130F9" w:rsidR="00863A89" w:rsidRPr="00863A89" w:rsidRDefault="00F80EE1" w:rsidP="005E0543">
            <w:pPr>
              <w:pStyle w:val="Normalbulletsublist"/>
            </w:pPr>
            <w:r>
              <w:t>w</w:t>
            </w:r>
            <w:r w:rsidR="00863A89" w:rsidRPr="00863A89">
              <w:t>ood and timber</w:t>
            </w:r>
          </w:p>
          <w:p w14:paraId="1E15615C" w14:textId="64409DD1" w:rsidR="00863A89" w:rsidRPr="00863A89" w:rsidRDefault="00F80EE1" w:rsidP="005E0543">
            <w:pPr>
              <w:pStyle w:val="Normalbulletsublist"/>
            </w:pPr>
            <w:r>
              <w:t>p</w:t>
            </w:r>
            <w:r w:rsidR="00863A89" w:rsidRPr="00863A89">
              <w:t>lasterboard</w:t>
            </w:r>
          </w:p>
          <w:p w14:paraId="3544D04D" w14:textId="1DF34135" w:rsidR="00863A89" w:rsidRPr="00863A89" w:rsidRDefault="00F80EE1" w:rsidP="005E0543">
            <w:pPr>
              <w:pStyle w:val="Normalbulletsublist"/>
            </w:pPr>
            <w:r>
              <w:t>m</w:t>
            </w:r>
            <w:r w:rsidR="00863A89" w:rsidRPr="00863A89">
              <w:t>etalwork</w:t>
            </w:r>
            <w:r w:rsidR="005E0543">
              <w:t>.</w:t>
            </w:r>
          </w:p>
          <w:p w14:paraId="2BF7F78F" w14:textId="18193F69" w:rsidR="00863A89" w:rsidRPr="00863A89" w:rsidRDefault="00F80EE1" w:rsidP="005E0543">
            <w:pPr>
              <w:pStyle w:val="Normalbulletlist"/>
            </w:pPr>
            <w:r>
              <w:t>Learners to know</w:t>
            </w:r>
            <w:r w:rsidRPr="00863A89">
              <w:t xml:space="preserve"> </w:t>
            </w:r>
            <w:r w:rsidR="00863A89" w:rsidRPr="00863A89">
              <w:t>drill bit types such as:</w:t>
            </w:r>
          </w:p>
          <w:p w14:paraId="62E0FDC4" w14:textId="1BA2589E" w:rsidR="00863A89" w:rsidRPr="00863A89" w:rsidRDefault="00F80EE1" w:rsidP="00996453">
            <w:pPr>
              <w:pStyle w:val="Normalbulletsublist"/>
            </w:pPr>
            <w:r>
              <w:t>h</w:t>
            </w:r>
            <w:r w:rsidR="00863A89" w:rsidRPr="00863A89">
              <w:t>igh speed steel</w:t>
            </w:r>
          </w:p>
          <w:p w14:paraId="6C7439B8" w14:textId="14E8E5F8" w:rsidR="00863A89" w:rsidRPr="00863A89" w:rsidRDefault="00F80EE1" w:rsidP="00996453">
            <w:pPr>
              <w:pStyle w:val="Normalbulletsublist"/>
            </w:pPr>
            <w:r>
              <w:t>m</w:t>
            </w:r>
            <w:r w:rsidR="00863A89" w:rsidRPr="00863A89">
              <w:t>asonry</w:t>
            </w:r>
          </w:p>
          <w:p w14:paraId="41D728CD" w14:textId="77078459" w:rsidR="00863A89" w:rsidRPr="00863A89" w:rsidRDefault="003A25E7" w:rsidP="00996453">
            <w:pPr>
              <w:pStyle w:val="Normalbulletsublist"/>
            </w:pPr>
            <w:r>
              <w:t>Slotted Drive System (</w:t>
            </w:r>
            <w:r w:rsidR="00863A89" w:rsidRPr="00863A89">
              <w:t>SDS</w:t>
            </w:r>
            <w:r>
              <w:t>)</w:t>
            </w:r>
          </w:p>
          <w:p w14:paraId="76451C1B" w14:textId="45CB20ED" w:rsidR="00863A89" w:rsidRPr="00863A89" w:rsidRDefault="00F80EE1" w:rsidP="00996453">
            <w:pPr>
              <w:pStyle w:val="Normalbulletsublist"/>
            </w:pPr>
            <w:r>
              <w:t>h</w:t>
            </w:r>
            <w:r w:rsidR="00863A89" w:rsidRPr="00863A89">
              <w:t>ole saws</w:t>
            </w:r>
          </w:p>
          <w:p w14:paraId="54543DA1" w14:textId="1CBB0907" w:rsidR="00863A89" w:rsidRPr="00863A89" w:rsidRDefault="00F80EE1" w:rsidP="00996453">
            <w:pPr>
              <w:pStyle w:val="Normalbulletsublist"/>
            </w:pPr>
            <w:r>
              <w:t>d</w:t>
            </w:r>
            <w:r w:rsidR="00863A89" w:rsidRPr="00863A89">
              <w:t>iamond drilling bits</w:t>
            </w:r>
          </w:p>
          <w:p w14:paraId="3ECD3336" w14:textId="4E561EB8" w:rsidR="00863A89" w:rsidRPr="00863A89" w:rsidRDefault="00F80EE1" w:rsidP="00996453">
            <w:pPr>
              <w:pStyle w:val="Normalbulletsublist"/>
            </w:pPr>
            <w:r>
              <w:t>f</w:t>
            </w:r>
            <w:r w:rsidR="00863A89" w:rsidRPr="00863A89">
              <w:t>lat wood bits</w:t>
            </w:r>
          </w:p>
          <w:p w14:paraId="2046BAAC" w14:textId="58E55621" w:rsidR="00202B7B" w:rsidRPr="005E0543" w:rsidRDefault="00F80EE1" w:rsidP="00996453">
            <w:pPr>
              <w:pStyle w:val="Normalbulletsublist"/>
            </w:pPr>
            <w:r>
              <w:t>a</w:t>
            </w:r>
            <w:r w:rsidR="00863A89" w:rsidRPr="00863A89">
              <w:t>uger bits</w:t>
            </w:r>
            <w:r w:rsidR="005E0543">
              <w:t>.</w:t>
            </w:r>
          </w:p>
        </w:tc>
      </w:tr>
      <w:tr w:rsidR="00202B7B" w:rsidRPr="00D979B1" w14:paraId="2C37DE84" w14:textId="77777777" w:rsidTr="00DF1AD7">
        <w:tc>
          <w:tcPr>
            <w:tcW w:w="3261" w:type="dxa"/>
            <w:vMerge/>
            <w:tcMar>
              <w:top w:w="108" w:type="dxa"/>
              <w:bottom w:w="108" w:type="dxa"/>
            </w:tcMar>
          </w:tcPr>
          <w:p w14:paraId="7F5EAF5B"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6E7A429F" w14:textId="5E6B7821" w:rsidR="00202B7B" w:rsidRDefault="00202B7B" w:rsidP="006B199F">
            <w:pPr>
              <w:pStyle w:val="ListParagraph"/>
              <w:numPr>
                <w:ilvl w:val="1"/>
                <w:numId w:val="8"/>
              </w:numPr>
              <w:adjustRightInd w:val="0"/>
              <w:spacing w:line="240" w:lineRule="auto"/>
              <w:contextualSpacing w:val="0"/>
            </w:pPr>
            <w:r>
              <w:t>The maintenance checks and inspections required for hand and power tools</w:t>
            </w:r>
          </w:p>
        </w:tc>
        <w:tc>
          <w:tcPr>
            <w:tcW w:w="7261" w:type="dxa"/>
            <w:tcMar>
              <w:top w:w="108" w:type="dxa"/>
              <w:bottom w:w="108" w:type="dxa"/>
            </w:tcMar>
          </w:tcPr>
          <w:p w14:paraId="570189CB" w14:textId="766D38A0" w:rsidR="00863A89" w:rsidRPr="00863A89" w:rsidRDefault="00321A0B" w:rsidP="005E0543">
            <w:pPr>
              <w:pStyle w:val="Normalbulletlist"/>
            </w:pPr>
            <w:r>
              <w:t>L</w:t>
            </w:r>
            <w:r w:rsidR="00863A89" w:rsidRPr="00863A89">
              <w:t xml:space="preserve">earners </w:t>
            </w:r>
            <w:r>
              <w:t>to be</w:t>
            </w:r>
            <w:r w:rsidRPr="00863A89">
              <w:t xml:space="preserve"> </w:t>
            </w:r>
            <w:r w:rsidR="00863A89" w:rsidRPr="00863A89">
              <w:t xml:space="preserve">aware of the checks and inspections </w:t>
            </w:r>
            <w:r w:rsidR="00BF3B12">
              <w:t>that</w:t>
            </w:r>
            <w:r w:rsidR="00BF3B12" w:rsidRPr="00863A89">
              <w:t xml:space="preserve"> </w:t>
            </w:r>
            <w:r w:rsidR="00863A89" w:rsidRPr="00863A89">
              <w:t>should be made to hand and power tools as part of routine maintenance and regularly before and after use. This should be in line with:</w:t>
            </w:r>
          </w:p>
          <w:p w14:paraId="71101945" w14:textId="3E1ACB6A" w:rsidR="00863A89" w:rsidRPr="00863A89" w:rsidRDefault="001C627D" w:rsidP="005E0543">
            <w:pPr>
              <w:pStyle w:val="Normalbulletsublist"/>
            </w:pPr>
            <w:r>
              <w:t>m</w:t>
            </w:r>
            <w:r w:rsidR="00863A89" w:rsidRPr="00863A89">
              <w:t>anufacturer</w:t>
            </w:r>
            <w:r w:rsidR="005E0543">
              <w:t>’</w:t>
            </w:r>
            <w:r w:rsidR="00863A89" w:rsidRPr="00863A89">
              <w:t>s literature</w:t>
            </w:r>
          </w:p>
          <w:p w14:paraId="11A654D2" w14:textId="6CF5FA16" w:rsidR="00863A89" w:rsidRPr="00863A89" w:rsidRDefault="00863A89" w:rsidP="005E0543">
            <w:pPr>
              <w:pStyle w:val="Normalbulletsublist"/>
            </w:pPr>
            <w:r w:rsidRPr="00863A89">
              <w:t>British Standards</w:t>
            </w:r>
          </w:p>
          <w:p w14:paraId="3510AD5E" w14:textId="33881A26" w:rsidR="00863A89" w:rsidRPr="00863A89" w:rsidRDefault="001C627D" w:rsidP="005E0543">
            <w:pPr>
              <w:pStyle w:val="Normalbulletsublist"/>
            </w:pPr>
            <w:r>
              <w:t>s</w:t>
            </w:r>
            <w:r w:rsidR="00863A89" w:rsidRPr="00863A89">
              <w:t>pecification documents</w:t>
            </w:r>
          </w:p>
          <w:p w14:paraId="5BD7C803" w14:textId="075FFCE6" w:rsidR="00863A89" w:rsidRPr="00863A89" w:rsidRDefault="001C627D" w:rsidP="005E0543">
            <w:pPr>
              <w:pStyle w:val="Normalbulletsublist"/>
            </w:pPr>
            <w:r>
              <w:t>t</w:t>
            </w:r>
            <w:r w:rsidR="00863A89" w:rsidRPr="00863A89">
              <w:t>est certificates</w:t>
            </w:r>
          </w:p>
          <w:p w14:paraId="00210544" w14:textId="318A7D61" w:rsidR="00863A89" w:rsidRPr="00863A89" w:rsidRDefault="00863A89" w:rsidP="005E0543">
            <w:pPr>
              <w:pStyle w:val="Normalbulletsublist"/>
            </w:pPr>
            <w:r w:rsidRPr="00863A89">
              <w:t>PAT labels</w:t>
            </w:r>
            <w:r w:rsidR="005E0543">
              <w:t>.</w:t>
            </w:r>
          </w:p>
          <w:p w14:paraId="635AC4AC" w14:textId="2339F5CC" w:rsidR="00202B7B" w:rsidRPr="005E0543" w:rsidRDefault="001C627D" w:rsidP="005E0543">
            <w:pPr>
              <w:pStyle w:val="Normalbulletlist"/>
            </w:pPr>
            <w:r>
              <w:t>Learners to know t</w:t>
            </w:r>
            <w:r w:rsidR="00863A89" w:rsidRPr="00863A89">
              <w:t>hese points for the range of hand and power tools covered.</w:t>
            </w:r>
          </w:p>
        </w:tc>
      </w:tr>
      <w:tr w:rsidR="00202B7B" w:rsidRPr="00D979B1" w14:paraId="2B93D410" w14:textId="77777777" w:rsidTr="00DF1AD7">
        <w:tc>
          <w:tcPr>
            <w:tcW w:w="3261" w:type="dxa"/>
            <w:vMerge/>
            <w:tcMar>
              <w:top w:w="108" w:type="dxa"/>
              <w:bottom w:w="108" w:type="dxa"/>
            </w:tcMar>
          </w:tcPr>
          <w:p w14:paraId="6D4EC6E8"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0231945E" w14:textId="725C5E4A" w:rsidR="00202B7B" w:rsidRDefault="00202B7B" w:rsidP="006B199F">
            <w:pPr>
              <w:pStyle w:val="ListParagraph"/>
              <w:numPr>
                <w:ilvl w:val="1"/>
                <w:numId w:val="8"/>
              </w:numPr>
              <w:adjustRightInd w:val="0"/>
              <w:spacing w:line="240" w:lineRule="auto"/>
              <w:contextualSpacing w:val="0"/>
            </w:pPr>
            <w:r>
              <w:t>The training requirements and prohibitions for persons operating and maintaining power tools</w:t>
            </w:r>
          </w:p>
        </w:tc>
        <w:tc>
          <w:tcPr>
            <w:tcW w:w="7261" w:type="dxa"/>
            <w:tcMar>
              <w:top w:w="108" w:type="dxa"/>
              <w:bottom w:w="108" w:type="dxa"/>
            </w:tcMar>
          </w:tcPr>
          <w:p w14:paraId="125EF509" w14:textId="57223A59" w:rsidR="00EC0C38" w:rsidRDefault="00863A89" w:rsidP="00923699">
            <w:pPr>
              <w:pStyle w:val="Normalbulletlist"/>
            </w:pPr>
            <w:r w:rsidRPr="00863A89">
              <w:t xml:space="preserve">Learners </w:t>
            </w:r>
            <w:r w:rsidR="00C4282B">
              <w:t>to</w:t>
            </w:r>
            <w:r w:rsidRPr="00863A89">
              <w:t xml:space="preserve"> know the requirements for maintaining power tools and where to find information to guide them on this.</w:t>
            </w:r>
          </w:p>
          <w:p w14:paraId="209EFB45" w14:textId="57255BA5" w:rsidR="00EC0C38" w:rsidRDefault="00EC0C38" w:rsidP="00923699">
            <w:pPr>
              <w:pStyle w:val="Normalbulletlist"/>
            </w:pPr>
            <w:r>
              <w:t xml:space="preserve">Learners </w:t>
            </w:r>
            <w:r w:rsidR="00C4282B">
              <w:t>to</w:t>
            </w:r>
            <w:r w:rsidR="00863A89" w:rsidRPr="00863A89">
              <w:t xml:space="preserve"> be aware of manufacturer</w:t>
            </w:r>
            <w:r w:rsidR="00923699">
              <w:t>’</w:t>
            </w:r>
            <w:r w:rsidR="00863A89" w:rsidRPr="00863A89">
              <w:t>s instructions.</w:t>
            </w:r>
          </w:p>
          <w:p w14:paraId="1809F6A8" w14:textId="4F39B7AF" w:rsidR="00EC0C38" w:rsidRDefault="00EC0C38" w:rsidP="00923699">
            <w:pPr>
              <w:pStyle w:val="Normalbulletlist"/>
            </w:pPr>
            <w:r>
              <w:lastRenderedPageBreak/>
              <w:t>L</w:t>
            </w:r>
            <w:r w:rsidR="00863A89" w:rsidRPr="00863A89">
              <w:t xml:space="preserve">earners </w:t>
            </w:r>
            <w:r>
              <w:t xml:space="preserve">to </w:t>
            </w:r>
            <w:r w:rsidR="00863A89" w:rsidRPr="00863A89">
              <w:t>know the limitations to their authority regarding what they can and cannot do to tools and equipment without the correct training.</w:t>
            </w:r>
          </w:p>
          <w:p w14:paraId="431584C8" w14:textId="21386B67" w:rsidR="00202B7B" w:rsidRPr="00863A89" w:rsidRDefault="00EC0C38" w:rsidP="00923699">
            <w:pPr>
              <w:pStyle w:val="Normalbulletlist"/>
            </w:pPr>
            <w:r>
              <w:t>L</w:t>
            </w:r>
            <w:r w:rsidRPr="00863A89">
              <w:t xml:space="preserve">earners </w:t>
            </w:r>
            <w:r>
              <w:t xml:space="preserve">to </w:t>
            </w:r>
            <w:r w:rsidRPr="00863A89">
              <w:t>know</w:t>
            </w:r>
            <w:r w:rsidR="00863A89" w:rsidRPr="00863A89">
              <w:t xml:space="preserve"> the types of training that </w:t>
            </w:r>
            <w:r w:rsidR="007D1CA4">
              <w:t>are</w:t>
            </w:r>
            <w:r w:rsidR="00863A89" w:rsidRPr="00863A89">
              <w:t xml:space="preserve"> common in the workplace for the tools and power tools discussed.</w:t>
            </w:r>
          </w:p>
        </w:tc>
      </w:tr>
      <w:tr w:rsidR="001C7E71" w:rsidRPr="00D979B1" w14:paraId="4472E96B" w14:textId="77777777" w:rsidTr="00DF1AD7">
        <w:tc>
          <w:tcPr>
            <w:tcW w:w="3261" w:type="dxa"/>
            <w:vMerge w:val="restart"/>
            <w:tcMar>
              <w:top w:w="108" w:type="dxa"/>
              <w:bottom w:w="108" w:type="dxa"/>
            </w:tcMar>
          </w:tcPr>
          <w:p w14:paraId="613B2767" w14:textId="6E1A84BF" w:rsidR="001C7E71" w:rsidRPr="00CD50CC" w:rsidRDefault="00202B7B" w:rsidP="006B199F">
            <w:pPr>
              <w:pStyle w:val="ListParagraph"/>
              <w:numPr>
                <w:ilvl w:val="0"/>
                <w:numId w:val="8"/>
              </w:numPr>
              <w:adjustRightInd w:val="0"/>
              <w:spacing w:line="240" w:lineRule="auto"/>
              <w:contextualSpacing w:val="0"/>
            </w:pPr>
            <w:r>
              <w:lastRenderedPageBreak/>
              <w:t>Understand how to fit, fix, and connect the selected pipework, equipment, components, and accessories using suitable jointing methods</w:t>
            </w:r>
          </w:p>
        </w:tc>
        <w:tc>
          <w:tcPr>
            <w:tcW w:w="4229" w:type="dxa"/>
            <w:tcMar>
              <w:top w:w="108" w:type="dxa"/>
              <w:bottom w:w="108" w:type="dxa"/>
            </w:tcMar>
          </w:tcPr>
          <w:p w14:paraId="35638019" w14:textId="2568FCFD" w:rsidR="001C7E71" w:rsidRDefault="00202B7B" w:rsidP="006B199F">
            <w:pPr>
              <w:pStyle w:val="ListParagraph"/>
              <w:numPr>
                <w:ilvl w:val="1"/>
                <w:numId w:val="8"/>
              </w:numPr>
              <w:adjustRightInd w:val="0"/>
              <w:spacing w:line="240" w:lineRule="auto"/>
              <w:contextualSpacing w:val="0"/>
            </w:pPr>
            <w:r>
              <w:t>The procedures used to bend and set a range of pipework materials</w:t>
            </w:r>
          </w:p>
        </w:tc>
        <w:tc>
          <w:tcPr>
            <w:tcW w:w="7261" w:type="dxa"/>
            <w:tcMar>
              <w:top w:w="108" w:type="dxa"/>
              <w:bottom w:w="108" w:type="dxa"/>
            </w:tcMar>
          </w:tcPr>
          <w:p w14:paraId="1C0399F1" w14:textId="5AB5E702" w:rsidR="00A9248A" w:rsidRDefault="00EC0C38" w:rsidP="00A9248A">
            <w:pPr>
              <w:pStyle w:val="Normalbulletlist"/>
            </w:pPr>
            <w:r>
              <w:t>L</w:t>
            </w:r>
            <w:r w:rsidRPr="00863A89">
              <w:t xml:space="preserve">earners </w:t>
            </w:r>
            <w:r>
              <w:t xml:space="preserve">to </w:t>
            </w:r>
            <w:r w:rsidRPr="00863A89">
              <w:t xml:space="preserve">know </w:t>
            </w:r>
            <w:r w:rsidR="00863A89" w:rsidRPr="00863A89">
              <w:t xml:space="preserve">the procedures and equipment needed to form a range of bend types within pipework of differing material. Bends should include </w:t>
            </w:r>
            <w:proofErr w:type="gramStart"/>
            <w:r w:rsidR="00863A89" w:rsidRPr="00863A89">
              <w:t>30, 90 and 45 degree</w:t>
            </w:r>
            <w:proofErr w:type="gramEnd"/>
            <w:r w:rsidR="00863A89" w:rsidRPr="00863A89">
              <w:t xml:space="preserve"> bends, </w:t>
            </w:r>
            <w:proofErr w:type="spellStart"/>
            <w:r w:rsidR="00812157">
              <w:t>p</w:t>
            </w:r>
            <w:r w:rsidR="00863A89" w:rsidRPr="00863A89">
              <w:t>assovers</w:t>
            </w:r>
            <w:proofErr w:type="spellEnd"/>
            <w:r w:rsidR="00863A89" w:rsidRPr="00863A89">
              <w:t xml:space="preserve"> and offsets.</w:t>
            </w:r>
          </w:p>
          <w:p w14:paraId="1EDB5461" w14:textId="0F6C152A" w:rsidR="00863A89" w:rsidRPr="00863A89" w:rsidRDefault="00863A89" w:rsidP="00F7283E">
            <w:pPr>
              <w:pStyle w:val="Normalbulletlist"/>
            </w:pPr>
            <w:r w:rsidRPr="00863A89">
              <w:t>The methods should include:</w:t>
            </w:r>
          </w:p>
          <w:p w14:paraId="5F40D624" w14:textId="4074B324" w:rsidR="00863A89" w:rsidRPr="00863A89" w:rsidRDefault="00812157" w:rsidP="00923699">
            <w:pPr>
              <w:pStyle w:val="Normalbulletsublist"/>
            </w:pPr>
            <w:r>
              <w:t>h</w:t>
            </w:r>
            <w:r w:rsidR="00863A89" w:rsidRPr="00863A89">
              <w:t>eat bends</w:t>
            </w:r>
          </w:p>
          <w:p w14:paraId="5564192A" w14:textId="58093F79" w:rsidR="00863A89" w:rsidRPr="00863A89" w:rsidRDefault="00812157" w:rsidP="00923699">
            <w:pPr>
              <w:pStyle w:val="Normalbulletsublist"/>
            </w:pPr>
            <w:r>
              <w:t>h</w:t>
            </w:r>
            <w:r w:rsidR="00863A89" w:rsidRPr="00863A89">
              <w:t>ydraulic bending</w:t>
            </w:r>
          </w:p>
          <w:p w14:paraId="7C264449" w14:textId="75D4E529" w:rsidR="00863A89" w:rsidRPr="00863A89" w:rsidRDefault="00812157" w:rsidP="00923699">
            <w:pPr>
              <w:pStyle w:val="Normalbulletsublist"/>
            </w:pPr>
            <w:r>
              <w:t>m</w:t>
            </w:r>
            <w:r w:rsidR="00863A89" w:rsidRPr="00863A89">
              <w:t>anual bending</w:t>
            </w:r>
          </w:p>
          <w:p w14:paraId="6316912A" w14:textId="03685ECB" w:rsidR="00863A89" w:rsidRPr="00863A89" w:rsidRDefault="00812157" w:rsidP="00923699">
            <w:pPr>
              <w:pStyle w:val="Normalbulletsublist"/>
            </w:pPr>
            <w:r>
              <w:t>s</w:t>
            </w:r>
            <w:r w:rsidR="00863A89" w:rsidRPr="00863A89">
              <w:t>pring bending</w:t>
            </w:r>
            <w:r w:rsidR="00923699">
              <w:t>.</w:t>
            </w:r>
          </w:p>
          <w:p w14:paraId="73CBE0C8" w14:textId="77777777" w:rsidR="00863A89" w:rsidRPr="00863A89" w:rsidRDefault="00863A89" w:rsidP="00923699">
            <w:pPr>
              <w:pStyle w:val="Normalbulletlist"/>
            </w:pPr>
            <w:r w:rsidRPr="00863A89">
              <w:t>And include the following materials:</w:t>
            </w:r>
          </w:p>
          <w:p w14:paraId="6F7B4167" w14:textId="77777777" w:rsidR="00863A89" w:rsidRPr="00863A89" w:rsidRDefault="00863A89" w:rsidP="00923699">
            <w:pPr>
              <w:pStyle w:val="Normalbulletsublist"/>
            </w:pPr>
            <w:r w:rsidRPr="00863A89">
              <w:t>LCS</w:t>
            </w:r>
          </w:p>
          <w:p w14:paraId="66890A38" w14:textId="56093FD3" w:rsidR="00863A89" w:rsidRPr="00863A89" w:rsidRDefault="00812157" w:rsidP="00923699">
            <w:pPr>
              <w:pStyle w:val="Normalbulletsublist"/>
            </w:pPr>
            <w:r>
              <w:t>c</w:t>
            </w:r>
            <w:r w:rsidR="00863A89" w:rsidRPr="00863A89">
              <w:t>opper</w:t>
            </w:r>
            <w:r w:rsidR="00923699">
              <w:t>.</w:t>
            </w:r>
          </w:p>
          <w:p w14:paraId="45360537" w14:textId="0EF48F1E" w:rsidR="001C7E71" w:rsidRPr="00923699" w:rsidRDefault="00892137" w:rsidP="00923699">
            <w:pPr>
              <w:pStyle w:val="Normalbulletlist"/>
            </w:pPr>
            <w:r>
              <w:t>L</w:t>
            </w:r>
            <w:r w:rsidRPr="00863A89">
              <w:t xml:space="preserve">earners </w:t>
            </w:r>
            <w:r>
              <w:t xml:space="preserve">to </w:t>
            </w:r>
            <w:r w:rsidRPr="00863A89">
              <w:t xml:space="preserve">know </w:t>
            </w:r>
            <w:r w:rsidR="00863A89" w:rsidRPr="00863A89">
              <w:t>the geometry of bends and the maths involved in calculating bends.</w:t>
            </w:r>
          </w:p>
        </w:tc>
      </w:tr>
      <w:tr w:rsidR="001C7E71" w:rsidRPr="00D979B1" w14:paraId="26179B19" w14:textId="77777777" w:rsidTr="00DF1AD7">
        <w:tc>
          <w:tcPr>
            <w:tcW w:w="3261" w:type="dxa"/>
            <w:vMerge/>
            <w:tcMar>
              <w:top w:w="108" w:type="dxa"/>
              <w:bottom w:w="108" w:type="dxa"/>
            </w:tcMar>
          </w:tcPr>
          <w:p w14:paraId="077190EE"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2AD1B2E2" w14:textId="4E9A9BDA" w:rsidR="001C7E71" w:rsidRDefault="00202B7B" w:rsidP="006B199F">
            <w:pPr>
              <w:pStyle w:val="ListParagraph"/>
              <w:numPr>
                <w:ilvl w:val="1"/>
                <w:numId w:val="8"/>
              </w:numPr>
              <w:adjustRightInd w:val="0"/>
              <w:spacing w:line="240" w:lineRule="auto"/>
              <w:contextualSpacing w:val="0"/>
            </w:pPr>
            <w:r>
              <w:t>The requirements for sleeving and fire stopping pipework and the clipping and clearance distances for pipework systems</w:t>
            </w:r>
          </w:p>
        </w:tc>
        <w:tc>
          <w:tcPr>
            <w:tcW w:w="7261" w:type="dxa"/>
            <w:tcMar>
              <w:top w:w="108" w:type="dxa"/>
              <w:bottom w:w="108" w:type="dxa"/>
            </w:tcMar>
          </w:tcPr>
          <w:p w14:paraId="7BE39E76" w14:textId="0C7D1215" w:rsidR="00892137" w:rsidRDefault="00863A89" w:rsidP="00923699">
            <w:pPr>
              <w:pStyle w:val="Normalbulletlist"/>
            </w:pPr>
            <w:r w:rsidRPr="00863A89">
              <w:t xml:space="preserve">Learners </w:t>
            </w:r>
            <w:r w:rsidR="00C4282B">
              <w:t>to</w:t>
            </w:r>
            <w:r w:rsidRPr="00863A89">
              <w:t xml:space="preserve"> know why fire stopping and sleeving is important in the prevention of fire spreading.</w:t>
            </w:r>
          </w:p>
          <w:p w14:paraId="1939DC20" w14:textId="147E1EE0" w:rsidR="00722156" w:rsidRDefault="00722156" w:rsidP="00923699">
            <w:pPr>
              <w:pStyle w:val="Normalbulletlist"/>
            </w:pPr>
            <w:r>
              <w:t>Learners to know</w:t>
            </w:r>
            <w:r w:rsidR="00072C95">
              <w:t xml:space="preserve"> how pipework should be installed </w:t>
            </w:r>
            <w:r w:rsidR="00236F89">
              <w:t>through structures to prevent damage and the spread of fire and smoke.</w:t>
            </w:r>
          </w:p>
          <w:p w14:paraId="5C6BE291" w14:textId="352B63EE" w:rsidR="00863A89" w:rsidRPr="00863A89" w:rsidRDefault="00892137" w:rsidP="00923699">
            <w:pPr>
              <w:pStyle w:val="Normalbulletlist"/>
            </w:pPr>
            <w:r>
              <w:t>L</w:t>
            </w:r>
            <w:r w:rsidRPr="00863A89">
              <w:t xml:space="preserve">earners </w:t>
            </w:r>
            <w:r>
              <w:t>to be familiar with</w:t>
            </w:r>
            <w:r w:rsidRPr="00863A89">
              <w:t xml:space="preserve"> </w:t>
            </w:r>
            <w:r w:rsidR="00863A89" w:rsidRPr="00863A89">
              <w:t>a range of intumescent collars</w:t>
            </w:r>
            <w:r>
              <w:t>,</w:t>
            </w:r>
            <w:r w:rsidR="00863A89" w:rsidRPr="00863A89">
              <w:t xml:space="preserve"> the methods for sleeving pipework through walls and how sleeves should be fixed and sealed.</w:t>
            </w:r>
          </w:p>
          <w:p w14:paraId="754770D4" w14:textId="5CA5730E" w:rsidR="006A489C" w:rsidRDefault="00892137" w:rsidP="001002DB">
            <w:pPr>
              <w:pStyle w:val="Normalbulletlist"/>
            </w:pPr>
            <w:r>
              <w:t>L</w:t>
            </w:r>
            <w:r w:rsidRPr="00863A89">
              <w:t xml:space="preserve">earners </w:t>
            </w:r>
            <w:r>
              <w:t xml:space="preserve">to </w:t>
            </w:r>
            <w:r w:rsidRPr="00863A89">
              <w:t>know</w:t>
            </w:r>
            <w:r w:rsidR="00863A89" w:rsidRPr="00863A89">
              <w:t xml:space="preserve"> the clearances for a range of pipework system types</w:t>
            </w:r>
            <w:r w:rsidR="009C10BC">
              <w:t>,</w:t>
            </w:r>
            <w:r w:rsidR="00863A89" w:rsidRPr="00863A89">
              <w:t xml:space="preserve"> including wet services and gas pipework.</w:t>
            </w:r>
          </w:p>
          <w:p w14:paraId="7E6FACBC" w14:textId="523BD8DF" w:rsidR="001C7E71" w:rsidRDefault="006A489C" w:rsidP="001002DB">
            <w:pPr>
              <w:pStyle w:val="Normalbulletlist"/>
            </w:pPr>
            <w:r>
              <w:lastRenderedPageBreak/>
              <w:t>Learners to be able to i</w:t>
            </w:r>
            <w:r w:rsidR="00863A89" w:rsidRPr="00863A89">
              <w:t>dentify the dimensions required for clearance from other services, from fabric, the floor and what the different clipping distance recommendations for pipework types, contents and its orientation.</w:t>
            </w:r>
          </w:p>
          <w:p w14:paraId="49C85953" w14:textId="1457D398" w:rsidR="00BA653D" w:rsidRPr="001002DB" w:rsidRDefault="00BA653D" w:rsidP="001002DB">
            <w:pPr>
              <w:pStyle w:val="Normalbulletlist"/>
            </w:pPr>
            <w:r>
              <w:t>Learners to know why</w:t>
            </w:r>
            <w:r w:rsidR="00F873E8">
              <w:t xml:space="preserve"> different materials have different set centres.</w:t>
            </w:r>
          </w:p>
        </w:tc>
      </w:tr>
      <w:tr w:rsidR="001C7E71" w:rsidRPr="00D979B1" w14:paraId="3862519C" w14:textId="77777777" w:rsidTr="00DF1AD7">
        <w:tc>
          <w:tcPr>
            <w:tcW w:w="3261" w:type="dxa"/>
            <w:vMerge/>
            <w:tcMar>
              <w:top w:w="108" w:type="dxa"/>
              <w:bottom w:w="108" w:type="dxa"/>
            </w:tcMar>
          </w:tcPr>
          <w:p w14:paraId="10AC6EC0"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422180E9" w14:textId="26A38194" w:rsidR="001C7E71" w:rsidRDefault="00202B7B" w:rsidP="006B199F">
            <w:pPr>
              <w:pStyle w:val="ListParagraph"/>
              <w:numPr>
                <w:ilvl w:val="1"/>
                <w:numId w:val="8"/>
              </w:numPr>
              <w:adjustRightInd w:val="0"/>
              <w:spacing w:line="240" w:lineRule="auto"/>
              <w:contextualSpacing w:val="0"/>
            </w:pPr>
            <w:r>
              <w:t>The installation methods to accommodate for linear expansion in pipework</w:t>
            </w:r>
          </w:p>
        </w:tc>
        <w:tc>
          <w:tcPr>
            <w:tcW w:w="7261" w:type="dxa"/>
            <w:tcMar>
              <w:top w:w="108" w:type="dxa"/>
              <w:bottom w:w="108" w:type="dxa"/>
            </w:tcMar>
          </w:tcPr>
          <w:p w14:paraId="43D41FDD" w14:textId="5CFBB55B" w:rsidR="006A489C" w:rsidRDefault="00863A89" w:rsidP="00923699">
            <w:pPr>
              <w:pStyle w:val="Normalbulletlist"/>
            </w:pPr>
            <w:r w:rsidRPr="00863A89">
              <w:t xml:space="preserve">Learners </w:t>
            </w:r>
            <w:r w:rsidR="00C4282B">
              <w:t>to</w:t>
            </w:r>
            <w:r w:rsidRPr="00863A89">
              <w:t xml:space="preserve"> know the methods to accommodate expansion in pipework.</w:t>
            </w:r>
          </w:p>
          <w:p w14:paraId="1806EF41" w14:textId="3F6955CD" w:rsidR="00F70624" w:rsidRDefault="006A489C" w:rsidP="00923699">
            <w:pPr>
              <w:pStyle w:val="Normalbulletlist"/>
            </w:pPr>
            <w:r>
              <w:t>L</w:t>
            </w:r>
            <w:r w:rsidRPr="00863A89">
              <w:t xml:space="preserve">earners </w:t>
            </w:r>
            <w:r>
              <w:t xml:space="preserve">to </w:t>
            </w:r>
            <w:r w:rsidRPr="00863A89">
              <w:t xml:space="preserve">know </w:t>
            </w:r>
            <w:r w:rsidR="00863A89" w:rsidRPr="00863A89">
              <w:t>the calculation need</w:t>
            </w:r>
            <w:r>
              <w:t>s</w:t>
            </w:r>
            <w:r w:rsidR="00863A89" w:rsidRPr="00863A89">
              <w:t xml:space="preserve"> to determine the potential expansion and the term ‘cold draw’.</w:t>
            </w:r>
          </w:p>
          <w:p w14:paraId="157F1158" w14:textId="1795AF6A" w:rsidR="00863A89" w:rsidRPr="00863A89" w:rsidRDefault="00F70624" w:rsidP="00923699">
            <w:pPr>
              <w:pStyle w:val="Normalbulletlist"/>
            </w:pPr>
            <w:r>
              <w:t>L</w:t>
            </w:r>
            <w:r w:rsidRPr="00863A89">
              <w:t xml:space="preserve">earners </w:t>
            </w:r>
            <w:r>
              <w:t>to be s</w:t>
            </w:r>
            <w:r w:rsidR="00863A89" w:rsidRPr="00863A89">
              <w:t>how</w:t>
            </w:r>
            <w:r>
              <w:t>n</w:t>
            </w:r>
            <w:r w:rsidR="00863A89" w:rsidRPr="00863A89">
              <w:t xml:space="preserve"> a range of mechanical devices used to accommodate this including:</w:t>
            </w:r>
          </w:p>
          <w:p w14:paraId="46C92067" w14:textId="64772922" w:rsidR="00863A89" w:rsidRPr="00863A89" w:rsidRDefault="00F70624" w:rsidP="00923699">
            <w:pPr>
              <w:pStyle w:val="Normalbulletsublist"/>
            </w:pPr>
            <w:r>
              <w:t>e</w:t>
            </w:r>
            <w:r w:rsidR="00863A89" w:rsidRPr="00863A89">
              <w:t>xpansion loops</w:t>
            </w:r>
          </w:p>
          <w:p w14:paraId="2CECFB8A" w14:textId="4A71DCF6" w:rsidR="00863A89" w:rsidRPr="00863A89" w:rsidRDefault="00F70624" w:rsidP="00923699">
            <w:pPr>
              <w:pStyle w:val="Normalbulletsublist"/>
            </w:pPr>
            <w:r>
              <w:t>e</w:t>
            </w:r>
            <w:r w:rsidR="00863A89" w:rsidRPr="00863A89">
              <w:t>xpansion bellows</w:t>
            </w:r>
          </w:p>
          <w:p w14:paraId="1A7ABB18" w14:textId="0D369A85" w:rsidR="00863A89" w:rsidRPr="00863A89" w:rsidRDefault="00F70624" w:rsidP="00923699">
            <w:pPr>
              <w:pStyle w:val="Normalbulletsublist"/>
            </w:pPr>
            <w:r>
              <w:t>u</w:t>
            </w:r>
            <w:r w:rsidR="00863A89" w:rsidRPr="00863A89">
              <w:t>se of natural bends</w:t>
            </w:r>
          </w:p>
          <w:p w14:paraId="71685903" w14:textId="02D288EE" w:rsidR="00863A89" w:rsidRPr="00863A89" w:rsidRDefault="00F70624" w:rsidP="00923699">
            <w:pPr>
              <w:pStyle w:val="Normalbulletsublist"/>
            </w:pPr>
            <w:r>
              <w:t>e</w:t>
            </w:r>
            <w:r w:rsidR="00863A89" w:rsidRPr="00863A89">
              <w:t>xpansion brackets</w:t>
            </w:r>
          </w:p>
          <w:p w14:paraId="1A5B3739" w14:textId="61DBD72B" w:rsidR="001C7E71" w:rsidRPr="00923699" w:rsidRDefault="00F70624" w:rsidP="00923699">
            <w:pPr>
              <w:pStyle w:val="Normalbulletsublist"/>
            </w:pPr>
            <w:r>
              <w:t>h</w:t>
            </w:r>
            <w:r w:rsidR="00863A89" w:rsidRPr="00863A89">
              <w:t>angers and sliders</w:t>
            </w:r>
            <w:r w:rsidR="00923699">
              <w:t>.</w:t>
            </w:r>
          </w:p>
        </w:tc>
      </w:tr>
      <w:tr w:rsidR="001C7E71" w:rsidRPr="00D979B1" w14:paraId="43B9295D" w14:textId="77777777" w:rsidTr="00DF1AD7">
        <w:tc>
          <w:tcPr>
            <w:tcW w:w="3261" w:type="dxa"/>
            <w:vMerge/>
            <w:tcMar>
              <w:top w:w="108" w:type="dxa"/>
              <w:bottom w:w="108" w:type="dxa"/>
            </w:tcMar>
          </w:tcPr>
          <w:p w14:paraId="2EE1A796"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21E6FE22" w14:textId="10D75956" w:rsidR="001C7E71" w:rsidRDefault="00202B7B" w:rsidP="006B199F">
            <w:pPr>
              <w:pStyle w:val="ListParagraph"/>
              <w:numPr>
                <w:ilvl w:val="1"/>
                <w:numId w:val="8"/>
              </w:numPr>
              <w:adjustRightInd w:val="0"/>
              <w:spacing w:line="240" w:lineRule="auto"/>
              <w:contextualSpacing w:val="0"/>
            </w:pPr>
            <w:r>
              <w:t>The methods to improve installation efficiency</w:t>
            </w:r>
          </w:p>
        </w:tc>
        <w:tc>
          <w:tcPr>
            <w:tcW w:w="7261" w:type="dxa"/>
            <w:tcMar>
              <w:top w:w="108" w:type="dxa"/>
              <w:bottom w:w="108" w:type="dxa"/>
            </w:tcMar>
          </w:tcPr>
          <w:p w14:paraId="11E708D0" w14:textId="6880E794" w:rsidR="00D917FF" w:rsidRDefault="00F70624" w:rsidP="00923699">
            <w:pPr>
              <w:pStyle w:val="Normalbulletlist"/>
            </w:pPr>
            <w:r>
              <w:t>L</w:t>
            </w:r>
            <w:r w:rsidRPr="00863A89">
              <w:t xml:space="preserve">earners </w:t>
            </w:r>
            <w:r>
              <w:t xml:space="preserve">to </w:t>
            </w:r>
            <w:r w:rsidRPr="00863A89">
              <w:t>know</w:t>
            </w:r>
            <w:r w:rsidR="00863A89" w:rsidRPr="00863A89">
              <w:t xml:space="preserve"> the installation practices </w:t>
            </w:r>
            <w:r w:rsidR="00534EFB">
              <w:t>that</w:t>
            </w:r>
            <w:r w:rsidR="00534EFB" w:rsidRPr="00863A89">
              <w:t xml:space="preserve"> </w:t>
            </w:r>
            <w:r w:rsidR="00863A89" w:rsidRPr="00863A89">
              <w:t xml:space="preserve">would help to contribute to efficient installation practices. </w:t>
            </w:r>
            <w:proofErr w:type="gramStart"/>
            <w:r w:rsidR="00863A89" w:rsidRPr="00863A89">
              <w:t>This criteria</w:t>
            </w:r>
            <w:proofErr w:type="gramEnd"/>
            <w:r w:rsidR="00863A89" w:rsidRPr="00863A89">
              <w:t xml:space="preserve"> does not particularly focus on system designs and appliance efficiency but more the methods to reduce carbon footprint during the installation procedure and reduce costs and time during the project. This also include</w:t>
            </w:r>
            <w:r w:rsidR="00D917FF">
              <w:t>s</w:t>
            </w:r>
            <w:r w:rsidR="00863A89" w:rsidRPr="00863A89">
              <w:t xml:space="preserve"> materials and workmanship</w:t>
            </w:r>
            <w:r w:rsidR="00F87BB2">
              <w:t>,</w:t>
            </w:r>
            <w:r w:rsidR="00863A89" w:rsidRPr="00863A89">
              <w:t xml:space="preserve"> which contributes to a more efficient, greener and cost affective project.</w:t>
            </w:r>
          </w:p>
          <w:p w14:paraId="7403787A" w14:textId="3EB9D713" w:rsidR="00863A89" w:rsidRPr="00863A89" w:rsidRDefault="00DC1F7C" w:rsidP="00923699">
            <w:pPr>
              <w:pStyle w:val="Normalbulletlist"/>
            </w:pPr>
            <w:r>
              <w:t xml:space="preserve">Methods </w:t>
            </w:r>
            <w:r w:rsidR="00C4282B">
              <w:t>to</w:t>
            </w:r>
            <w:r w:rsidR="00863A89" w:rsidRPr="00863A89">
              <w:t xml:space="preserve"> include:</w:t>
            </w:r>
          </w:p>
          <w:p w14:paraId="4431E7A4" w14:textId="2C5C10A4" w:rsidR="00863A89" w:rsidRDefault="004D041C" w:rsidP="00923699">
            <w:pPr>
              <w:pStyle w:val="Normalbulletsublist"/>
            </w:pPr>
            <w:r>
              <w:t>p</w:t>
            </w:r>
            <w:r w:rsidR="00863A89" w:rsidRPr="00863A89">
              <w:t>re-fabrication</w:t>
            </w:r>
          </w:p>
          <w:p w14:paraId="62F72EF4" w14:textId="064A6696" w:rsidR="004C6BC3" w:rsidRPr="00863A89" w:rsidRDefault="004C6BC3" w:rsidP="00923699">
            <w:pPr>
              <w:pStyle w:val="Normalbulletsublist"/>
            </w:pPr>
            <w:r>
              <w:t>site set-up</w:t>
            </w:r>
          </w:p>
          <w:p w14:paraId="49905A37" w14:textId="54B2BEEC" w:rsidR="00863A89" w:rsidRPr="00863A89" w:rsidRDefault="004D041C" w:rsidP="00923699">
            <w:pPr>
              <w:pStyle w:val="Normalbulletsublist"/>
            </w:pPr>
            <w:r>
              <w:t>m</w:t>
            </w:r>
            <w:r w:rsidR="00863A89" w:rsidRPr="00863A89">
              <w:t>odular installation</w:t>
            </w:r>
          </w:p>
          <w:p w14:paraId="41E1CF70" w14:textId="6853467D" w:rsidR="00863A89" w:rsidRPr="00863A89" w:rsidRDefault="004D041C" w:rsidP="00923699">
            <w:pPr>
              <w:pStyle w:val="Normalbulletsublist"/>
            </w:pPr>
            <w:r>
              <w:t>h</w:t>
            </w:r>
            <w:r w:rsidR="00863A89" w:rsidRPr="00863A89">
              <w:t>ousekeeping</w:t>
            </w:r>
          </w:p>
          <w:p w14:paraId="0EDFE544" w14:textId="5DC412AF" w:rsidR="00863A89" w:rsidRPr="00863A89" w:rsidRDefault="004D041C" w:rsidP="00923699">
            <w:pPr>
              <w:pStyle w:val="Normalbulletsublist"/>
            </w:pPr>
            <w:r>
              <w:lastRenderedPageBreak/>
              <w:t>s</w:t>
            </w:r>
            <w:r w:rsidR="00863A89" w:rsidRPr="00863A89">
              <w:t>torage</w:t>
            </w:r>
          </w:p>
          <w:p w14:paraId="3E6B128F" w14:textId="148A8F9A" w:rsidR="00863A89" w:rsidRPr="00863A89" w:rsidRDefault="00D917FF" w:rsidP="004D041C">
            <w:pPr>
              <w:pStyle w:val="Normalbulletsublist"/>
            </w:pPr>
            <w:r>
              <w:t>t</w:t>
            </w:r>
            <w:r w:rsidR="00863A89" w:rsidRPr="00863A89">
              <w:t>ypes and</w:t>
            </w:r>
            <w:r w:rsidR="004D041C" w:rsidRPr="00863A89">
              <w:t xml:space="preserve"> properties of pipework insulation</w:t>
            </w:r>
          </w:p>
          <w:p w14:paraId="35B0339F" w14:textId="518DF950" w:rsidR="001C7E71" w:rsidRPr="00923699" w:rsidRDefault="004D041C" w:rsidP="00923699">
            <w:pPr>
              <w:pStyle w:val="Normalbulletsublist"/>
            </w:pPr>
            <w:r>
              <w:t>w</w:t>
            </w:r>
            <w:r w:rsidR="00863A89" w:rsidRPr="00863A89">
              <w:t>aste disposal</w:t>
            </w:r>
            <w:r w:rsidR="00923699">
              <w:t>.</w:t>
            </w:r>
          </w:p>
        </w:tc>
      </w:tr>
      <w:tr w:rsidR="001C7E71" w:rsidRPr="00D979B1" w14:paraId="5CB40513" w14:textId="77777777" w:rsidTr="00DF1AD7">
        <w:tc>
          <w:tcPr>
            <w:tcW w:w="3261" w:type="dxa"/>
            <w:vMerge/>
            <w:tcMar>
              <w:top w:w="108" w:type="dxa"/>
              <w:bottom w:w="108" w:type="dxa"/>
            </w:tcMar>
          </w:tcPr>
          <w:p w14:paraId="31749D04"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61B88030" w14:textId="1DE96664" w:rsidR="001C7E71" w:rsidRDefault="00202B7B" w:rsidP="006B199F">
            <w:pPr>
              <w:pStyle w:val="ListParagraph"/>
              <w:numPr>
                <w:ilvl w:val="1"/>
                <w:numId w:val="8"/>
              </w:numPr>
              <w:adjustRightInd w:val="0"/>
              <w:spacing w:line="240" w:lineRule="auto"/>
              <w:contextualSpacing w:val="0"/>
            </w:pPr>
            <w:r>
              <w:t>The approved standards relevant to fittings and materials</w:t>
            </w:r>
          </w:p>
        </w:tc>
        <w:tc>
          <w:tcPr>
            <w:tcW w:w="7261" w:type="dxa"/>
            <w:tcMar>
              <w:top w:w="108" w:type="dxa"/>
              <w:bottom w:w="108" w:type="dxa"/>
            </w:tcMar>
          </w:tcPr>
          <w:p w14:paraId="416133BE" w14:textId="344111C7" w:rsidR="004D041C" w:rsidRDefault="004D041C" w:rsidP="00B70E35">
            <w:pPr>
              <w:pStyle w:val="Normalbulletlist"/>
            </w:pPr>
            <w:r>
              <w:t>L</w:t>
            </w:r>
            <w:r w:rsidRPr="00863A89">
              <w:t xml:space="preserve">earners </w:t>
            </w:r>
            <w:r>
              <w:t xml:space="preserve">to </w:t>
            </w:r>
            <w:r w:rsidRPr="00863A89">
              <w:t xml:space="preserve">know </w:t>
            </w:r>
            <w:r w:rsidR="00863A89" w:rsidRPr="00863A89">
              <w:t>the approved standards relevant to fittings and materials with the class.</w:t>
            </w:r>
          </w:p>
          <w:p w14:paraId="32178FD3" w14:textId="6769170A" w:rsidR="00863A89" w:rsidRPr="00863A89" w:rsidRDefault="00863A89" w:rsidP="00B70E35">
            <w:pPr>
              <w:pStyle w:val="Normalbulletlist"/>
            </w:pPr>
            <w:r w:rsidRPr="00863A89">
              <w:t xml:space="preserve">Learners </w:t>
            </w:r>
            <w:r w:rsidR="00C4282B">
              <w:t>to</w:t>
            </w:r>
            <w:r w:rsidRPr="00863A89">
              <w:t xml:space="preserve"> be able to state the relevant British</w:t>
            </w:r>
            <w:r w:rsidR="004C6BC3">
              <w:t xml:space="preserve"> and E.U.</w:t>
            </w:r>
            <w:r w:rsidRPr="00863A89">
              <w:t xml:space="preserve"> Standards and </w:t>
            </w:r>
            <w:r w:rsidR="004C6BC3">
              <w:t xml:space="preserve">other </w:t>
            </w:r>
            <w:r w:rsidRPr="00863A89">
              <w:t>approved standards for a range such as:</w:t>
            </w:r>
          </w:p>
          <w:p w14:paraId="4CF561E6" w14:textId="55A3FAF5" w:rsidR="00863A89" w:rsidRPr="00863A89" w:rsidRDefault="004D041C" w:rsidP="00B70E35">
            <w:pPr>
              <w:pStyle w:val="Normalbulletsublist"/>
            </w:pPr>
            <w:r>
              <w:t>p</w:t>
            </w:r>
            <w:r w:rsidR="00863A89" w:rsidRPr="00863A89">
              <w:t>ipe materials</w:t>
            </w:r>
          </w:p>
          <w:p w14:paraId="7CB9A2FF" w14:textId="0EDF6BFD" w:rsidR="00863A89" w:rsidRPr="00863A89" w:rsidRDefault="004D041C" w:rsidP="00B70E35">
            <w:pPr>
              <w:pStyle w:val="Normalbulletsublist"/>
            </w:pPr>
            <w:r>
              <w:t>t</w:t>
            </w:r>
            <w:r w:rsidR="00863A89" w:rsidRPr="00863A89">
              <w:t>hreads</w:t>
            </w:r>
          </w:p>
          <w:p w14:paraId="78AF06CC" w14:textId="2C3E7A5D" w:rsidR="00863A89" w:rsidRPr="00863A89" w:rsidRDefault="004D041C" w:rsidP="00B70E35">
            <w:pPr>
              <w:pStyle w:val="Normalbulletsublist"/>
            </w:pPr>
            <w:r>
              <w:t>i</w:t>
            </w:r>
            <w:r w:rsidR="00863A89" w:rsidRPr="00863A89">
              <w:t>nstallation of pipework</w:t>
            </w:r>
          </w:p>
          <w:p w14:paraId="7E1A9431" w14:textId="3F53C02E" w:rsidR="001C7E71" w:rsidRPr="00B70E35" w:rsidRDefault="004D041C" w:rsidP="00B70E35">
            <w:pPr>
              <w:pStyle w:val="Normalbulletsublist"/>
            </w:pPr>
            <w:r>
              <w:t>i</w:t>
            </w:r>
            <w:r w:rsidR="00863A89" w:rsidRPr="00863A89">
              <w:t>dentification of pipework</w:t>
            </w:r>
            <w:r w:rsidR="00B70E35">
              <w:t>.</w:t>
            </w:r>
          </w:p>
        </w:tc>
      </w:tr>
      <w:tr w:rsidR="001C7E71" w:rsidRPr="00D979B1" w14:paraId="764E7F4E" w14:textId="77777777" w:rsidTr="00DF1AD7">
        <w:tc>
          <w:tcPr>
            <w:tcW w:w="3261" w:type="dxa"/>
            <w:vMerge/>
            <w:tcMar>
              <w:top w:w="108" w:type="dxa"/>
              <w:bottom w:w="108" w:type="dxa"/>
            </w:tcMar>
          </w:tcPr>
          <w:p w14:paraId="01338BB0"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318293FD" w14:textId="266A8BE7" w:rsidR="001C7E71" w:rsidRDefault="4FE4582C" w:rsidP="006B199F">
            <w:pPr>
              <w:pStyle w:val="ListParagraph"/>
              <w:numPr>
                <w:ilvl w:val="1"/>
                <w:numId w:val="8"/>
              </w:numPr>
              <w:adjustRightInd w:val="0"/>
              <w:spacing w:line="240" w:lineRule="auto"/>
              <w:contextualSpacing w:val="0"/>
            </w:pPr>
            <w:r>
              <w:t>The types and applications of valves and specialist fittings within industrial and commercial pipework</w:t>
            </w:r>
            <w:r w:rsidR="00571DE5">
              <w:t xml:space="preserve"> </w:t>
            </w:r>
            <w:r>
              <w:t>installations</w:t>
            </w:r>
          </w:p>
        </w:tc>
        <w:tc>
          <w:tcPr>
            <w:tcW w:w="7261" w:type="dxa"/>
            <w:tcMar>
              <w:top w:w="108" w:type="dxa"/>
              <w:bottom w:w="108" w:type="dxa"/>
            </w:tcMar>
          </w:tcPr>
          <w:p w14:paraId="4AFECBAA" w14:textId="0B008A18" w:rsidR="004D041C" w:rsidRDefault="004D041C" w:rsidP="004D041C">
            <w:pPr>
              <w:pStyle w:val="Normalbulletlist"/>
            </w:pPr>
            <w:r w:rsidRPr="00863A89">
              <w:t xml:space="preserve">Learners </w:t>
            </w:r>
            <w:r>
              <w:t>to</w:t>
            </w:r>
            <w:r w:rsidRPr="00863A89">
              <w:t xml:space="preserve"> know the types of valves and specialist fittings used within industry.</w:t>
            </w:r>
          </w:p>
          <w:p w14:paraId="2BD817D8" w14:textId="77777777" w:rsidR="004D041C" w:rsidRDefault="004D041C" w:rsidP="004D041C">
            <w:pPr>
              <w:pStyle w:val="Normalbulletlist"/>
            </w:pPr>
            <w:r>
              <w:t>Learners</w:t>
            </w:r>
            <w:r w:rsidRPr="00863A89">
              <w:t xml:space="preserve"> </w:t>
            </w:r>
            <w:r>
              <w:t>to</w:t>
            </w:r>
            <w:r w:rsidRPr="00863A89">
              <w:t xml:space="preserve"> be able to state where these components should be fitted within the system and why they are located there.</w:t>
            </w:r>
          </w:p>
          <w:p w14:paraId="1C178034" w14:textId="77777777" w:rsidR="004D041C" w:rsidRPr="00863A89" w:rsidRDefault="004D041C" w:rsidP="004D041C">
            <w:pPr>
              <w:pStyle w:val="Normalbulletlist"/>
            </w:pPr>
            <w:r w:rsidRPr="00863A89">
              <w:t xml:space="preserve">Learners </w:t>
            </w:r>
            <w:r>
              <w:t>to</w:t>
            </w:r>
            <w:r w:rsidRPr="00863A89">
              <w:t xml:space="preserve"> know a range of valves and specialist fittings including:</w:t>
            </w:r>
          </w:p>
          <w:p w14:paraId="4C9E1059" w14:textId="77777777" w:rsidR="004D041C" w:rsidRPr="00863A89" w:rsidRDefault="004D041C" w:rsidP="004D041C">
            <w:pPr>
              <w:pStyle w:val="Normalbulletsublist"/>
            </w:pPr>
            <w:r>
              <w:t>v</w:t>
            </w:r>
            <w:r w:rsidRPr="00863A89">
              <w:t>alves</w:t>
            </w:r>
          </w:p>
          <w:p w14:paraId="22D1F071" w14:textId="562D1B94" w:rsidR="004D041C" w:rsidRPr="00863A89" w:rsidRDefault="004D041C" w:rsidP="005D58EC">
            <w:pPr>
              <w:pStyle w:val="Normalbulletsublist"/>
            </w:pPr>
            <w:r>
              <w:t>g</w:t>
            </w:r>
            <w:r w:rsidRPr="00863A89">
              <w:t>ate, globe, lever, double regulating, stop tap, service, butterfly,</w:t>
            </w:r>
            <w:r w:rsidR="00224E07">
              <w:t xml:space="preserve"> </w:t>
            </w:r>
            <w:r>
              <w:t>p</w:t>
            </w:r>
            <w:r w:rsidRPr="00863A89">
              <w:t>ressure reducing, pressure relief, temperature relief, thermostatic radiator, lock shield</w:t>
            </w:r>
          </w:p>
          <w:p w14:paraId="6B01D419" w14:textId="77777777" w:rsidR="004D041C" w:rsidRPr="00863A89" w:rsidRDefault="004D041C" w:rsidP="004D041C">
            <w:pPr>
              <w:pStyle w:val="Normalbulletsublist"/>
            </w:pPr>
            <w:r w:rsidRPr="00863A89">
              <w:t>differential pressure, drain, float operated, solenoid, two/three/four port</w:t>
            </w:r>
          </w:p>
          <w:p w14:paraId="4032B400" w14:textId="77777777" w:rsidR="004D041C" w:rsidRPr="00863A89" w:rsidRDefault="004D041C" w:rsidP="004D041C">
            <w:pPr>
              <w:pStyle w:val="Normalbulletsublist"/>
            </w:pPr>
            <w:r>
              <w:t>s</w:t>
            </w:r>
            <w:r w:rsidRPr="00863A89">
              <w:t>pecialist fittings: gauges, air vents, actuator, expansion vessel, expansion</w:t>
            </w:r>
          </w:p>
          <w:p w14:paraId="743033A5" w14:textId="551F8C35" w:rsidR="004D041C" w:rsidRPr="00863A89" w:rsidRDefault="004D041C" w:rsidP="004D041C">
            <w:pPr>
              <w:pStyle w:val="Normalbulletsublist"/>
            </w:pPr>
            <w:r w:rsidRPr="00863A89">
              <w:t>loop, expansion bellow, strainers, air dirt separators, commissioning points, sight glass</w:t>
            </w:r>
          </w:p>
          <w:p w14:paraId="783A445D" w14:textId="77777777" w:rsidR="004D041C" w:rsidRPr="00863A89" w:rsidRDefault="004D041C" w:rsidP="004D041C">
            <w:pPr>
              <w:pStyle w:val="Normalbulletsublist"/>
            </w:pPr>
            <w:r w:rsidRPr="00863A89">
              <w:t>dosing pots</w:t>
            </w:r>
            <w:r>
              <w:t>.</w:t>
            </w:r>
          </w:p>
          <w:p w14:paraId="79741B76" w14:textId="3DF7C8A4" w:rsidR="001C7E71" w:rsidRPr="00863A89" w:rsidRDefault="004D041C" w:rsidP="004D041C">
            <w:pPr>
              <w:pStyle w:val="Normalbulletlist"/>
              <w:rPr>
                <w:rFonts w:cs="Arial"/>
                <w:szCs w:val="22"/>
              </w:rPr>
            </w:pPr>
            <w:r>
              <w:lastRenderedPageBreak/>
              <w:t>L</w:t>
            </w:r>
            <w:r w:rsidRPr="00863A89">
              <w:t xml:space="preserve">earners </w:t>
            </w:r>
            <w:r>
              <w:t xml:space="preserve">to be shown </w:t>
            </w:r>
            <w:r w:rsidRPr="00863A89">
              <w:t xml:space="preserve">examples </w:t>
            </w:r>
            <w:r w:rsidR="006D2270">
              <w:t>of</w:t>
            </w:r>
            <w:r w:rsidRPr="00863A89">
              <w:t xml:space="preserve"> the operation</w:t>
            </w:r>
            <w:r>
              <w:t xml:space="preserve"> </w:t>
            </w:r>
            <w:r w:rsidRPr="00863A89">
              <w:t xml:space="preserve">and location </w:t>
            </w:r>
            <w:r>
              <w:t>of valves and specialist fittings</w:t>
            </w:r>
            <w:r w:rsidRPr="00863A89">
              <w:t xml:space="preserve"> within a system.</w:t>
            </w:r>
          </w:p>
        </w:tc>
      </w:tr>
      <w:tr w:rsidR="001C7E71" w:rsidRPr="00D979B1" w14:paraId="63ACECF9" w14:textId="77777777" w:rsidTr="00DF1AD7">
        <w:tc>
          <w:tcPr>
            <w:tcW w:w="3261" w:type="dxa"/>
            <w:vMerge/>
            <w:tcMar>
              <w:top w:w="108" w:type="dxa"/>
              <w:bottom w:w="108" w:type="dxa"/>
            </w:tcMar>
          </w:tcPr>
          <w:p w14:paraId="3C76B81D" w14:textId="77777777" w:rsidR="001C7E71" w:rsidRPr="00CD50CC" w:rsidRDefault="001C7E71"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31821637" w14:textId="1CB8AFBD" w:rsidR="001C7E71" w:rsidRDefault="00202B7B" w:rsidP="006B199F">
            <w:pPr>
              <w:pStyle w:val="ListParagraph"/>
              <w:numPr>
                <w:ilvl w:val="1"/>
                <w:numId w:val="8"/>
              </w:numPr>
              <w:adjustRightInd w:val="0"/>
              <w:spacing w:line="240" w:lineRule="auto"/>
              <w:contextualSpacing w:val="0"/>
            </w:pPr>
            <w:r>
              <w:t>Types of measurements and checks for pipework installations</w:t>
            </w:r>
          </w:p>
        </w:tc>
        <w:tc>
          <w:tcPr>
            <w:tcW w:w="7261" w:type="dxa"/>
            <w:tcMar>
              <w:top w:w="108" w:type="dxa"/>
              <w:bottom w:w="108" w:type="dxa"/>
            </w:tcMar>
          </w:tcPr>
          <w:p w14:paraId="44C160D0" w14:textId="1B87E9A4" w:rsidR="00EA5EBE" w:rsidRDefault="00863A89" w:rsidP="007E4A68">
            <w:pPr>
              <w:pStyle w:val="Normalbulletlist"/>
            </w:pPr>
            <w:r w:rsidRPr="00863A89">
              <w:t xml:space="preserve">Learners </w:t>
            </w:r>
            <w:r w:rsidR="00C4282B">
              <w:t>to</w:t>
            </w:r>
            <w:r w:rsidRPr="00863A89">
              <w:t xml:space="preserve"> be aware of the static, visual</w:t>
            </w:r>
            <w:r w:rsidR="004C6BC3">
              <w:t>, dynamic</w:t>
            </w:r>
            <w:r w:rsidRPr="00863A89">
              <w:t xml:space="preserve"> and pressure tests carried out on pipework systems.</w:t>
            </w:r>
          </w:p>
          <w:p w14:paraId="0C7C1AF9" w14:textId="50B64278" w:rsidR="00863A89" w:rsidRPr="00863A89" w:rsidRDefault="00EA5EBE" w:rsidP="007E4A68">
            <w:pPr>
              <w:pStyle w:val="Normalbulletlist"/>
            </w:pPr>
            <w:r w:rsidRPr="00863A89">
              <w:t xml:space="preserve">Learners </w:t>
            </w:r>
            <w:r>
              <w:t>to</w:t>
            </w:r>
            <w:r w:rsidRPr="00863A89">
              <w:t xml:space="preserve"> </w:t>
            </w:r>
            <w:r>
              <w:t>know</w:t>
            </w:r>
            <w:r w:rsidR="00863A89" w:rsidRPr="00863A89">
              <w:t xml:space="preserve"> the stages in which these checks are carried out within the installation.</w:t>
            </w:r>
          </w:p>
          <w:p w14:paraId="0A107251" w14:textId="481AE922" w:rsidR="00EA5EBE" w:rsidRDefault="00863A89" w:rsidP="007E4A68">
            <w:pPr>
              <w:pStyle w:val="Normalbulletlist"/>
            </w:pPr>
            <w:r w:rsidRPr="00863A89">
              <w:t xml:space="preserve">Learners </w:t>
            </w:r>
            <w:r w:rsidR="00C4282B">
              <w:t>to</w:t>
            </w:r>
            <w:r w:rsidRPr="00863A89">
              <w:t xml:space="preserve"> be able to identify common issues as part of a visual inspection and </w:t>
            </w:r>
            <w:r w:rsidR="006D2270">
              <w:t xml:space="preserve">to </w:t>
            </w:r>
            <w:r w:rsidRPr="00863A89">
              <w:t>ensure that open ends, valve positions, brackets, clearances, levels and dimensions etc are correct.</w:t>
            </w:r>
          </w:p>
          <w:p w14:paraId="19EEBCCA" w14:textId="369CF1A8" w:rsidR="006D2270" w:rsidRDefault="00EA5EBE" w:rsidP="007E4A68">
            <w:pPr>
              <w:pStyle w:val="Normalbulletlist"/>
            </w:pPr>
            <w:r w:rsidRPr="00863A89">
              <w:t xml:space="preserve">Learners </w:t>
            </w:r>
            <w:r>
              <w:t>to know</w:t>
            </w:r>
            <w:r w:rsidR="00863A89" w:rsidRPr="00863A89">
              <w:t xml:space="preserve"> the types of hydraulic and pneumatic tests and the pressures and processes involved in both for metallic and plastic pipework system</w:t>
            </w:r>
            <w:r w:rsidR="006D2270">
              <w:t>.</w:t>
            </w:r>
          </w:p>
          <w:p w14:paraId="669B021C" w14:textId="6E3D2AF0" w:rsidR="001C7E71" w:rsidRPr="00863A89" w:rsidRDefault="006D2270" w:rsidP="007E4A68">
            <w:pPr>
              <w:pStyle w:val="Normalbulletlist"/>
            </w:pPr>
            <w:r>
              <w:t>Learners</w:t>
            </w:r>
            <w:r w:rsidR="005B3E89">
              <w:t xml:space="preserve"> to be shown </w:t>
            </w:r>
            <w:r w:rsidR="00863A89" w:rsidRPr="00863A89">
              <w:t>these procedures in controlled environments.</w:t>
            </w:r>
          </w:p>
        </w:tc>
      </w:tr>
      <w:tr w:rsidR="00202B7B" w:rsidRPr="00D979B1" w14:paraId="04A583F9" w14:textId="77777777" w:rsidTr="00DF1AD7">
        <w:tc>
          <w:tcPr>
            <w:tcW w:w="3261" w:type="dxa"/>
            <w:vMerge w:val="restart"/>
            <w:tcMar>
              <w:top w:w="108" w:type="dxa"/>
              <w:bottom w:w="108" w:type="dxa"/>
            </w:tcMar>
          </w:tcPr>
          <w:p w14:paraId="7C0BEF82" w14:textId="7C86218C" w:rsidR="00202B7B" w:rsidRPr="00CD50CC" w:rsidRDefault="00202B7B" w:rsidP="006B199F">
            <w:pPr>
              <w:pStyle w:val="ListParagraph"/>
              <w:numPr>
                <w:ilvl w:val="0"/>
                <w:numId w:val="8"/>
              </w:numPr>
              <w:adjustRightInd w:val="0"/>
              <w:spacing w:line="240" w:lineRule="auto"/>
              <w:contextualSpacing w:val="0"/>
            </w:pPr>
            <w:r>
              <w:t>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w:t>
            </w:r>
          </w:p>
        </w:tc>
        <w:tc>
          <w:tcPr>
            <w:tcW w:w="4229" w:type="dxa"/>
            <w:tcMar>
              <w:top w:w="108" w:type="dxa"/>
              <w:bottom w:w="108" w:type="dxa"/>
            </w:tcMar>
          </w:tcPr>
          <w:p w14:paraId="70F0535F" w14:textId="0D734157" w:rsidR="00202B7B" w:rsidRDefault="00202B7B" w:rsidP="006B199F">
            <w:pPr>
              <w:pStyle w:val="ListParagraph"/>
              <w:numPr>
                <w:ilvl w:val="1"/>
                <w:numId w:val="8"/>
              </w:numPr>
              <w:adjustRightInd w:val="0"/>
              <w:spacing w:line="240" w:lineRule="auto"/>
              <w:contextualSpacing w:val="0"/>
            </w:pPr>
            <w:r>
              <w:t>Methods of communication used within the project to share information between other trades, the client, and peers</w:t>
            </w:r>
          </w:p>
        </w:tc>
        <w:tc>
          <w:tcPr>
            <w:tcW w:w="7261" w:type="dxa"/>
            <w:tcMar>
              <w:top w:w="108" w:type="dxa"/>
              <w:bottom w:w="108" w:type="dxa"/>
            </w:tcMar>
          </w:tcPr>
          <w:p w14:paraId="78F4289C" w14:textId="4B6E8BCD" w:rsidR="005B3E89" w:rsidRDefault="005B3E89" w:rsidP="007E4A68">
            <w:pPr>
              <w:pStyle w:val="Normalbulletlist"/>
            </w:pPr>
            <w:r>
              <w:t>L</w:t>
            </w:r>
            <w:r w:rsidR="00863A89" w:rsidRPr="00863A89">
              <w:t xml:space="preserve">earners </w:t>
            </w:r>
            <w:r>
              <w:t xml:space="preserve">to </w:t>
            </w:r>
            <w:r w:rsidR="00863A89" w:rsidRPr="00863A89">
              <w:t>understand the types, stages and importance of site communication as well as being able to communicate clearly themselves.</w:t>
            </w:r>
          </w:p>
          <w:p w14:paraId="0AFF5E03" w14:textId="6412BCFB" w:rsidR="00863A89" w:rsidRPr="00863A89" w:rsidRDefault="005B3E89" w:rsidP="007E4A68">
            <w:pPr>
              <w:pStyle w:val="Normalbulletlist"/>
            </w:pPr>
            <w:r w:rsidRPr="00863A89">
              <w:t xml:space="preserve">Learners </w:t>
            </w:r>
            <w:r>
              <w:t>to know</w:t>
            </w:r>
            <w:r w:rsidR="00863A89" w:rsidRPr="00863A89">
              <w:t xml:space="preserve"> the general methods used on site to relay information including:</w:t>
            </w:r>
          </w:p>
          <w:p w14:paraId="01C6593C" w14:textId="0022615B" w:rsidR="00863A89" w:rsidRPr="00863A89" w:rsidRDefault="005F4760" w:rsidP="007E4A68">
            <w:pPr>
              <w:pStyle w:val="Normalbulletsublist"/>
            </w:pPr>
            <w:r>
              <w:t>Building Information Modelling (</w:t>
            </w:r>
            <w:r w:rsidR="00863A89" w:rsidRPr="00863A89">
              <w:t>BIM</w:t>
            </w:r>
            <w:r>
              <w:t>)</w:t>
            </w:r>
          </w:p>
          <w:p w14:paraId="3159F27E" w14:textId="3DE8D3F5" w:rsidR="00863A89" w:rsidRPr="00863A89" w:rsidRDefault="005B3E89" w:rsidP="007E4A68">
            <w:pPr>
              <w:pStyle w:val="Normalbulletsublist"/>
            </w:pPr>
            <w:r>
              <w:t>s</w:t>
            </w:r>
            <w:r w:rsidR="00863A89" w:rsidRPr="00863A89">
              <w:t>ite meetings</w:t>
            </w:r>
          </w:p>
          <w:p w14:paraId="62B89F3E" w14:textId="281831A0" w:rsidR="00863A89" w:rsidRPr="00863A89" w:rsidRDefault="005B3E89" w:rsidP="007E4A68">
            <w:pPr>
              <w:pStyle w:val="Normalbulletsublist"/>
            </w:pPr>
            <w:r>
              <w:t>e</w:t>
            </w:r>
            <w:r w:rsidR="00863A89" w:rsidRPr="00863A89">
              <w:t>mail</w:t>
            </w:r>
          </w:p>
          <w:p w14:paraId="5FC20BB3" w14:textId="433495E0" w:rsidR="00863A89" w:rsidRPr="00863A89" w:rsidRDefault="005B3E89" w:rsidP="007E4A68">
            <w:pPr>
              <w:pStyle w:val="Normalbulletsublist"/>
            </w:pPr>
            <w:r>
              <w:t>w</w:t>
            </w:r>
            <w:r w:rsidR="00863A89" w:rsidRPr="00863A89">
              <w:t>ritten letter</w:t>
            </w:r>
          </w:p>
          <w:p w14:paraId="3247CDBC" w14:textId="5366888B" w:rsidR="00863A89" w:rsidRDefault="005B3E89" w:rsidP="007E4A68">
            <w:pPr>
              <w:pStyle w:val="Normalbulletsublist"/>
            </w:pPr>
            <w:r>
              <w:t>p</w:t>
            </w:r>
            <w:r w:rsidR="00863A89" w:rsidRPr="00863A89">
              <w:t>hone calls</w:t>
            </w:r>
          </w:p>
          <w:p w14:paraId="3F26A56A" w14:textId="1E7F7D1F" w:rsidR="00E37E8B" w:rsidRPr="00863A89" w:rsidRDefault="00E37E8B" w:rsidP="007E4A68">
            <w:pPr>
              <w:pStyle w:val="Normalbulletsublist"/>
            </w:pPr>
            <w:r>
              <w:t>text messages</w:t>
            </w:r>
          </w:p>
          <w:p w14:paraId="07AC7ADE" w14:textId="1F9111FE" w:rsidR="00863A89" w:rsidRPr="00863A89" w:rsidRDefault="005B3E89" w:rsidP="007E4A68">
            <w:pPr>
              <w:pStyle w:val="Normalbulletsublist"/>
            </w:pPr>
            <w:r>
              <w:t>r</w:t>
            </w:r>
            <w:r w:rsidR="00863A89" w:rsidRPr="00863A89">
              <w:t>emote working</w:t>
            </w:r>
          </w:p>
          <w:p w14:paraId="7EF25AC1" w14:textId="7F0DAF84" w:rsidR="00863A89" w:rsidRPr="00863A89" w:rsidRDefault="00863A89" w:rsidP="007E4A68">
            <w:pPr>
              <w:pStyle w:val="Normalbulletsublist"/>
            </w:pPr>
            <w:r w:rsidRPr="00863A89">
              <w:t>use of IT based systems</w:t>
            </w:r>
            <w:r w:rsidR="007E4A68">
              <w:t>.</w:t>
            </w:r>
          </w:p>
          <w:p w14:paraId="4EBB5B2C" w14:textId="63216D8E" w:rsidR="00202B7B" w:rsidRPr="00863A89" w:rsidRDefault="00E37E8B" w:rsidP="007E4A68">
            <w:pPr>
              <w:pStyle w:val="Normalbulletlist"/>
            </w:pPr>
            <w:r>
              <w:t>L</w:t>
            </w:r>
            <w:r w:rsidR="00863A89" w:rsidRPr="00863A89">
              <w:t>earners</w:t>
            </w:r>
            <w:r>
              <w:t xml:space="preserve"> to develop their</w:t>
            </w:r>
            <w:r w:rsidR="00863A89" w:rsidRPr="00863A89">
              <w:t xml:space="preserve"> communication skills using rol</w:t>
            </w:r>
            <w:r>
              <w:t>e</w:t>
            </w:r>
            <w:r w:rsidR="00863A89" w:rsidRPr="00863A89">
              <w:t xml:space="preserve"> play scenarios.</w:t>
            </w:r>
          </w:p>
        </w:tc>
      </w:tr>
      <w:tr w:rsidR="00202B7B" w:rsidRPr="00D979B1" w14:paraId="648AB59B" w14:textId="77777777" w:rsidTr="00DF1AD7">
        <w:tc>
          <w:tcPr>
            <w:tcW w:w="3261" w:type="dxa"/>
            <w:vMerge/>
            <w:tcMar>
              <w:top w:w="108" w:type="dxa"/>
              <w:bottom w:w="108" w:type="dxa"/>
            </w:tcMar>
          </w:tcPr>
          <w:p w14:paraId="5CC4AAE4" w14:textId="7C23538A" w:rsidR="00202B7B" w:rsidRPr="00CD50CC" w:rsidRDefault="00202B7B" w:rsidP="006B199F">
            <w:pPr>
              <w:pStyle w:val="ListParagraph"/>
              <w:numPr>
                <w:ilvl w:val="0"/>
                <w:numId w:val="8"/>
              </w:numPr>
              <w:adjustRightInd w:val="0"/>
              <w:spacing w:line="240" w:lineRule="auto"/>
            </w:pPr>
          </w:p>
        </w:tc>
        <w:tc>
          <w:tcPr>
            <w:tcW w:w="4229" w:type="dxa"/>
            <w:tcMar>
              <w:top w:w="108" w:type="dxa"/>
              <w:bottom w:w="108" w:type="dxa"/>
            </w:tcMar>
          </w:tcPr>
          <w:p w14:paraId="7FDCD8F2" w14:textId="7561CD7C" w:rsidR="00202B7B" w:rsidRDefault="00202B7B" w:rsidP="006B199F">
            <w:pPr>
              <w:pStyle w:val="ListParagraph"/>
              <w:numPr>
                <w:ilvl w:val="1"/>
                <w:numId w:val="8"/>
              </w:numPr>
              <w:adjustRightInd w:val="0"/>
              <w:spacing w:line="240" w:lineRule="auto"/>
              <w:contextualSpacing w:val="0"/>
            </w:pPr>
            <w:r>
              <w:t>The purpose and use of variation orders</w:t>
            </w:r>
          </w:p>
        </w:tc>
        <w:tc>
          <w:tcPr>
            <w:tcW w:w="7261" w:type="dxa"/>
            <w:tcMar>
              <w:top w:w="108" w:type="dxa"/>
              <w:bottom w:w="108" w:type="dxa"/>
            </w:tcMar>
          </w:tcPr>
          <w:p w14:paraId="506E5F5D" w14:textId="6AF61821" w:rsidR="003734CF" w:rsidRDefault="00863A89" w:rsidP="007E4A68">
            <w:pPr>
              <w:pStyle w:val="Normalbulletlist"/>
            </w:pPr>
            <w:r w:rsidRPr="00863A89">
              <w:t xml:space="preserve">Learners </w:t>
            </w:r>
            <w:r w:rsidR="00C4282B">
              <w:t>to</w:t>
            </w:r>
            <w:r w:rsidRPr="00863A89">
              <w:t xml:space="preserve"> understand the purpose of variation orders </w:t>
            </w:r>
            <w:r w:rsidR="003734CF">
              <w:t xml:space="preserve">(VOs) </w:t>
            </w:r>
            <w:r w:rsidRPr="00863A89">
              <w:t>and when they are raised.</w:t>
            </w:r>
          </w:p>
          <w:p w14:paraId="76694117" w14:textId="003FD078" w:rsidR="00B0495C" w:rsidRDefault="003734CF" w:rsidP="007E4A68">
            <w:pPr>
              <w:pStyle w:val="Normalbulletlist"/>
            </w:pPr>
            <w:r w:rsidRPr="00863A89">
              <w:t xml:space="preserve">Learners </w:t>
            </w:r>
            <w:r>
              <w:t>to know</w:t>
            </w:r>
            <w:r w:rsidR="00863A89" w:rsidRPr="00863A89">
              <w:t xml:space="preserve"> how VOs effect the end price of the job and </w:t>
            </w:r>
            <w:r w:rsidR="00B0495C">
              <w:t xml:space="preserve">to be able to </w:t>
            </w:r>
            <w:r w:rsidR="00863A89" w:rsidRPr="00863A89">
              <w:t>give examples of where a VO may be needed as part of a change to the project or addition to it.</w:t>
            </w:r>
          </w:p>
          <w:p w14:paraId="567BC03D" w14:textId="2B2D2EA9" w:rsidR="00202B7B" w:rsidRPr="00863A89" w:rsidRDefault="00B0495C" w:rsidP="007E4A68">
            <w:pPr>
              <w:pStyle w:val="Normalbulletlist"/>
            </w:pPr>
            <w:r>
              <w:t>Learners to be</w:t>
            </w:r>
            <w:r w:rsidR="00863A89" w:rsidRPr="00863A89">
              <w:t xml:space="preserve"> </w:t>
            </w:r>
            <w:r>
              <w:t>s</w:t>
            </w:r>
            <w:r w:rsidR="00863A89" w:rsidRPr="00863A89">
              <w:t>how</w:t>
            </w:r>
            <w:r>
              <w:t>n</w:t>
            </w:r>
            <w:r w:rsidR="00863A89" w:rsidRPr="00863A89">
              <w:t xml:space="preserve"> examples of variation orders as used on site.</w:t>
            </w:r>
          </w:p>
        </w:tc>
      </w:tr>
      <w:tr w:rsidR="00202B7B" w:rsidRPr="00D979B1" w14:paraId="61AD335E" w14:textId="77777777" w:rsidTr="00DF1AD7">
        <w:tc>
          <w:tcPr>
            <w:tcW w:w="3261" w:type="dxa"/>
            <w:vMerge/>
            <w:tcMar>
              <w:top w:w="108" w:type="dxa"/>
              <w:bottom w:w="108" w:type="dxa"/>
            </w:tcMar>
          </w:tcPr>
          <w:p w14:paraId="3865E628" w14:textId="59F0C9DB"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383B671F" w14:textId="0F8C3E5C" w:rsidR="00202B7B" w:rsidRDefault="00202B7B" w:rsidP="006B199F">
            <w:pPr>
              <w:pStyle w:val="ListParagraph"/>
              <w:numPr>
                <w:ilvl w:val="1"/>
                <w:numId w:val="8"/>
              </w:numPr>
              <w:adjustRightInd w:val="0"/>
              <w:spacing w:line="240" w:lineRule="auto"/>
              <w:contextualSpacing w:val="0"/>
            </w:pPr>
            <w:r>
              <w:t>Producing work programmes to ensure a project can follow a critical path</w:t>
            </w:r>
          </w:p>
        </w:tc>
        <w:tc>
          <w:tcPr>
            <w:tcW w:w="7261" w:type="dxa"/>
            <w:tcMar>
              <w:top w:w="108" w:type="dxa"/>
              <w:bottom w:w="108" w:type="dxa"/>
            </w:tcMar>
          </w:tcPr>
          <w:p w14:paraId="3E7BABE0" w14:textId="5D86E26B" w:rsidR="000B37B1" w:rsidRDefault="00B0495C" w:rsidP="007E4A68">
            <w:pPr>
              <w:pStyle w:val="Normalbulletlist"/>
            </w:pPr>
            <w:r>
              <w:t>Learners to be</w:t>
            </w:r>
            <w:r w:rsidRPr="00863A89">
              <w:t xml:space="preserve"> </w:t>
            </w:r>
            <w:r>
              <w:t>s</w:t>
            </w:r>
            <w:r w:rsidR="00863A89" w:rsidRPr="00863A89">
              <w:t>how</w:t>
            </w:r>
            <w:r>
              <w:t>n</w:t>
            </w:r>
            <w:r w:rsidR="00863A89" w:rsidRPr="00863A89">
              <w:t xml:space="preserve"> examples of work plans and programmes for a real project and </w:t>
            </w:r>
            <w:r w:rsidR="000B37B1">
              <w:t xml:space="preserve">to </w:t>
            </w:r>
            <w:r w:rsidR="00863A89" w:rsidRPr="00863A89">
              <w:t>discuss the stages of the project</w:t>
            </w:r>
            <w:r w:rsidR="005A0963">
              <w:t>,</w:t>
            </w:r>
            <w:r w:rsidR="00863A89" w:rsidRPr="00863A89">
              <w:t xml:space="preserve"> which are critical to enable the project to complete on time.</w:t>
            </w:r>
          </w:p>
          <w:p w14:paraId="59EFDAE4" w14:textId="60297463" w:rsidR="00202B7B" w:rsidRPr="007E4A68" w:rsidRDefault="000B37B1" w:rsidP="007E4A68">
            <w:pPr>
              <w:pStyle w:val="Normalbulletlist"/>
            </w:pPr>
            <w:r>
              <w:t>Learners to u</w:t>
            </w:r>
            <w:r w:rsidR="00863A89" w:rsidRPr="00863A89">
              <w:t xml:space="preserve">se role plays and </w:t>
            </w:r>
            <w:r w:rsidR="006725B1">
              <w:t xml:space="preserve">be </w:t>
            </w:r>
            <w:r w:rsidR="00863A89" w:rsidRPr="00863A89">
              <w:t>given scenarios to develop work programmes in the classroom as part of a group task.</w:t>
            </w:r>
          </w:p>
        </w:tc>
      </w:tr>
      <w:tr w:rsidR="00202B7B" w:rsidRPr="00D979B1" w14:paraId="7DA4FBDA" w14:textId="77777777" w:rsidTr="00DF1AD7">
        <w:tc>
          <w:tcPr>
            <w:tcW w:w="3261" w:type="dxa"/>
            <w:vMerge/>
            <w:tcMar>
              <w:top w:w="108" w:type="dxa"/>
              <w:bottom w:w="108" w:type="dxa"/>
            </w:tcMar>
          </w:tcPr>
          <w:p w14:paraId="43F3E86C"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7F285531" w14:textId="01B088B5" w:rsidR="00202B7B" w:rsidRDefault="00202B7B" w:rsidP="006B199F">
            <w:pPr>
              <w:pStyle w:val="ListParagraph"/>
              <w:numPr>
                <w:ilvl w:val="1"/>
                <w:numId w:val="8"/>
              </w:numPr>
              <w:adjustRightInd w:val="0"/>
              <w:spacing w:line="240" w:lineRule="auto"/>
              <w:contextualSpacing w:val="0"/>
            </w:pPr>
            <w:r>
              <w:t>Producing risk assessments for a range of planned tasks</w:t>
            </w:r>
          </w:p>
        </w:tc>
        <w:tc>
          <w:tcPr>
            <w:tcW w:w="7261" w:type="dxa"/>
            <w:tcMar>
              <w:top w:w="108" w:type="dxa"/>
              <w:bottom w:w="108" w:type="dxa"/>
            </w:tcMar>
          </w:tcPr>
          <w:p w14:paraId="3C7E3C9A" w14:textId="7E088FF6" w:rsidR="000B37B1" w:rsidRDefault="00863A89" w:rsidP="003F2E95">
            <w:pPr>
              <w:pStyle w:val="Normalbulletlist"/>
            </w:pPr>
            <w:r w:rsidRPr="00863A89">
              <w:t xml:space="preserve">Learners </w:t>
            </w:r>
            <w:r w:rsidR="00C4282B">
              <w:t>to</w:t>
            </w:r>
            <w:r w:rsidRPr="00863A89">
              <w:t xml:space="preserve"> be able to produce a risk assessment for a given scenario or task using the information provided by the tutor.</w:t>
            </w:r>
          </w:p>
          <w:p w14:paraId="7EF28F26" w14:textId="2987D8D0" w:rsidR="000B37B1" w:rsidRDefault="000B37B1" w:rsidP="003F2E95">
            <w:pPr>
              <w:pStyle w:val="Normalbulletlist"/>
            </w:pPr>
            <w:r>
              <w:t>Learners to know</w:t>
            </w:r>
            <w:r w:rsidR="00863A89" w:rsidRPr="00863A89">
              <w:t xml:space="preserve"> how the calculations a</w:t>
            </w:r>
            <w:r>
              <w:t>re</w:t>
            </w:r>
            <w:r w:rsidR="00863A89" w:rsidRPr="00863A89">
              <w:t xml:space="preserve"> made and how risks are reduced when it is deemed too hazardous to carry out a task.</w:t>
            </w:r>
          </w:p>
          <w:p w14:paraId="49593076" w14:textId="66DCAC90" w:rsidR="00202B7B" w:rsidRPr="003F2E95" w:rsidRDefault="000B37B1" w:rsidP="003F2E95">
            <w:pPr>
              <w:pStyle w:val="Normalbulletlist"/>
            </w:pPr>
            <w:r>
              <w:t>Learners to know</w:t>
            </w:r>
            <w:r w:rsidRPr="00863A89">
              <w:t xml:space="preserve"> </w:t>
            </w:r>
            <w:r w:rsidR="00863A89" w:rsidRPr="00863A89">
              <w:t>that these assessments are to be reviewed regularly as the tasks may change.</w:t>
            </w:r>
            <w:r>
              <w:t xml:space="preserve"> </w:t>
            </w:r>
          </w:p>
        </w:tc>
      </w:tr>
      <w:tr w:rsidR="00202B7B" w:rsidRPr="00D979B1" w14:paraId="3FE36E6E" w14:textId="77777777" w:rsidTr="00DF1AD7">
        <w:tc>
          <w:tcPr>
            <w:tcW w:w="3261" w:type="dxa"/>
            <w:vMerge/>
            <w:tcMar>
              <w:top w:w="108" w:type="dxa"/>
              <w:bottom w:w="108" w:type="dxa"/>
            </w:tcMar>
          </w:tcPr>
          <w:p w14:paraId="1397831E" w14:textId="77777777" w:rsidR="00202B7B" w:rsidRPr="00CD50CC" w:rsidRDefault="00202B7B" w:rsidP="006B199F">
            <w:pPr>
              <w:pStyle w:val="ListParagraph"/>
              <w:numPr>
                <w:ilvl w:val="0"/>
                <w:numId w:val="8"/>
              </w:numPr>
              <w:adjustRightInd w:val="0"/>
              <w:spacing w:line="240" w:lineRule="auto"/>
              <w:contextualSpacing w:val="0"/>
            </w:pPr>
          </w:p>
        </w:tc>
        <w:tc>
          <w:tcPr>
            <w:tcW w:w="4229" w:type="dxa"/>
            <w:tcMar>
              <w:top w:w="108" w:type="dxa"/>
              <w:bottom w:w="108" w:type="dxa"/>
            </w:tcMar>
          </w:tcPr>
          <w:p w14:paraId="368DDA62" w14:textId="6FB34E0B" w:rsidR="00202B7B" w:rsidRDefault="00202B7B" w:rsidP="006B199F">
            <w:pPr>
              <w:pStyle w:val="ListParagraph"/>
              <w:numPr>
                <w:ilvl w:val="1"/>
                <w:numId w:val="8"/>
              </w:numPr>
              <w:adjustRightInd w:val="0"/>
              <w:spacing w:line="240" w:lineRule="auto"/>
              <w:contextualSpacing w:val="0"/>
            </w:pPr>
            <w:r>
              <w:t>How to produce method statements for a planned task</w:t>
            </w:r>
          </w:p>
        </w:tc>
        <w:tc>
          <w:tcPr>
            <w:tcW w:w="7261" w:type="dxa"/>
            <w:tcMar>
              <w:top w:w="108" w:type="dxa"/>
              <w:bottom w:w="108" w:type="dxa"/>
            </w:tcMar>
          </w:tcPr>
          <w:p w14:paraId="01778F05" w14:textId="5B95748F" w:rsidR="000B37B1" w:rsidRDefault="000B37B1" w:rsidP="003F2E95">
            <w:pPr>
              <w:pStyle w:val="Normalbulletlist"/>
            </w:pPr>
            <w:r>
              <w:t>Learners to know</w:t>
            </w:r>
            <w:r w:rsidR="00863A89" w:rsidRPr="00863A89">
              <w:t xml:space="preserve"> where a method statement is used and </w:t>
            </w:r>
            <w:r>
              <w:t xml:space="preserve">to be </w:t>
            </w:r>
            <w:r w:rsidR="00863A89" w:rsidRPr="00863A89">
              <w:t>give</w:t>
            </w:r>
            <w:r>
              <w:t>n</w:t>
            </w:r>
            <w:r w:rsidR="00863A89" w:rsidRPr="00863A89">
              <w:t xml:space="preserve"> examples of real method statements from site.</w:t>
            </w:r>
          </w:p>
          <w:p w14:paraId="7AFFBC30" w14:textId="249DD5CB" w:rsidR="00202B7B" w:rsidRPr="003F2E95" w:rsidRDefault="000B37B1" w:rsidP="003F2E95">
            <w:pPr>
              <w:pStyle w:val="Normalbulletlist"/>
            </w:pPr>
            <w:r>
              <w:t>Learners to be s</w:t>
            </w:r>
            <w:r w:rsidR="00863A89" w:rsidRPr="00863A89">
              <w:t>how</w:t>
            </w:r>
            <w:r>
              <w:t>n</w:t>
            </w:r>
            <w:r w:rsidR="00863A89" w:rsidRPr="00863A89">
              <w:t xml:space="preserve"> how to complete </w:t>
            </w:r>
            <w:r w:rsidR="00F7283E" w:rsidRPr="00863A89">
              <w:t xml:space="preserve">a method statement </w:t>
            </w:r>
            <w:r w:rsidR="00863A89" w:rsidRPr="00863A89">
              <w:t>for given scenarios or procedures and</w:t>
            </w:r>
            <w:r w:rsidR="001459BC">
              <w:t xml:space="preserve"> to be</w:t>
            </w:r>
            <w:r w:rsidR="00863A89" w:rsidRPr="00863A89">
              <w:t xml:space="preserve"> give</w:t>
            </w:r>
            <w:r w:rsidR="001459BC">
              <w:t>n</w:t>
            </w:r>
            <w:r w:rsidR="00863A89" w:rsidRPr="00863A89">
              <w:t xml:space="preserve"> an opportunity to produce these either individually or as part of a group.</w:t>
            </w:r>
            <w:r w:rsidR="00F7283E">
              <w:t xml:space="preserve"> </w:t>
            </w:r>
          </w:p>
        </w:tc>
      </w:tr>
    </w:tbl>
    <w:p w14:paraId="3E3F30D3" w14:textId="77777777" w:rsidR="0098637D" w:rsidRPr="00E26CCE" w:rsidRDefault="0098637D" w:rsidP="00E26CCE"/>
    <w:sectPr w:rsidR="0098637D" w:rsidRPr="00E26CCE" w:rsidSect="006C0843">
      <w:headerReference w:type="even" r:id="rId20"/>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3C279" w14:textId="77777777" w:rsidR="00C143B0" w:rsidRDefault="00C143B0">
      <w:pPr>
        <w:spacing w:before="0" w:after="0"/>
      </w:pPr>
      <w:r>
        <w:separator/>
      </w:r>
    </w:p>
  </w:endnote>
  <w:endnote w:type="continuationSeparator" w:id="0">
    <w:p w14:paraId="5033D21A" w14:textId="77777777" w:rsidR="00C143B0" w:rsidRDefault="00C143B0">
      <w:pPr>
        <w:spacing w:before="0" w:after="0"/>
      </w:pPr>
      <w:r>
        <w:continuationSeparator/>
      </w:r>
    </w:p>
  </w:endnote>
  <w:endnote w:type="continuationNotice" w:id="1">
    <w:p w14:paraId="558EA3B3" w14:textId="77777777" w:rsidR="00C143B0" w:rsidRDefault="00C143B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40B0" w14:textId="77777777" w:rsidR="00DC1F7C" w:rsidRDefault="00DC1F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173ED8">
      <w:fldChar w:fldCharType="begin"/>
    </w:r>
    <w:r w:rsidR="00173ED8">
      <w:instrText>NUMPAGES   \* MERGEFORMAT</w:instrText>
    </w:r>
    <w:r w:rsidR="00173ED8">
      <w:fldChar w:fldCharType="separate"/>
    </w:r>
    <w:r w:rsidR="00041DCF">
      <w:t>3</w:t>
    </w:r>
    <w:r w:rsidR="00173ED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7B86" w14:textId="77777777" w:rsidR="00DC1F7C" w:rsidRDefault="00DC1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71EE4" w14:textId="77777777" w:rsidR="00C143B0" w:rsidRDefault="00C143B0">
      <w:pPr>
        <w:spacing w:before="0" w:after="0"/>
      </w:pPr>
      <w:r>
        <w:separator/>
      </w:r>
    </w:p>
  </w:footnote>
  <w:footnote w:type="continuationSeparator" w:id="0">
    <w:p w14:paraId="77DE7508" w14:textId="77777777" w:rsidR="00C143B0" w:rsidRDefault="00C143B0">
      <w:pPr>
        <w:spacing w:before="0" w:after="0"/>
      </w:pPr>
      <w:r>
        <w:continuationSeparator/>
      </w:r>
    </w:p>
  </w:footnote>
  <w:footnote w:type="continuationNotice" w:id="1">
    <w:p w14:paraId="2DFC1D55" w14:textId="77777777" w:rsidR="00C143B0" w:rsidRDefault="00C143B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4945C" w14:textId="77777777" w:rsidR="00DC1F7C" w:rsidRDefault="00DC1F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488112C"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3F2DE288"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A836E8"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592F38">
      <w:rPr>
        <w:color w:val="0077E3"/>
        <w:sz w:val="24"/>
        <w:szCs w:val="28"/>
      </w:rPr>
      <w:t>1</w:t>
    </w:r>
    <w:r w:rsidR="0078593F">
      <w:rPr>
        <w:color w:val="0077E3"/>
        <w:sz w:val="24"/>
        <w:szCs w:val="28"/>
      </w:rPr>
      <w:t>6</w:t>
    </w:r>
    <w:r w:rsidR="009A071E">
      <w:rPr>
        <w:color w:val="0077E3"/>
        <w:sz w:val="24"/>
        <w:szCs w:val="28"/>
      </w:rPr>
      <w:t>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CDD8C" w14:textId="77777777" w:rsidR="00DC1F7C" w:rsidRDefault="00DC1F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DCB5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94BB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56D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3CDA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7053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F8A0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AEE8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8527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87A06"/>
    <w:multiLevelType w:val="hybridMultilevel"/>
    <w:tmpl w:val="097C4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22D1796"/>
    <w:multiLevelType w:val="hybridMultilevel"/>
    <w:tmpl w:val="1004E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EF06F5"/>
    <w:multiLevelType w:val="multilevel"/>
    <w:tmpl w:val="2D00D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4" w15:restartNumberingAfterBreak="0">
    <w:nsid w:val="0D13414B"/>
    <w:multiLevelType w:val="hybridMultilevel"/>
    <w:tmpl w:val="59ACA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753143"/>
    <w:multiLevelType w:val="hybridMultilevel"/>
    <w:tmpl w:val="475C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784B24"/>
    <w:multiLevelType w:val="hybridMultilevel"/>
    <w:tmpl w:val="B4CC9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C84AD1"/>
    <w:multiLevelType w:val="hybridMultilevel"/>
    <w:tmpl w:val="CF06A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5966F7"/>
    <w:multiLevelType w:val="hybridMultilevel"/>
    <w:tmpl w:val="E2FEC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2D7F0E73"/>
    <w:multiLevelType w:val="hybridMultilevel"/>
    <w:tmpl w:val="1324B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48C0A47"/>
    <w:multiLevelType w:val="hybridMultilevel"/>
    <w:tmpl w:val="F5C2B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720A14"/>
    <w:multiLevelType w:val="hybridMultilevel"/>
    <w:tmpl w:val="C526D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B5D20D9"/>
    <w:multiLevelType w:val="hybridMultilevel"/>
    <w:tmpl w:val="95DA7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C411D4"/>
    <w:multiLevelType w:val="hybridMultilevel"/>
    <w:tmpl w:val="43102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154286"/>
    <w:multiLevelType w:val="multilevel"/>
    <w:tmpl w:val="86C25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0461A6B"/>
    <w:multiLevelType w:val="hybridMultilevel"/>
    <w:tmpl w:val="5BD80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E127E8"/>
    <w:multiLevelType w:val="hybridMultilevel"/>
    <w:tmpl w:val="4CFA8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D22CEB"/>
    <w:multiLevelType w:val="hybridMultilevel"/>
    <w:tmpl w:val="C802B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7"/>
  </w:num>
  <w:num w:numId="4">
    <w:abstractNumId w:val="8"/>
  </w:num>
  <w:num w:numId="5">
    <w:abstractNumId w:val="3"/>
  </w:num>
  <w:num w:numId="6">
    <w:abstractNumId w:val="28"/>
  </w:num>
  <w:num w:numId="7">
    <w:abstractNumId w:val="21"/>
  </w:num>
  <w:num w:numId="8">
    <w:abstractNumId w:val="13"/>
  </w:num>
  <w:num w:numId="9">
    <w:abstractNumId w:val="26"/>
  </w:num>
  <w:num w:numId="10">
    <w:abstractNumId w:val="10"/>
  </w:num>
  <w:num w:numId="11">
    <w:abstractNumId w:val="25"/>
  </w:num>
  <w:num w:numId="12">
    <w:abstractNumId w:val="22"/>
  </w:num>
  <w:num w:numId="13">
    <w:abstractNumId w:val="18"/>
  </w:num>
  <w:num w:numId="14">
    <w:abstractNumId w:val="30"/>
  </w:num>
  <w:num w:numId="15">
    <w:abstractNumId w:val="11"/>
  </w:num>
  <w:num w:numId="16">
    <w:abstractNumId w:val="15"/>
  </w:num>
  <w:num w:numId="17">
    <w:abstractNumId w:val="23"/>
  </w:num>
  <w:num w:numId="18">
    <w:abstractNumId w:val="19"/>
  </w:num>
  <w:num w:numId="19">
    <w:abstractNumId w:val="20"/>
  </w:num>
  <w:num w:numId="20">
    <w:abstractNumId w:val="24"/>
  </w:num>
  <w:num w:numId="21">
    <w:abstractNumId w:val="31"/>
  </w:num>
  <w:num w:numId="22">
    <w:abstractNumId w:val="14"/>
  </w:num>
  <w:num w:numId="23">
    <w:abstractNumId w:val="32"/>
  </w:num>
  <w:num w:numId="24">
    <w:abstractNumId w:val="9"/>
  </w:num>
  <w:num w:numId="25">
    <w:abstractNumId w:val="7"/>
  </w:num>
  <w:num w:numId="26">
    <w:abstractNumId w:val="6"/>
  </w:num>
  <w:num w:numId="27">
    <w:abstractNumId w:val="5"/>
  </w:num>
  <w:num w:numId="28">
    <w:abstractNumId w:val="4"/>
  </w:num>
  <w:num w:numId="29">
    <w:abstractNumId w:val="2"/>
  </w:num>
  <w:num w:numId="30">
    <w:abstractNumId w:val="1"/>
  </w:num>
  <w:num w:numId="31">
    <w:abstractNumId w:val="0"/>
  </w:num>
  <w:num w:numId="32">
    <w:abstractNumId w:val="12"/>
  </w:num>
  <w:num w:numId="3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4BF9"/>
    <w:rsid w:val="00014527"/>
    <w:rsid w:val="00020BE8"/>
    <w:rsid w:val="000326DC"/>
    <w:rsid w:val="000355F3"/>
    <w:rsid w:val="00041DCF"/>
    <w:rsid w:val="00045057"/>
    <w:rsid w:val="000462D0"/>
    <w:rsid w:val="00052D44"/>
    <w:rsid w:val="000625C1"/>
    <w:rsid w:val="00072C95"/>
    <w:rsid w:val="00076944"/>
    <w:rsid w:val="00077B8F"/>
    <w:rsid w:val="0008649B"/>
    <w:rsid w:val="0008737F"/>
    <w:rsid w:val="000A2AF2"/>
    <w:rsid w:val="000A6DF7"/>
    <w:rsid w:val="000A7B23"/>
    <w:rsid w:val="000B0185"/>
    <w:rsid w:val="000B37B1"/>
    <w:rsid w:val="000B475D"/>
    <w:rsid w:val="000E3286"/>
    <w:rsid w:val="000E4B1A"/>
    <w:rsid w:val="000E7C90"/>
    <w:rsid w:val="000F1280"/>
    <w:rsid w:val="000F364F"/>
    <w:rsid w:val="000F3DBE"/>
    <w:rsid w:val="001002DB"/>
    <w:rsid w:val="00100DE4"/>
    <w:rsid w:val="00102645"/>
    <w:rsid w:val="00106031"/>
    <w:rsid w:val="00106685"/>
    <w:rsid w:val="00126511"/>
    <w:rsid w:val="00134922"/>
    <w:rsid w:val="0013735F"/>
    <w:rsid w:val="00143276"/>
    <w:rsid w:val="0014490E"/>
    <w:rsid w:val="001459BC"/>
    <w:rsid w:val="001514D3"/>
    <w:rsid w:val="00153EEC"/>
    <w:rsid w:val="00170ABB"/>
    <w:rsid w:val="0017259D"/>
    <w:rsid w:val="00173ED8"/>
    <w:rsid w:val="0017572B"/>
    <w:rsid w:val="001759B2"/>
    <w:rsid w:val="00183375"/>
    <w:rsid w:val="00194C52"/>
    <w:rsid w:val="00195896"/>
    <w:rsid w:val="001966A3"/>
    <w:rsid w:val="001966EE"/>
    <w:rsid w:val="00197A45"/>
    <w:rsid w:val="001A0759"/>
    <w:rsid w:val="001A7852"/>
    <w:rsid w:val="001A7C68"/>
    <w:rsid w:val="001B4FD3"/>
    <w:rsid w:val="001B7EBB"/>
    <w:rsid w:val="001C0CA5"/>
    <w:rsid w:val="001C301B"/>
    <w:rsid w:val="001C3732"/>
    <w:rsid w:val="001C627D"/>
    <w:rsid w:val="001C7B80"/>
    <w:rsid w:val="001C7E71"/>
    <w:rsid w:val="001D2C30"/>
    <w:rsid w:val="001E1554"/>
    <w:rsid w:val="001E6D3F"/>
    <w:rsid w:val="001F60AD"/>
    <w:rsid w:val="00202B7B"/>
    <w:rsid w:val="00203329"/>
    <w:rsid w:val="00205182"/>
    <w:rsid w:val="00211AF5"/>
    <w:rsid w:val="00224E07"/>
    <w:rsid w:val="00234A60"/>
    <w:rsid w:val="00236F89"/>
    <w:rsid w:val="00255528"/>
    <w:rsid w:val="0025747D"/>
    <w:rsid w:val="00271F97"/>
    <w:rsid w:val="00273525"/>
    <w:rsid w:val="00287719"/>
    <w:rsid w:val="002A24D9"/>
    <w:rsid w:val="002A4F81"/>
    <w:rsid w:val="002A737B"/>
    <w:rsid w:val="002D44D0"/>
    <w:rsid w:val="002E4B7C"/>
    <w:rsid w:val="002F145D"/>
    <w:rsid w:val="002F2A70"/>
    <w:rsid w:val="002F7334"/>
    <w:rsid w:val="00300178"/>
    <w:rsid w:val="00305CD1"/>
    <w:rsid w:val="00312073"/>
    <w:rsid w:val="00321A0B"/>
    <w:rsid w:val="00321A9E"/>
    <w:rsid w:val="003348C2"/>
    <w:rsid w:val="00337DF5"/>
    <w:rsid w:val="00342F12"/>
    <w:rsid w:val="003553A4"/>
    <w:rsid w:val="00360D66"/>
    <w:rsid w:val="003729D3"/>
    <w:rsid w:val="00372FB3"/>
    <w:rsid w:val="003734CF"/>
    <w:rsid w:val="00376CB6"/>
    <w:rsid w:val="00381829"/>
    <w:rsid w:val="003913B9"/>
    <w:rsid w:val="00396404"/>
    <w:rsid w:val="003A25E7"/>
    <w:rsid w:val="003A2916"/>
    <w:rsid w:val="003B5960"/>
    <w:rsid w:val="003C415E"/>
    <w:rsid w:val="003C5423"/>
    <w:rsid w:val="003F2E95"/>
    <w:rsid w:val="00403C83"/>
    <w:rsid w:val="00404BD0"/>
    <w:rsid w:val="004057E7"/>
    <w:rsid w:val="0041389A"/>
    <w:rsid w:val="00420743"/>
    <w:rsid w:val="004210E0"/>
    <w:rsid w:val="0042318E"/>
    <w:rsid w:val="0045095C"/>
    <w:rsid w:val="004523E2"/>
    <w:rsid w:val="00457D67"/>
    <w:rsid w:val="0046039E"/>
    <w:rsid w:val="00461635"/>
    <w:rsid w:val="00464277"/>
    <w:rsid w:val="00466297"/>
    <w:rsid w:val="004923B0"/>
    <w:rsid w:val="004A2268"/>
    <w:rsid w:val="004B3480"/>
    <w:rsid w:val="004B6E5D"/>
    <w:rsid w:val="004C60DB"/>
    <w:rsid w:val="004C6BC3"/>
    <w:rsid w:val="004C705A"/>
    <w:rsid w:val="004D041C"/>
    <w:rsid w:val="004D0BA5"/>
    <w:rsid w:val="004D5BCA"/>
    <w:rsid w:val="004E191A"/>
    <w:rsid w:val="00530242"/>
    <w:rsid w:val="005329BB"/>
    <w:rsid w:val="00534EFB"/>
    <w:rsid w:val="00552896"/>
    <w:rsid w:val="00556106"/>
    <w:rsid w:val="00564AED"/>
    <w:rsid w:val="0056783E"/>
    <w:rsid w:val="005708B6"/>
    <w:rsid w:val="00570E11"/>
    <w:rsid w:val="00571DE5"/>
    <w:rsid w:val="00577ED7"/>
    <w:rsid w:val="0058088A"/>
    <w:rsid w:val="00582A25"/>
    <w:rsid w:val="00582E73"/>
    <w:rsid w:val="00592F38"/>
    <w:rsid w:val="00597DF9"/>
    <w:rsid w:val="005A0963"/>
    <w:rsid w:val="005A503B"/>
    <w:rsid w:val="005A5838"/>
    <w:rsid w:val="005A7DC2"/>
    <w:rsid w:val="005B1E88"/>
    <w:rsid w:val="005B3137"/>
    <w:rsid w:val="005B3E89"/>
    <w:rsid w:val="005C1838"/>
    <w:rsid w:val="005C4A62"/>
    <w:rsid w:val="005E0543"/>
    <w:rsid w:val="005E3582"/>
    <w:rsid w:val="005F4760"/>
    <w:rsid w:val="00613AB3"/>
    <w:rsid w:val="0061455B"/>
    <w:rsid w:val="0061745C"/>
    <w:rsid w:val="00626FFC"/>
    <w:rsid w:val="006325CE"/>
    <w:rsid w:val="00635630"/>
    <w:rsid w:val="00641F5D"/>
    <w:rsid w:val="00654960"/>
    <w:rsid w:val="00657E0F"/>
    <w:rsid w:val="006725B1"/>
    <w:rsid w:val="00672BED"/>
    <w:rsid w:val="00694750"/>
    <w:rsid w:val="006A489C"/>
    <w:rsid w:val="006B199F"/>
    <w:rsid w:val="006B23A9"/>
    <w:rsid w:val="006C0843"/>
    <w:rsid w:val="006D2270"/>
    <w:rsid w:val="006D4994"/>
    <w:rsid w:val="006E67F0"/>
    <w:rsid w:val="006E7C99"/>
    <w:rsid w:val="006F5365"/>
    <w:rsid w:val="006F6204"/>
    <w:rsid w:val="007018C7"/>
    <w:rsid w:val="00704B0B"/>
    <w:rsid w:val="00705D0D"/>
    <w:rsid w:val="0071471E"/>
    <w:rsid w:val="00715647"/>
    <w:rsid w:val="00722156"/>
    <w:rsid w:val="00725D20"/>
    <w:rsid w:val="007317D2"/>
    <w:rsid w:val="00731CF7"/>
    <w:rsid w:val="00733A39"/>
    <w:rsid w:val="0073615B"/>
    <w:rsid w:val="00756D14"/>
    <w:rsid w:val="00772D58"/>
    <w:rsid w:val="00777D67"/>
    <w:rsid w:val="0078593F"/>
    <w:rsid w:val="00786E7D"/>
    <w:rsid w:val="0079118A"/>
    <w:rsid w:val="007A5093"/>
    <w:rsid w:val="007A693A"/>
    <w:rsid w:val="007A6CA0"/>
    <w:rsid w:val="007B50CD"/>
    <w:rsid w:val="007C2F72"/>
    <w:rsid w:val="007D0058"/>
    <w:rsid w:val="007D1517"/>
    <w:rsid w:val="007D1CA4"/>
    <w:rsid w:val="007E4A68"/>
    <w:rsid w:val="008005D4"/>
    <w:rsid w:val="00801706"/>
    <w:rsid w:val="00812157"/>
    <w:rsid w:val="00812680"/>
    <w:rsid w:val="00847CC6"/>
    <w:rsid w:val="00850408"/>
    <w:rsid w:val="00863A89"/>
    <w:rsid w:val="00880EAA"/>
    <w:rsid w:val="00885ED3"/>
    <w:rsid w:val="00886270"/>
    <w:rsid w:val="00892137"/>
    <w:rsid w:val="008A4FC4"/>
    <w:rsid w:val="008B030B"/>
    <w:rsid w:val="008C49CA"/>
    <w:rsid w:val="008D34B5"/>
    <w:rsid w:val="008D37DF"/>
    <w:rsid w:val="008D7D2B"/>
    <w:rsid w:val="008E7342"/>
    <w:rsid w:val="008F2236"/>
    <w:rsid w:val="008F369F"/>
    <w:rsid w:val="00905483"/>
    <w:rsid w:val="00905996"/>
    <w:rsid w:val="00923699"/>
    <w:rsid w:val="009371E5"/>
    <w:rsid w:val="0094112A"/>
    <w:rsid w:val="00944619"/>
    <w:rsid w:val="00954ECD"/>
    <w:rsid w:val="00962BD3"/>
    <w:rsid w:val="00965F75"/>
    <w:rsid w:val="009674DC"/>
    <w:rsid w:val="009841B4"/>
    <w:rsid w:val="0098637D"/>
    <w:rsid w:val="0098732F"/>
    <w:rsid w:val="0099094F"/>
    <w:rsid w:val="00996453"/>
    <w:rsid w:val="009A071E"/>
    <w:rsid w:val="009A1507"/>
    <w:rsid w:val="009A272A"/>
    <w:rsid w:val="009A30A5"/>
    <w:rsid w:val="009B0EE5"/>
    <w:rsid w:val="009B740D"/>
    <w:rsid w:val="009C0CB2"/>
    <w:rsid w:val="009C10BC"/>
    <w:rsid w:val="009D0107"/>
    <w:rsid w:val="009D56CC"/>
    <w:rsid w:val="009E0787"/>
    <w:rsid w:val="009F1EE2"/>
    <w:rsid w:val="00A1277C"/>
    <w:rsid w:val="00A16377"/>
    <w:rsid w:val="00A21F44"/>
    <w:rsid w:val="00A3175D"/>
    <w:rsid w:val="00A43585"/>
    <w:rsid w:val="00A616D2"/>
    <w:rsid w:val="00A63F2B"/>
    <w:rsid w:val="00A70489"/>
    <w:rsid w:val="00A71800"/>
    <w:rsid w:val="00A9248A"/>
    <w:rsid w:val="00A97827"/>
    <w:rsid w:val="00AA08E6"/>
    <w:rsid w:val="00AA66B6"/>
    <w:rsid w:val="00AB366F"/>
    <w:rsid w:val="00AB5945"/>
    <w:rsid w:val="00AC3BFD"/>
    <w:rsid w:val="00AC59B7"/>
    <w:rsid w:val="00AE64CD"/>
    <w:rsid w:val="00AF03BF"/>
    <w:rsid w:val="00AF252C"/>
    <w:rsid w:val="00AF7A4F"/>
    <w:rsid w:val="00B014AB"/>
    <w:rsid w:val="00B016BE"/>
    <w:rsid w:val="00B0190D"/>
    <w:rsid w:val="00B0495C"/>
    <w:rsid w:val="00B13391"/>
    <w:rsid w:val="00B13A76"/>
    <w:rsid w:val="00B27B25"/>
    <w:rsid w:val="00B54E4E"/>
    <w:rsid w:val="00B64B56"/>
    <w:rsid w:val="00B66ECB"/>
    <w:rsid w:val="00B70E35"/>
    <w:rsid w:val="00B74F03"/>
    <w:rsid w:val="00B752E1"/>
    <w:rsid w:val="00B772B2"/>
    <w:rsid w:val="00B93185"/>
    <w:rsid w:val="00B934D3"/>
    <w:rsid w:val="00B966B9"/>
    <w:rsid w:val="00B9709E"/>
    <w:rsid w:val="00BA653D"/>
    <w:rsid w:val="00BC2486"/>
    <w:rsid w:val="00BC28B4"/>
    <w:rsid w:val="00BD12F2"/>
    <w:rsid w:val="00BD1647"/>
    <w:rsid w:val="00BD2993"/>
    <w:rsid w:val="00BD5BAD"/>
    <w:rsid w:val="00BD66E2"/>
    <w:rsid w:val="00BE0E94"/>
    <w:rsid w:val="00BF0FE3"/>
    <w:rsid w:val="00BF20EA"/>
    <w:rsid w:val="00BF3408"/>
    <w:rsid w:val="00BF3B12"/>
    <w:rsid w:val="00BF7512"/>
    <w:rsid w:val="00C002E1"/>
    <w:rsid w:val="00C06F1E"/>
    <w:rsid w:val="00C143B0"/>
    <w:rsid w:val="00C20827"/>
    <w:rsid w:val="00C269AC"/>
    <w:rsid w:val="00C344FE"/>
    <w:rsid w:val="00C3490F"/>
    <w:rsid w:val="00C4282B"/>
    <w:rsid w:val="00C573C2"/>
    <w:rsid w:val="00C57562"/>
    <w:rsid w:val="00C6022C"/>
    <w:rsid w:val="00C629D1"/>
    <w:rsid w:val="00C6602A"/>
    <w:rsid w:val="00C811DE"/>
    <w:rsid w:val="00C85C02"/>
    <w:rsid w:val="00C90027"/>
    <w:rsid w:val="00CA4288"/>
    <w:rsid w:val="00CA4783"/>
    <w:rsid w:val="00CB165E"/>
    <w:rsid w:val="00CC1C2A"/>
    <w:rsid w:val="00CD2BEE"/>
    <w:rsid w:val="00CD50CC"/>
    <w:rsid w:val="00CE69B3"/>
    <w:rsid w:val="00CE6DC5"/>
    <w:rsid w:val="00CF731C"/>
    <w:rsid w:val="00CF7F32"/>
    <w:rsid w:val="00D04BE6"/>
    <w:rsid w:val="00D129BC"/>
    <w:rsid w:val="00D14B60"/>
    <w:rsid w:val="00D245EE"/>
    <w:rsid w:val="00D33FC2"/>
    <w:rsid w:val="00D44A96"/>
    <w:rsid w:val="00D45288"/>
    <w:rsid w:val="00D56A84"/>
    <w:rsid w:val="00D60C25"/>
    <w:rsid w:val="00D7542B"/>
    <w:rsid w:val="00D76422"/>
    <w:rsid w:val="00D8188A"/>
    <w:rsid w:val="00D8348D"/>
    <w:rsid w:val="00D83F74"/>
    <w:rsid w:val="00D86CA9"/>
    <w:rsid w:val="00D917FF"/>
    <w:rsid w:val="00D92020"/>
    <w:rsid w:val="00D93C78"/>
    <w:rsid w:val="00D979B1"/>
    <w:rsid w:val="00DA5F1E"/>
    <w:rsid w:val="00DA61D5"/>
    <w:rsid w:val="00DB13C5"/>
    <w:rsid w:val="00DB3BF5"/>
    <w:rsid w:val="00DC1F7C"/>
    <w:rsid w:val="00DC642B"/>
    <w:rsid w:val="00DD62B5"/>
    <w:rsid w:val="00DE572B"/>
    <w:rsid w:val="00DE647C"/>
    <w:rsid w:val="00DF0116"/>
    <w:rsid w:val="00DF022A"/>
    <w:rsid w:val="00DF1AD7"/>
    <w:rsid w:val="00DF4F8B"/>
    <w:rsid w:val="00DF5AEE"/>
    <w:rsid w:val="00E031BB"/>
    <w:rsid w:val="00E13A43"/>
    <w:rsid w:val="00E2563B"/>
    <w:rsid w:val="00E25706"/>
    <w:rsid w:val="00E26CCE"/>
    <w:rsid w:val="00E37E8B"/>
    <w:rsid w:val="00E43EA6"/>
    <w:rsid w:val="00E56577"/>
    <w:rsid w:val="00E6073F"/>
    <w:rsid w:val="00E766BE"/>
    <w:rsid w:val="00E77982"/>
    <w:rsid w:val="00E809C9"/>
    <w:rsid w:val="00E92EFF"/>
    <w:rsid w:val="00E933B1"/>
    <w:rsid w:val="00E95CA3"/>
    <w:rsid w:val="00EA5EBE"/>
    <w:rsid w:val="00EC0C38"/>
    <w:rsid w:val="00EC56BD"/>
    <w:rsid w:val="00EF18F8"/>
    <w:rsid w:val="00EF33B4"/>
    <w:rsid w:val="00EF6580"/>
    <w:rsid w:val="00F03C3F"/>
    <w:rsid w:val="00F160AE"/>
    <w:rsid w:val="00F23F4A"/>
    <w:rsid w:val="00F242AD"/>
    <w:rsid w:val="00F275A1"/>
    <w:rsid w:val="00F30345"/>
    <w:rsid w:val="00F31877"/>
    <w:rsid w:val="00F418EF"/>
    <w:rsid w:val="00F42FC2"/>
    <w:rsid w:val="00F52A5C"/>
    <w:rsid w:val="00F70624"/>
    <w:rsid w:val="00F7283E"/>
    <w:rsid w:val="00F734A1"/>
    <w:rsid w:val="00F80EE1"/>
    <w:rsid w:val="00F812F3"/>
    <w:rsid w:val="00F86E82"/>
    <w:rsid w:val="00F873E8"/>
    <w:rsid w:val="00F87BB2"/>
    <w:rsid w:val="00F93080"/>
    <w:rsid w:val="00FA1C3D"/>
    <w:rsid w:val="00FA2636"/>
    <w:rsid w:val="00FC0A61"/>
    <w:rsid w:val="00FC370A"/>
    <w:rsid w:val="00FC4174"/>
    <w:rsid w:val="00FD198C"/>
    <w:rsid w:val="00FE1E19"/>
    <w:rsid w:val="00FF0827"/>
    <w:rsid w:val="4FE4582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004BF9"/>
    <w:rPr>
      <w:color w:val="605E5C"/>
      <w:shd w:val="clear" w:color="auto" w:fill="E1DFDD"/>
    </w:rPr>
  </w:style>
  <w:style w:type="paragraph" w:styleId="Revision">
    <w:name w:val="Revision"/>
    <w:hidden/>
    <w:semiHidden/>
    <w:rsid w:val="0013735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2971">
      <w:bodyDiv w:val="1"/>
      <w:marLeft w:val="0"/>
      <w:marRight w:val="0"/>
      <w:marTop w:val="0"/>
      <w:marBottom w:val="0"/>
      <w:divBdr>
        <w:top w:val="none" w:sz="0" w:space="0" w:color="auto"/>
        <w:left w:val="none" w:sz="0" w:space="0" w:color="auto"/>
        <w:bottom w:val="none" w:sz="0" w:space="0" w:color="auto"/>
        <w:right w:val="none" w:sz="0" w:space="0" w:color="auto"/>
      </w:divBdr>
      <w:divsChild>
        <w:div w:id="923029625">
          <w:marLeft w:val="0"/>
          <w:marRight w:val="0"/>
          <w:marTop w:val="0"/>
          <w:marBottom w:val="0"/>
          <w:divBdr>
            <w:top w:val="none" w:sz="0" w:space="0" w:color="auto"/>
            <w:left w:val="none" w:sz="0" w:space="0" w:color="auto"/>
            <w:bottom w:val="none" w:sz="0" w:space="0" w:color="auto"/>
            <w:right w:val="none" w:sz="0" w:space="0" w:color="auto"/>
          </w:divBdr>
        </w:div>
        <w:div w:id="163382455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pegleryorkshire.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gfps.com/en-gb.html" TargetMode="External"/><Relationship Id="rId2" Type="http://schemas.openxmlformats.org/officeDocument/2006/relationships/customXml" Target="../customXml/item2.xml"/><Relationship Id="rId16" Type="http://schemas.openxmlformats.org/officeDocument/2006/relationships/hyperlink" Target="https://www.bssindustrial.co.uk/"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theengineeringmindse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5094AC-D678-4BC0-A0D1-7927E914016A}">
  <ds:schemaRefs>
    <ds:schemaRef ds:uri="http://schemas.microsoft.com/sharepoint/v3/contenttype/forms"/>
  </ds:schemaRefs>
</ds:datastoreItem>
</file>

<file path=customXml/itemProps3.xml><?xml version="1.0" encoding="utf-8"?>
<ds:datastoreItem xmlns:ds="http://schemas.openxmlformats.org/officeDocument/2006/customXml" ds:itemID="{1F4BD702-04A6-4AA1-873E-1AE2CC076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3012</Words>
  <Characters>17174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5</cp:revision>
  <cp:lastPrinted>2021-02-03T13:26:00Z</cp:lastPrinted>
  <dcterms:created xsi:type="dcterms:W3CDTF">2021-11-28T22:37:00Z</dcterms:created>
  <dcterms:modified xsi:type="dcterms:W3CDTF">2021-12-14T12:07:00Z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