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1F1D310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A5504">
        <w:t>3</w:t>
      </w:r>
      <w:r w:rsidR="00017D68">
        <w:t>1</w:t>
      </w:r>
      <w:r w:rsidR="00EE4C41">
        <w:t>8</w:t>
      </w:r>
      <w:r w:rsidR="00BA5504">
        <w:t>PH</w:t>
      </w:r>
      <w:r w:rsidR="00CC1C2A" w:rsidRPr="00CC1C2A">
        <w:t xml:space="preserve">: </w:t>
      </w:r>
      <w:r w:rsidR="00017D68">
        <w:t xml:space="preserve">Understand </w:t>
      </w:r>
      <w:r w:rsidR="00EE4C41">
        <w:t>rainwater</w:t>
      </w:r>
      <w:r w:rsidR="00017D68">
        <w:t xml:space="preserve"> system installation and maintenance technique</w:t>
      </w:r>
      <w:r w:rsidR="00EE4C41">
        <w:t>s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F125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E988C00" w14:textId="449002BD" w:rsidR="00017D68" w:rsidRDefault="00017D68" w:rsidP="00017D68">
      <w:r>
        <w:t>The purpose of this unit is for learners to obtain trade experience in plumbing and heating installations.</w:t>
      </w:r>
    </w:p>
    <w:p w14:paraId="29327337" w14:textId="63C5EBAB" w:rsidR="00017D68" w:rsidRDefault="00017D68" w:rsidP="00017D68">
      <w:r>
        <w:t xml:space="preserve">The purpose of this unit is for learners to explore </w:t>
      </w:r>
      <w:r w:rsidR="00EE4C41">
        <w:t>rainwater</w:t>
      </w:r>
      <w:r>
        <w:t xml:space="preserve"> systems within a domestic property and industrial and commercial building and the competences that underpin work on the different systems. Learners will have the opportunity to:</w:t>
      </w:r>
    </w:p>
    <w:p w14:paraId="7F7939FE" w14:textId="3AEEE540" w:rsidR="00017D68" w:rsidRDefault="00101A9F" w:rsidP="00017D68">
      <w:pPr>
        <w:pStyle w:val="Normalbulletlist"/>
      </w:pPr>
      <w:r>
        <w:t>i</w:t>
      </w:r>
      <w:r w:rsidR="00017D68" w:rsidRPr="00017D68">
        <w:t xml:space="preserve">nstall and test </w:t>
      </w:r>
      <w:r w:rsidR="00EE4C41">
        <w:t>rainwater</w:t>
      </w:r>
      <w:r w:rsidR="00EE4C41" w:rsidRPr="00017D68">
        <w:t xml:space="preserve"> </w:t>
      </w:r>
      <w:r w:rsidR="00017D68" w:rsidRPr="00017D68">
        <w:t>systems</w:t>
      </w:r>
    </w:p>
    <w:p w14:paraId="0F3F4478" w14:textId="79DD91D4" w:rsidR="00017D68" w:rsidRDefault="00101A9F" w:rsidP="00017D68">
      <w:pPr>
        <w:pStyle w:val="Normalbulletlist"/>
      </w:pPr>
      <w:r>
        <w:t>c</w:t>
      </w:r>
      <w:r w:rsidR="00017D68" w:rsidRPr="00017D68">
        <w:t xml:space="preserve">ommission </w:t>
      </w:r>
      <w:r w:rsidR="00EE4C41">
        <w:t>rainwater</w:t>
      </w:r>
      <w:r w:rsidR="00EE4C41" w:rsidRPr="00017D68">
        <w:t xml:space="preserve"> </w:t>
      </w:r>
      <w:r w:rsidR="00017D68" w:rsidRPr="00017D68">
        <w:t>systems</w:t>
      </w:r>
    </w:p>
    <w:p w14:paraId="669771F9" w14:textId="0DFD09BD" w:rsidR="00017D68" w:rsidRDefault="00101A9F" w:rsidP="00017D68">
      <w:pPr>
        <w:pStyle w:val="Normalbulletlist"/>
      </w:pPr>
      <w:r>
        <w:t>s</w:t>
      </w:r>
      <w:r w:rsidR="00017D68" w:rsidRPr="00017D68">
        <w:t xml:space="preserve">ervice and maintain </w:t>
      </w:r>
      <w:r w:rsidR="00EE4C41">
        <w:t>rainwater</w:t>
      </w:r>
      <w:r w:rsidR="00EE4C41" w:rsidRPr="00017D68">
        <w:t xml:space="preserve"> </w:t>
      </w:r>
      <w:r w:rsidR="00017D68" w:rsidRPr="00017D68">
        <w:t>systems</w:t>
      </w:r>
      <w:r>
        <w:t>.</w:t>
      </w:r>
    </w:p>
    <w:p w14:paraId="66C18D2F" w14:textId="3F6B41EC" w:rsidR="00BA5504" w:rsidRPr="00017D68" w:rsidRDefault="00017D68" w:rsidP="00017D68">
      <w:r w:rsidRPr="00017D68">
        <w:t>This work will be in accordance with the current versions of the appropriate industry standards and regulations; the specification; industry</w:t>
      </w:r>
      <w:r w:rsidR="00B234F2">
        <w:t xml:space="preserve"> </w:t>
      </w:r>
      <w:r w:rsidRPr="00017D68">
        <w:t>recognised working practices; the working environment and the natural environment.</w:t>
      </w:r>
    </w:p>
    <w:p w14:paraId="7B31AD9E" w14:textId="77777777" w:rsidR="00BA5504" w:rsidRDefault="00BA5504" w:rsidP="00BA5504">
      <w:r>
        <w:t>Learners may be introduced to this unit by asking themselves questions such as:</w:t>
      </w:r>
    </w:p>
    <w:p w14:paraId="41731CDE" w14:textId="77777777" w:rsidR="00EE4C41" w:rsidRDefault="00EE4C41" w:rsidP="00017D68">
      <w:pPr>
        <w:pStyle w:val="Normalbulletlist"/>
      </w:pPr>
      <w:r>
        <w:t>How do you install a rainwater system?</w:t>
      </w:r>
    </w:p>
    <w:p w14:paraId="0EE73CA3" w14:textId="77777777" w:rsidR="00EE4C41" w:rsidRDefault="00EE4C41" w:rsidP="00017D68">
      <w:pPr>
        <w:pStyle w:val="Normalbulletlist"/>
      </w:pPr>
      <w:r>
        <w:t>How do you test a rainwater system?</w:t>
      </w:r>
    </w:p>
    <w:p w14:paraId="3AA44151" w14:textId="77777777" w:rsidR="00EE4C41" w:rsidRDefault="00EE4C41" w:rsidP="00017D68">
      <w:pPr>
        <w:pStyle w:val="Normalbulletlist"/>
      </w:pPr>
      <w:r>
        <w:t>What steps must you take to design a rainwater system including appliances, components and accessories?</w:t>
      </w:r>
    </w:p>
    <w:p w14:paraId="1562E658" w14:textId="77777777" w:rsidR="00EE4C41" w:rsidRDefault="00EE4C41" w:rsidP="00017D68">
      <w:pPr>
        <w:pStyle w:val="Normalbulletlist"/>
      </w:pPr>
      <w:r>
        <w:t>What steps are part of commissioning appliances, components and accessories on a rainwater system?</w:t>
      </w:r>
    </w:p>
    <w:p w14:paraId="6D805390" w14:textId="4A8AD619" w:rsidR="00EE4C41" w:rsidRPr="00017D68" w:rsidRDefault="00EE4C41" w:rsidP="00017D68">
      <w:pPr>
        <w:pStyle w:val="Normalbulletlist"/>
      </w:pPr>
      <w:r>
        <w:t>How do you service and maintain appliances, components and accessories on a rainwater 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14A3BC8B" w14:textId="77777777" w:rsidR="00017D68" w:rsidRDefault="00017D68" w:rsidP="00017D68">
      <w:pPr>
        <w:pStyle w:val="Normalnumberedlist"/>
      </w:pPr>
      <w:r>
        <w:t>Understand the appropriate industry standards and regulations</w:t>
      </w:r>
    </w:p>
    <w:p w14:paraId="5986E2F2" w14:textId="7FDDC774" w:rsidR="00017D68" w:rsidRDefault="00017D68" w:rsidP="00017D68">
      <w:pPr>
        <w:pStyle w:val="Normalnumberedlist"/>
      </w:pPr>
      <w:r>
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</w:r>
    </w:p>
    <w:p w14:paraId="0E7D202B" w14:textId="77777777" w:rsidR="00EE4C41" w:rsidRDefault="00EE4C41" w:rsidP="00EE4C41">
      <w:pPr>
        <w:pStyle w:val="Normalnumberedlist"/>
      </w:pPr>
      <w:r>
        <w:t>Understand the methods and techniques for fitting, fixing and connecting the selected appliances, components and accessories</w:t>
      </w:r>
    </w:p>
    <w:p w14:paraId="5E0F2503" w14:textId="10CCBF4C" w:rsidR="00017D68" w:rsidRDefault="008531DE" w:rsidP="00017D68">
      <w:pPr>
        <w:pStyle w:val="Normalnumberedlist"/>
      </w:pPr>
      <w:r>
        <w:t xml:space="preserve">Understand </w:t>
      </w:r>
      <w:r w:rsidR="00017D68">
        <w:t>the appropriate testing procedures for confirming the systems</w:t>
      </w:r>
      <w:r w:rsidR="00101A9F">
        <w:t>’</w:t>
      </w:r>
      <w:r w:rsidR="00017D68">
        <w:t xml:space="preserve"> integrity</w:t>
      </w:r>
    </w:p>
    <w:p w14:paraId="11AFEBE7" w14:textId="1EBD2AB8" w:rsidR="00017D68" w:rsidRDefault="008531DE" w:rsidP="00017D68">
      <w:pPr>
        <w:pStyle w:val="Normalnumberedlist"/>
      </w:pPr>
      <w:r>
        <w:t>Understand how to c</w:t>
      </w:r>
      <w:r w:rsidR="00017D68">
        <w:t>omplete relevant documentation in accordance with organisational procedures</w:t>
      </w:r>
    </w:p>
    <w:p w14:paraId="7A54595C" w14:textId="77777777" w:rsidR="00017D68" w:rsidRDefault="00017D68" w:rsidP="00017D68">
      <w:pPr>
        <w:pStyle w:val="Normalnumberedlist"/>
      </w:pPr>
      <w:r>
        <w:t>Understand the methods for determining the type of size of appliances, components and accessories</w:t>
      </w:r>
    </w:p>
    <w:p w14:paraId="077AF8A7" w14:textId="20C040E3" w:rsidR="00017D68" w:rsidRDefault="008531DE" w:rsidP="00017D68">
      <w:pPr>
        <w:pStyle w:val="Normalnumberedlist"/>
      </w:pPr>
      <w:r>
        <w:t>Understand how to i</w:t>
      </w:r>
      <w:r w:rsidR="00017D68">
        <w:t xml:space="preserve">nterpret diagrams and drawings for the </w:t>
      </w:r>
      <w:r w:rsidR="00325630">
        <w:t xml:space="preserve">rainwater </w:t>
      </w:r>
      <w:r w:rsidR="00017D68">
        <w:t>system to locat</w:t>
      </w:r>
      <w:r w:rsidR="00325630">
        <w:t>e site services and system supply</w:t>
      </w:r>
    </w:p>
    <w:p w14:paraId="5E0A1ED6" w14:textId="0A8612EB" w:rsidR="00017D68" w:rsidRDefault="008531DE" w:rsidP="00017D68">
      <w:pPr>
        <w:pStyle w:val="Normalnumberedlist"/>
      </w:pPr>
      <w:r>
        <w:t>Understand</w:t>
      </w:r>
      <w:r w:rsidR="00017D68">
        <w:t xml:space="preserve"> </w:t>
      </w:r>
      <w:r w:rsidR="00325630">
        <w:t>how to interpret diagrams and drawings for the rainwater system to identify the planned location of the appliances, components and accessories</w:t>
      </w:r>
    </w:p>
    <w:p w14:paraId="34AA1848" w14:textId="54907BAA" w:rsidR="00017D68" w:rsidRDefault="008531DE" w:rsidP="00017D68">
      <w:pPr>
        <w:pStyle w:val="Normalnumberedlist"/>
      </w:pPr>
      <w:r>
        <w:t>Understand</w:t>
      </w:r>
      <w:r w:rsidR="00017D68">
        <w:t xml:space="preserve"> </w:t>
      </w:r>
      <w:r w:rsidR="00C04DEC">
        <w:t>the visual and manual checks required to confirm that the appliances, components and accessories have been fixed, fitted and connected</w:t>
      </w:r>
    </w:p>
    <w:p w14:paraId="3F043753" w14:textId="7F73244D" w:rsidR="00017D68" w:rsidRDefault="008531DE" w:rsidP="00017D68">
      <w:pPr>
        <w:pStyle w:val="Normalnumberedlist"/>
      </w:pPr>
      <w:r>
        <w:t>Understand</w:t>
      </w:r>
      <w:r w:rsidR="00017D68">
        <w:t xml:space="preserve"> the methods </w:t>
      </w:r>
      <w:r w:rsidR="00C04DEC">
        <w:t>and techniques for commissioning the rainwater system</w:t>
      </w:r>
    </w:p>
    <w:p w14:paraId="1AD6EF23" w14:textId="7F448E49" w:rsidR="00017D68" w:rsidRDefault="008531DE" w:rsidP="00017D68">
      <w:pPr>
        <w:pStyle w:val="Normalnumberedlist"/>
      </w:pPr>
      <w:r>
        <w:lastRenderedPageBreak/>
        <w:t>Understand</w:t>
      </w:r>
      <w:r w:rsidR="00017D68">
        <w:t xml:space="preserve"> the methods </w:t>
      </w:r>
      <w:r w:rsidR="000E5437">
        <w:t>for determining the type of size of replacement appliances, components and accessories in accordance with industry recognised organisational procedures</w:t>
      </w:r>
    </w:p>
    <w:p w14:paraId="7C189787" w14:textId="7DC22654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</w:t>
      </w:r>
      <w:r w:rsidR="000E5437">
        <w:t>for servicing and maintaining appliances, components and accessories</w:t>
      </w:r>
    </w:p>
    <w:p w14:paraId="26C0D403" w14:textId="1C455942" w:rsidR="00BA5504" w:rsidRDefault="00017D68" w:rsidP="00017D68">
      <w:pPr>
        <w:pStyle w:val="Normalnumberedlist"/>
      </w:pPr>
      <w:r>
        <w:t xml:space="preserve">Understand </w:t>
      </w:r>
      <w:r w:rsidR="000E5437">
        <w:t>the methods and techniques for replacing/repairing the appliances, components and accessories</w:t>
      </w:r>
    </w:p>
    <w:p w14:paraId="46B16826" w14:textId="385F2FC2" w:rsidR="000E5437" w:rsidRDefault="000E5437" w:rsidP="00017D68">
      <w:pPr>
        <w:pStyle w:val="Normalnumberedlist"/>
      </w:pPr>
      <w:r>
        <w:t>Understand basic fault-finding techniques</w:t>
      </w:r>
    </w:p>
    <w:p w14:paraId="3FD18037" w14:textId="70ED53CE" w:rsidR="00DF022A" w:rsidRDefault="00DF022A" w:rsidP="00BA5504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6135CA" w14:textId="2B7DEC74" w:rsidR="00BA5504" w:rsidRPr="00D53D1E" w:rsidRDefault="00BA5504" w:rsidP="00D53D1E">
      <w:pPr>
        <w:pStyle w:val="Normalheadingblack"/>
      </w:pPr>
      <w:r w:rsidRPr="00D53D1E">
        <w:rPr>
          <w:rStyle w:val="normaltextrun"/>
        </w:rPr>
        <w:t>Textbooks</w:t>
      </w:r>
    </w:p>
    <w:p w14:paraId="391D5346" w14:textId="009628AA" w:rsidR="007030DE" w:rsidRDefault="007030DE" w:rsidP="007030DE">
      <w:pPr>
        <w:pStyle w:val="Normalbulletlist"/>
      </w:pPr>
      <w:r w:rsidRPr="00721231">
        <w:t>Maskrey</w:t>
      </w:r>
      <w:r>
        <w:t xml:space="preserve">, M. (2019) </w:t>
      </w:r>
      <w:r w:rsidRPr="000419F9">
        <w:rPr>
          <w:i/>
          <w:iCs/>
        </w:rPr>
        <w:t>The City &amp; Guilds Textbook: Plumbing Book 1 for the Level 3 Apprenticeship (9189), Level 2 Technical Certificate (8202) &amp; Level 2 Diploma (6035) (City &amp; Guilds Textbooks). London: Hodder Education.</w:t>
      </w:r>
      <w:r>
        <w:t xml:space="preserve"> </w:t>
      </w:r>
    </w:p>
    <w:p w14:paraId="3510683E" w14:textId="77777777" w:rsidR="007030DE" w:rsidRDefault="007030DE" w:rsidP="007030DE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517BD4C2" w14:textId="77777777" w:rsidR="007030DE" w:rsidRPr="00D14648" w:rsidRDefault="007030DE" w:rsidP="007030DE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 xml:space="preserve">The City &amp; Guilds Textbook: Plumbing Book 2 for the Level 3 Apprenticeship (9189), Level 3 </w:t>
      </w:r>
      <w:r w:rsidRPr="00357D6F">
        <w:rPr>
          <w:rStyle w:val="normaltextrun"/>
          <w:rFonts w:cs="Arial"/>
          <w:i/>
          <w:iCs/>
          <w:szCs w:val="22"/>
        </w:rPr>
        <w:t>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169E0633" w14:textId="77777777" w:rsidR="007030DE" w:rsidRDefault="007030DE" w:rsidP="007030DE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23C4BCD4" w14:textId="77777777" w:rsidR="00B02811" w:rsidRDefault="00B02811" w:rsidP="003461B5">
      <w:pPr>
        <w:pStyle w:val="Normalheadingblack"/>
        <w:rPr>
          <w:rStyle w:val="normaltextrun"/>
        </w:rPr>
      </w:pPr>
    </w:p>
    <w:p w14:paraId="362D6450" w14:textId="3D954D56" w:rsidR="00BA5504" w:rsidRPr="003461B5" w:rsidRDefault="00BA5504" w:rsidP="003461B5">
      <w:pPr>
        <w:pStyle w:val="Normalheadingblack"/>
      </w:pPr>
      <w:r w:rsidRPr="003461B5">
        <w:rPr>
          <w:rStyle w:val="normaltextrun"/>
        </w:rPr>
        <w:t>Websites</w:t>
      </w:r>
    </w:p>
    <w:p w14:paraId="2D3A099C" w14:textId="77777777" w:rsidR="00B50491" w:rsidRPr="00004FEF" w:rsidRDefault="006A03D4" w:rsidP="00004FEF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2" w:history="1">
        <w:r w:rsidR="00B50491" w:rsidRPr="00004FEF">
          <w:rPr>
            <w:rStyle w:val="Hyperlink"/>
            <w:rFonts w:cs="Arial"/>
            <w:szCs w:val="22"/>
          </w:rPr>
          <w:t>Floplast | Homepage</w:t>
        </w:r>
      </w:hyperlink>
    </w:p>
    <w:p w14:paraId="0ED5F97C" w14:textId="21D0D7F4" w:rsidR="00004FEF" w:rsidRPr="00B0075D" w:rsidRDefault="00513969" w:rsidP="00004FEF">
      <w:pPr>
        <w:pStyle w:val="Normalbulletlist"/>
        <w:rPr>
          <w:rStyle w:val="eop"/>
        </w:rPr>
      </w:pPr>
      <w:hyperlink r:id="rId13" w:history="1">
        <w:r w:rsidR="00004FEF">
          <w:rPr>
            <w:rStyle w:val="Hyperlink"/>
            <w:rFonts w:cs="Arial"/>
            <w:szCs w:val="22"/>
          </w:rPr>
          <w:t>Gutter Crest | Homepage</w:t>
        </w:r>
      </w:hyperlink>
    </w:p>
    <w:p w14:paraId="1F557D8A" w14:textId="77777777" w:rsidR="00004FEF" w:rsidRDefault="006A03D4" w:rsidP="00004FEF">
      <w:pPr>
        <w:pStyle w:val="Normalbulletlist"/>
      </w:pPr>
      <w:hyperlink r:id="rId14" w:history="1">
        <w:r w:rsidR="00004FEF">
          <w:rPr>
            <w:rStyle w:val="Hyperlink"/>
          </w:rPr>
          <w:t>Marley Plumbing and Drainage | Homepage</w:t>
        </w:r>
      </w:hyperlink>
      <w:r w:rsidR="00004FEF">
        <w:rPr>
          <w:rStyle w:val="normaltextrun"/>
          <w:rFonts w:cs="Arial"/>
          <w:szCs w:val="22"/>
        </w:rPr>
        <w:t xml:space="preserve"> </w:t>
      </w:r>
    </w:p>
    <w:p w14:paraId="5438676A" w14:textId="168BF5F1" w:rsidR="00AA5D04" w:rsidRPr="009E79FF" w:rsidRDefault="006A03D4" w:rsidP="00AA5D04">
      <w:pPr>
        <w:pStyle w:val="Normalbulletlist"/>
        <w:rPr>
          <w:rStyle w:val="normaltextrun"/>
        </w:rPr>
      </w:pPr>
      <w:hyperlink r:id="rId15" w:history="1">
        <w:r w:rsidR="00AA5D04">
          <w:rPr>
            <w:rStyle w:val="Hyperlink"/>
          </w:rPr>
          <w:t>Planning Portal | Homepage</w:t>
        </w:r>
      </w:hyperlink>
    </w:p>
    <w:p w14:paraId="2D213E86" w14:textId="77777777" w:rsidR="00B02811" w:rsidRDefault="00B02811" w:rsidP="003461B5">
      <w:pPr>
        <w:pStyle w:val="Normalheadingblack"/>
      </w:pPr>
    </w:p>
    <w:p w14:paraId="360521BD" w14:textId="4D8CC9A9" w:rsidR="00DF022A" w:rsidRDefault="003461B5" w:rsidP="003461B5">
      <w:pPr>
        <w:pStyle w:val="Normalheadingblack"/>
      </w:pPr>
      <w:r>
        <w:t>British Standards</w:t>
      </w:r>
    </w:p>
    <w:p w14:paraId="45D58019" w14:textId="523E185C" w:rsidR="003461B5" w:rsidRPr="0080751D" w:rsidRDefault="003461B5" w:rsidP="003461B5">
      <w:pPr>
        <w:pStyle w:val="Normalbulletlist"/>
      </w:pPr>
      <w:r w:rsidRPr="0051140B">
        <w:t>BS EN 12056</w:t>
      </w:r>
      <w:r w:rsidR="007143DB">
        <w:t>-</w:t>
      </w:r>
      <w:r w:rsidRPr="0051140B">
        <w:t>2</w:t>
      </w:r>
      <w:r w:rsidR="007143DB">
        <w:t>:2002</w:t>
      </w:r>
      <w:r w:rsidR="004072BA">
        <w:t>.</w:t>
      </w:r>
      <w:r w:rsidRPr="0051140B">
        <w:t xml:space="preserve"> </w:t>
      </w:r>
      <w:r w:rsidRPr="0080751D">
        <w:rPr>
          <w:i/>
          <w:iCs/>
        </w:rPr>
        <w:t>Gravity drainage systems inside buildings. Sanitary pipework, layout and calculation</w:t>
      </w:r>
      <w:r w:rsidR="00F30447">
        <w:rPr>
          <w:i/>
          <w:iCs/>
        </w:rPr>
        <w:t>.</w:t>
      </w:r>
    </w:p>
    <w:p w14:paraId="12DB200E" w14:textId="77777777" w:rsidR="00B02811" w:rsidRDefault="00B02811" w:rsidP="008A68C7">
      <w:pPr>
        <w:pStyle w:val="Normalheadingblack"/>
      </w:pPr>
    </w:p>
    <w:p w14:paraId="651319A9" w14:textId="6F686442" w:rsidR="00D93C78" w:rsidRDefault="00A85447" w:rsidP="008A68C7">
      <w:pPr>
        <w:pStyle w:val="Normalheadingblack"/>
      </w:pPr>
      <w:r>
        <w:t>Legislation</w:t>
      </w:r>
    </w:p>
    <w:p w14:paraId="7D70FF10" w14:textId="2BD56665" w:rsidR="008A68C7" w:rsidRPr="007B5AE7" w:rsidRDefault="008A68C7" w:rsidP="008A68C7">
      <w:pPr>
        <w:pStyle w:val="Normalbulletlist"/>
        <w:rPr>
          <w:i/>
          <w:iCs/>
        </w:rPr>
      </w:pPr>
      <w:r w:rsidRPr="007B5AE7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7B5AE7">
        <w:rPr>
          <w:i/>
          <w:iCs/>
        </w:rPr>
        <w:t xml:space="preserve"> Approved Document </w:t>
      </w:r>
      <w:r>
        <w:rPr>
          <w:i/>
          <w:iCs/>
        </w:rPr>
        <w:t xml:space="preserve">H: </w:t>
      </w:r>
      <w:r w:rsidR="00AA5D04" w:rsidRPr="00AA5D04">
        <w:rPr>
          <w:i/>
          <w:iCs/>
        </w:rPr>
        <w:t>Drainage and Waste Disposal</w:t>
      </w:r>
      <w:r w:rsidR="00AA5D04">
        <w:t xml:space="preserve">. </w:t>
      </w:r>
      <w:r>
        <w:t>Newcastle upon Tyne: NBS.</w:t>
      </w:r>
    </w:p>
    <w:p w14:paraId="7ECD2C81" w14:textId="5A039825" w:rsidR="003D5CC6" w:rsidRPr="00A63F2B" w:rsidRDefault="003D5CC6" w:rsidP="003D5CC6">
      <w:pPr>
        <w:pStyle w:val="Normalbulletlist"/>
        <w:numPr>
          <w:ilvl w:val="0"/>
          <w:numId w:val="0"/>
        </w:numPr>
        <w:ind w:left="284"/>
      </w:pPr>
      <w:r>
        <w:t>ISBN 978-1-8594-6599-8</w:t>
      </w: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appropriate industry standards and regulations relevant to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decommissioning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installing and testing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commissioning</w:t>
            </w:r>
          </w:p>
          <w:p w14:paraId="6F7632F3" w14:textId="456D0C65" w:rsidR="004F768B" w:rsidRPr="00CD50CC" w:rsidRDefault="004F768B" w:rsidP="00B02811">
            <w:pPr>
              <w:pStyle w:val="Normalbulletsublist"/>
            </w:pPr>
            <w:r>
              <w:t xml:space="preserve">service and maintenance of </w:t>
            </w:r>
            <w:r w:rsidR="001E060B">
              <w:t>rainwater</w:t>
            </w:r>
            <w:r>
              <w:t xml:space="preserve"> 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43CFBAF" w:rsidR="004F768B" w:rsidRPr="00CD50CC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testing and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5EB07B6" w14:textId="03815FBA" w:rsidR="006E19EC" w:rsidRDefault="00702034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able to identify the </w:t>
            </w:r>
            <w:r w:rsidR="00846243">
              <w:t>information sources required to complete testing and commissioning of rainwater systems</w:t>
            </w:r>
            <w:r w:rsidR="00AE3B64">
              <w:t xml:space="preserve"> including</w:t>
            </w:r>
            <w:r w:rsidR="00846243">
              <w:t>:</w:t>
            </w:r>
          </w:p>
          <w:p w14:paraId="4575BD1F" w14:textId="1C09A92E" w:rsidR="00B17B9B" w:rsidRDefault="00771F79" w:rsidP="0080751D">
            <w:pPr>
              <w:pStyle w:val="Normalbulletsublist"/>
            </w:pPr>
            <w:r>
              <w:t>m</w:t>
            </w:r>
            <w:r w:rsidR="00B17B9B" w:rsidRPr="00B17B9B">
              <w:t>anufacturer instructions</w:t>
            </w:r>
          </w:p>
          <w:p w14:paraId="6BA590D5" w14:textId="39ABFADD" w:rsidR="00B17B9B" w:rsidRDefault="00771F79" w:rsidP="0080751D">
            <w:pPr>
              <w:pStyle w:val="Normalbulletsublist"/>
            </w:pPr>
            <w:r>
              <w:t>s</w:t>
            </w:r>
            <w:r w:rsidR="00B17B9B" w:rsidRPr="00B17B9B">
              <w:t>upplier catalogues</w:t>
            </w:r>
          </w:p>
          <w:p w14:paraId="401DA21E" w14:textId="15421EAA" w:rsidR="00B17B9B" w:rsidRDefault="00B17B9B" w:rsidP="0080751D">
            <w:pPr>
              <w:pStyle w:val="Normalbulletsublist"/>
            </w:pPr>
            <w:r w:rsidRPr="00B17B9B">
              <w:t xml:space="preserve">Building </w:t>
            </w:r>
            <w:r w:rsidR="006D1DF8">
              <w:t>Regulations</w:t>
            </w:r>
            <w:r w:rsidR="00F30447">
              <w:t xml:space="preserve"> 2010</w:t>
            </w:r>
            <w:r w:rsidR="006D1DF8">
              <w:t xml:space="preserve"> Approved Document</w:t>
            </w:r>
            <w:r w:rsidRPr="00B17B9B">
              <w:t xml:space="preserve"> </w:t>
            </w:r>
            <w:r w:rsidR="006D1DF8">
              <w:t>P</w:t>
            </w:r>
            <w:r w:rsidRPr="00B17B9B">
              <w:t>art H</w:t>
            </w:r>
            <w:r w:rsidR="00771F79" w:rsidRPr="00D53D1E">
              <w:t>: Drainage and Waste Disposal</w:t>
            </w:r>
          </w:p>
          <w:p w14:paraId="00ED1CC5" w14:textId="249F2D29" w:rsidR="00B17B9B" w:rsidRDefault="00B17B9B" w:rsidP="0080751D">
            <w:pPr>
              <w:pStyle w:val="Normalbulletsublist"/>
            </w:pPr>
            <w:r w:rsidRPr="00B17B9B">
              <w:t>BS EN 12056</w:t>
            </w:r>
            <w:r w:rsidR="00597029">
              <w:t>-2:2000.</w:t>
            </w:r>
            <w:r w:rsidRPr="00B17B9B">
              <w:t xml:space="preserve"> Gravity drainage systems inside buildings.</w:t>
            </w:r>
          </w:p>
          <w:p w14:paraId="05948667" w14:textId="50E51F43" w:rsidR="00B17B9B" w:rsidRPr="00CD50CC" w:rsidRDefault="00B17B9B" w:rsidP="00B17B9B">
            <w:pPr>
              <w:pStyle w:val="Normalbulletsublist"/>
              <w:numPr>
                <w:ilvl w:val="0"/>
                <w:numId w:val="0"/>
              </w:numPr>
              <w:ind w:left="568" w:hanging="284"/>
            </w:pPr>
          </w:p>
        </w:tc>
      </w:tr>
      <w:tr w:rsidR="004F768B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4F768B" w:rsidRPr="00CD50CC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What may be communicated to the client through the progress of a job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949055" w14:textId="1413F4F4" w:rsidR="004F768B" w:rsidRDefault="008F082D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of the </w:t>
            </w:r>
            <w:r w:rsidR="00CF7569">
              <w:t>information that may be communicated to the client throughout the progress of a job</w:t>
            </w:r>
            <w:r w:rsidR="009D1B08">
              <w:t xml:space="preserve"> including</w:t>
            </w:r>
            <w:r w:rsidR="00CF7569">
              <w:t>:</w:t>
            </w:r>
          </w:p>
          <w:p w14:paraId="6271E6CB" w14:textId="5CA8F740" w:rsidR="001C261B" w:rsidRDefault="00597029" w:rsidP="0080751D">
            <w:pPr>
              <w:pStyle w:val="Normalbulletsublist"/>
            </w:pPr>
            <w:r>
              <w:t>s</w:t>
            </w:r>
            <w:r w:rsidR="001C261B">
              <w:t>tart and finish times</w:t>
            </w:r>
          </w:p>
          <w:p w14:paraId="7229E468" w14:textId="59223E72" w:rsidR="001C261B" w:rsidRDefault="00597029" w:rsidP="0080751D">
            <w:pPr>
              <w:pStyle w:val="Normalbulletsublist"/>
            </w:pPr>
            <w:r>
              <w:t>c</w:t>
            </w:r>
            <w:r w:rsidR="001C261B">
              <w:t>hanges to specifications</w:t>
            </w:r>
          </w:p>
          <w:p w14:paraId="3C59999E" w14:textId="11C28058" w:rsidR="001C261B" w:rsidRDefault="00597029" w:rsidP="0080751D">
            <w:pPr>
              <w:pStyle w:val="Normalbulletsublist"/>
            </w:pPr>
            <w:r>
              <w:t>a</w:t>
            </w:r>
            <w:r w:rsidR="000C38C1">
              <w:t>lternative sources whilst systems are being decommissioned</w:t>
            </w:r>
          </w:p>
          <w:p w14:paraId="0B683A56" w14:textId="6DC27D24" w:rsidR="000C38C1" w:rsidRDefault="00597029" w:rsidP="0080751D">
            <w:pPr>
              <w:pStyle w:val="Normalbulletsublist"/>
            </w:pPr>
            <w:r>
              <w:t>c</w:t>
            </w:r>
            <w:r w:rsidR="007C0758">
              <w:t>onfirming the location of components</w:t>
            </w:r>
          </w:p>
          <w:p w14:paraId="7C54460D" w14:textId="3345ABF5" w:rsidR="007C0758" w:rsidRDefault="00597029" w:rsidP="0080751D">
            <w:pPr>
              <w:pStyle w:val="Normalbulletsublist"/>
            </w:pPr>
            <w:r>
              <w:t>r</w:t>
            </w:r>
            <w:r w:rsidR="007C0758">
              <w:t>equesting valuable items are removed</w:t>
            </w:r>
            <w:r w:rsidR="001623C1">
              <w:t xml:space="preserve"> whilst installation work is undertaken</w:t>
            </w:r>
          </w:p>
          <w:p w14:paraId="3D83E5EB" w14:textId="12E29240" w:rsidR="00490691" w:rsidRDefault="00597029" w:rsidP="0080751D">
            <w:pPr>
              <w:pStyle w:val="Normalbulletsublist"/>
            </w:pPr>
            <w:r>
              <w:t>i</w:t>
            </w:r>
            <w:r w:rsidR="00490691">
              <w:t>nformation regarding delivery orders/deliveries</w:t>
            </w:r>
          </w:p>
          <w:p w14:paraId="5D2A9A31" w14:textId="1911563A" w:rsidR="00F271B6" w:rsidRDefault="00597029" w:rsidP="0080751D">
            <w:pPr>
              <w:pStyle w:val="Normalbulletsublist"/>
            </w:pPr>
            <w:r>
              <w:t>d</w:t>
            </w:r>
            <w:r w:rsidR="00CA2AD4">
              <w:t>elays to progress</w:t>
            </w:r>
            <w:r w:rsidR="0080751D">
              <w:t>.</w:t>
            </w:r>
          </w:p>
          <w:p w14:paraId="3037CA61" w14:textId="099449BA" w:rsidR="00F271B6" w:rsidRDefault="009D1B08" w:rsidP="0080751D">
            <w:pPr>
              <w:pStyle w:val="Normalbulletlist"/>
            </w:pPr>
            <w:r>
              <w:t>Learners to be able to e</w:t>
            </w:r>
            <w:r w:rsidR="00F271B6">
              <w:t>xplain suitable communication methods</w:t>
            </w:r>
            <w:r>
              <w:t xml:space="preserve"> including</w:t>
            </w:r>
            <w:r w:rsidR="00F271B6">
              <w:t>:</w:t>
            </w:r>
          </w:p>
          <w:p w14:paraId="7A8BFFD4" w14:textId="49D06FF1" w:rsidR="00490691" w:rsidRDefault="0080751D" w:rsidP="0080751D">
            <w:pPr>
              <w:pStyle w:val="Normalbulletsublist"/>
            </w:pPr>
            <w:r>
              <w:t>v</w:t>
            </w:r>
            <w:r w:rsidR="00490691">
              <w:t>erbal communication</w:t>
            </w:r>
          </w:p>
          <w:p w14:paraId="580F560C" w14:textId="18DD1128" w:rsidR="00490691" w:rsidRDefault="0080751D" w:rsidP="0080751D">
            <w:pPr>
              <w:pStyle w:val="Normalbulletsublist"/>
            </w:pPr>
            <w:r>
              <w:t>w</w:t>
            </w:r>
            <w:r w:rsidR="00490691">
              <w:t>ritten communication</w:t>
            </w:r>
          </w:p>
          <w:p w14:paraId="39A012C3" w14:textId="30842E65" w:rsidR="00E12FF3" w:rsidRDefault="0080751D" w:rsidP="0080751D">
            <w:pPr>
              <w:pStyle w:val="Normalbulletsublist"/>
            </w:pPr>
            <w:r>
              <w:t>e</w:t>
            </w:r>
            <w:r w:rsidR="00E12FF3">
              <w:t>mails</w:t>
            </w:r>
          </w:p>
          <w:p w14:paraId="21CF31F4" w14:textId="68A9CBE6" w:rsidR="00F271B6" w:rsidRPr="00CD50CC" w:rsidRDefault="0080751D" w:rsidP="0080751D">
            <w:pPr>
              <w:pStyle w:val="Normalbulletsublist"/>
            </w:pPr>
            <w:r>
              <w:t>t</w:t>
            </w:r>
            <w:r w:rsidR="00E12FF3">
              <w:t>ext message</w:t>
            </w:r>
            <w:r w:rsidR="00597029">
              <w:t>s</w:t>
            </w:r>
            <w:r>
              <w:t>.</w:t>
            </w:r>
          </w:p>
        </w:tc>
      </w:tr>
      <w:tr w:rsidR="004F768B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communication that may be required with the site management team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F30217" w14:textId="4643AABA" w:rsidR="004F768B" w:rsidRDefault="00A80D7F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of the types of communication that may be required with the site management team</w:t>
            </w:r>
            <w:r w:rsidR="00D7618E">
              <w:t xml:space="preserve"> including</w:t>
            </w:r>
            <w:r>
              <w:t>:</w:t>
            </w:r>
          </w:p>
          <w:p w14:paraId="7C8F9BBA" w14:textId="2CF9774A" w:rsidR="00DD6B31" w:rsidRDefault="00D7618E" w:rsidP="0080751D">
            <w:pPr>
              <w:pStyle w:val="Normalbulletsublist"/>
            </w:pPr>
            <w:r>
              <w:t>a</w:t>
            </w:r>
            <w:r w:rsidR="00DD6B31">
              <w:t>rchitect</w:t>
            </w:r>
          </w:p>
          <w:p w14:paraId="06D930F3" w14:textId="3EC3D8EE" w:rsidR="00DD6B31" w:rsidRDefault="00DD6B31" w:rsidP="0080751D">
            <w:pPr>
              <w:pStyle w:val="Normalbulletsublist"/>
            </w:pPr>
            <w:r>
              <w:lastRenderedPageBreak/>
              <w:t>quantity surveyor</w:t>
            </w:r>
            <w:r w:rsidR="00D7618E">
              <w:t xml:space="preserve"> (QS)</w:t>
            </w:r>
          </w:p>
          <w:p w14:paraId="7A187C2A" w14:textId="77777777" w:rsidR="00DD6B31" w:rsidRDefault="00DD6B31" w:rsidP="0080751D">
            <w:pPr>
              <w:pStyle w:val="Normalbulletsublist"/>
            </w:pPr>
            <w:r>
              <w:t>buyer/estimator</w:t>
            </w:r>
          </w:p>
          <w:p w14:paraId="48AA85E4" w14:textId="77777777" w:rsidR="00DD6B31" w:rsidRDefault="00DD6B31" w:rsidP="0080751D">
            <w:pPr>
              <w:pStyle w:val="Normalbulletsublist"/>
            </w:pPr>
            <w:r>
              <w:t>surveyor</w:t>
            </w:r>
          </w:p>
          <w:p w14:paraId="53C4943C" w14:textId="77777777" w:rsidR="00DD6B31" w:rsidRDefault="00DD6B31" w:rsidP="0080751D">
            <w:pPr>
              <w:pStyle w:val="Normalbulletsublist"/>
            </w:pPr>
            <w:r>
              <w:t>project manager/clerk of works</w:t>
            </w:r>
          </w:p>
          <w:p w14:paraId="1C27E2AC" w14:textId="77777777" w:rsidR="00DD6B31" w:rsidRDefault="00DD6B31" w:rsidP="0080751D">
            <w:pPr>
              <w:pStyle w:val="Normalbulletsublist"/>
            </w:pPr>
            <w:r>
              <w:t>structural engineer</w:t>
            </w:r>
          </w:p>
          <w:p w14:paraId="6F95D1DB" w14:textId="77777777" w:rsidR="00DD6B31" w:rsidRDefault="00DD6B31" w:rsidP="0080751D">
            <w:pPr>
              <w:pStyle w:val="Normalbulletsublist"/>
            </w:pPr>
            <w:r>
              <w:t>building services engineer</w:t>
            </w:r>
          </w:p>
          <w:p w14:paraId="4D9F865E" w14:textId="77777777" w:rsidR="00DD6B31" w:rsidRDefault="00DD6B31" w:rsidP="0080751D">
            <w:pPr>
              <w:pStyle w:val="Normalbulletsublist"/>
            </w:pPr>
            <w:r>
              <w:t>contracts manager</w:t>
            </w:r>
          </w:p>
          <w:p w14:paraId="6E81C438" w14:textId="652CA994" w:rsidR="005344FC" w:rsidRDefault="00DD6B31" w:rsidP="0080751D">
            <w:pPr>
              <w:pStyle w:val="Normalbulletsublist"/>
            </w:pPr>
            <w:r>
              <w:t>construction manager</w:t>
            </w:r>
            <w:r w:rsidR="0079190E">
              <w:t>.</w:t>
            </w:r>
          </w:p>
          <w:p w14:paraId="02805884" w14:textId="73E7E1ED" w:rsidR="005344FC" w:rsidRDefault="00D7618E" w:rsidP="0080751D">
            <w:pPr>
              <w:pStyle w:val="Normalbulletlist"/>
            </w:pPr>
            <w:r>
              <w:t>Learners to be able to e</w:t>
            </w:r>
            <w:r w:rsidR="005344FC">
              <w:t>xplain suitable communication methods</w:t>
            </w:r>
            <w:r>
              <w:t xml:space="preserve"> </w:t>
            </w:r>
            <w:r w:rsidR="000E7492">
              <w:t>such as communicating with the clerk of works</w:t>
            </w:r>
            <w:r w:rsidR="00825CA6">
              <w:t xml:space="preserve"> via a variation order to comm</w:t>
            </w:r>
            <w:r w:rsidR="00A26B2D">
              <w:t>unicate changes to the work program</w:t>
            </w:r>
            <w:r w:rsidR="00101A9F">
              <w:t>me</w:t>
            </w:r>
            <w:r w:rsidR="000E7492">
              <w:t>, including by</w:t>
            </w:r>
            <w:r w:rsidR="005344FC">
              <w:t>:</w:t>
            </w:r>
          </w:p>
          <w:p w14:paraId="10D06E69" w14:textId="45093754" w:rsidR="005344FC" w:rsidRDefault="00D7618E" w:rsidP="0080751D">
            <w:pPr>
              <w:pStyle w:val="Normalbulletsublist"/>
            </w:pPr>
            <w:r>
              <w:t>v</w:t>
            </w:r>
            <w:r w:rsidR="005344FC">
              <w:t>erbal communication</w:t>
            </w:r>
          </w:p>
          <w:p w14:paraId="27287D4D" w14:textId="21D33C5B" w:rsidR="005344FC" w:rsidRDefault="00D7618E" w:rsidP="0080751D">
            <w:pPr>
              <w:pStyle w:val="Normalbulletsublist"/>
            </w:pPr>
            <w:r>
              <w:t>w</w:t>
            </w:r>
            <w:r w:rsidR="005344FC">
              <w:t>ritten communication</w:t>
            </w:r>
          </w:p>
          <w:p w14:paraId="575BC492" w14:textId="45C0C8DE" w:rsidR="005344FC" w:rsidRDefault="00D7618E" w:rsidP="0080751D">
            <w:pPr>
              <w:pStyle w:val="Normalbulletsublist"/>
            </w:pPr>
            <w:r>
              <w:t>e</w:t>
            </w:r>
            <w:r w:rsidR="005344FC">
              <w:t>mails</w:t>
            </w:r>
          </w:p>
          <w:p w14:paraId="2B36DE57" w14:textId="3FBF4141" w:rsidR="00470779" w:rsidRPr="00CD50CC" w:rsidRDefault="00D7618E" w:rsidP="00D53D1E">
            <w:pPr>
              <w:pStyle w:val="Normalbulletsublist"/>
            </w:pPr>
            <w:r>
              <w:t>t</w:t>
            </w:r>
            <w:r w:rsidR="005344FC">
              <w:t>ext message</w:t>
            </w:r>
            <w:r>
              <w:t>s</w:t>
            </w:r>
            <w:r w:rsidR="00F30447">
              <w:t>.</w:t>
            </w:r>
          </w:p>
        </w:tc>
      </w:tr>
      <w:tr w:rsidR="004F768B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complying with company policies and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0D62669E" w:rsidR="004F768B" w:rsidRPr="00CD50CC" w:rsidRDefault="006A238D" w:rsidP="0080751D">
            <w:pPr>
              <w:pStyle w:val="Normalbulletlist"/>
            </w:pPr>
            <w:r>
              <w:t>Learners to be able to d</w:t>
            </w:r>
            <w:r w:rsidR="00EB3B76">
              <w:t xml:space="preserve">iscuss the importance of complying with </w:t>
            </w:r>
            <w:r w:rsidR="009605E2">
              <w:t>company polic</w:t>
            </w:r>
            <w:r w:rsidR="00101A9F">
              <w:t>i</w:t>
            </w:r>
            <w:r w:rsidR="009605E2">
              <w:t xml:space="preserve">es and procedures and the consequences of not adhering to them for example, not complying with company health and safety policies </w:t>
            </w:r>
            <w:r w:rsidR="008E39B9">
              <w:t>could</w:t>
            </w:r>
            <w:r w:rsidR="009605E2">
              <w:t xml:space="preserve"> result in disciplinary action</w:t>
            </w:r>
            <w:r w:rsidR="008E39B9">
              <w:t>.</w:t>
            </w:r>
          </w:p>
        </w:tc>
      </w:tr>
      <w:tr w:rsidR="004F768B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impact when materials are not delivered on time against the work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3CFB2A" w14:textId="4FBA378C" w:rsidR="004F768B" w:rsidRDefault="006A238D" w:rsidP="0080751D">
            <w:pPr>
              <w:pStyle w:val="Normalbulletlist"/>
            </w:pPr>
            <w:r>
              <w:t>Learners to be able to e</w:t>
            </w:r>
            <w:r w:rsidR="00AC5B37">
              <w:t>xplain t</w:t>
            </w:r>
            <w:r w:rsidR="00AC5B37" w:rsidRPr="00AC5B37">
              <w:t>he impact when materials are not delivered on time</w:t>
            </w:r>
            <w:r w:rsidR="00AE3B64">
              <w:t xml:space="preserve"> such as</w:t>
            </w:r>
            <w:r w:rsidR="00AC5B37">
              <w:t>:</w:t>
            </w:r>
          </w:p>
          <w:p w14:paraId="010C64A4" w14:textId="35F1C609" w:rsidR="00B74ABA" w:rsidRDefault="006A238D" w:rsidP="0080751D">
            <w:pPr>
              <w:pStyle w:val="Normalbulletsublist"/>
            </w:pPr>
            <w:r>
              <w:t>d</w:t>
            </w:r>
            <w:r w:rsidR="00B74ABA" w:rsidRPr="00B74ABA">
              <w:t>elays in completion</w:t>
            </w:r>
          </w:p>
          <w:p w14:paraId="66E9CA70" w14:textId="17470863" w:rsidR="00B74ABA" w:rsidRDefault="006A238D" w:rsidP="0080751D">
            <w:pPr>
              <w:pStyle w:val="Normalbulletsublist"/>
            </w:pPr>
            <w:r>
              <w:t>e</w:t>
            </w:r>
            <w:r w:rsidR="00B74ABA" w:rsidRPr="00B74ABA">
              <w:t>ffect on the work programme</w:t>
            </w:r>
            <w:r w:rsidR="00B74ABA">
              <w:t xml:space="preserve"> on other trades</w:t>
            </w:r>
          </w:p>
          <w:p w14:paraId="5AC099BF" w14:textId="1B196B86" w:rsidR="00DB413C" w:rsidRPr="00CD50CC" w:rsidRDefault="006A238D" w:rsidP="0080751D">
            <w:pPr>
              <w:pStyle w:val="Normalbulletsublist"/>
            </w:pPr>
            <w:r>
              <w:t>d</w:t>
            </w:r>
            <w:r w:rsidR="00B74ABA">
              <w:t>elays affecting other deliveries</w:t>
            </w:r>
            <w:r w:rsidR="0080751D">
              <w:t>.</w:t>
            </w:r>
          </w:p>
        </w:tc>
      </w:tr>
      <w:tr w:rsidR="004F768B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4F768B" w:rsidRPr="00CD50CC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1307636A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factors </w:t>
            </w:r>
            <w:r w:rsidR="00C729D3">
              <w:t xml:space="preserve">that </w:t>
            </w:r>
            <w:r>
              <w:t>affect working time allocation to work activities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19C9D9" w14:textId="1D7D8CD6" w:rsidR="004F768B" w:rsidRDefault="00154E26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of the factors </w:t>
            </w:r>
            <w:r w:rsidR="00C729D3">
              <w:t xml:space="preserve">that </w:t>
            </w:r>
            <w:r>
              <w:t>affect working time allocation to work activities</w:t>
            </w:r>
            <w:r w:rsidR="006A238D">
              <w:t xml:space="preserve"> including</w:t>
            </w:r>
            <w:r>
              <w:t>:</w:t>
            </w:r>
          </w:p>
          <w:p w14:paraId="48613703" w14:textId="36235E3C" w:rsidR="00154E26" w:rsidRDefault="006A238D" w:rsidP="0080751D">
            <w:pPr>
              <w:pStyle w:val="Normalbulletsublist"/>
            </w:pPr>
            <w:r>
              <w:t>m</w:t>
            </w:r>
            <w:r w:rsidR="00154E26">
              <w:t>aterial availability</w:t>
            </w:r>
          </w:p>
          <w:p w14:paraId="0112221B" w14:textId="05E2FACB" w:rsidR="00154E26" w:rsidRDefault="006A238D" w:rsidP="0080751D">
            <w:pPr>
              <w:pStyle w:val="Normalbulletsublist"/>
            </w:pPr>
            <w:r>
              <w:t>l</w:t>
            </w:r>
            <w:r w:rsidR="00154E26">
              <w:t>abour requirements</w:t>
            </w:r>
          </w:p>
          <w:p w14:paraId="554C247E" w14:textId="6FBBECCC" w:rsidR="00154E26" w:rsidRDefault="006A238D" w:rsidP="0080751D">
            <w:pPr>
              <w:pStyle w:val="Normalbulletsublist"/>
            </w:pPr>
            <w:r>
              <w:t>s</w:t>
            </w:r>
            <w:r w:rsidR="00154E26">
              <w:t>taff experience</w:t>
            </w:r>
          </w:p>
          <w:p w14:paraId="70BA4B59" w14:textId="17785103" w:rsidR="00154E26" w:rsidRDefault="006A238D" w:rsidP="0080751D">
            <w:pPr>
              <w:pStyle w:val="Normalbulletsublist"/>
            </w:pPr>
            <w:r>
              <w:t>d</w:t>
            </w:r>
            <w:r w:rsidR="00154E26">
              <w:t>elivery requirements</w:t>
            </w:r>
          </w:p>
          <w:p w14:paraId="2A6E7853" w14:textId="7DC8A026" w:rsidR="00154E26" w:rsidRDefault="006A238D" w:rsidP="0080751D">
            <w:pPr>
              <w:pStyle w:val="Normalbulletsublist"/>
            </w:pPr>
            <w:r>
              <w:t>l</w:t>
            </w:r>
            <w:r w:rsidR="00FD2FF7">
              <w:t>abour availability</w:t>
            </w:r>
          </w:p>
          <w:p w14:paraId="0291ADD8" w14:textId="14B4DDA0" w:rsidR="00FD2FF7" w:rsidRDefault="006A238D" w:rsidP="0080751D">
            <w:pPr>
              <w:pStyle w:val="Normalbulletsublist"/>
            </w:pPr>
            <w:r>
              <w:t>w</w:t>
            </w:r>
            <w:r w:rsidR="00FD2FF7">
              <w:t>eather</w:t>
            </w:r>
          </w:p>
          <w:p w14:paraId="4BFE23D5" w14:textId="77777777" w:rsidR="00A51477" w:rsidRDefault="006A238D" w:rsidP="0080751D">
            <w:pPr>
              <w:pStyle w:val="Normalbulletsublist"/>
            </w:pPr>
            <w:r>
              <w:t>e</w:t>
            </w:r>
            <w:r w:rsidR="00FD2FF7">
              <w:t>nvironmental</w:t>
            </w:r>
          </w:p>
          <w:p w14:paraId="44E19845" w14:textId="77777777" w:rsidR="00646B6A" w:rsidRDefault="00A51477" w:rsidP="0080751D">
            <w:pPr>
              <w:pStyle w:val="Normalbulletsublist"/>
            </w:pPr>
            <w:r>
              <w:t>client deadlines</w:t>
            </w:r>
          </w:p>
          <w:p w14:paraId="2510C8EE" w14:textId="7490B179" w:rsidR="00154E26" w:rsidRPr="00CD50CC" w:rsidRDefault="00646B6A" w:rsidP="0080751D">
            <w:pPr>
              <w:pStyle w:val="Normalbulletsublist"/>
            </w:pPr>
            <w:r>
              <w:t>budget</w:t>
            </w:r>
            <w:r w:rsidR="0080751D">
              <w:t>.</w:t>
            </w:r>
          </w:p>
        </w:tc>
      </w:tr>
      <w:tr w:rsidR="001E060B" w:rsidRPr="00D979B1" w14:paraId="32B0A453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686895" w14:textId="77777777" w:rsidR="001E060B" w:rsidRDefault="001E060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and techniques for fitting, fixing and connecting the selected appliances, components and accessories in accordance with:</w:t>
            </w:r>
          </w:p>
          <w:p w14:paraId="6690B561" w14:textId="6DF576F3" w:rsidR="001E060B" w:rsidRDefault="001E060B" w:rsidP="001E060B">
            <w:pPr>
              <w:pStyle w:val="Normalbulletsublist"/>
            </w:pPr>
            <w:r>
              <w:t>the plumbing and heating system</w:t>
            </w:r>
            <w:r w:rsidR="00C729D3">
              <w:t>’</w:t>
            </w:r>
            <w:r>
              <w:t>s design</w:t>
            </w:r>
          </w:p>
          <w:p w14:paraId="71E9768E" w14:textId="77777777" w:rsidR="001E060B" w:rsidRDefault="001E060B" w:rsidP="001E060B">
            <w:pPr>
              <w:pStyle w:val="Normalbulletsublist"/>
            </w:pPr>
            <w:r>
              <w:t>the working environment</w:t>
            </w:r>
          </w:p>
          <w:p w14:paraId="10C19503" w14:textId="7CE13C30" w:rsidR="001E060B" w:rsidRDefault="001E060B" w:rsidP="001E060B">
            <w:pPr>
              <w:pStyle w:val="Normalbulletsublist"/>
            </w:pPr>
            <w:r>
              <w:t>manufacturers</w:t>
            </w:r>
            <w:r w:rsidR="00C729D3">
              <w:t>’</w:t>
            </w:r>
            <w:r>
              <w:t xml:space="preserve">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7E5DD1" w14:textId="0BDE0C78" w:rsidR="001E060B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affecting gutter bracket selection and fixing for buildings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7BD487" w14:textId="14FEC73E" w:rsidR="001E060B" w:rsidRDefault="006A238D" w:rsidP="0080751D">
            <w:pPr>
              <w:pStyle w:val="Normalbulletlist"/>
            </w:pPr>
            <w:r>
              <w:t>Learners to be able to e</w:t>
            </w:r>
            <w:r w:rsidR="00032DFE">
              <w:t>xplain the factors which affect gutter bracket selection and fixing for buildings</w:t>
            </w:r>
            <w:r w:rsidR="009C77D4">
              <w:t xml:space="preserve"> structure</w:t>
            </w:r>
            <w:r w:rsidR="004B73DB">
              <w:t xml:space="preserve"> including</w:t>
            </w:r>
            <w:r w:rsidR="00032DFE">
              <w:t>:</w:t>
            </w:r>
          </w:p>
          <w:p w14:paraId="14F5E512" w14:textId="67CEFDA3" w:rsidR="009C77D4" w:rsidRDefault="009C77D4" w:rsidP="0080751D">
            <w:pPr>
              <w:pStyle w:val="Normalbulletsublist"/>
            </w:pPr>
            <w:r>
              <w:t>fascia boards</w:t>
            </w:r>
          </w:p>
          <w:p w14:paraId="19129C30" w14:textId="0AE54E54" w:rsidR="009C77D4" w:rsidRDefault="009C77D4" w:rsidP="0080751D">
            <w:pPr>
              <w:pStyle w:val="Normalbulletsublist"/>
            </w:pPr>
            <w:r>
              <w:t>exposed rafters</w:t>
            </w:r>
          </w:p>
          <w:p w14:paraId="12142A70" w14:textId="19FAA683" w:rsidR="009C77D4" w:rsidRDefault="009C77D4" w:rsidP="0080751D">
            <w:pPr>
              <w:pStyle w:val="Normalbulletsublist"/>
            </w:pPr>
            <w:r>
              <w:t>no fascia board</w:t>
            </w:r>
            <w:r w:rsidR="009610FA">
              <w:t xml:space="preserve"> or exposed rafters</w:t>
            </w:r>
          </w:p>
          <w:p w14:paraId="590F2C6F" w14:textId="7FE0D800" w:rsidR="009C77D4" w:rsidRDefault="009C77D4" w:rsidP="0080751D">
            <w:pPr>
              <w:pStyle w:val="Normalbulletsublist"/>
            </w:pPr>
            <w:r>
              <w:t>gutter material</w:t>
            </w:r>
          </w:p>
          <w:p w14:paraId="23E210F1" w14:textId="01DF0D76" w:rsidR="004B7849" w:rsidRPr="00CD50CC" w:rsidRDefault="009C77D4" w:rsidP="0080751D">
            <w:pPr>
              <w:pStyle w:val="Normalbulletsublist"/>
            </w:pPr>
            <w:r>
              <w:t>rainwater material</w:t>
            </w:r>
            <w:r w:rsidR="0080751D">
              <w:t>.</w:t>
            </w:r>
          </w:p>
        </w:tc>
      </w:tr>
      <w:tr w:rsidR="001E060B" w:rsidRPr="00D979B1" w14:paraId="040A938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6ADEA1" w14:textId="77777777" w:rsidR="001E060B" w:rsidRDefault="001E060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0EB73F8" w14:textId="0158372D" w:rsidR="001E060B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rainwater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B18A376" w14:textId="0D2E4901" w:rsidR="0069237F" w:rsidRDefault="0069237F" w:rsidP="0080751D">
            <w:pPr>
              <w:pStyle w:val="Normalbulletlist"/>
            </w:pPr>
            <w:r>
              <w:t>Learner</w:t>
            </w:r>
            <w:r w:rsidR="004B73DB">
              <w:t>s</w:t>
            </w:r>
            <w:r>
              <w:t xml:space="preserve"> </w:t>
            </w:r>
            <w:r w:rsidR="007143DB">
              <w:t>to</w:t>
            </w:r>
            <w:r>
              <w:t xml:space="preserve"> be able to describe</w:t>
            </w:r>
            <w:r w:rsidR="00BC70AF">
              <w:t xml:space="preserve"> the installation requirements and </w:t>
            </w:r>
            <w:r w:rsidR="006133A9">
              <w:t xml:space="preserve">to </w:t>
            </w:r>
            <w:r w:rsidR="00BC70AF">
              <w:t>have the opportunity to practice the installation of the following components</w:t>
            </w:r>
            <w:r>
              <w:t>:</w:t>
            </w:r>
          </w:p>
          <w:p w14:paraId="7B43E5C4" w14:textId="3FD2B9B2" w:rsidR="0069237F" w:rsidRDefault="002F682B" w:rsidP="0080751D">
            <w:pPr>
              <w:pStyle w:val="Normalbulletsublist"/>
            </w:pPr>
            <w:r>
              <w:t>rainwater p</w:t>
            </w:r>
            <w:r w:rsidR="0069237F">
              <w:t>ipe (RWP)</w:t>
            </w:r>
          </w:p>
          <w:p w14:paraId="76D292CD" w14:textId="77777777" w:rsidR="0069237F" w:rsidRDefault="0069237F" w:rsidP="0080751D">
            <w:pPr>
              <w:pStyle w:val="Normalbulletsublist"/>
            </w:pPr>
            <w:r>
              <w:t>offsets</w:t>
            </w:r>
          </w:p>
          <w:p w14:paraId="0756B365" w14:textId="77777777" w:rsidR="0069237F" w:rsidRDefault="0069237F" w:rsidP="0080751D">
            <w:pPr>
              <w:pStyle w:val="Normalbulletsublist"/>
            </w:pPr>
            <w:r>
              <w:t>angles</w:t>
            </w:r>
          </w:p>
          <w:p w14:paraId="242CD2FB" w14:textId="77777777" w:rsidR="0069237F" w:rsidRDefault="0069237F" w:rsidP="0080751D">
            <w:pPr>
              <w:pStyle w:val="Normalbulletsublist"/>
            </w:pPr>
            <w:r>
              <w:t>branches</w:t>
            </w:r>
          </w:p>
          <w:p w14:paraId="66A69DE1" w14:textId="77777777" w:rsidR="0069237F" w:rsidRDefault="0069237F" w:rsidP="0080751D">
            <w:pPr>
              <w:pStyle w:val="Normalbulletsublist"/>
            </w:pPr>
            <w:r>
              <w:t>hopper heads</w:t>
            </w:r>
          </w:p>
          <w:p w14:paraId="2103B182" w14:textId="77777777" w:rsidR="0069237F" w:rsidRDefault="0069237F" w:rsidP="0080751D">
            <w:pPr>
              <w:pStyle w:val="Normalbulletsublist"/>
            </w:pPr>
            <w:r>
              <w:t>shoes</w:t>
            </w:r>
          </w:p>
          <w:p w14:paraId="25BD89DE" w14:textId="77777777" w:rsidR="0069237F" w:rsidRDefault="0069237F" w:rsidP="0080751D">
            <w:pPr>
              <w:pStyle w:val="Normalbulletsublist"/>
            </w:pPr>
            <w:r>
              <w:t>specialist connectors to the drainage system</w:t>
            </w:r>
          </w:p>
          <w:p w14:paraId="735EC19E" w14:textId="5A5966CB" w:rsidR="0069237F" w:rsidRDefault="0069237F" w:rsidP="0080751D">
            <w:pPr>
              <w:pStyle w:val="Normalbulletsublist"/>
            </w:pPr>
            <w:r>
              <w:lastRenderedPageBreak/>
              <w:t>brackets</w:t>
            </w:r>
            <w:r w:rsidR="006133A9">
              <w:t>.</w:t>
            </w:r>
          </w:p>
          <w:p w14:paraId="1536BE8A" w14:textId="122AADCB" w:rsidR="0069237F" w:rsidRDefault="0069237F" w:rsidP="0080751D">
            <w:pPr>
              <w:pStyle w:val="Normalbulletlist"/>
            </w:pPr>
            <w:r>
              <w:t>Gutter</w:t>
            </w:r>
            <w:r w:rsidR="00F30447">
              <w:t>s including</w:t>
            </w:r>
            <w:r w:rsidR="00B0708A">
              <w:t>:</w:t>
            </w:r>
          </w:p>
          <w:p w14:paraId="70387C96" w14:textId="77777777" w:rsidR="0069237F" w:rsidRDefault="0069237F" w:rsidP="0080751D">
            <w:pPr>
              <w:pStyle w:val="Normalbulletsublist"/>
            </w:pPr>
            <w:r>
              <w:t>running outlets</w:t>
            </w:r>
          </w:p>
          <w:p w14:paraId="42107922" w14:textId="77777777" w:rsidR="0069237F" w:rsidRDefault="0069237F" w:rsidP="0080751D">
            <w:pPr>
              <w:pStyle w:val="Normalbulletsublist"/>
            </w:pPr>
            <w:r>
              <w:t>gutter angles</w:t>
            </w:r>
          </w:p>
          <w:p w14:paraId="0D03E3E6" w14:textId="77777777" w:rsidR="0069237F" w:rsidRDefault="0069237F" w:rsidP="0080751D">
            <w:pPr>
              <w:pStyle w:val="Normalbulletsublist"/>
            </w:pPr>
            <w:r>
              <w:t>gutter unions</w:t>
            </w:r>
          </w:p>
          <w:p w14:paraId="694A9A29" w14:textId="77777777" w:rsidR="0069237F" w:rsidRDefault="0069237F" w:rsidP="0080751D">
            <w:pPr>
              <w:pStyle w:val="Normalbulletsublist"/>
            </w:pPr>
            <w:r>
              <w:t>stop ends</w:t>
            </w:r>
          </w:p>
          <w:p w14:paraId="6E090C28" w14:textId="77777777" w:rsidR="0069237F" w:rsidRDefault="0069237F" w:rsidP="0080751D">
            <w:pPr>
              <w:pStyle w:val="Normalbulletsublist"/>
            </w:pPr>
            <w:r>
              <w:t>specialist unions between different gutter materials</w:t>
            </w:r>
          </w:p>
          <w:p w14:paraId="6C243EA2" w14:textId="77777777" w:rsidR="0069237F" w:rsidRDefault="0069237F" w:rsidP="0080751D">
            <w:pPr>
              <w:pStyle w:val="Normalbulletsublist"/>
            </w:pPr>
            <w:r>
              <w:t>fascia brackets</w:t>
            </w:r>
          </w:p>
          <w:p w14:paraId="4583C077" w14:textId="77777777" w:rsidR="0069237F" w:rsidRDefault="0069237F" w:rsidP="0080751D">
            <w:pPr>
              <w:pStyle w:val="Normalbulletsublist"/>
            </w:pPr>
            <w:r>
              <w:t>rafter brackets</w:t>
            </w:r>
          </w:p>
          <w:p w14:paraId="503C70EA" w14:textId="0A5A0D35" w:rsidR="001E060B" w:rsidRDefault="0069237F" w:rsidP="0080751D">
            <w:pPr>
              <w:pStyle w:val="Normalbulletsublist"/>
            </w:pPr>
            <w:r>
              <w:t>rise and fall brackets</w:t>
            </w:r>
            <w:r w:rsidR="0080751D">
              <w:t>.</w:t>
            </w:r>
          </w:p>
          <w:p w14:paraId="1D127126" w14:textId="3BB9502B" w:rsidR="00FD561D" w:rsidRDefault="00F57928" w:rsidP="00FD561D">
            <w:pPr>
              <w:pStyle w:val="Normalbulletlist"/>
            </w:pPr>
            <w:r>
              <w:t xml:space="preserve">Learners to know </w:t>
            </w:r>
            <w:r w:rsidRPr="00F57928">
              <w:t>industry</w:t>
            </w:r>
            <w:r w:rsidR="00B234F2">
              <w:t xml:space="preserve"> </w:t>
            </w:r>
            <w:r w:rsidRPr="00F57928">
              <w:t>standard methods of connecting gravity rainwater system pipework to the outlets and components</w:t>
            </w:r>
            <w:r>
              <w:t xml:space="preserve">, </w:t>
            </w:r>
            <w:r w:rsidRPr="00F57928">
              <w:t>how to interpret typical installation drawing showing outlets identified and how to produce a fitting schedule</w:t>
            </w:r>
            <w:r w:rsidR="00C70FDA">
              <w:t>.</w:t>
            </w:r>
          </w:p>
          <w:p w14:paraId="23CCD4C0" w14:textId="78359CBD" w:rsidR="00C70FDA" w:rsidRPr="00CD50CC" w:rsidRDefault="00C70FDA" w:rsidP="00D53D1E">
            <w:pPr>
              <w:pStyle w:val="Normalbulletlist"/>
            </w:pPr>
            <w:r w:rsidRPr="00C70FDA">
              <w:t xml:space="preserve">Learners </w:t>
            </w:r>
            <w:r>
              <w:t>to</w:t>
            </w:r>
            <w:r w:rsidRPr="00C70FDA">
              <w:t xml:space="preserve"> be able to identify different types of building fabric and the precautions to be taken when installing gravity rainwater pipework and components within them and industry clipping distances</w:t>
            </w:r>
            <w:r w:rsidR="00E116DB">
              <w:t>.</w:t>
            </w:r>
          </w:p>
        </w:tc>
      </w:tr>
      <w:tr w:rsidR="00BA5504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4F455803" w:rsidR="00BA5504" w:rsidRPr="00CD50CC" w:rsidRDefault="00283E45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testing procedures for confirming the systems</w:t>
            </w:r>
            <w:r w:rsidR="00C729D3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1F6EE24" w:rsidR="00BA5504" w:rsidRPr="00CD50CC" w:rsidRDefault="001E060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visual inspection of a rainwater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3D4D9B" w14:textId="5210DDE0" w:rsidR="00B7056D" w:rsidRDefault="00B0708A" w:rsidP="0080751D">
            <w:pPr>
              <w:pStyle w:val="Normalbulletlist"/>
            </w:pPr>
            <w:r>
              <w:t xml:space="preserve">Learners to </w:t>
            </w:r>
            <w:r w:rsidR="00E116DB">
              <w:t xml:space="preserve">know the process and reasons for a visual inspection and </w:t>
            </w:r>
            <w:r>
              <w:t>be able to e</w:t>
            </w:r>
            <w:r w:rsidR="00B7056D">
              <w:t>xplain the steps taken during a visual inspection to confirm the rainwater system is ready to be soundness tested</w:t>
            </w:r>
            <w:r>
              <w:t xml:space="preserve"> including</w:t>
            </w:r>
            <w:r w:rsidR="00B7056D">
              <w:t>:</w:t>
            </w:r>
          </w:p>
          <w:p w14:paraId="46D70D4C" w14:textId="712DE3FD" w:rsidR="00B7056D" w:rsidRDefault="00B7056D" w:rsidP="0080751D">
            <w:pPr>
              <w:pStyle w:val="Normalbulletsublist"/>
            </w:pPr>
            <w:r>
              <w:t>check</w:t>
            </w:r>
            <w:r w:rsidR="00B0708A">
              <w:t>ing</w:t>
            </w:r>
            <w:r>
              <w:t xml:space="preserve"> that all joints have been made correctly</w:t>
            </w:r>
            <w:r w:rsidR="0094141E">
              <w:t xml:space="preserve"> and there are no leaks</w:t>
            </w:r>
          </w:p>
          <w:p w14:paraId="4325FC38" w14:textId="1A53EEEE" w:rsidR="00B7056D" w:rsidRDefault="00B7056D" w:rsidP="0080751D">
            <w:pPr>
              <w:pStyle w:val="Normalbulletsublist"/>
            </w:pPr>
            <w:r>
              <w:t>check</w:t>
            </w:r>
            <w:r w:rsidR="000D2ABF">
              <w:t>ing</w:t>
            </w:r>
            <w:r>
              <w:t xml:space="preserve"> that all pipework is secure</w:t>
            </w:r>
            <w:r w:rsidR="0094141E">
              <w:t xml:space="preserve"> and adequately supported</w:t>
            </w:r>
          </w:p>
          <w:p w14:paraId="2349C17E" w14:textId="2CD18A15" w:rsidR="00B7056D" w:rsidRDefault="00B7056D" w:rsidP="0080751D">
            <w:pPr>
              <w:pStyle w:val="Normalbulletsublist"/>
            </w:pPr>
            <w:r>
              <w:t>check</w:t>
            </w:r>
            <w:r w:rsidR="000D2ABF">
              <w:t>ing</w:t>
            </w:r>
            <w:r>
              <w:t xml:space="preserve"> the installation conforms to the regulations</w:t>
            </w:r>
          </w:p>
          <w:p w14:paraId="5F90CDBF" w14:textId="3808BF20" w:rsidR="00B7056D" w:rsidRDefault="00B7056D" w:rsidP="0080751D">
            <w:pPr>
              <w:pStyle w:val="Normalbulletsublist"/>
            </w:pPr>
            <w:r>
              <w:t>check</w:t>
            </w:r>
            <w:r w:rsidR="000D2ABF">
              <w:t>ing</w:t>
            </w:r>
            <w:r>
              <w:t xml:space="preserve"> the </w:t>
            </w:r>
            <w:r w:rsidR="001A3E42">
              <w:t>gutter and rainwater pipework has been installed with the correct fall</w:t>
            </w:r>
          </w:p>
          <w:p w14:paraId="2965DE32" w14:textId="429904DE" w:rsidR="00702E0A" w:rsidRDefault="008B5800" w:rsidP="0080751D">
            <w:pPr>
              <w:pStyle w:val="Normalbulletsublist"/>
            </w:pPr>
            <w:r>
              <w:t>check</w:t>
            </w:r>
            <w:r w:rsidR="000D2ABF">
              <w:t>ing</w:t>
            </w:r>
            <w:r>
              <w:t xml:space="preserve"> that gutters are </w:t>
            </w:r>
            <w:r w:rsidR="00702E0A">
              <w:t>clear of debris</w:t>
            </w:r>
          </w:p>
          <w:p w14:paraId="0981EED6" w14:textId="7DAB091D" w:rsidR="00702E0A" w:rsidRDefault="00702E0A" w:rsidP="0080751D">
            <w:pPr>
              <w:pStyle w:val="Normalbulletsublist"/>
            </w:pPr>
            <w:r>
              <w:lastRenderedPageBreak/>
              <w:t>check</w:t>
            </w:r>
            <w:r w:rsidR="000D2ABF">
              <w:t>ing</w:t>
            </w:r>
            <w:r>
              <w:t xml:space="preserve"> there is no damage to the </w:t>
            </w:r>
            <w:r w:rsidR="00C960B6">
              <w:t>gutters of rainwater pipework</w:t>
            </w:r>
          </w:p>
          <w:p w14:paraId="4D5B37A9" w14:textId="4795D19A" w:rsidR="001A3E42" w:rsidRDefault="00B36108" w:rsidP="0080751D">
            <w:pPr>
              <w:pStyle w:val="Normalbulletsublist"/>
            </w:pPr>
            <w:r>
              <w:t>check</w:t>
            </w:r>
            <w:r w:rsidR="000D2ABF">
              <w:t>ing</w:t>
            </w:r>
            <w:r>
              <w:t xml:space="preserve"> for signs of damp on the building surface</w:t>
            </w:r>
            <w:r w:rsidR="00F30447">
              <w:t>.</w:t>
            </w:r>
          </w:p>
          <w:p w14:paraId="6BC2D617" w14:textId="324E557D" w:rsidR="00BA5504" w:rsidRPr="00CD50CC" w:rsidRDefault="000D2ABF" w:rsidP="0080751D">
            <w:pPr>
              <w:pStyle w:val="Normalbulletlist"/>
            </w:pPr>
            <w:r>
              <w:t>L</w:t>
            </w:r>
            <w:r w:rsidR="00B7056D">
              <w:t xml:space="preserve">earners </w:t>
            </w:r>
            <w:r>
              <w:t xml:space="preserve">to be </w:t>
            </w:r>
            <w:r w:rsidR="00B7056D">
              <w:t>aware that any problems, such as insufficient clipping</w:t>
            </w:r>
            <w:r w:rsidR="006133A9">
              <w:t>,</w:t>
            </w:r>
            <w:r w:rsidR="00B7056D">
              <w:t xml:space="preserve"> should be rectified before testing begins.</w:t>
            </w:r>
          </w:p>
        </w:tc>
      </w:tr>
      <w:tr w:rsidR="00161712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161712" w:rsidRPr="00CD50CC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195DF7C4" w:rsidR="00161712" w:rsidRPr="00CD50CC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rainwater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F9438D" w14:textId="01848B75" w:rsidR="00161712" w:rsidRDefault="000B161B" w:rsidP="00B02811">
            <w:pPr>
              <w:pStyle w:val="Normalbulletlist"/>
            </w:pPr>
            <w:r>
              <w:t>Learners to be able to d</w:t>
            </w:r>
            <w:r w:rsidR="00161712" w:rsidRPr="00653AD3">
              <w:t xml:space="preserve">emonstrate the correct method and to practice how to </w:t>
            </w:r>
            <w:r w:rsidR="00161712">
              <w:t xml:space="preserve">carry out a soundness test in line with current industry requirements, on </w:t>
            </w:r>
            <w:r w:rsidR="00C21509">
              <w:t xml:space="preserve">gravity </w:t>
            </w:r>
            <w:r w:rsidR="00161712">
              <w:t>rainwater systems</w:t>
            </w:r>
            <w:r w:rsidR="00972166">
              <w:t xml:space="preserve"> pipework and components</w:t>
            </w:r>
            <w:r w:rsidR="00C52C17">
              <w:t>.</w:t>
            </w:r>
            <w:r w:rsidR="00B02811">
              <w:t xml:space="preserve"> </w:t>
            </w:r>
            <w:r w:rsidR="00161712">
              <w:t>Soundness test to include:</w:t>
            </w:r>
          </w:p>
          <w:p w14:paraId="0EA1773B" w14:textId="4D905A8E" w:rsidR="00161712" w:rsidRDefault="00161712" w:rsidP="0080751D">
            <w:pPr>
              <w:pStyle w:val="Normalbulletsublist"/>
            </w:pPr>
            <w:r>
              <w:t>visual inspection</w:t>
            </w:r>
          </w:p>
          <w:p w14:paraId="6367C169" w14:textId="35EEC7F6" w:rsidR="00161712" w:rsidRDefault="00161712" w:rsidP="0080751D">
            <w:pPr>
              <w:pStyle w:val="Normalbulletsublist"/>
            </w:pPr>
            <w:r>
              <w:t>notify</w:t>
            </w:r>
            <w:r w:rsidR="006133A9">
              <w:t>ing</w:t>
            </w:r>
          </w:p>
          <w:p w14:paraId="1E73D514" w14:textId="247A020F" w:rsidR="00161712" w:rsidRDefault="00161712" w:rsidP="0080751D">
            <w:pPr>
              <w:pStyle w:val="Normalbulletsublist"/>
            </w:pPr>
            <w:r>
              <w:t>initial fill</w:t>
            </w:r>
          </w:p>
          <w:p w14:paraId="1EFA54FD" w14:textId="76DBAD21" w:rsidR="00161712" w:rsidRDefault="00972166" w:rsidP="0080751D">
            <w:pPr>
              <w:pStyle w:val="Normalbulletsublist"/>
            </w:pPr>
            <w:r>
              <w:t>wet test</w:t>
            </w:r>
          </w:p>
          <w:p w14:paraId="648DCEDC" w14:textId="17D5C388" w:rsidR="00C50E6A" w:rsidRDefault="00C50E6A" w:rsidP="0080751D">
            <w:pPr>
              <w:pStyle w:val="Normalbulletsublist"/>
            </w:pPr>
            <w:r>
              <w:t>check for leaks</w:t>
            </w:r>
          </w:p>
          <w:p w14:paraId="3559C922" w14:textId="77ADBD2E" w:rsidR="00161712" w:rsidRPr="0080751D" w:rsidRDefault="00161712" w:rsidP="0080751D">
            <w:pPr>
              <w:pStyle w:val="Normalbulletsublist"/>
              <w:rPr>
                <w:szCs w:val="22"/>
              </w:rPr>
            </w:pPr>
            <w:r w:rsidRPr="00B74021">
              <w:rPr>
                <w:szCs w:val="22"/>
              </w:rPr>
              <w:t>complet</w:t>
            </w:r>
            <w:r w:rsidR="006133A9">
              <w:rPr>
                <w:szCs w:val="22"/>
              </w:rPr>
              <w:t>ing</w:t>
            </w:r>
            <w:r w:rsidRPr="00B74021">
              <w:rPr>
                <w:szCs w:val="22"/>
              </w:rPr>
              <w:t xml:space="preserve"> documentation and notify</w:t>
            </w:r>
            <w:r w:rsidR="006133A9">
              <w:rPr>
                <w:szCs w:val="22"/>
              </w:rPr>
              <w:t>ing</w:t>
            </w:r>
            <w:r w:rsidRPr="00B74021">
              <w:rPr>
                <w:szCs w:val="22"/>
              </w:rPr>
              <w:t xml:space="preserve"> as required</w:t>
            </w:r>
            <w:r w:rsidR="0080751D">
              <w:rPr>
                <w:szCs w:val="22"/>
              </w:rPr>
              <w:t>.</w:t>
            </w:r>
          </w:p>
          <w:p w14:paraId="4EB8D619" w14:textId="5F3F95B4" w:rsidR="00161712" w:rsidRDefault="000B161B" w:rsidP="0080751D">
            <w:pPr>
              <w:pStyle w:val="Normalbulletlist"/>
            </w:pPr>
            <w:r>
              <w:t>L</w:t>
            </w:r>
            <w:r w:rsidR="00161712" w:rsidRPr="00CB0744">
              <w:t>earners</w:t>
            </w:r>
            <w:r>
              <w:t xml:space="preserve"> to be allowed</w:t>
            </w:r>
            <w:r w:rsidR="00161712" w:rsidRPr="00CB0744">
              <w:t xml:space="preserve"> to </w:t>
            </w:r>
            <w:r w:rsidR="00161712">
              <w:t>carry</w:t>
            </w:r>
            <w:r w:rsidR="00C729D3">
              <w:t xml:space="preserve"> </w:t>
            </w:r>
            <w:r w:rsidR="00161712">
              <w:t xml:space="preserve">out soundness testing on a range of </w:t>
            </w:r>
            <w:r w:rsidR="009A6A8E">
              <w:t>rainwater systems</w:t>
            </w:r>
            <w:r w:rsidR="00C729D3">
              <w:t>,</w:t>
            </w:r>
            <w:r w:rsidR="00A059E0">
              <w:t xml:space="preserve"> including those with metal and plastic pipework</w:t>
            </w:r>
            <w:r w:rsidR="00972166">
              <w:t>.</w:t>
            </w:r>
          </w:p>
          <w:p w14:paraId="0A23E98C" w14:textId="255F0E4F" w:rsidR="00972166" w:rsidRDefault="007711AC" w:rsidP="0080751D">
            <w:pPr>
              <w:pStyle w:val="Normalbulletlist"/>
            </w:pPr>
            <w:r>
              <w:t>L</w:t>
            </w:r>
            <w:r w:rsidRPr="00CB0744">
              <w:t>earners</w:t>
            </w:r>
            <w:r>
              <w:t xml:space="preserve"> to be able to e</w:t>
            </w:r>
            <w:r w:rsidR="00972166">
              <w:t xml:space="preserve">xplain the requirements for carrying out an air test </w:t>
            </w:r>
            <w:r w:rsidR="00C52C17">
              <w:t>on</w:t>
            </w:r>
            <w:r w:rsidR="00972166">
              <w:t xml:space="preserve"> internal rainwater pipework as detailed in Building Regulations and British </w:t>
            </w:r>
            <w:r w:rsidR="009A6A8E">
              <w:t>Standards.</w:t>
            </w:r>
          </w:p>
          <w:p w14:paraId="7A8108F4" w14:textId="2A3D31B2" w:rsidR="00C21509" w:rsidRPr="00CD50CC" w:rsidRDefault="00C21509" w:rsidP="0080751D">
            <w:pPr>
              <w:pStyle w:val="Normalbulletlist"/>
            </w:pPr>
            <w:r>
              <w:t>Learners to understand that leaks must be rectified and re-tested before a test certificate is issued.</w:t>
            </w:r>
          </w:p>
        </w:tc>
      </w:tr>
      <w:tr w:rsidR="00161712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how to complete relevant documentation in accordance with organisational procedures</w:t>
            </w:r>
          </w:p>
        </w:tc>
        <w:tc>
          <w:tcPr>
            <w:tcW w:w="3627" w:type="dxa"/>
          </w:tcPr>
          <w:p w14:paraId="24314FCE" w14:textId="37C10EA0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information to be provided on commissioning, installation and maintenance records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D290BBA" w14:textId="6D402771" w:rsidR="00317BB6" w:rsidRPr="0080751D" w:rsidRDefault="000C466E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Pr="0080751D">
              <w:t xml:space="preserve"> be aware of the information contained </w:t>
            </w:r>
            <w:r w:rsidR="003703A4" w:rsidRPr="0080751D">
              <w:t xml:space="preserve">on commissioning, installation and maintenance records for example, installation date, type of system installed, name of engineer, </w:t>
            </w:r>
            <w:r w:rsidR="00317BB6" w:rsidRPr="0080751D">
              <w:t>parts maintained.</w:t>
            </w:r>
          </w:p>
          <w:p w14:paraId="570F3204" w14:textId="223E3116" w:rsidR="00317BB6" w:rsidRDefault="00317BB6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Pr="0080751D">
              <w:t xml:space="preserve"> be provided with examples of commissioning, </w:t>
            </w:r>
            <w:r w:rsidR="00C52C17" w:rsidRPr="0080751D">
              <w:t>installation</w:t>
            </w:r>
            <w:r w:rsidRPr="0080751D">
              <w:t xml:space="preserve"> and maintenance records</w:t>
            </w:r>
            <w:r w:rsidR="0080751D" w:rsidRPr="0080751D">
              <w:t>.</w:t>
            </w:r>
          </w:p>
          <w:p w14:paraId="22539F0B" w14:textId="77777777" w:rsidR="00DC2AB8" w:rsidRDefault="00DC2AB8" w:rsidP="0080751D">
            <w:pPr>
              <w:pStyle w:val="Normalbulletlist"/>
            </w:pPr>
            <w:r>
              <w:t>Learners to know the additional information that should be contained within a maintenance record for rainwater systems.</w:t>
            </w:r>
          </w:p>
          <w:p w14:paraId="12CF4CA8" w14:textId="4AB4A01A" w:rsidR="00A82A65" w:rsidRPr="00CD50CC" w:rsidRDefault="00A82A65" w:rsidP="0080751D">
            <w:pPr>
              <w:pStyle w:val="Normalbulletlist"/>
            </w:pPr>
            <w:r w:rsidRPr="00A82A65">
              <w:lastRenderedPageBreak/>
              <w:t xml:space="preserve">Learners </w:t>
            </w:r>
            <w:r>
              <w:t>to</w:t>
            </w:r>
            <w:r w:rsidRPr="00A82A65">
              <w:t xml:space="preserve"> be able to give the appropriate advice on the safe use of a gravity rainwater system to the customer and </w:t>
            </w:r>
            <w:r>
              <w:t xml:space="preserve">to </w:t>
            </w:r>
            <w:r w:rsidRPr="00A82A65">
              <w:t>understand that component manufacturer’s instructions should be left and explained to the customer on handover.</w:t>
            </w:r>
          </w:p>
        </w:tc>
      </w:tr>
      <w:tr w:rsidR="00161712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0E6ED02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for determining the type of size of appliances, components and accessories in accordance with industry</w:t>
            </w:r>
            <w:r w:rsidR="00B234F2">
              <w:t xml:space="preserve"> </w:t>
            </w:r>
            <w:r>
              <w:t>recognised organisational procedures</w:t>
            </w:r>
          </w:p>
          <w:p w14:paraId="2AF5E941" w14:textId="7942595C" w:rsidR="00161712" w:rsidRDefault="00161712" w:rsidP="00161712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257AB148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which affect the selection of rainwater systems for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3A53147" w14:textId="4C341F51" w:rsidR="00161712" w:rsidRPr="00CD50CC" w:rsidRDefault="00D03A39" w:rsidP="0080751D">
            <w:pPr>
              <w:pStyle w:val="Normalbulletlist"/>
            </w:pPr>
            <w:r>
              <w:t xml:space="preserve">Learners to know </w:t>
            </w:r>
            <w:r w:rsidR="00161712">
              <w:t xml:space="preserve">the factors </w:t>
            </w:r>
            <w:r w:rsidR="00325630">
              <w:t xml:space="preserve">that </w:t>
            </w:r>
            <w:r w:rsidR="00161712">
              <w:t>affect the selection of rainwater systems for dwellings</w:t>
            </w:r>
            <w:r>
              <w:t xml:space="preserve"> including</w:t>
            </w:r>
            <w:r w:rsidR="00161712">
              <w:t>:</w:t>
            </w:r>
          </w:p>
          <w:p w14:paraId="7B92F9F8" w14:textId="75D40E3C" w:rsidR="00F62583" w:rsidRPr="00F62583" w:rsidRDefault="00D03A39" w:rsidP="0080751D">
            <w:pPr>
              <w:pStyle w:val="Normalbulletsublist"/>
            </w:pPr>
            <w:r>
              <w:t>c</w:t>
            </w:r>
            <w:r w:rsidR="00F62583" w:rsidRPr="00F62583">
              <w:t xml:space="preserve">ustomer needs </w:t>
            </w:r>
            <w:r>
              <w:t>(w</w:t>
            </w:r>
            <w:r w:rsidR="00F62583" w:rsidRPr="00F62583">
              <w:t>hat profile and colour</w:t>
            </w:r>
            <w:r>
              <w:t>)</w:t>
            </w:r>
          </w:p>
          <w:p w14:paraId="0550A05C" w14:textId="77777777" w:rsidR="00890D73" w:rsidRDefault="00890D73" w:rsidP="0080751D">
            <w:pPr>
              <w:pStyle w:val="Normalbulletsublist"/>
            </w:pPr>
            <w:r>
              <w:t>size of household</w:t>
            </w:r>
          </w:p>
          <w:p w14:paraId="581527BB" w14:textId="77777777" w:rsidR="00756206" w:rsidRDefault="00756206" w:rsidP="0080751D">
            <w:pPr>
              <w:pStyle w:val="Normalbulletsublist"/>
            </w:pPr>
            <w:r>
              <w:t>type of property</w:t>
            </w:r>
          </w:p>
          <w:p w14:paraId="508C91CF" w14:textId="63331BB7" w:rsidR="00F62583" w:rsidRPr="00F62583" w:rsidRDefault="00D03A39" w:rsidP="0080751D">
            <w:pPr>
              <w:pStyle w:val="Normalbulletsublist"/>
            </w:pPr>
            <w:r>
              <w:t>b</w:t>
            </w:r>
            <w:r w:rsidR="00F62583" w:rsidRPr="00F62583">
              <w:t>uilding layout and features</w:t>
            </w:r>
          </w:p>
          <w:p w14:paraId="3BC28FA3" w14:textId="17FA4B2A" w:rsidR="00F62583" w:rsidRPr="00F62583" w:rsidRDefault="00A519F4" w:rsidP="0080751D">
            <w:pPr>
              <w:pStyle w:val="Normalbulletsublist"/>
            </w:pPr>
            <w:r>
              <w:t>affordability/</w:t>
            </w:r>
            <w:r w:rsidR="00D03A39">
              <w:t>c</w:t>
            </w:r>
            <w:r w:rsidR="00F62583" w:rsidRPr="00F62583">
              <w:t>ost</w:t>
            </w:r>
          </w:p>
          <w:p w14:paraId="320D2719" w14:textId="5A0DB844" w:rsidR="00F62583" w:rsidRPr="00F62583" w:rsidRDefault="00756206" w:rsidP="0080751D">
            <w:pPr>
              <w:pStyle w:val="Normalbulletsublist"/>
            </w:pPr>
            <w:r>
              <w:t xml:space="preserve">current </w:t>
            </w:r>
            <w:r w:rsidR="00D03A39">
              <w:t>l</w:t>
            </w:r>
            <w:r w:rsidR="00F62583" w:rsidRPr="00F62583">
              <w:t xml:space="preserve">egislation </w:t>
            </w:r>
            <w:r w:rsidR="00AA1163">
              <w:t>(</w:t>
            </w:r>
            <w:r w:rsidR="00F62583" w:rsidRPr="00F62583">
              <w:t>applicable to rainwater systems</w:t>
            </w:r>
            <w:r w:rsidR="00AA1163">
              <w:t>)</w:t>
            </w:r>
          </w:p>
          <w:p w14:paraId="3DA1BD7A" w14:textId="06A23448" w:rsidR="00F62583" w:rsidRDefault="00D03A39" w:rsidP="0080751D">
            <w:pPr>
              <w:pStyle w:val="Normalbulletsublist"/>
            </w:pPr>
            <w:r>
              <w:t>r</w:t>
            </w:r>
            <w:r w:rsidR="00F62583" w:rsidRPr="00F62583">
              <w:t>ainfall intensity for the location</w:t>
            </w:r>
          </w:p>
          <w:p w14:paraId="38303934" w14:textId="72FEB372" w:rsidR="00361639" w:rsidRPr="00F62583" w:rsidRDefault="00361639" w:rsidP="0080751D">
            <w:pPr>
              <w:pStyle w:val="Normalbulletsublist"/>
            </w:pPr>
            <w:r>
              <w:t>environmental considerations</w:t>
            </w:r>
          </w:p>
          <w:p w14:paraId="00EED188" w14:textId="7CBC131A" w:rsidR="00F62583" w:rsidRPr="00F62583" w:rsidRDefault="00D03A39" w:rsidP="0080751D">
            <w:pPr>
              <w:pStyle w:val="Normalbulletsublist"/>
            </w:pPr>
            <w:r>
              <w:t>r</w:t>
            </w:r>
            <w:r w:rsidR="00F62583" w:rsidRPr="00F62583">
              <w:t>oof area</w:t>
            </w:r>
          </w:p>
          <w:p w14:paraId="64E90A92" w14:textId="69C4E4F1" w:rsidR="00F62583" w:rsidRPr="00F62583" w:rsidRDefault="00D03A39" w:rsidP="0080751D">
            <w:pPr>
              <w:pStyle w:val="Normalbulletsublist"/>
            </w:pPr>
            <w:r>
              <w:t>r</w:t>
            </w:r>
            <w:r w:rsidR="00F62583" w:rsidRPr="00F62583">
              <w:t>oof pitch (</w:t>
            </w:r>
            <w:r w:rsidR="00AA1163">
              <w:t>a</w:t>
            </w:r>
            <w:r w:rsidR="00F62583" w:rsidRPr="00F62583">
              <w:t>ngle)</w:t>
            </w:r>
          </w:p>
          <w:p w14:paraId="5B477DC5" w14:textId="7FDC9989" w:rsidR="00F62583" w:rsidRDefault="00D03A39" w:rsidP="0080751D">
            <w:pPr>
              <w:pStyle w:val="Normalbulletsublist"/>
            </w:pPr>
            <w:r>
              <w:t>r</w:t>
            </w:r>
            <w:r w:rsidR="00F62583" w:rsidRPr="00F62583">
              <w:t>unning outlet position</w:t>
            </w:r>
          </w:p>
          <w:p w14:paraId="4CFB2AC2" w14:textId="444573D1" w:rsidR="002E7478" w:rsidRPr="00F62583" w:rsidRDefault="002E7478" w:rsidP="0080751D">
            <w:pPr>
              <w:pStyle w:val="Normalbulletsublist"/>
            </w:pPr>
            <w:r>
              <w:t>gutter fall</w:t>
            </w:r>
          </w:p>
          <w:p w14:paraId="456FC2F2" w14:textId="48A4FD05" w:rsidR="00161712" w:rsidRPr="00CD50CC" w:rsidRDefault="00D03A39" w:rsidP="0080751D">
            <w:pPr>
              <w:pStyle w:val="Normalbulletsublist"/>
            </w:pPr>
            <w:r>
              <w:t>c</w:t>
            </w:r>
            <w:r w:rsidR="00F62583" w:rsidRPr="00F62583">
              <w:t>hanges of direction in the gutter run</w:t>
            </w:r>
            <w:r w:rsidR="0080751D">
              <w:t>.</w:t>
            </w:r>
          </w:p>
        </w:tc>
      </w:tr>
      <w:tr w:rsidR="00161712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161712" w:rsidRDefault="00161712" w:rsidP="00161712">
            <w:pPr>
              <w:pStyle w:val="Normalbulletsublist"/>
            </w:pPr>
          </w:p>
        </w:tc>
        <w:tc>
          <w:tcPr>
            <w:tcW w:w="3627" w:type="dxa"/>
          </w:tcPr>
          <w:p w14:paraId="4CC6BD13" w14:textId="62271B53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size and select rainwater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C770B2" w14:textId="17BC5712" w:rsidR="00161712" w:rsidRDefault="00161712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able to identify the information sources required to size and select rainwater systems and components</w:t>
            </w:r>
            <w:r w:rsidR="00AA1163">
              <w:t xml:space="preserve"> including</w:t>
            </w:r>
            <w:r>
              <w:t>:</w:t>
            </w:r>
          </w:p>
          <w:p w14:paraId="7D3B1588" w14:textId="584D5C19" w:rsidR="00161712" w:rsidRDefault="00045ED8" w:rsidP="0080751D">
            <w:pPr>
              <w:pStyle w:val="Normalbulletsublist"/>
            </w:pPr>
            <w:r>
              <w:t>m</w:t>
            </w:r>
            <w:r w:rsidR="00161712" w:rsidRPr="00B17B9B">
              <w:t>anufacturer</w:t>
            </w:r>
            <w:r w:rsidR="00D71D03">
              <w:t xml:space="preserve"> technical</w:t>
            </w:r>
            <w:r w:rsidR="00161712" w:rsidRPr="00B17B9B">
              <w:t xml:space="preserve"> instructions</w:t>
            </w:r>
          </w:p>
          <w:p w14:paraId="5EB5FD70" w14:textId="1B26B550" w:rsidR="00161712" w:rsidRDefault="00AA1163" w:rsidP="0080751D">
            <w:pPr>
              <w:pStyle w:val="Normalbulletsublist"/>
            </w:pPr>
            <w:r>
              <w:t>s</w:t>
            </w:r>
            <w:r w:rsidR="00161712" w:rsidRPr="00B17B9B">
              <w:t>upplier catalogues</w:t>
            </w:r>
          </w:p>
          <w:p w14:paraId="06C8956C" w14:textId="144EA9EC" w:rsidR="00161712" w:rsidRDefault="00161712" w:rsidP="0080751D">
            <w:pPr>
              <w:pStyle w:val="Normalbulletsublist"/>
            </w:pPr>
            <w:r w:rsidRPr="00B17B9B">
              <w:t xml:space="preserve">Building </w:t>
            </w:r>
            <w:r w:rsidR="00AA1163">
              <w:t>R</w:t>
            </w:r>
            <w:r w:rsidRPr="00B17B9B">
              <w:t xml:space="preserve">egulations </w:t>
            </w:r>
            <w:r w:rsidR="001C0DDF">
              <w:t xml:space="preserve">2010 </w:t>
            </w:r>
            <w:r w:rsidR="004325E8">
              <w:t>Approved Document</w:t>
            </w:r>
            <w:r w:rsidR="004325E8" w:rsidRPr="00B17B9B">
              <w:t xml:space="preserve"> </w:t>
            </w:r>
            <w:r w:rsidR="004325E8">
              <w:t>P</w:t>
            </w:r>
            <w:r w:rsidR="004325E8" w:rsidRPr="00B17B9B">
              <w:t>art H</w:t>
            </w:r>
            <w:r w:rsidR="004325E8" w:rsidRPr="00564137">
              <w:t>: Drainage and Waste Disposal</w:t>
            </w:r>
          </w:p>
          <w:p w14:paraId="5818FAA5" w14:textId="2F6507C2" w:rsidR="00161712" w:rsidRDefault="00161712" w:rsidP="0080751D">
            <w:pPr>
              <w:pStyle w:val="Normalbulletsublist"/>
            </w:pPr>
            <w:r w:rsidRPr="00B17B9B">
              <w:t>BS EN 12056</w:t>
            </w:r>
            <w:r w:rsidR="004325E8">
              <w:t>-2:2000.</w:t>
            </w:r>
            <w:r w:rsidRPr="00B17B9B">
              <w:t xml:space="preserve"> Gravity drainage systems inside buildings</w:t>
            </w:r>
          </w:p>
          <w:p w14:paraId="3F835A5A" w14:textId="782253E9" w:rsidR="00D71D03" w:rsidRDefault="00646B6A" w:rsidP="0080751D">
            <w:pPr>
              <w:pStyle w:val="Normalbulletsublist"/>
            </w:pPr>
            <w:r>
              <w:t>s</w:t>
            </w:r>
            <w:r w:rsidR="00D71D03">
              <w:t>pecifications</w:t>
            </w:r>
          </w:p>
          <w:p w14:paraId="0B93F79E" w14:textId="57FA00B0" w:rsidR="00597075" w:rsidRDefault="00646B6A" w:rsidP="0080751D">
            <w:pPr>
              <w:pStyle w:val="Normalbulletsublist"/>
            </w:pPr>
            <w:r>
              <w:t>p</w:t>
            </w:r>
            <w:r w:rsidR="00597075">
              <w:t>re-determined data</w:t>
            </w:r>
          </w:p>
          <w:p w14:paraId="358BAF01" w14:textId="51E77C7C" w:rsidR="00161712" w:rsidRDefault="004325E8" w:rsidP="0080751D">
            <w:pPr>
              <w:pStyle w:val="Normalbulletsublist"/>
            </w:pPr>
            <w:r>
              <w:lastRenderedPageBreak/>
              <w:t>b</w:t>
            </w:r>
            <w:r w:rsidR="00161712">
              <w:t>uilding plans</w:t>
            </w:r>
            <w:r w:rsidR="00155D0D">
              <w:t xml:space="preserve"> and drawings</w:t>
            </w:r>
            <w:r w:rsidR="00DC088F">
              <w:t>.</w:t>
            </w:r>
          </w:p>
          <w:p w14:paraId="7F50701E" w14:textId="389F872D" w:rsidR="00161712" w:rsidRPr="0080751D" w:rsidRDefault="00C459B3" w:rsidP="00C459B3">
            <w:pPr>
              <w:pStyle w:val="Normalbulletlist"/>
            </w:pPr>
            <w:r>
              <w:t xml:space="preserve">Learners to </w:t>
            </w:r>
            <w:r w:rsidR="006133A9">
              <w:t>know</w:t>
            </w:r>
            <w:r w:rsidR="00161712">
              <w:t xml:space="preserve"> that v</w:t>
            </w:r>
            <w:r w:rsidR="00161712" w:rsidRPr="009A2318">
              <w:t xml:space="preserve">erbal and written </w:t>
            </w:r>
            <w:r w:rsidR="00161712">
              <w:t>information</w:t>
            </w:r>
            <w:r w:rsidR="00161712" w:rsidRPr="009A2318">
              <w:t xml:space="preserve"> is also required from the customer in relation to gutter profiles and preferred colour</w:t>
            </w:r>
            <w:r w:rsidR="00161712">
              <w:t>.</w:t>
            </w:r>
          </w:p>
        </w:tc>
      </w:tr>
      <w:tr w:rsidR="00161712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161712" w:rsidRDefault="00161712" w:rsidP="00161712">
            <w:pPr>
              <w:pStyle w:val="Normalbulletsublist"/>
            </w:pPr>
          </w:p>
        </w:tc>
        <w:tc>
          <w:tcPr>
            <w:tcW w:w="3627" w:type="dxa"/>
          </w:tcPr>
          <w:p w14:paraId="175F34BE" w14:textId="15AB6E0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calculate rainwater system requirements used 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287389" w14:textId="4C3E762C" w:rsidR="00161712" w:rsidRDefault="00DC088F" w:rsidP="0080751D">
            <w:pPr>
              <w:pStyle w:val="Normalbulletlist"/>
              <w:rPr>
                <w:rFonts w:eastAsia="Cambria"/>
              </w:rPr>
            </w:pPr>
            <w:r>
              <w:t xml:space="preserve">Learners to be able to </w:t>
            </w:r>
            <w:r>
              <w:rPr>
                <w:rFonts w:eastAsia="Cambria"/>
              </w:rPr>
              <w:t>d</w:t>
            </w:r>
            <w:r w:rsidR="00392ED7">
              <w:rPr>
                <w:rFonts w:eastAsia="Cambria"/>
              </w:rPr>
              <w:t xml:space="preserve">emonstrate how to calculate </w:t>
            </w:r>
            <w:r w:rsidR="00D07C9B">
              <w:rPr>
                <w:rFonts w:eastAsia="Cambria"/>
              </w:rPr>
              <w:t xml:space="preserve">requirements for </w:t>
            </w:r>
            <w:r w:rsidR="00392ED7">
              <w:rPr>
                <w:rFonts w:eastAsia="Cambria"/>
              </w:rPr>
              <w:t xml:space="preserve">rainwater systems and components and </w:t>
            </w:r>
            <w:r w:rsidR="00474374">
              <w:rPr>
                <w:rFonts w:eastAsia="Cambria"/>
              </w:rPr>
              <w:t xml:space="preserve">to </w:t>
            </w:r>
            <w:r w:rsidR="006133A9">
              <w:rPr>
                <w:rFonts w:eastAsia="Cambria"/>
              </w:rPr>
              <w:t xml:space="preserve">have time to </w:t>
            </w:r>
            <w:r w:rsidR="00474374">
              <w:rPr>
                <w:rFonts w:eastAsia="Cambria"/>
              </w:rPr>
              <w:t>practice on a range of properties</w:t>
            </w:r>
            <w:r>
              <w:rPr>
                <w:rFonts w:eastAsia="Cambria"/>
              </w:rPr>
              <w:t xml:space="preserve"> including</w:t>
            </w:r>
            <w:r w:rsidR="007E75F8">
              <w:rPr>
                <w:rFonts w:eastAsia="Cambria"/>
              </w:rPr>
              <w:t>:</w:t>
            </w:r>
          </w:p>
          <w:p w14:paraId="48E50DEF" w14:textId="4616BF9A" w:rsidR="00686F35" w:rsidRPr="00283E45" w:rsidRDefault="00DC088F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g</w:t>
            </w:r>
            <w:r w:rsidR="00686F35">
              <w:rPr>
                <w:rFonts w:eastAsia="Cambria"/>
              </w:rPr>
              <w:t>utters</w:t>
            </w:r>
          </w:p>
          <w:p w14:paraId="2AC1FA96" w14:textId="71C13F2C" w:rsidR="00686F35" w:rsidRPr="0080751D" w:rsidRDefault="00DC088F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r</w:t>
            </w:r>
            <w:r w:rsidR="00686F35">
              <w:rPr>
                <w:rFonts w:eastAsia="Cambria"/>
              </w:rPr>
              <w:t>ainwater</w:t>
            </w:r>
            <w:r w:rsidR="00196E04">
              <w:rPr>
                <w:rFonts w:eastAsia="Cambria"/>
              </w:rPr>
              <w:t xml:space="preserve"> pipe</w:t>
            </w:r>
            <w:r w:rsidR="0080751D">
              <w:rPr>
                <w:rFonts w:eastAsia="Cambria"/>
              </w:rPr>
              <w:t>.</w:t>
            </w:r>
          </w:p>
          <w:p w14:paraId="22F545D1" w14:textId="28D31740" w:rsidR="00450D7D" w:rsidRDefault="00450D7D" w:rsidP="0080751D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to </w:t>
            </w:r>
            <w:r w:rsidR="00C431E1">
              <w:rPr>
                <w:rFonts w:eastAsia="Cambria"/>
              </w:rPr>
              <w:t xml:space="preserve">understand how the requirements for outlets, gutter and rainwater pipes </w:t>
            </w:r>
            <w:r w:rsidR="001E006B">
              <w:rPr>
                <w:rFonts w:eastAsia="Cambria"/>
              </w:rPr>
              <w:t>impact on their positioning</w:t>
            </w:r>
            <w:r w:rsidR="00BB7A89">
              <w:rPr>
                <w:rFonts w:eastAsia="Cambria"/>
              </w:rPr>
              <w:t>.</w:t>
            </w:r>
          </w:p>
          <w:p w14:paraId="3A771E83" w14:textId="13485B4A" w:rsidR="00686F35" w:rsidRPr="0080751D" w:rsidRDefault="00DC088F" w:rsidP="0080751D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Learners to know h</w:t>
            </w:r>
            <w:r w:rsidR="00686F35">
              <w:rPr>
                <w:rFonts w:eastAsia="Cambria"/>
              </w:rPr>
              <w:t>ow to calcu</w:t>
            </w:r>
            <w:r w:rsidR="00DB5785">
              <w:rPr>
                <w:rFonts w:eastAsia="Cambria"/>
              </w:rPr>
              <w:t>late effective roof area</w:t>
            </w:r>
            <w:r>
              <w:rPr>
                <w:rFonts w:eastAsia="Cambria"/>
              </w:rPr>
              <w:t>,</w:t>
            </w:r>
            <w:r w:rsidR="00DB5785">
              <w:rPr>
                <w:rFonts w:eastAsia="Cambria"/>
              </w:rPr>
              <w:t xml:space="preserve"> taking into consideration the pitch of the roof to correctly size guttering components</w:t>
            </w:r>
            <w:r w:rsidR="0080751D">
              <w:rPr>
                <w:rFonts w:eastAsia="Cambria"/>
              </w:rPr>
              <w:t>.</w:t>
            </w:r>
          </w:p>
        </w:tc>
      </w:tr>
      <w:tr w:rsidR="00161712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1D59FB71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select rainwater components in accordance with calculations from predetermined data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70F1D06" w14:textId="59E2EF89" w:rsidR="00161712" w:rsidRPr="00CD50CC" w:rsidRDefault="00197639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know how to select rainwater components </w:t>
            </w:r>
            <w:r w:rsidR="00B205C9">
              <w:t>in accordance with calculations from pre-determined design data from:</w:t>
            </w:r>
          </w:p>
          <w:p w14:paraId="19D960C6" w14:textId="10B117C0" w:rsidR="00161712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B205C9">
              <w:rPr>
                <w:rFonts w:eastAsia="Cambria"/>
              </w:rPr>
              <w:t>uppliers</w:t>
            </w:r>
          </w:p>
          <w:p w14:paraId="5B560C83" w14:textId="74E8D7F8" w:rsidR="00B205C9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m</w:t>
            </w:r>
            <w:r w:rsidR="00B205C9">
              <w:rPr>
                <w:rFonts w:eastAsia="Cambria"/>
              </w:rPr>
              <w:t>anufacturer product guides</w:t>
            </w:r>
          </w:p>
          <w:p w14:paraId="6706C385" w14:textId="23B24047" w:rsidR="00B205C9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i</w:t>
            </w:r>
            <w:r w:rsidR="00B205C9">
              <w:rPr>
                <w:rFonts w:eastAsia="Cambria"/>
              </w:rPr>
              <w:t>nternet sources</w:t>
            </w:r>
          </w:p>
          <w:p w14:paraId="0AC2B98F" w14:textId="720C49CF" w:rsidR="00161712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m</w:t>
            </w:r>
            <w:r w:rsidR="00B3262F">
              <w:rPr>
                <w:rFonts w:eastAsia="Cambria"/>
              </w:rPr>
              <w:t>erchants</w:t>
            </w:r>
            <w:r w:rsidR="0080751D">
              <w:rPr>
                <w:rFonts w:eastAsia="Cambria"/>
              </w:rPr>
              <w:t>.</w:t>
            </w:r>
          </w:p>
          <w:p w14:paraId="17F54B1C" w14:textId="5E105E0B" w:rsidR="007F5751" w:rsidRPr="007F5751" w:rsidRDefault="007F5751" w:rsidP="00D53D1E">
            <w:pPr>
              <w:pStyle w:val="Normalbulletlist"/>
              <w:rPr>
                <w:rFonts w:eastAsia="Cambria"/>
              </w:rPr>
            </w:pPr>
            <w:r w:rsidRPr="007F5751">
              <w:rPr>
                <w:rFonts w:eastAsia="Cambria"/>
              </w:rPr>
              <w:t xml:space="preserve">Learners </w:t>
            </w:r>
            <w:r>
              <w:rPr>
                <w:rFonts w:eastAsia="Cambria"/>
              </w:rPr>
              <w:t xml:space="preserve">to </w:t>
            </w:r>
            <w:r w:rsidRPr="007F5751">
              <w:rPr>
                <w:rFonts w:eastAsia="Cambria"/>
              </w:rPr>
              <w:t>us</w:t>
            </w:r>
            <w:r>
              <w:rPr>
                <w:rFonts w:eastAsia="Cambria"/>
              </w:rPr>
              <w:t xml:space="preserve">e </w:t>
            </w:r>
            <w:r w:rsidRPr="007F5751">
              <w:rPr>
                <w:rFonts w:eastAsia="Cambria"/>
              </w:rPr>
              <w:t xml:space="preserve">different sources of information </w:t>
            </w:r>
            <w:r>
              <w:rPr>
                <w:rFonts w:eastAsia="Cambria"/>
              </w:rPr>
              <w:t>to</w:t>
            </w:r>
            <w:r w:rsidRPr="007F5751">
              <w:rPr>
                <w:rFonts w:eastAsia="Cambria"/>
              </w:rPr>
              <w:t xml:space="preserve"> calculate system components using pre-determined data</w:t>
            </w:r>
            <w:r w:rsidR="00876E64">
              <w:rPr>
                <w:rFonts w:eastAsia="Cambria"/>
              </w:rPr>
              <w:t xml:space="preserve"> to</w:t>
            </w:r>
            <w:r w:rsidRPr="007F5751">
              <w:rPr>
                <w:rFonts w:eastAsia="Cambria"/>
              </w:rPr>
              <w:t xml:space="preserve"> focus on the procedures for calculating</w:t>
            </w:r>
            <w:r w:rsidR="00876E64">
              <w:rPr>
                <w:rFonts w:eastAsia="Cambria"/>
              </w:rPr>
              <w:t>:</w:t>
            </w:r>
          </w:p>
          <w:p w14:paraId="384F30C9" w14:textId="7E3363B6" w:rsidR="007F5751" w:rsidRPr="00876E64" w:rsidRDefault="00876E64">
            <w:pPr>
              <w:pStyle w:val="Normalbulletsublist"/>
              <w:rPr>
                <w:rFonts w:eastAsia="Cambria"/>
              </w:rPr>
            </w:pPr>
            <w:r w:rsidRPr="00876E64">
              <w:rPr>
                <w:rFonts w:eastAsia="Cambria"/>
              </w:rPr>
              <w:t>o</w:t>
            </w:r>
            <w:r w:rsidR="007F5751" w:rsidRPr="00876E64">
              <w:rPr>
                <w:rFonts w:eastAsia="Cambria"/>
              </w:rPr>
              <w:t>utlet size</w:t>
            </w:r>
          </w:p>
          <w:p w14:paraId="510F7106" w14:textId="739E35CE" w:rsidR="007F5751" w:rsidRPr="00876E64" w:rsidRDefault="00876E64">
            <w:pPr>
              <w:pStyle w:val="Normalbulletsublist"/>
              <w:rPr>
                <w:rFonts w:eastAsia="Cambria"/>
              </w:rPr>
            </w:pPr>
            <w:r w:rsidRPr="00876E64">
              <w:rPr>
                <w:rFonts w:eastAsia="Cambria"/>
              </w:rPr>
              <w:t>g</w:t>
            </w:r>
            <w:r w:rsidR="007F5751" w:rsidRPr="00876E64">
              <w:rPr>
                <w:rFonts w:eastAsia="Cambria"/>
              </w:rPr>
              <w:t>utter size</w:t>
            </w:r>
          </w:p>
          <w:p w14:paraId="5A970272" w14:textId="714BDA6B" w:rsidR="007F5751" w:rsidRPr="00B3262F" w:rsidRDefault="00876E64">
            <w:pPr>
              <w:pStyle w:val="Normalbulletsublist"/>
              <w:rPr>
                <w:rFonts w:eastAsia="Cambria"/>
              </w:rPr>
            </w:pPr>
            <w:r w:rsidRPr="00876E64">
              <w:rPr>
                <w:rFonts w:eastAsia="Cambria"/>
              </w:rPr>
              <w:t>r</w:t>
            </w:r>
            <w:r w:rsidR="007F5751" w:rsidRPr="00876E64">
              <w:rPr>
                <w:rFonts w:eastAsia="Cambria"/>
              </w:rPr>
              <w:t>ainwater pipe size.</w:t>
            </w:r>
          </w:p>
        </w:tc>
      </w:tr>
      <w:tr w:rsidR="00161712" w:rsidRPr="00D979B1" w14:paraId="189C8CAC" w14:textId="77777777" w:rsidTr="003C701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2CD831C3" w14:textId="1FCF11D3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interpret diagrams and drawings for the rainwater system to locate site services and system supply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9239C1" w14:textId="169F351D" w:rsidR="00161712" w:rsidRDefault="00E32233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able to interpret diagrams and drawings for the rainwater system to </w:t>
            </w:r>
            <w:r w:rsidR="00303E50">
              <w:t xml:space="preserve">develop a comprehensive materials list and to </w:t>
            </w:r>
            <w:r>
              <w:t>locate site services and system supply</w:t>
            </w:r>
            <w:r w:rsidR="006A50A1">
              <w:t xml:space="preserve"> includ</w:t>
            </w:r>
            <w:r w:rsidR="0078742C">
              <w:t>ing</w:t>
            </w:r>
            <w:r w:rsidR="006A50A1">
              <w:t>:</w:t>
            </w:r>
          </w:p>
          <w:p w14:paraId="74F0A662" w14:textId="472E69A2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D766CD">
              <w:rPr>
                <w:rFonts w:eastAsia="Cambria"/>
              </w:rPr>
              <w:t>ervice plan</w:t>
            </w:r>
          </w:p>
          <w:p w14:paraId="4399BA47" w14:textId="5A974251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b</w:t>
            </w:r>
            <w:r w:rsidR="00D766CD">
              <w:rPr>
                <w:rFonts w:eastAsia="Cambria"/>
              </w:rPr>
              <w:t>uilding plan</w:t>
            </w:r>
          </w:p>
          <w:p w14:paraId="632ADE6E" w14:textId="5C7891BE" w:rsidR="00D766CD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s</w:t>
            </w:r>
            <w:r w:rsidR="00D766CD">
              <w:rPr>
                <w:rFonts w:eastAsia="Cambria"/>
              </w:rPr>
              <w:t>ite plan</w:t>
            </w:r>
          </w:p>
          <w:p w14:paraId="5499B3D7" w14:textId="36BC54C4" w:rsidR="006A50A1" w:rsidRPr="0080751D" w:rsidRDefault="0078742C" w:rsidP="0080751D">
            <w:pPr>
              <w:pStyle w:val="Normalbulletsublist"/>
              <w:rPr>
                <w:rFonts w:eastAsia="Cambria"/>
              </w:rPr>
            </w:pPr>
            <w:r>
              <w:rPr>
                <w:rFonts w:eastAsia="Cambria"/>
              </w:rPr>
              <w:t>i</w:t>
            </w:r>
            <w:r w:rsidR="00D766CD">
              <w:rPr>
                <w:rFonts w:eastAsia="Cambria"/>
              </w:rPr>
              <w:t>nstallation diagram</w:t>
            </w:r>
            <w:r w:rsidR="0080751D">
              <w:rPr>
                <w:rFonts w:eastAsia="Cambria"/>
              </w:rPr>
              <w:t>.</w:t>
            </w:r>
          </w:p>
          <w:p w14:paraId="53183196" w14:textId="187C167E" w:rsidR="006A50A1" w:rsidRDefault="0078742C" w:rsidP="0080751D">
            <w:pPr>
              <w:pStyle w:val="Normalbulletlist"/>
            </w:pPr>
            <w:r>
              <w:t>Learners to be given e</w:t>
            </w:r>
            <w:r w:rsidR="006A50A1">
              <w:t>xamples and an explanation of the key information contained</w:t>
            </w:r>
            <w:r w:rsidR="00325630">
              <w:t>,</w:t>
            </w:r>
            <w:r w:rsidR="006A50A1">
              <w:t xml:space="preserve"> such as drawing scale</w:t>
            </w:r>
            <w:r w:rsidR="00EC1DB7">
              <w:t>s</w:t>
            </w:r>
            <w:r w:rsidR="006A50A1">
              <w:t xml:space="preserve">, </w:t>
            </w:r>
            <w:r w:rsidR="003413E7">
              <w:t>key</w:t>
            </w:r>
            <w:r w:rsidR="00EC1DB7">
              <w:t xml:space="preserve"> information, common symbols</w:t>
            </w:r>
            <w:r w:rsidR="003413E7">
              <w:t xml:space="preserve"> and orientation information.</w:t>
            </w:r>
          </w:p>
          <w:p w14:paraId="20085B8D" w14:textId="6B77ABE6" w:rsidR="00802E3D" w:rsidRDefault="00802E3D" w:rsidP="00802E3D">
            <w:pPr>
              <w:pStyle w:val="Normalbulletlist"/>
            </w:pPr>
            <w:r>
              <w:t>Learners to be introduced to the use of scale drawings, to understand the formula to determine full</w:t>
            </w:r>
            <w:r w:rsidR="00E44A59">
              <w:t xml:space="preserve"> </w:t>
            </w:r>
            <w:r>
              <w:t>scale measurements from the drawings and to look at the contents of drawings, plans and specifications.</w:t>
            </w:r>
          </w:p>
          <w:p w14:paraId="7BACFF45" w14:textId="438C34A4" w:rsidR="00802E3D" w:rsidRDefault="00802E3D" w:rsidP="00802E3D">
            <w:pPr>
              <w:pStyle w:val="Normalbulletlist"/>
            </w:pPr>
            <w:r>
              <w:t>Learners to know the process of using specifications when carrying out design calculations.</w:t>
            </w:r>
          </w:p>
          <w:p w14:paraId="7CF9DCE7" w14:textId="30DA5D03" w:rsidR="00802E3D" w:rsidRPr="00CD50CC" w:rsidRDefault="00802E3D" w:rsidP="00802E3D">
            <w:pPr>
              <w:pStyle w:val="Normalbulletlist"/>
            </w:pPr>
            <w:r>
              <w:t>Learners to know how to prepare line drawings to present design calculations, how to prepare a quotation from design information and calculations and to understand the method of presenting and producing a tender.</w:t>
            </w:r>
          </w:p>
        </w:tc>
      </w:tr>
      <w:tr w:rsidR="00161712" w:rsidRPr="00D979B1" w14:paraId="5165946B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82E3C97" w14:textId="2C988628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how to interpret diagrams and drawings for the rainwater system to identify the planned location of the appliances, components and accessories</w:t>
            </w:r>
          </w:p>
        </w:tc>
        <w:tc>
          <w:tcPr>
            <w:tcW w:w="3627" w:type="dxa"/>
          </w:tcPr>
          <w:p w14:paraId="0581B275" w14:textId="60723DE5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Interpret information to complete a detailed materials list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CD7B62" w14:textId="1EFDEFB1" w:rsidR="00161712" w:rsidRDefault="00EB2F1A" w:rsidP="0080751D">
            <w:pPr>
              <w:pStyle w:val="Normalbulletlist"/>
            </w:pPr>
            <w:r>
              <w:t>Learner</w:t>
            </w:r>
            <w:r w:rsidR="00B82848">
              <w:t>s</w:t>
            </w:r>
            <w:r>
              <w:t xml:space="preserve"> </w:t>
            </w:r>
            <w:r w:rsidR="007143DB">
              <w:t>to</w:t>
            </w:r>
            <w:r>
              <w:t xml:space="preserve"> be aware of how to interpret information from a range of sources</w:t>
            </w:r>
            <w:r w:rsidR="00A16DFD">
              <w:t xml:space="preserve"> including diagrams and drawings</w:t>
            </w:r>
            <w:r>
              <w:t xml:space="preserve"> to complete a detailed material list</w:t>
            </w:r>
            <w:r w:rsidR="0080751D">
              <w:t>.</w:t>
            </w:r>
          </w:p>
          <w:p w14:paraId="01B7FEEF" w14:textId="0EE109A2" w:rsidR="00EB2F1A" w:rsidRDefault="00107246" w:rsidP="0080751D">
            <w:pPr>
              <w:pStyle w:val="Normalbulletlist"/>
            </w:pPr>
            <w:r>
              <w:t>Learner</w:t>
            </w:r>
            <w:r w:rsidR="00B82848">
              <w:t>s</w:t>
            </w:r>
            <w:r>
              <w:t xml:space="preserve"> to know that m</w:t>
            </w:r>
            <w:r w:rsidR="00EB2F1A" w:rsidRPr="004A0385">
              <w:t>aterial lists should include quantities</w:t>
            </w:r>
            <w:r w:rsidR="00FE15BD">
              <w:t>/</w:t>
            </w:r>
            <w:r w:rsidR="00044FDA">
              <w:t>colours/</w:t>
            </w:r>
            <w:r w:rsidR="00EB2F1A" w:rsidRPr="004A0385">
              <w:t>grades/sizes of:</w:t>
            </w:r>
          </w:p>
          <w:p w14:paraId="78DF2C6F" w14:textId="43D830DF" w:rsidR="007650D9" w:rsidRPr="007650D9" w:rsidRDefault="00107246" w:rsidP="0080751D">
            <w:pPr>
              <w:pStyle w:val="Normalbulletsublist"/>
            </w:pPr>
            <w:r>
              <w:t>p</w:t>
            </w:r>
            <w:r w:rsidR="007650D9" w:rsidRPr="007650D9">
              <w:t>ipework</w:t>
            </w:r>
          </w:p>
          <w:p w14:paraId="4CB37633" w14:textId="57D7B3CD" w:rsidR="004A0385" w:rsidRPr="004A0385" w:rsidRDefault="00107246" w:rsidP="0080751D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4A0385" w:rsidRPr="004A0385">
              <w:rPr>
                <w:rFonts w:eastAsiaTheme="minorEastAsia"/>
              </w:rPr>
              <w:t>onsumables</w:t>
            </w:r>
          </w:p>
          <w:p w14:paraId="097F5680" w14:textId="0919A2AE" w:rsidR="007650D9" w:rsidRPr="004A0385" w:rsidRDefault="00107246" w:rsidP="0080751D">
            <w:pPr>
              <w:pStyle w:val="Normalbulletsublist"/>
            </w:pPr>
            <w:r>
              <w:rPr>
                <w:rFonts w:eastAsiaTheme="minorEastAsia"/>
              </w:rPr>
              <w:t>f</w:t>
            </w:r>
            <w:r w:rsidR="007650D9" w:rsidRPr="004A0385">
              <w:rPr>
                <w:rFonts w:eastAsiaTheme="minorEastAsia"/>
              </w:rPr>
              <w:t>ittings</w:t>
            </w:r>
          </w:p>
          <w:p w14:paraId="0B8B7A81" w14:textId="3782B392" w:rsidR="007650D9" w:rsidRPr="007650D9" w:rsidRDefault="00107246" w:rsidP="0080751D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7650D9" w:rsidRPr="004A0385">
              <w:rPr>
                <w:rFonts w:eastAsiaTheme="minorEastAsia"/>
              </w:rPr>
              <w:t>omponents</w:t>
            </w:r>
          </w:p>
          <w:p w14:paraId="2E8C38EB" w14:textId="7149CC08" w:rsidR="0001772D" w:rsidRDefault="0001772D" w:rsidP="0080751D">
            <w:pPr>
              <w:pStyle w:val="Normalbulletsublist"/>
            </w:pPr>
            <w:r>
              <w:lastRenderedPageBreak/>
              <w:t>appliances</w:t>
            </w:r>
          </w:p>
          <w:p w14:paraId="69C8324C" w14:textId="2A684DEB" w:rsidR="007650D9" w:rsidRPr="004A0385" w:rsidRDefault="0001772D" w:rsidP="0080751D">
            <w:pPr>
              <w:pStyle w:val="Normalbulletsublist"/>
            </w:pPr>
            <w:r>
              <w:t>gutter</w:t>
            </w:r>
            <w:r w:rsidR="0080751D">
              <w:t>.</w:t>
            </w:r>
          </w:p>
          <w:p w14:paraId="5BA7DA11" w14:textId="690A855F" w:rsidR="00EB2F1A" w:rsidRPr="00CD50CC" w:rsidRDefault="00107246" w:rsidP="0080751D">
            <w:pPr>
              <w:pStyle w:val="Normalbulletlist"/>
            </w:pPr>
            <w:r>
              <w:t>L</w:t>
            </w:r>
            <w:r w:rsidR="00EB2F1A">
              <w:t>earners</w:t>
            </w:r>
            <w:r>
              <w:t xml:space="preserve"> to know</w:t>
            </w:r>
            <w:r w:rsidR="00EB2F1A">
              <w:t xml:space="preserve"> that</w:t>
            </w:r>
            <w:r w:rsidR="00FE15BD">
              <w:t>,</w:t>
            </w:r>
            <w:r w:rsidR="00EB2F1A">
              <w:t xml:space="preserve"> w</w:t>
            </w:r>
            <w:r w:rsidR="00EB2F1A" w:rsidRPr="004A0385">
              <w:t xml:space="preserve">hen ordering from a </w:t>
            </w:r>
            <w:r w:rsidR="00070066" w:rsidRPr="004A0385">
              <w:t>plumber’s</w:t>
            </w:r>
            <w:r w:rsidR="00EB2F1A" w:rsidRPr="004A0385">
              <w:t xml:space="preserve"> merchant, product code</w:t>
            </w:r>
            <w:r w:rsidR="00070066">
              <w:t>s</w:t>
            </w:r>
            <w:r w:rsidR="00EB2F1A" w:rsidRPr="004A0385">
              <w:t xml:space="preserve"> should also be included</w:t>
            </w:r>
            <w:r w:rsidR="0080751D">
              <w:t>.</w:t>
            </w:r>
          </w:p>
        </w:tc>
      </w:tr>
      <w:tr w:rsidR="00161712" w:rsidRPr="00D979B1" w14:paraId="0BCB5D76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0C8A069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BBEBD08" w14:textId="057E6EC0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Present calculations and information in a suitable format for quotation and tender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A30CF7B" w14:textId="53AB803A" w:rsidR="00161712" w:rsidRDefault="00BB403A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 w:rsidR="003D0EC8">
              <w:t xml:space="preserve"> be aware of</w:t>
            </w:r>
            <w:r w:rsidR="00733555">
              <w:t xml:space="preserve"> the methods to present </w:t>
            </w:r>
            <w:r w:rsidR="004A0385">
              <w:t>calculations and information in various formats</w:t>
            </w:r>
            <w:r w:rsidR="0080751D">
              <w:t>.</w:t>
            </w:r>
          </w:p>
          <w:p w14:paraId="714B7777" w14:textId="75630E6E" w:rsidR="004A0385" w:rsidRDefault="00CF6946" w:rsidP="004A0385">
            <w:pPr>
              <w:pStyle w:val="Normalbulletlist"/>
            </w:pPr>
            <w:r>
              <w:t>Learners to know that s</w:t>
            </w:r>
            <w:r w:rsidR="004A0385" w:rsidRPr="004A0385">
              <w:t>cale drawings are produced to show the customer the proposed final installation.</w:t>
            </w:r>
          </w:p>
          <w:p w14:paraId="2FECC80C" w14:textId="1E00E082" w:rsidR="004A0385" w:rsidRDefault="00CF6946" w:rsidP="004A0385">
            <w:pPr>
              <w:pStyle w:val="Normalbulletlist"/>
            </w:pPr>
            <w:r>
              <w:t>Learners to know that t</w:t>
            </w:r>
            <w:r w:rsidR="004A0385" w:rsidRPr="004A0385">
              <w:t>echnology and bespoke computer programmes, 3D drawings and artist impressions can be produced showing what the installation will look like when completed</w:t>
            </w:r>
            <w:r w:rsidR="00FE15BD">
              <w:t>.</w:t>
            </w:r>
          </w:p>
          <w:p w14:paraId="440C624B" w14:textId="22B1A435" w:rsidR="004A0385" w:rsidRPr="004A0385" w:rsidRDefault="00CF6946" w:rsidP="004A0385">
            <w:pPr>
              <w:pStyle w:val="Normalbulletlist"/>
            </w:pPr>
            <w:r>
              <w:t xml:space="preserve">Learners to know that </w:t>
            </w:r>
            <w:r>
              <w:rPr>
                <w:rFonts w:eastAsiaTheme="minorEastAsia"/>
              </w:rPr>
              <w:t>s</w:t>
            </w:r>
            <w:r w:rsidR="004A0385" w:rsidRPr="004A0385">
              <w:rPr>
                <w:rFonts w:eastAsiaTheme="minorEastAsia"/>
              </w:rPr>
              <w:t>preadsheets can be used to present design calculations. Functions can also be added to automatically calculate data.</w:t>
            </w:r>
          </w:p>
          <w:p w14:paraId="2F668A10" w14:textId="6E59E2EF" w:rsidR="004A0385" w:rsidRPr="00CD50CC" w:rsidRDefault="00CF6946" w:rsidP="004A0385">
            <w:pPr>
              <w:pStyle w:val="Normalbulletlist"/>
            </w:pPr>
            <w:r>
              <w:t xml:space="preserve">Learners to know that </w:t>
            </w:r>
            <w:r w:rsidR="004A0385" w:rsidRPr="004A0385">
              <w:rPr>
                <w:rFonts w:eastAsiaTheme="minorEastAsia"/>
              </w:rPr>
              <w:t>Word documents and spreadsheets can be used to produce quotes, material lists and write job specifications to supplement drawings.</w:t>
            </w:r>
          </w:p>
        </w:tc>
      </w:tr>
      <w:tr w:rsidR="00161712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</w:t>
            </w:r>
            <w:bookmarkStart w:id="0" w:name="_Hlk88297302"/>
            <w:r>
              <w:t>the visual and manual checks required to confirm that the appliances, components and accessories have been fixed, fitted and connected</w:t>
            </w:r>
            <w:bookmarkEnd w:id="0"/>
            <w:r>
              <w:t xml:space="preserve"> in accordance with:</w:t>
            </w:r>
          </w:p>
          <w:p w14:paraId="0295FE10" w14:textId="77777777" w:rsidR="00161712" w:rsidRDefault="00161712" w:rsidP="00161712">
            <w:pPr>
              <w:pStyle w:val="Normalbulletsublist"/>
            </w:pPr>
            <w:r>
              <w:t>the plumbing and heating system's design</w:t>
            </w:r>
          </w:p>
          <w:p w14:paraId="304725AA" w14:textId="77777777" w:rsidR="00161712" w:rsidRDefault="00161712" w:rsidP="00161712">
            <w:pPr>
              <w:pStyle w:val="Normalbulletsublist"/>
            </w:pPr>
            <w:r>
              <w:t>the working environment</w:t>
            </w:r>
          </w:p>
          <w:p w14:paraId="366E7E19" w14:textId="24D1747D" w:rsidR="00161712" w:rsidRDefault="00161712" w:rsidP="00161712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47E85298" w14:textId="2E7240AB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visual inspection of a rainwater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6D03B7" w14:textId="77777777" w:rsidR="003D216D" w:rsidRDefault="00CF6946" w:rsidP="0080751D">
            <w:pPr>
              <w:pStyle w:val="Normalbulletlist"/>
            </w:pPr>
            <w:r>
              <w:t xml:space="preserve">Learners to </w:t>
            </w:r>
            <w:r w:rsidR="003D216D">
              <w:t>know the reasons for a visual inspection prior to the gravity rainwater system receiving water.</w:t>
            </w:r>
          </w:p>
          <w:p w14:paraId="2107C3CC" w14:textId="13F55BF3" w:rsidR="0060146A" w:rsidRPr="00CD50CC" w:rsidRDefault="003D216D" w:rsidP="0080751D">
            <w:pPr>
              <w:pStyle w:val="Normalbulletlist"/>
            </w:pPr>
            <w:r>
              <w:t xml:space="preserve">Learners to </w:t>
            </w:r>
            <w:r w:rsidR="00CF6946">
              <w:t>be able to e</w:t>
            </w:r>
            <w:r w:rsidR="0060146A" w:rsidRPr="008B482F">
              <w:t xml:space="preserve">xplain the steps taken during a visual inspection to confirm the </w:t>
            </w:r>
            <w:r w:rsidR="0060146A">
              <w:t>rainwater</w:t>
            </w:r>
            <w:r w:rsidR="0060146A" w:rsidRPr="008B482F">
              <w:t xml:space="preserve"> system is ready to be soundness tested</w:t>
            </w:r>
            <w:r w:rsidR="00CF6946">
              <w:t xml:space="preserve"> by</w:t>
            </w:r>
            <w:r w:rsidR="0060146A" w:rsidRPr="00CD50CC">
              <w:t>:</w:t>
            </w:r>
          </w:p>
          <w:p w14:paraId="25C7E7D1" w14:textId="1D5ADD85" w:rsidR="002168A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that all joints have been made correctly</w:t>
            </w:r>
            <w:r w:rsidR="00C25CC9">
              <w:t xml:space="preserve"> and there is no leakage</w:t>
            </w:r>
          </w:p>
          <w:p w14:paraId="0114F188" w14:textId="5127EECF" w:rsidR="002168A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that all pipework is secure</w:t>
            </w:r>
            <w:r w:rsidR="00F63B81">
              <w:t xml:space="preserve"> and adequately supported</w:t>
            </w:r>
          </w:p>
          <w:p w14:paraId="1B828F27" w14:textId="6285AE8D" w:rsidR="002168A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the installation conforms to the regulations</w:t>
            </w:r>
          </w:p>
          <w:p w14:paraId="7ABA8D1A" w14:textId="6C4F6D65" w:rsidR="002168A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the gutter and rainwater pipework has been installed with the correct fall</w:t>
            </w:r>
          </w:p>
          <w:p w14:paraId="61C42427" w14:textId="3E24A99D" w:rsidR="002168AA" w:rsidRDefault="002168AA" w:rsidP="0080751D">
            <w:pPr>
              <w:pStyle w:val="Normalbulletsublist"/>
            </w:pPr>
            <w:r>
              <w:lastRenderedPageBreak/>
              <w:t>check</w:t>
            </w:r>
            <w:r w:rsidR="00CF6946">
              <w:t>ing</w:t>
            </w:r>
            <w:r>
              <w:t xml:space="preserve"> that gutters are clear of debris</w:t>
            </w:r>
          </w:p>
          <w:p w14:paraId="3CABDE96" w14:textId="742D783C" w:rsidR="002168A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there is no damage to the gutters of rainwater pipework</w:t>
            </w:r>
          </w:p>
          <w:p w14:paraId="51A5843B" w14:textId="4D251739" w:rsidR="0060146A" w:rsidRDefault="002168AA" w:rsidP="0080751D">
            <w:pPr>
              <w:pStyle w:val="Normalbulletsublist"/>
            </w:pPr>
            <w:r>
              <w:t>check</w:t>
            </w:r>
            <w:r w:rsidR="00CF6946">
              <w:t>ing</w:t>
            </w:r>
            <w:r>
              <w:t xml:space="preserve"> for signs of damp on the building surface</w:t>
            </w:r>
            <w:r w:rsidR="0080751D">
              <w:t>.</w:t>
            </w:r>
          </w:p>
          <w:p w14:paraId="09F6FEA1" w14:textId="77777777" w:rsidR="005877B5" w:rsidRDefault="005877B5" w:rsidP="0080751D">
            <w:pPr>
              <w:pStyle w:val="Normalbulletlist"/>
            </w:pPr>
            <w:r>
              <w:t>Learners to have an overview of the correct support and joint alignment.</w:t>
            </w:r>
          </w:p>
          <w:p w14:paraId="242D8120" w14:textId="2EAA1EE3" w:rsidR="00161712" w:rsidRDefault="0080712A" w:rsidP="0080751D">
            <w:pPr>
              <w:pStyle w:val="Normalbulletlist"/>
            </w:pPr>
            <w:r>
              <w:t>L</w:t>
            </w:r>
            <w:r w:rsidR="0060146A" w:rsidRPr="00094AA3">
              <w:t xml:space="preserve">earners </w:t>
            </w:r>
            <w:r>
              <w:t xml:space="preserve">to know </w:t>
            </w:r>
            <w:r w:rsidR="0060146A" w:rsidRPr="00094AA3">
              <w:t>that any problems, such as insufficient clipping of pipes</w:t>
            </w:r>
            <w:r w:rsidR="00FE15BD">
              <w:t>,</w:t>
            </w:r>
            <w:r w:rsidR="0060146A" w:rsidRPr="00094AA3">
              <w:t xml:space="preserve"> should be rectified before testing begins.</w:t>
            </w:r>
          </w:p>
          <w:p w14:paraId="36B57AB8" w14:textId="64BCB53F" w:rsidR="00B5038C" w:rsidRPr="00CD50CC" w:rsidRDefault="00B5038C" w:rsidP="0080751D">
            <w:pPr>
              <w:pStyle w:val="Normalbulletlist"/>
            </w:pPr>
            <w:r>
              <w:t>Learners to know the procedure to follow if they identify</w:t>
            </w:r>
            <w:r w:rsidR="001302A3">
              <w:t xml:space="preserve"> installation faults on gravity rainwater systems whilst carrying out a visual inspection.</w:t>
            </w:r>
          </w:p>
        </w:tc>
      </w:tr>
      <w:tr w:rsidR="00161712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1F3882E6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commissioning the rainwater system in accordance with:</w:t>
            </w:r>
          </w:p>
          <w:p w14:paraId="141830ED" w14:textId="0F6A93C1" w:rsidR="00161712" w:rsidRDefault="00161712" w:rsidP="00161712">
            <w:pPr>
              <w:pStyle w:val="Normalbulletsublist"/>
            </w:pPr>
            <w:r>
              <w:t>the plumbing and heating system</w:t>
            </w:r>
            <w:r w:rsidR="00C04DEC">
              <w:t>’</w:t>
            </w:r>
            <w:r>
              <w:t>s design</w:t>
            </w:r>
          </w:p>
          <w:p w14:paraId="1411E34A" w14:textId="77777777" w:rsidR="00161712" w:rsidRDefault="00161712" w:rsidP="00161712">
            <w:pPr>
              <w:pStyle w:val="Normalbulletsublist"/>
            </w:pPr>
            <w:r>
              <w:t>the working environment</w:t>
            </w:r>
          </w:p>
          <w:p w14:paraId="18985495" w14:textId="68AFE3F8" w:rsidR="00161712" w:rsidRDefault="00161712" w:rsidP="00161712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26F196FF" w14:textId="3D81746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operational checks required during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1693DA" w14:textId="06B313A1" w:rsidR="00161712" w:rsidRPr="00CD50CC" w:rsidRDefault="00B10378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able to describe the operational checks required during commissioning of rainwater systems</w:t>
            </w:r>
            <w:r w:rsidR="0080712A">
              <w:t xml:space="preserve"> including</w:t>
            </w:r>
            <w:r w:rsidR="00F6456E">
              <w:t>:</w:t>
            </w:r>
          </w:p>
          <w:p w14:paraId="5632EB22" w14:textId="08F3CDC0" w:rsidR="00161712" w:rsidRDefault="0080712A" w:rsidP="0080751D">
            <w:pPr>
              <w:pStyle w:val="Normalbulletsublist"/>
            </w:pPr>
            <w:r>
              <w:t>c</w:t>
            </w:r>
            <w:r w:rsidR="00B10378">
              <w:t>orrect fall</w:t>
            </w:r>
          </w:p>
          <w:p w14:paraId="63486FE1" w14:textId="0C28FD3E" w:rsidR="00F20AA3" w:rsidRDefault="0080712A" w:rsidP="0080751D">
            <w:pPr>
              <w:pStyle w:val="Normalbulletsublist"/>
            </w:pPr>
            <w:r>
              <w:t>c</w:t>
            </w:r>
            <w:r w:rsidR="00F20AA3">
              <w:t>orrect size</w:t>
            </w:r>
          </w:p>
          <w:p w14:paraId="1A53B9BC" w14:textId="1B87F9BC" w:rsidR="00CC1BCF" w:rsidRDefault="0080712A" w:rsidP="0080751D">
            <w:pPr>
              <w:pStyle w:val="Normalbulletsublist"/>
            </w:pPr>
            <w:r>
              <w:t>c</w:t>
            </w:r>
            <w:r w:rsidR="00CC1BCF">
              <w:t>orrect support</w:t>
            </w:r>
          </w:p>
          <w:p w14:paraId="17DEF848" w14:textId="4A845C57" w:rsidR="00B10378" w:rsidRDefault="0080712A" w:rsidP="0080751D">
            <w:pPr>
              <w:pStyle w:val="Normalbulletsublist"/>
            </w:pPr>
            <w:r>
              <w:t>n</w:t>
            </w:r>
            <w:r w:rsidR="00B10378">
              <w:t>o spill over</w:t>
            </w:r>
          </w:p>
          <w:p w14:paraId="1D3A7753" w14:textId="1F04CA07" w:rsidR="00161712" w:rsidRPr="00CD50CC" w:rsidRDefault="0080712A" w:rsidP="0080751D">
            <w:pPr>
              <w:pStyle w:val="Normalbulletsublist"/>
            </w:pPr>
            <w:r>
              <w:t>n</w:t>
            </w:r>
            <w:r w:rsidR="00B10378">
              <w:t xml:space="preserve">o </w:t>
            </w:r>
            <w:r w:rsidR="00F30447">
              <w:t>l</w:t>
            </w:r>
            <w:r w:rsidR="00B10378">
              <w:t>eaks</w:t>
            </w:r>
            <w:r w:rsidR="0080751D">
              <w:t>.</w:t>
            </w:r>
          </w:p>
        </w:tc>
      </w:tr>
      <w:tr w:rsidR="00161712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444635C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commissioning procedures for rainwater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CBC2C2" w14:textId="29D3114B" w:rsidR="00161712" w:rsidRDefault="00D95C22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of the </w:t>
            </w:r>
            <w:r w:rsidR="00E04278">
              <w:t>commissioning procedure for rainwater systems</w:t>
            </w:r>
            <w:r w:rsidR="0080712A">
              <w:t xml:space="preserve"> including</w:t>
            </w:r>
            <w:r w:rsidR="00E04278">
              <w:t>:</w:t>
            </w:r>
          </w:p>
          <w:p w14:paraId="3C57E6D6" w14:textId="214B37F3" w:rsidR="00E04278" w:rsidRDefault="0080712A" w:rsidP="0080751D">
            <w:pPr>
              <w:pStyle w:val="Normalbulletsublist"/>
            </w:pPr>
            <w:r>
              <w:t>v</w:t>
            </w:r>
            <w:r w:rsidR="0079360A">
              <w:t>isual inspection</w:t>
            </w:r>
          </w:p>
          <w:p w14:paraId="71E1D5E2" w14:textId="5DAE269D" w:rsidR="0079360A" w:rsidRDefault="0080712A" w:rsidP="0080751D">
            <w:pPr>
              <w:pStyle w:val="Normalbulletsublist"/>
            </w:pPr>
            <w:r>
              <w:t>s</w:t>
            </w:r>
            <w:r w:rsidR="0079360A">
              <w:t>oundness test</w:t>
            </w:r>
          </w:p>
          <w:p w14:paraId="22BCEB83" w14:textId="7D0C3DDB" w:rsidR="0079360A" w:rsidRDefault="0080712A" w:rsidP="0080751D">
            <w:pPr>
              <w:pStyle w:val="Normalbulletsublist"/>
            </w:pPr>
            <w:r>
              <w:t>o</w:t>
            </w:r>
            <w:r w:rsidR="0079360A">
              <w:t>perational checks</w:t>
            </w:r>
          </w:p>
          <w:p w14:paraId="06F8F504" w14:textId="59ADFF2E" w:rsidR="0079360A" w:rsidRDefault="0080712A" w:rsidP="0080751D">
            <w:pPr>
              <w:pStyle w:val="Normalbulletsublist"/>
            </w:pPr>
            <w:r>
              <w:t>c</w:t>
            </w:r>
            <w:r w:rsidR="0079360A">
              <w:t>omplete commissioning documentation</w:t>
            </w:r>
          </w:p>
          <w:p w14:paraId="6DDC90DB" w14:textId="15C72D69" w:rsidR="00E04278" w:rsidRPr="00CD50CC" w:rsidRDefault="0080712A" w:rsidP="0080751D">
            <w:pPr>
              <w:pStyle w:val="Normalbulletsublist"/>
            </w:pPr>
            <w:r>
              <w:t>h</w:t>
            </w:r>
            <w:r w:rsidR="0079360A">
              <w:t>andover procedure</w:t>
            </w:r>
            <w:r w:rsidR="0080751D">
              <w:t>.</w:t>
            </w:r>
          </w:p>
        </w:tc>
      </w:tr>
      <w:tr w:rsidR="00161712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range of information that would be detailed on </w:t>
            </w:r>
            <w:r>
              <w:lastRenderedPageBreak/>
              <w:t>commissioning documentation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F56D311" w14:textId="1525D7D5" w:rsidR="0080751D" w:rsidRDefault="00A841A1" w:rsidP="0080751D">
            <w:pPr>
              <w:pStyle w:val="Normalbulletlist"/>
            </w:pPr>
            <w:r>
              <w:lastRenderedPageBreak/>
              <w:t xml:space="preserve">Learners </w:t>
            </w:r>
            <w:r w:rsidR="007143DB">
              <w:t>to</w:t>
            </w:r>
            <w:r>
              <w:t xml:space="preserve"> be aware of the range of information that would be detailed on commissioning documentation</w:t>
            </w:r>
            <w:r w:rsidR="008D176B">
              <w:t>,</w:t>
            </w:r>
            <w:r>
              <w:t xml:space="preserve"> such as test pressures, dura</w:t>
            </w:r>
            <w:r w:rsidR="004C6B68">
              <w:t>tions, test dates.</w:t>
            </w:r>
          </w:p>
          <w:p w14:paraId="2851713C" w14:textId="67D5D32E" w:rsidR="00161712" w:rsidRPr="00CD50CC" w:rsidRDefault="004C6B68" w:rsidP="0080751D">
            <w:pPr>
              <w:pStyle w:val="Normalbulletlist"/>
            </w:pPr>
            <w:r>
              <w:lastRenderedPageBreak/>
              <w:t xml:space="preserve">Learners </w:t>
            </w:r>
            <w:r w:rsidR="007143DB">
              <w:t>to</w:t>
            </w:r>
            <w:r>
              <w:t xml:space="preserve"> be prov</w:t>
            </w:r>
            <w:r w:rsidR="00D160E4">
              <w:t>id</w:t>
            </w:r>
            <w:r>
              <w:t>ed with examples</w:t>
            </w:r>
            <w:r w:rsidR="00D740D1">
              <w:t xml:space="preserve"> of documentation</w:t>
            </w:r>
            <w:r>
              <w:t xml:space="preserve"> for them to complete.</w:t>
            </w:r>
          </w:p>
        </w:tc>
      </w:tr>
      <w:tr w:rsidR="00161712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actions that must be taken when commissioning reveals defects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DA5393" w14:textId="5B63B41D" w:rsidR="00C16595" w:rsidRDefault="00C16595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able to identify the actions that must be taken </w:t>
            </w:r>
            <w:r w:rsidR="007E3AB7">
              <w:t xml:space="preserve">where installations do not meet expectations of specifications or </w:t>
            </w:r>
            <w:r>
              <w:t>when inspection and testing reveals defects in gravity rainwater systems</w:t>
            </w:r>
            <w:r w:rsidR="004E06B9">
              <w:t xml:space="preserve"> including:</w:t>
            </w:r>
          </w:p>
          <w:p w14:paraId="182B5455" w14:textId="11136C85" w:rsidR="00C16595" w:rsidRDefault="004E06B9" w:rsidP="0080751D">
            <w:pPr>
              <w:pStyle w:val="Normalbulletsublist"/>
            </w:pPr>
            <w:r>
              <w:t>d</w:t>
            </w:r>
            <w:r w:rsidR="00C16595">
              <w:t>ealing with systems that do not meet correct installation requirements</w:t>
            </w:r>
          </w:p>
          <w:p w14:paraId="033E217D" w14:textId="3136F7DE" w:rsidR="00C16595" w:rsidRDefault="004E06B9" w:rsidP="0080751D">
            <w:pPr>
              <w:pStyle w:val="Normalbulletsublist"/>
            </w:pPr>
            <w:r>
              <w:t>r</w:t>
            </w:r>
            <w:r w:rsidR="00C16595">
              <w:t>emedial work associated with defective gutter and pipework bracketing</w:t>
            </w:r>
          </w:p>
          <w:p w14:paraId="2CA95104" w14:textId="2B838AF7" w:rsidR="00C16595" w:rsidRDefault="004E06B9" w:rsidP="0080751D">
            <w:pPr>
              <w:pStyle w:val="Normalbulletsublist"/>
            </w:pPr>
            <w:r>
              <w:t>r</w:t>
            </w:r>
            <w:r w:rsidR="00C16595" w:rsidRPr="00C16595">
              <w:t>emedial work associated with leakage from systems</w:t>
            </w:r>
            <w:r w:rsidR="0080751D">
              <w:t>.</w:t>
            </w:r>
          </w:p>
          <w:p w14:paraId="616F57C5" w14:textId="24CFD96A" w:rsidR="00161712" w:rsidRPr="00CD50CC" w:rsidRDefault="00C16595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provided with practical examples and</w:t>
            </w:r>
            <w:r w:rsidR="00FE15BD">
              <w:t xml:space="preserve"> to be</w:t>
            </w:r>
            <w:r>
              <w:t xml:space="preserve"> </w:t>
            </w:r>
            <w:r w:rsidR="0016181A">
              <w:t>asked to come up with solutions to rectify the defects.</w:t>
            </w:r>
          </w:p>
        </w:tc>
      </w:tr>
      <w:tr w:rsidR="00161712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procedure for handing over to the end-user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5A56D0" w14:textId="77942F20" w:rsidR="00161712" w:rsidRPr="00CD50CC" w:rsidRDefault="00D64086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that</w:t>
            </w:r>
            <w:r w:rsidR="00E93586">
              <w:t>,</w:t>
            </w:r>
            <w:r>
              <w:t xml:space="preserve"> once </w:t>
            </w:r>
            <w:r w:rsidRPr="00D64086">
              <w:t>the system has been tested and commissioned, it can be handed over to the customer</w:t>
            </w:r>
            <w:r w:rsidR="008906A3">
              <w:t xml:space="preserve"> including</w:t>
            </w:r>
            <w:r w:rsidRPr="00D64086">
              <w:t xml:space="preserve"> an overview of system maintenance requirements</w:t>
            </w:r>
            <w:r w:rsidR="008906A3">
              <w:t>,</w:t>
            </w:r>
            <w:r w:rsidRPr="00D64086">
              <w:t xml:space="preserve"> durations and an explanation of what to do in the event of an emergency</w:t>
            </w:r>
            <w:r>
              <w:t>.</w:t>
            </w:r>
          </w:p>
        </w:tc>
      </w:tr>
      <w:tr w:rsidR="00161712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for determining the type of size of replacement appliances, components and accessories in accordance with industry recognised organisational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3F6E714" w14:textId="2BACAC4B" w:rsidR="00FA140E" w:rsidRPr="0080751D" w:rsidRDefault="00776123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="00FA140E" w:rsidRPr="0080751D">
              <w:t xml:space="preserve"> understand the methods for determining the type of size of replacement </w:t>
            </w:r>
            <w:r w:rsidR="00CA00B9">
              <w:t xml:space="preserve">appliances, </w:t>
            </w:r>
            <w:r w:rsidR="00FA140E" w:rsidRPr="0080751D">
              <w:t xml:space="preserve">components and accessories using design data, pre-installed </w:t>
            </w:r>
            <w:r w:rsidR="009D4CBC" w:rsidRPr="0080751D">
              <w:t>systems</w:t>
            </w:r>
            <w:r w:rsidR="00FA140E" w:rsidRPr="0080751D">
              <w:t xml:space="preserve"> and manufacturer information.</w:t>
            </w:r>
          </w:p>
          <w:p w14:paraId="3F2390F7" w14:textId="1A5A7A10" w:rsidR="00FA140E" w:rsidRPr="00CD50CC" w:rsidRDefault="00FA140E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Pr="0080751D">
              <w:t xml:space="preserve"> be provided with examples and asked to </w:t>
            </w:r>
            <w:r w:rsidR="009D4CBC" w:rsidRPr="0080751D">
              <w:t xml:space="preserve">determine the type of size of replacement </w:t>
            </w:r>
            <w:r w:rsidR="00CA00B9">
              <w:t xml:space="preserve">appliances, </w:t>
            </w:r>
            <w:r w:rsidR="009D4CBC" w:rsidRPr="0080751D">
              <w:t>components and accessories</w:t>
            </w:r>
            <w:r w:rsidR="0080751D" w:rsidRPr="0080751D">
              <w:t>.</w:t>
            </w:r>
          </w:p>
        </w:tc>
      </w:tr>
      <w:tr w:rsidR="00161712" w:rsidRPr="00D979B1" w14:paraId="7AF632D6" w14:textId="77777777" w:rsidTr="00B770C5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11BE5ED8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servicing and maintaining appliances, components and accessories in accordance with:</w:t>
            </w:r>
          </w:p>
          <w:p w14:paraId="4F492E0E" w14:textId="0AE0D2D8" w:rsidR="00161712" w:rsidRDefault="00161712" w:rsidP="00161712">
            <w:pPr>
              <w:pStyle w:val="Normalbulletsublist"/>
            </w:pPr>
            <w:r>
              <w:t>the plumbing and heating system</w:t>
            </w:r>
            <w:r w:rsidR="000E5437">
              <w:t>’</w:t>
            </w:r>
            <w:r>
              <w:t>s design</w:t>
            </w:r>
          </w:p>
          <w:p w14:paraId="4578A1A8" w14:textId="77777777" w:rsidR="00161712" w:rsidRDefault="00161712" w:rsidP="00161712">
            <w:pPr>
              <w:pStyle w:val="Normalbulletsublist"/>
            </w:pPr>
            <w:r>
              <w:t>the working environment</w:t>
            </w:r>
          </w:p>
          <w:p w14:paraId="5BA7D4F9" w14:textId="6E055174" w:rsidR="00161712" w:rsidRDefault="00161712" w:rsidP="00161712">
            <w:pPr>
              <w:pStyle w:val="Normalbulletsublist"/>
            </w:pPr>
            <w:r>
              <w:t>manufacturers</w:t>
            </w:r>
            <w:r w:rsidR="000E5437">
              <w:t>’</w:t>
            </w:r>
            <w:r>
              <w:t xml:space="preserve"> instructions</w:t>
            </w:r>
            <w:r w:rsidR="000E5437">
              <w:t>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A6ED228" w14:textId="1C096FDD" w:rsidR="00161712" w:rsidRPr="0080751D" w:rsidRDefault="00EB1F1B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Pr="0080751D">
              <w:t xml:space="preserve"> understand the methods and techniques for servicing and maintaining components and accessories</w:t>
            </w:r>
            <w:r w:rsidR="0080751D" w:rsidRPr="0080751D">
              <w:t>.</w:t>
            </w:r>
          </w:p>
          <w:p w14:paraId="657C58A7" w14:textId="31151FAB" w:rsidR="00803FDC" w:rsidRDefault="00663261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="009C292B" w:rsidRPr="0080751D">
              <w:t xml:space="preserve"> be given the opportunity to c</w:t>
            </w:r>
            <w:r w:rsidRPr="0080751D">
              <w:t>arry out routine checks on gravity rainwater systems as part of a periodic maintenance programme</w:t>
            </w:r>
            <w:r w:rsidR="00803FDC">
              <w:t xml:space="preserve"> including:</w:t>
            </w:r>
          </w:p>
          <w:p w14:paraId="27144EA7" w14:textId="16A06DBA" w:rsidR="00803FDC" w:rsidRDefault="00803FDC" w:rsidP="00D53D1E">
            <w:pPr>
              <w:pStyle w:val="Normalbulletsublist"/>
            </w:pPr>
            <w:r>
              <w:t>leakage from systems</w:t>
            </w:r>
          </w:p>
          <w:p w14:paraId="3665E167" w14:textId="0A1A4B59" w:rsidR="00803FDC" w:rsidRDefault="00803FDC" w:rsidP="00D53D1E">
            <w:pPr>
              <w:pStyle w:val="Normalbulletsublist"/>
            </w:pPr>
            <w:r>
              <w:t>blockages from systems</w:t>
            </w:r>
          </w:p>
          <w:p w14:paraId="50A23C75" w14:textId="78D8716B" w:rsidR="00EB1F1B" w:rsidRPr="00CD50CC" w:rsidRDefault="00803FDC" w:rsidP="00F30447">
            <w:pPr>
              <w:pStyle w:val="Normalbulletsublist"/>
            </w:pPr>
            <w:r>
              <w:t>improper support to PVC-</w:t>
            </w:r>
            <w:r w:rsidR="00E93586">
              <w:t>u</w:t>
            </w:r>
            <w:r>
              <w:t xml:space="preserve"> gutter systems</w:t>
            </w:r>
            <w:r w:rsidR="00663261" w:rsidRPr="0080751D">
              <w:t>.</w:t>
            </w:r>
          </w:p>
        </w:tc>
      </w:tr>
      <w:tr w:rsidR="00161712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and techniques for replacing/repairing the appliances, components and accessories in accordance with:</w:t>
            </w:r>
          </w:p>
          <w:p w14:paraId="4DFA6E29" w14:textId="77777777" w:rsidR="00161712" w:rsidRDefault="00161712" w:rsidP="00161712">
            <w:pPr>
              <w:pStyle w:val="Normalbulletsublist"/>
            </w:pPr>
            <w:r>
              <w:t>the plumbing and heating system's design</w:t>
            </w:r>
          </w:p>
          <w:p w14:paraId="02D816F3" w14:textId="77777777" w:rsidR="00161712" w:rsidRDefault="00161712" w:rsidP="00161712">
            <w:pPr>
              <w:pStyle w:val="Normalbulletsublist"/>
            </w:pPr>
            <w:r>
              <w:t>the working environment</w:t>
            </w:r>
          </w:p>
          <w:p w14:paraId="6C47979D" w14:textId="10138723" w:rsidR="00161712" w:rsidRDefault="00161712" w:rsidP="00161712">
            <w:pPr>
              <w:pStyle w:val="Normalbulletsublist"/>
            </w:pPr>
            <w:r>
              <w:t>manufacturers' instructions</w:t>
            </w:r>
            <w:r w:rsidR="000E5437">
              <w:t>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3F0737" w14:textId="5D12B6B1" w:rsidR="003D40B7" w:rsidRDefault="002C30CB" w:rsidP="0080751D">
            <w:pPr>
              <w:pStyle w:val="Normalbulletlist"/>
            </w:pPr>
            <w:r w:rsidRPr="0080751D">
              <w:t xml:space="preserve">Learners </w:t>
            </w:r>
            <w:r w:rsidR="007143DB">
              <w:t>to</w:t>
            </w:r>
            <w:r w:rsidRPr="0080751D">
              <w:t xml:space="preserve"> understand </w:t>
            </w:r>
            <w:r w:rsidR="00354C33" w:rsidRPr="0080751D">
              <w:t>the methods and techniques for replacing/repairing the components and accessories in rainwater systems.</w:t>
            </w:r>
          </w:p>
          <w:p w14:paraId="26F84E29" w14:textId="6A97E1AC" w:rsidR="008D609B" w:rsidRPr="0080751D" w:rsidRDefault="008D609B" w:rsidP="0080751D">
            <w:pPr>
              <w:pStyle w:val="Normalbulletlist"/>
            </w:pPr>
            <w:r>
              <w:t>Learners to know the commissioning and testing procedures</w:t>
            </w:r>
            <w:r w:rsidR="000470C8">
              <w:t>.</w:t>
            </w:r>
          </w:p>
          <w:p w14:paraId="3D66765E" w14:textId="719F4C7B" w:rsidR="00EB1F1B" w:rsidRPr="0080751D" w:rsidRDefault="009C292B" w:rsidP="0080751D">
            <w:pPr>
              <w:pStyle w:val="Normalbulletlist"/>
            </w:pPr>
            <w:r w:rsidRPr="0080751D">
              <w:t>Learner</w:t>
            </w:r>
            <w:r w:rsidR="003127EF">
              <w:t>s</w:t>
            </w:r>
            <w:r w:rsidRPr="0080751D">
              <w:t xml:space="preserve"> </w:t>
            </w:r>
            <w:r w:rsidR="007143DB">
              <w:t>to</w:t>
            </w:r>
            <w:r w:rsidRPr="0080751D">
              <w:t xml:space="preserve"> be given the opportunity to </w:t>
            </w:r>
            <w:r w:rsidR="00EB1F1B" w:rsidRPr="0080751D">
              <w:t xml:space="preserve">replace components </w:t>
            </w:r>
            <w:r w:rsidRPr="0080751D">
              <w:t>on gravity rainwater systems</w:t>
            </w:r>
            <w:r w:rsidR="003127EF">
              <w:t xml:space="preserve"> including</w:t>
            </w:r>
            <w:r w:rsidR="00EB1F1B" w:rsidRPr="0080751D">
              <w:t>:</w:t>
            </w:r>
          </w:p>
          <w:p w14:paraId="4106F352" w14:textId="31F77F57" w:rsidR="00EB1F1B" w:rsidRDefault="003127EF" w:rsidP="0080751D">
            <w:pPr>
              <w:pStyle w:val="Normalbulletsublist"/>
            </w:pPr>
            <w:r>
              <w:t>p</w:t>
            </w:r>
            <w:r w:rsidR="00EB1F1B">
              <w:t>ipe (RWP)</w:t>
            </w:r>
          </w:p>
          <w:p w14:paraId="42B17498" w14:textId="77777777" w:rsidR="00EB1F1B" w:rsidRDefault="00EB1F1B" w:rsidP="0080751D">
            <w:pPr>
              <w:pStyle w:val="Normalbulletsublist"/>
            </w:pPr>
            <w:r>
              <w:t>offsets</w:t>
            </w:r>
          </w:p>
          <w:p w14:paraId="2CD2C2F6" w14:textId="77777777" w:rsidR="00EB1F1B" w:rsidRDefault="00EB1F1B" w:rsidP="0080751D">
            <w:pPr>
              <w:pStyle w:val="Normalbulletsublist"/>
            </w:pPr>
            <w:r>
              <w:t>angles</w:t>
            </w:r>
          </w:p>
          <w:p w14:paraId="23430738" w14:textId="77777777" w:rsidR="00EB1F1B" w:rsidRDefault="00EB1F1B" w:rsidP="0080751D">
            <w:pPr>
              <w:pStyle w:val="Normalbulletsublist"/>
            </w:pPr>
            <w:r>
              <w:t>shoes</w:t>
            </w:r>
          </w:p>
          <w:p w14:paraId="79361682" w14:textId="12ABE3F2" w:rsidR="00EB1F1B" w:rsidRDefault="00EB1F1B" w:rsidP="0080751D">
            <w:pPr>
              <w:pStyle w:val="Normalbulletsublist"/>
            </w:pPr>
            <w:r>
              <w:t>brackets</w:t>
            </w:r>
            <w:r w:rsidR="00A86B77">
              <w:t>.</w:t>
            </w:r>
          </w:p>
          <w:p w14:paraId="2B0A7263" w14:textId="7EDCFAAD" w:rsidR="00EB1F1B" w:rsidRDefault="009A31E3" w:rsidP="0080751D">
            <w:pPr>
              <w:pStyle w:val="Normalbulletlist"/>
            </w:pPr>
            <w:r w:rsidRPr="0080751D">
              <w:t>Learner</w:t>
            </w:r>
            <w:r>
              <w:t>s</w:t>
            </w:r>
            <w:r w:rsidRPr="0080751D">
              <w:t xml:space="preserve"> </w:t>
            </w:r>
            <w:r>
              <w:t>to</w:t>
            </w:r>
            <w:r w:rsidRPr="0080751D">
              <w:t xml:space="preserve"> be given the opportunity to replace </w:t>
            </w:r>
            <w:r>
              <w:t>g</w:t>
            </w:r>
            <w:r w:rsidR="00EB1F1B">
              <w:t>utter</w:t>
            </w:r>
            <w:r w:rsidR="00F30447">
              <w:t>s including</w:t>
            </w:r>
            <w:r w:rsidR="00A86B77">
              <w:t>:</w:t>
            </w:r>
          </w:p>
          <w:p w14:paraId="4AD30EDD" w14:textId="77777777" w:rsidR="00EB1F1B" w:rsidRDefault="00EB1F1B" w:rsidP="0080751D">
            <w:pPr>
              <w:pStyle w:val="Normalbulletsublist"/>
            </w:pPr>
            <w:r>
              <w:t>running outlets</w:t>
            </w:r>
          </w:p>
          <w:p w14:paraId="522A8194" w14:textId="77777777" w:rsidR="00EB1F1B" w:rsidRDefault="00EB1F1B" w:rsidP="0080751D">
            <w:pPr>
              <w:pStyle w:val="Normalbulletsublist"/>
            </w:pPr>
            <w:r>
              <w:t>gutter unions</w:t>
            </w:r>
          </w:p>
          <w:p w14:paraId="43B9EF05" w14:textId="77777777" w:rsidR="00EB1F1B" w:rsidRDefault="00EB1F1B" w:rsidP="0080751D">
            <w:pPr>
              <w:pStyle w:val="Normalbulletsublist"/>
            </w:pPr>
            <w:r>
              <w:t>stop ends</w:t>
            </w:r>
          </w:p>
          <w:p w14:paraId="1190464B" w14:textId="47458A26" w:rsidR="003D40B7" w:rsidRPr="00CD50CC" w:rsidRDefault="00EB1F1B" w:rsidP="0080751D">
            <w:pPr>
              <w:pStyle w:val="Normalbulletsublist"/>
            </w:pPr>
            <w:r>
              <w:t>brackets</w:t>
            </w:r>
            <w:r w:rsidR="0080751D">
              <w:t>.</w:t>
            </w:r>
          </w:p>
        </w:tc>
      </w:tr>
      <w:tr w:rsidR="00161712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basic fault-finding techniques</w:t>
            </w:r>
          </w:p>
        </w:tc>
        <w:tc>
          <w:tcPr>
            <w:tcW w:w="3627" w:type="dxa"/>
          </w:tcPr>
          <w:p w14:paraId="10B77630" w14:textId="603BD1EE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repair and rectification procedures to deal with a range of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2156E5" w14:textId="7E89C963" w:rsidR="00FD1EFB" w:rsidRDefault="00034510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</w:t>
            </w:r>
            <w:r w:rsidR="00D603EE">
              <w:t xml:space="preserve">know </w:t>
            </w:r>
            <w:r>
              <w:t>how to carry out routine checks on gravity rain</w:t>
            </w:r>
            <w:r w:rsidR="00D603EE">
              <w:t>w</w:t>
            </w:r>
            <w:r>
              <w:t>ater systems as part of a periodic maintenance programme.</w:t>
            </w:r>
          </w:p>
          <w:p w14:paraId="2B2935FF" w14:textId="708E04C8" w:rsidR="00FD1EFB" w:rsidRDefault="00644FED" w:rsidP="0080751D">
            <w:pPr>
              <w:pStyle w:val="Normalbulletlist"/>
            </w:pPr>
            <w:r>
              <w:t>Learners to know the f</w:t>
            </w:r>
            <w:r w:rsidR="00FD1EFB">
              <w:t>ault diagnosis and rectification procedure</w:t>
            </w:r>
            <w:r w:rsidR="00A23E1B">
              <w:t xml:space="preserve"> as follows</w:t>
            </w:r>
            <w:r w:rsidR="00FD1EFB">
              <w:t>:</w:t>
            </w:r>
          </w:p>
          <w:p w14:paraId="761A6191" w14:textId="06FFD5A0" w:rsidR="00FD1EFB" w:rsidRDefault="00FD1EFB" w:rsidP="0080751D">
            <w:pPr>
              <w:pStyle w:val="Normalbulletsublist"/>
            </w:pPr>
            <w:r>
              <w:lastRenderedPageBreak/>
              <w:t>diagnose</w:t>
            </w:r>
          </w:p>
          <w:p w14:paraId="069BB79C" w14:textId="1FB31BF1" w:rsidR="00C3633B" w:rsidRDefault="00FD1EFB" w:rsidP="0080751D">
            <w:pPr>
              <w:pStyle w:val="Normalbulletsublist"/>
            </w:pPr>
            <w:r>
              <w:t>notify client</w:t>
            </w:r>
          </w:p>
          <w:p w14:paraId="79961898" w14:textId="77777777" w:rsidR="00C3633B" w:rsidRDefault="00FD1EFB" w:rsidP="0080751D">
            <w:pPr>
              <w:pStyle w:val="Normalbulletsublist"/>
            </w:pPr>
            <w:r>
              <w:t>decommission</w:t>
            </w:r>
          </w:p>
          <w:p w14:paraId="0CC4D6F5" w14:textId="77777777" w:rsidR="00C3633B" w:rsidRDefault="00FD1EFB" w:rsidP="0080751D">
            <w:pPr>
              <w:pStyle w:val="Normalbulletsublist"/>
            </w:pPr>
            <w:r>
              <w:t>rectify</w:t>
            </w:r>
          </w:p>
          <w:p w14:paraId="42FDF67F" w14:textId="3543A499" w:rsidR="00C3633B" w:rsidRDefault="00FD1EFB" w:rsidP="0080751D">
            <w:pPr>
              <w:pStyle w:val="Normalbulletsublist"/>
            </w:pPr>
            <w:r>
              <w:t>re-commissio</w:t>
            </w:r>
            <w:r w:rsidR="00C3633B">
              <w:t>n</w:t>
            </w:r>
          </w:p>
          <w:p w14:paraId="79FDAAA2" w14:textId="7F0E5653" w:rsidR="00C3633B" w:rsidRDefault="00FD1EFB" w:rsidP="0080751D">
            <w:pPr>
              <w:pStyle w:val="Normalbulletsublist"/>
            </w:pPr>
            <w:r>
              <w:t>handover</w:t>
            </w:r>
            <w:r w:rsidR="0080751D">
              <w:t>.</w:t>
            </w:r>
          </w:p>
          <w:p w14:paraId="5F2C9C2E" w14:textId="135A6FA2" w:rsidR="00D603EE" w:rsidRPr="00CD50CC" w:rsidRDefault="00A23E1B" w:rsidP="0080751D">
            <w:pPr>
              <w:pStyle w:val="Normalbulletlist"/>
            </w:pPr>
            <w:r>
              <w:t>Learners to be able to e</w:t>
            </w:r>
            <w:r w:rsidR="00D603EE">
              <w:t xml:space="preserve">xplain </w:t>
            </w:r>
            <w:r w:rsidR="00D603EE" w:rsidRPr="00D603EE">
              <w:t>the procedures for dealing with defects in gravity rainwater systems</w:t>
            </w:r>
            <w:r>
              <w:t xml:space="preserve"> as follows</w:t>
            </w:r>
            <w:r w:rsidR="006829FC">
              <w:t>:</w:t>
            </w:r>
          </w:p>
          <w:p w14:paraId="41B14048" w14:textId="0F7960D0" w:rsidR="006829FC" w:rsidRDefault="00A23E1B" w:rsidP="0080751D">
            <w:pPr>
              <w:pStyle w:val="Normalbulletsublist"/>
            </w:pPr>
            <w:r>
              <w:t>l</w:t>
            </w:r>
            <w:r w:rsidR="006829FC">
              <w:t>eakage from systems</w:t>
            </w:r>
          </w:p>
          <w:p w14:paraId="47FBF1C8" w14:textId="3E83BF90" w:rsidR="006829FC" w:rsidRDefault="00A23E1B" w:rsidP="0080751D">
            <w:pPr>
              <w:pStyle w:val="Normalbulletsublist"/>
            </w:pPr>
            <w:r>
              <w:t>b</w:t>
            </w:r>
            <w:r w:rsidR="006829FC">
              <w:t>lockages in systems</w:t>
            </w:r>
          </w:p>
          <w:p w14:paraId="17456AC9" w14:textId="641298B3" w:rsidR="00161712" w:rsidRDefault="00A23E1B" w:rsidP="0080751D">
            <w:pPr>
              <w:pStyle w:val="Normalbulletsublist"/>
            </w:pPr>
            <w:r>
              <w:t>i</w:t>
            </w:r>
            <w:r w:rsidR="006829FC">
              <w:t>mproper support to PVC-u gutter systems</w:t>
            </w:r>
            <w:r w:rsidR="0080751D">
              <w:t>.</w:t>
            </w:r>
          </w:p>
          <w:p w14:paraId="693DC143" w14:textId="5D1E5A0A" w:rsidR="009906B6" w:rsidRPr="00CD50CC" w:rsidRDefault="009906B6" w:rsidP="00D53D1E">
            <w:pPr>
              <w:pStyle w:val="Normalbulletlist"/>
            </w:pPr>
            <w:r w:rsidRPr="00762102">
              <w:t xml:space="preserve">Learners </w:t>
            </w:r>
            <w:r>
              <w:t>to</w:t>
            </w:r>
            <w:r w:rsidRPr="00762102">
              <w:t xml:space="preserve"> know the types of instruments and measuring devices used </w:t>
            </w:r>
            <w:r>
              <w:t xml:space="preserve">in </w:t>
            </w:r>
            <w:r w:rsidRPr="00762102">
              <w:t>fault diagnosis techniques</w:t>
            </w:r>
            <w:r>
              <w:t>,</w:t>
            </w:r>
            <w:r w:rsidRPr="00762102">
              <w:t xml:space="preserve"> the method of checking system components for correct operation and the methods of repairing faults in cold water system components</w:t>
            </w:r>
            <w:r>
              <w:t>.</w:t>
            </w:r>
          </w:p>
        </w:tc>
      </w:tr>
      <w:tr w:rsidR="00161712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161712" w:rsidRDefault="00161712" w:rsidP="0016171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161712" w:rsidRDefault="00161712" w:rsidP="0016171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obtaining information on system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FD1E82" w14:textId="0053F838" w:rsidR="00082467" w:rsidRPr="00082467" w:rsidRDefault="006E03B5" w:rsidP="0080751D">
            <w:pPr>
              <w:pStyle w:val="Normalbulletlist"/>
            </w:pPr>
            <w:r>
              <w:t xml:space="preserve">Learners </w:t>
            </w:r>
            <w:r w:rsidR="007143DB">
              <w:t>to</w:t>
            </w:r>
            <w:r>
              <w:t xml:space="preserve"> be aware of how </w:t>
            </w:r>
            <w:r w:rsidR="00E93586">
              <w:t>i</w:t>
            </w:r>
            <w:r w:rsidR="00082467" w:rsidRPr="00082467">
              <w:t xml:space="preserve">nformation on system faults can be </w:t>
            </w:r>
            <w:r w:rsidRPr="00082467">
              <w:t>obtained</w:t>
            </w:r>
            <w:r w:rsidR="00BD4196">
              <w:t xml:space="preserve"> in the following ways</w:t>
            </w:r>
            <w:r w:rsidRPr="00082467">
              <w:t>:</w:t>
            </w:r>
          </w:p>
          <w:p w14:paraId="049EC6DA" w14:textId="12A5D6AA" w:rsidR="00082467" w:rsidRPr="00082467" w:rsidRDefault="00A23E1B" w:rsidP="0080751D">
            <w:pPr>
              <w:pStyle w:val="Normalbulletsublist"/>
            </w:pPr>
            <w:r>
              <w:t>t</w:t>
            </w:r>
            <w:r w:rsidR="00082467" w:rsidRPr="00082467">
              <w:t>he customer (end</w:t>
            </w:r>
            <w:r w:rsidR="008E5F17">
              <w:t>-</w:t>
            </w:r>
            <w:r w:rsidR="00082467" w:rsidRPr="00082467">
              <w:t>user)</w:t>
            </w:r>
            <w:r w:rsidR="00E93586">
              <w:t xml:space="preserve"> </w:t>
            </w:r>
            <w:r w:rsidR="008E5F17">
              <w:t>–</w:t>
            </w:r>
            <w:r w:rsidR="008E5F17" w:rsidRPr="00082467">
              <w:t xml:space="preserve"> </w:t>
            </w:r>
            <w:r w:rsidR="00082467" w:rsidRPr="00082467">
              <w:t>they will be able to give you an overview of the fault, what is happening, when it happens</w:t>
            </w:r>
          </w:p>
          <w:p w14:paraId="5A3F3FB5" w14:textId="61738DB9" w:rsidR="00082467" w:rsidRPr="00082467" w:rsidRDefault="00A23E1B" w:rsidP="0080751D">
            <w:pPr>
              <w:pStyle w:val="Normalbulletsublist"/>
            </w:pPr>
            <w:r>
              <w:t>c</w:t>
            </w:r>
            <w:r w:rsidR="00082467" w:rsidRPr="00082467">
              <w:t xml:space="preserve">arrying out a visual inspection </w:t>
            </w:r>
            <w:r w:rsidR="00BD4196">
              <w:t>to</w:t>
            </w:r>
            <w:r w:rsidR="00BD4196" w:rsidRPr="00082467">
              <w:t xml:space="preserve"> </w:t>
            </w:r>
            <w:r w:rsidR="00082467" w:rsidRPr="00082467">
              <w:t>identify faults on the system</w:t>
            </w:r>
          </w:p>
          <w:p w14:paraId="477BEA88" w14:textId="7F29048E" w:rsidR="00082467" w:rsidRPr="00082467" w:rsidRDefault="00BE552D" w:rsidP="0080751D">
            <w:pPr>
              <w:pStyle w:val="Normalbulletsublist"/>
            </w:pPr>
            <w:r>
              <w:t>s</w:t>
            </w:r>
            <w:r w:rsidR="00082467" w:rsidRPr="00082467">
              <w:t>ervice history</w:t>
            </w:r>
            <w:r>
              <w:t xml:space="preserve"> </w:t>
            </w:r>
            <w:r w:rsidR="008E5F17">
              <w:t>–</w:t>
            </w:r>
            <w:r w:rsidR="008E5F17" w:rsidRPr="00082467">
              <w:t xml:space="preserve"> </w:t>
            </w:r>
            <w:r w:rsidR="006E03B5" w:rsidRPr="00082467">
              <w:t>information</w:t>
            </w:r>
            <w:r w:rsidR="00082467" w:rsidRPr="00082467">
              <w:t xml:space="preserve"> relating to the system/component faults may be detailed on a maintenance record with remedial actions to be completed</w:t>
            </w:r>
          </w:p>
          <w:p w14:paraId="59E86E08" w14:textId="4C56B4FA" w:rsidR="009906B6" w:rsidRPr="00AC46F6" w:rsidRDefault="00BE552D" w:rsidP="00AC46F6">
            <w:pPr>
              <w:pStyle w:val="Normalbulletsublist"/>
            </w:pPr>
            <w:r w:rsidRPr="00AC46F6">
              <w:t>m</w:t>
            </w:r>
            <w:r w:rsidR="00082467" w:rsidRPr="00AC46F6">
              <w:t>anufacturer instructions contain a maintenance section</w:t>
            </w:r>
            <w:r w:rsidR="008E5F17">
              <w:t>,</w:t>
            </w:r>
            <w:r w:rsidR="00082467" w:rsidRPr="00AC46F6">
              <w:t xml:space="preserve"> which will detail common system/component faults</w:t>
            </w:r>
          </w:p>
          <w:p w14:paraId="234B6B6F" w14:textId="6F5361BD" w:rsidR="0032519D" w:rsidRDefault="00082467" w:rsidP="0080751D">
            <w:pPr>
              <w:pStyle w:val="Normalbulletsublist"/>
            </w:pPr>
            <w:r w:rsidRPr="00082467">
              <w:rPr>
                <w:rFonts w:eastAsia="Cambria"/>
              </w:rPr>
              <w:t>manufacturer technical instructions will detail replacement part numbers</w:t>
            </w:r>
            <w:r w:rsidR="0080751D">
              <w:rPr>
                <w:rFonts w:eastAsia="Cambria"/>
              </w:rPr>
              <w:t>.</w:t>
            </w:r>
          </w:p>
          <w:p w14:paraId="60A2EEDA" w14:textId="1F02CE9A" w:rsidR="0032519D" w:rsidRDefault="00B358C7" w:rsidP="0080751D">
            <w:pPr>
              <w:pStyle w:val="Normalbulletlist"/>
            </w:pPr>
            <w:r>
              <w:t>Learners to be familiar with system f</w:t>
            </w:r>
            <w:r w:rsidR="0032519D">
              <w:t xml:space="preserve">aults </w:t>
            </w:r>
            <w:r>
              <w:t>including</w:t>
            </w:r>
            <w:r w:rsidR="0032519D">
              <w:t>:</w:t>
            </w:r>
          </w:p>
          <w:p w14:paraId="4FD3921D" w14:textId="63A0C2C1" w:rsidR="00AC23D3" w:rsidRDefault="00AC23D3" w:rsidP="0080751D">
            <w:pPr>
              <w:pStyle w:val="Normalbulletsublist"/>
            </w:pPr>
            <w:r>
              <w:t>leaks</w:t>
            </w:r>
          </w:p>
          <w:p w14:paraId="0F8F6B6E" w14:textId="77777777" w:rsidR="00AC23D3" w:rsidRDefault="00AC23D3" w:rsidP="0080751D">
            <w:pPr>
              <w:pStyle w:val="Normalbulletsublist"/>
            </w:pPr>
            <w:r>
              <w:lastRenderedPageBreak/>
              <w:t>blockages/debris</w:t>
            </w:r>
          </w:p>
          <w:p w14:paraId="32548169" w14:textId="77777777" w:rsidR="00AC23D3" w:rsidRDefault="00AC23D3" w:rsidP="0080751D">
            <w:pPr>
              <w:pStyle w:val="Normalbulletsublist"/>
            </w:pPr>
            <w:r>
              <w:t>inadequate or broken support</w:t>
            </w:r>
          </w:p>
          <w:p w14:paraId="0240F93D" w14:textId="295C5A07" w:rsidR="00211BC3" w:rsidRDefault="00AC23D3" w:rsidP="0080751D">
            <w:pPr>
              <w:pStyle w:val="Normalbulletsublist"/>
            </w:pPr>
            <w:r>
              <w:t>broken gutter/</w:t>
            </w:r>
            <w:r w:rsidR="008E7FA2">
              <w:t xml:space="preserve">rainwater </w:t>
            </w:r>
            <w:r>
              <w:t>pipe (RWP)</w:t>
            </w:r>
          </w:p>
          <w:p w14:paraId="0CE77473" w14:textId="77777777" w:rsidR="00211BC3" w:rsidRDefault="00AC23D3" w:rsidP="0080751D">
            <w:pPr>
              <w:pStyle w:val="Normalbulletsublist"/>
            </w:pPr>
            <w:r>
              <w:t>incomplete systems</w:t>
            </w:r>
          </w:p>
          <w:p w14:paraId="2DDACC5E" w14:textId="77777777" w:rsidR="00211BC3" w:rsidRDefault="00AC23D3" w:rsidP="0080751D">
            <w:pPr>
              <w:pStyle w:val="Normalbulletsublist"/>
            </w:pPr>
            <w:r>
              <w:t>incorrect fall</w:t>
            </w:r>
          </w:p>
          <w:p w14:paraId="667A3A40" w14:textId="0302180F" w:rsidR="00762102" w:rsidRPr="00CD50CC" w:rsidRDefault="00AC23D3">
            <w:pPr>
              <w:pStyle w:val="Normalbulletsublist"/>
            </w:pPr>
            <w:r>
              <w:t>lack of provision for expansion and contraction</w:t>
            </w:r>
            <w:r w:rsidR="0080751D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EF735" w14:textId="77777777" w:rsidR="006A03D4" w:rsidRDefault="006A03D4">
      <w:pPr>
        <w:spacing w:before="0" w:after="0"/>
      </w:pPr>
      <w:r>
        <w:separator/>
      </w:r>
    </w:p>
  </w:endnote>
  <w:endnote w:type="continuationSeparator" w:id="0">
    <w:p w14:paraId="37C3E9AA" w14:textId="77777777" w:rsidR="006A03D4" w:rsidRDefault="006A03D4">
      <w:pPr>
        <w:spacing w:before="0" w:after="0"/>
      </w:pPr>
      <w:r>
        <w:continuationSeparator/>
      </w:r>
    </w:p>
  </w:endnote>
  <w:endnote w:type="continuationNotice" w:id="1">
    <w:p w14:paraId="6ABD3CD0" w14:textId="77777777" w:rsidR="006A03D4" w:rsidRDefault="006A03D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6A03D4">
      <w:fldChar w:fldCharType="begin"/>
    </w:r>
    <w:r w:rsidR="006A03D4">
      <w:instrText xml:space="preserve"> NUMPAGES   \* MERGEFORMAT </w:instrText>
    </w:r>
    <w:r w:rsidR="006A03D4">
      <w:fldChar w:fldCharType="separate"/>
    </w:r>
    <w:r w:rsidR="00041DCF">
      <w:t>3</w:t>
    </w:r>
    <w:r w:rsidR="006A03D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A0AAA" w14:textId="77777777" w:rsidR="006A03D4" w:rsidRDefault="006A03D4">
      <w:pPr>
        <w:spacing w:before="0" w:after="0"/>
      </w:pPr>
      <w:r>
        <w:separator/>
      </w:r>
    </w:p>
  </w:footnote>
  <w:footnote w:type="continuationSeparator" w:id="0">
    <w:p w14:paraId="5DDE1DCD" w14:textId="77777777" w:rsidR="006A03D4" w:rsidRDefault="006A03D4">
      <w:pPr>
        <w:spacing w:before="0" w:after="0"/>
      </w:pPr>
      <w:r>
        <w:continuationSeparator/>
      </w:r>
    </w:p>
  </w:footnote>
  <w:footnote w:type="continuationNotice" w:id="1">
    <w:p w14:paraId="4391BBCB" w14:textId="77777777" w:rsidR="006A03D4" w:rsidRDefault="006A03D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D84754F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BA5504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07BF67B3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BCB686" id="Straight Connector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A5504">
      <w:rPr>
        <w:color w:val="0077E3"/>
        <w:sz w:val="24"/>
        <w:szCs w:val="28"/>
      </w:rPr>
      <w:t>3</w:t>
    </w:r>
    <w:r w:rsidR="00017D68">
      <w:rPr>
        <w:color w:val="0077E3"/>
        <w:sz w:val="24"/>
        <w:szCs w:val="28"/>
      </w:rPr>
      <w:t>1</w:t>
    </w:r>
    <w:r w:rsidR="00EE4C41">
      <w:rPr>
        <w:color w:val="0077E3"/>
        <w:sz w:val="24"/>
        <w:szCs w:val="28"/>
      </w:rPr>
      <w:t>8</w:t>
    </w:r>
    <w:r w:rsidR="00BA5504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87A0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1A0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565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0AF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604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ECED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EC9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BA52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4EFB"/>
    <w:multiLevelType w:val="hybridMultilevel"/>
    <w:tmpl w:val="9100307C"/>
    <w:lvl w:ilvl="0" w:tplc="4C141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FE1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167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1CB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70A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723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5CC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9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164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4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7" w15:restartNumberingAfterBreak="0">
    <w:nsid w:val="16556274"/>
    <w:multiLevelType w:val="hybridMultilevel"/>
    <w:tmpl w:val="4EC09C98"/>
    <w:lvl w:ilvl="0" w:tplc="E8B03B42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1B53905"/>
    <w:multiLevelType w:val="hybridMultilevel"/>
    <w:tmpl w:val="810E6476"/>
    <w:lvl w:ilvl="0" w:tplc="7BF6F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72C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942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E8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B68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E06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CA6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4B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A1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8EF5AF3"/>
    <w:multiLevelType w:val="multilevel"/>
    <w:tmpl w:val="0809001F"/>
    <w:numStyleLink w:val="111111"/>
  </w:abstractNum>
  <w:abstractNum w:abstractNumId="25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7" w15:restartNumberingAfterBreak="0">
    <w:nsid w:val="4B861254"/>
    <w:multiLevelType w:val="hybridMultilevel"/>
    <w:tmpl w:val="B3649A3C"/>
    <w:lvl w:ilvl="0" w:tplc="95C40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CA0C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EC7F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E4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EB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B0A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428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306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3CF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740D5"/>
    <w:multiLevelType w:val="multilevel"/>
    <w:tmpl w:val="0809001F"/>
    <w:numStyleLink w:val="111111"/>
  </w:abstractNum>
  <w:abstractNum w:abstractNumId="30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6E325343"/>
    <w:multiLevelType w:val="multilevel"/>
    <w:tmpl w:val="0809001F"/>
    <w:numStyleLink w:val="111111"/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8"/>
  </w:num>
  <w:num w:numId="5">
    <w:abstractNumId w:val="3"/>
  </w:num>
  <w:num w:numId="6">
    <w:abstractNumId w:val="14"/>
  </w:num>
  <w:num w:numId="7">
    <w:abstractNumId w:val="38"/>
  </w:num>
  <w:num w:numId="8">
    <w:abstractNumId w:val="35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8"/>
  </w:num>
  <w:num w:numId="20">
    <w:abstractNumId w:val="28"/>
  </w:num>
  <w:num w:numId="21">
    <w:abstractNumId w:val="30"/>
  </w:num>
  <w:num w:numId="22">
    <w:abstractNumId w:val="34"/>
  </w:num>
  <w:num w:numId="23">
    <w:abstractNumId w:val="29"/>
  </w:num>
  <w:num w:numId="24">
    <w:abstractNumId w:val="24"/>
  </w:num>
  <w:num w:numId="25">
    <w:abstractNumId w:val="37"/>
  </w:num>
  <w:num w:numId="26">
    <w:abstractNumId w:val="26"/>
  </w:num>
  <w:num w:numId="27">
    <w:abstractNumId w:val="39"/>
  </w:num>
  <w:num w:numId="28">
    <w:abstractNumId w:val="21"/>
  </w:num>
  <w:num w:numId="29">
    <w:abstractNumId w:val="12"/>
  </w:num>
  <w:num w:numId="30">
    <w:abstractNumId w:val="36"/>
  </w:num>
  <w:num w:numId="31">
    <w:abstractNumId w:val="22"/>
  </w:num>
  <w:num w:numId="32">
    <w:abstractNumId w:val="31"/>
  </w:num>
  <w:num w:numId="33">
    <w:abstractNumId w:val="16"/>
  </w:num>
  <w:num w:numId="34">
    <w:abstractNumId w:val="20"/>
  </w:num>
  <w:num w:numId="35">
    <w:abstractNumId w:val="19"/>
  </w:num>
  <w:num w:numId="36">
    <w:abstractNumId w:val="33"/>
  </w:num>
  <w:num w:numId="37">
    <w:abstractNumId w:val="13"/>
  </w:num>
  <w:num w:numId="38">
    <w:abstractNumId w:val="10"/>
  </w:num>
  <w:num w:numId="39">
    <w:abstractNumId w:val="23"/>
  </w:num>
  <w:num w:numId="40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4FEF"/>
    <w:rsid w:val="00014527"/>
    <w:rsid w:val="0001772D"/>
    <w:rsid w:val="00017D68"/>
    <w:rsid w:val="00021C18"/>
    <w:rsid w:val="00027982"/>
    <w:rsid w:val="00032C6E"/>
    <w:rsid w:val="00032DFE"/>
    <w:rsid w:val="00034510"/>
    <w:rsid w:val="000355F3"/>
    <w:rsid w:val="000419F9"/>
    <w:rsid w:val="00041DCF"/>
    <w:rsid w:val="00044FDA"/>
    <w:rsid w:val="00045ED8"/>
    <w:rsid w:val="000462D0"/>
    <w:rsid w:val="000470C8"/>
    <w:rsid w:val="00052D44"/>
    <w:rsid w:val="000578E8"/>
    <w:rsid w:val="000625C1"/>
    <w:rsid w:val="00070066"/>
    <w:rsid w:val="00077B8F"/>
    <w:rsid w:val="00082467"/>
    <w:rsid w:val="0008737F"/>
    <w:rsid w:val="000A4256"/>
    <w:rsid w:val="000A7B23"/>
    <w:rsid w:val="000B161B"/>
    <w:rsid w:val="000B475D"/>
    <w:rsid w:val="000C38C1"/>
    <w:rsid w:val="000C466E"/>
    <w:rsid w:val="000D2ABF"/>
    <w:rsid w:val="000E3286"/>
    <w:rsid w:val="000E4B1A"/>
    <w:rsid w:val="000E5437"/>
    <w:rsid w:val="000E7492"/>
    <w:rsid w:val="000E7C90"/>
    <w:rsid w:val="000F1280"/>
    <w:rsid w:val="000F364F"/>
    <w:rsid w:val="00100DE4"/>
    <w:rsid w:val="00101A9F"/>
    <w:rsid w:val="00102645"/>
    <w:rsid w:val="00106031"/>
    <w:rsid w:val="00106685"/>
    <w:rsid w:val="00107246"/>
    <w:rsid w:val="001243FB"/>
    <w:rsid w:val="00126511"/>
    <w:rsid w:val="001302A3"/>
    <w:rsid w:val="00131548"/>
    <w:rsid w:val="00134922"/>
    <w:rsid w:val="00143276"/>
    <w:rsid w:val="00153EEC"/>
    <w:rsid w:val="00154E26"/>
    <w:rsid w:val="00155D0D"/>
    <w:rsid w:val="00161712"/>
    <w:rsid w:val="0016181A"/>
    <w:rsid w:val="001623C1"/>
    <w:rsid w:val="00171780"/>
    <w:rsid w:val="0017259D"/>
    <w:rsid w:val="001759B2"/>
    <w:rsid w:val="00183375"/>
    <w:rsid w:val="00194C52"/>
    <w:rsid w:val="001953BB"/>
    <w:rsid w:val="00195896"/>
    <w:rsid w:val="00196E04"/>
    <w:rsid w:val="00197639"/>
    <w:rsid w:val="00197A45"/>
    <w:rsid w:val="001A17E2"/>
    <w:rsid w:val="001A3E42"/>
    <w:rsid w:val="001A7852"/>
    <w:rsid w:val="001A7C68"/>
    <w:rsid w:val="001B4FD3"/>
    <w:rsid w:val="001C0CA5"/>
    <w:rsid w:val="001C0DDF"/>
    <w:rsid w:val="001C261B"/>
    <w:rsid w:val="001C5EF2"/>
    <w:rsid w:val="001D0845"/>
    <w:rsid w:val="001D2C30"/>
    <w:rsid w:val="001D6E11"/>
    <w:rsid w:val="001E006B"/>
    <w:rsid w:val="001E060B"/>
    <w:rsid w:val="001E1554"/>
    <w:rsid w:val="001E3E1C"/>
    <w:rsid w:val="001E6D3F"/>
    <w:rsid w:val="001F1259"/>
    <w:rsid w:val="001F3F9A"/>
    <w:rsid w:val="001F60AD"/>
    <w:rsid w:val="00205182"/>
    <w:rsid w:val="00211BC3"/>
    <w:rsid w:val="002168AA"/>
    <w:rsid w:val="00245CBA"/>
    <w:rsid w:val="00273525"/>
    <w:rsid w:val="00283E45"/>
    <w:rsid w:val="002A22DA"/>
    <w:rsid w:val="002A24D9"/>
    <w:rsid w:val="002A4F81"/>
    <w:rsid w:val="002A6155"/>
    <w:rsid w:val="002C30CB"/>
    <w:rsid w:val="002D44D0"/>
    <w:rsid w:val="002E4B7C"/>
    <w:rsid w:val="002E7478"/>
    <w:rsid w:val="002F145D"/>
    <w:rsid w:val="002F2A70"/>
    <w:rsid w:val="002F5CEB"/>
    <w:rsid w:val="002F682B"/>
    <w:rsid w:val="00303E50"/>
    <w:rsid w:val="00304271"/>
    <w:rsid w:val="00312073"/>
    <w:rsid w:val="003127EF"/>
    <w:rsid w:val="00317BB6"/>
    <w:rsid w:val="00321A9E"/>
    <w:rsid w:val="0032519D"/>
    <w:rsid w:val="00325630"/>
    <w:rsid w:val="003344AA"/>
    <w:rsid w:val="00337DF5"/>
    <w:rsid w:val="003413E7"/>
    <w:rsid w:val="00342F12"/>
    <w:rsid w:val="003461B5"/>
    <w:rsid w:val="003471C1"/>
    <w:rsid w:val="00354C33"/>
    <w:rsid w:val="003553A4"/>
    <w:rsid w:val="00361639"/>
    <w:rsid w:val="003703A4"/>
    <w:rsid w:val="003729D3"/>
    <w:rsid w:val="00372D2C"/>
    <w:rsid w:val="00372FB3"/>
    <w:rsid w:val="00376CB6"/>
    <w:rsid w:val="00380582"/>
    <w:rsid w:val="00392ED7"/>
    <w:rsid w:val="00396404"/>
    <w:rsid w:val="003A1BD3"/>
    <w:rsid w:val="003B520E"/>
    <w:rsid w:val="003C415E"/>
    <w:rsid w:val="003D0EC8"/>
    <w:rsid w:val="003D216D"/>
    <w:rsid w:val="003D40B7"/>
    <w:rsid w:val="003D5CC6"/>
    <w:rsid w:val="003F45F4"/>
    <w:rsid w:val="004057E7"/>
    <w:rsid w:val="004072BA"/>
    <w:rsid w:val="0041389A"/>
    <w:rsid w:val="004222B8"/>
    <w:rsid w:val="00430A7A"/>
    <w:rsid w:val="004325E8"/>
    <w:rsid w:val="0045095C"/>
    <w:rsid w:val="00450D7D"/>
    <w:rsid w:val="004523E2"/>
    <w:rsid w:val="00457D67"/>
    <w:rsid w:val="0046039E"/>
    <w:rsid w:val="00464277"/>
    <w:rsid w:val="00466297"/>
    <w:rsid w:val="00470779"/>
    <w:rsid w:val="00474374"/>
    <w:rsid w:val="00490691"/>
    <w:rsid w:val="004A0385"/>
    <w:rsid w:val="004A2268"/>
    <w:rsid w:val="004B6E5D"/>
    <w:rsid w:val="004B73DB"/>
    <w:rsid w:val="004B7849"/>
    <w:rsid w:val="004C6B68"/>
    <w:rsid w:val="004C705A"/>
    <w:rsid w:val="004D0BA5"/>
    <w:rsid w:val="004E06B9"/>
    <w:rsid w:val="004E191A"/>
    <w:rsid w:val="004F768B"/>
    <w:rsid w:val="00513969"/>
    <w:rsid w:val="005329BB"/>
    <w:rsid w:val="005344FC"/>
    <w:rsid w:val="00552896"/>
    <w:rsid w:val="00564AED"/>
    <w:rsid w:val="0056783E"/>
    <w:rsid w:val="00570E11"/>
    <w:rsid w:val="00577ED7"/>
    <w:rsid w:val="0058088A"/>
    <w:rsid w:val="00582A25"/>
    <w:rsid w:val="00582E73"/>
    <w:rsid w:val="005877B5"/>
    <w:rsid w:val="00597029"/>
    <w:rsid w:val="00597075"/>
    <w:rsid w:val="005A2BDB"/>
    <w:rsid w:val="005A503B"/>
    <w:rsid w:val="005D1E5B"/>
    <w:rsid w:val="0060146A"/>
    <w:rsid w:val="006133A9"/>
    <w:rsid w:val="00613AB3"/>
    <w:rsid w:val="0061455B"/>
    <w:rsid w:val="0062399E"/>
    <w:rsid w:val="00626FFC"/>
    <w:rsid w:val="006325CE"/>
    <w:rsid w:val="00635630"/>
    <w:rsid w:val="00641F5D"/>
    <w:rsid w:val="00644FED"/>
    <w:rsid w:val="00646B6A"/>
    <w:rsid w:val="00657E0F"/>
    <w:rsid w:val="00663261"/>
    <w:rsid w:val="00665686"/>
    <w:rsid w:val="00672BED"/>
    <w:rsid w:val="006829FC"/>
    <w:rsid w:val="00686F35"/>
    <w:rsid w:val="0069237F"/>
    <w:rsid w:val="006A03D4"/>
    <w:rsid w:val="006A238D"/>
    <w:rsid w:val="006A50A1"/>
    <w:rsid w:val="006B23A9"/>
    <w:rsid w:val="006C0843"/>
    <w:rsid w:val="006D1DF8"/>
    <w:rsid w:val="006D4994"/>
    <w:rsid w:val="006E03B5"/>
    <w:rsid w:val="006E19EC"/>
    <w:rsid w:val="006E574E"/>
    <w:rsid w:val="006E67F0"/>
    <w:rsid w:val="006E7C99"/>
    <w:rsid w:val="007018C7"/>
    <w:rsid w:val="00702034"/>
    <w:rsid w:val="00702E0A"/>
    <w:rsid w:val="007030DE"/>
    <w:rsid w:val="00704B0B"/>
    <w:rsid w:val="007143DB"/>
    <w:rsid w:val="0071471E"/>
    <w:rsid w:val="00715647"/>
    <w:rsid w:val="007317D2"/>
    <w:rsid w:val="00733555"/>
    <w:rsid w:val="00733A39"/>
    <w:rsid w:val="00756206"/>
    <w:rsid w:val="00756D14"/>
    <w:rsid w:val="00762102"/>
    <w:rsid w:val="007650D9"/>
    <w:rsid w:val="007711AC"/>
    <w:rsid w:val="00771F79"/>
    <w:rsid w:val="00772D58"/>
    <w:rsid w:val="00776123"/>
    <w:rsid w:val="00777D67"/>
    <w:rsid w:val="0078477A"/>
    <w:rsid w:val="00786E7D"/>
    <w:rsid w:val="0078742C"/>
    <w:rsid w:val="0079118A"/>
    <w:rsid w:val="0079190E"/>
    <w:rsid w:val="0079360A"/>
    <w:rsid w:val="007A5093"/>
    <w:rsid w:val="007A693A"/>
    <w:rsid w:val="007B50CD"/>
    <w:rsid w:val="007B6C9E"/>
    <w:rsid w:val="007C0758"/>
    <w:rsid w:val="007D0058"/>
    <w:rsid w:val="007E3AB7"/>
    <w:rsid w:val="007E4087"/>
    <w:rsid w:val="007E75F8"/>
    <w:rsid w:val="007F5751"/>
    <w:rsid w:val="008005D4"/>
    <w:rsid w:val="00801706"/>
    <w:rsid w:val="00802E3D"/>
    <w:rsid w:val="00803FDC"/>
    <w:rsid w:val="0080712A"/>
    <w:rsid w:val="0080742C"/>
    <w:rsid w:val="0080751D"/>
    <w:rsid w:val="008121F1"/>
    <w:rsid w:val="00812680"/>
    <w:rsid w:val="00825CA6"/>
    <w:rsid w:val="00842C18"/>
    <w:rsid w:val="00846243"/>
    <w:rsid w:val="00847CC6"/>
    <w:rsid w:val="00850408"/>
    <w:rsid w:val="008531DE"/>
    <w:rsid w:val="00867B57"/>
    <w:rsid w:val="00876E64"/>
    <w:rsid w:val="00880EAA"/>
    <w:rsid w:val="00885ED3"/>
    <w:rsid w:val="00886270"/>
    <w:rsid w:val="008906A3"/>
    <w:rsid w:val="00890D73"/>
    <w:rsid w:val="008A4006"/>
    <w:rsid w:val="008A4FC4"/>
    <w:rsid w:val="008A68C7"/>
    <w:rsid w:val="008B030B"/>
    <w:rsid w:val="008B5800"/>
    <w:rsid w:val="008C49CA"/>
    <w:rsid w:val="008C6702"/>
    <w:rsid w:val="008D176B"/>
    <w:rsid w:val="008D37DF"/>
    <w:rsid w:val="008D609B"/>
    <w:rsid w:val="008E39B9"/>
    <w:rsid w:val="008E5F17"/>
    <w:rsid w:val="008E7FA2"/>
    <w:rsid w:val="008F082D"/>
    <w:rsid w:val="008F2236"/>
    <w:rsid w:val="00905483"/>
    <w:rsid w:val="00905996"/>
    <w:rsid w:val="009360AA"/>
    <w:rsid w:val="00940F7A"/>
    <w:rsid w:val="0094112A"/>
    <w:rsid w:val="0094141E"/>
    <w:rsid w:val="00954ECD"/>
    <w:rsid w:val="009605E2"/>
    <w:rsid w:val="009610FA"/>
    <w:rsid w:val="00962BD3"/>
    <w:rsid w:val="009674DC"/>
    <w:rsid w:val="00972166"/>
    <w:rsid w:val="0098637D"/>
    <w:rsid w:val="0098732F"/>
    <w:rsid w:val="009906B6"/>
    <w:rsid w:val="0099094F"/>
    <w:rsid w:val="009A21BC"/>
    <w:rsid w:val="009A2318"/>
    <w:rsid w:val="009A272A"/>
    <w:rsid w:val="009A30A5"/>
    <w:rsid w:val="009A31E3"/>
    <w:rsid w:val="009A6A8E"/>
    <w:rsid w:val="009B0EE5"/>
    <w:rsid w:val="009B740D"/>
    <w:rsid w:val="009C0CB2"/>
    <w:rsid w:val="009C292B"/>
    <w:rsid w:val="009C77D4"/>
    <w:rsid w:val="009D0107"/>
    <w:rsid w:val="009D1B08"/>
    <w:rsid w:val="009D4CBC"/>
    <w:rsid w:val="009D56CC"/>
    <w:rsid w:val="009E0787"/>
    <w:rsid w:val="009F1EE2"/>
    <w:rsid w:val="00A059E0"/>
    <w:rsid w:val="00A1277C"/>
    <w:rsid w:val="00A16377"/>
    <w:rsid w:val="00A16DFD"/>
    <w:rsid w:val="00A23E1B"/>
    <w:rsid w:val="00A2662A"/>
    <w:rsid w:val="00A26B2D"/>
    <w:rsid w:val="00A51477"/>
    <w:rsid w:val="00A519F4"/>
    <w:rsid w:val="00A616D2"/>
    <w:rsid w:val="00A6208D"/>
    <w:rsid w:val="00A62635"/>
    <w:rsid w:val="00A63F2B"/>
    <w:rsid w:val="00A70489"/>
    <w:rsid w:val="00A71800"/>
    <w:rsid w:val="00A755C6"/>
    <w:rsid w:val="00A80D7F"/>
    <w:rsid w:val="00A82A65"/>
    <w:rsid w:val="00A841A1"/>
    <w:rsid w:val="00A85447"/>
    <w:rsid w:val="00A86B77"/>
    <w:rsid w:val="00AA08E6"/>
    <w:rsid w:val="00AA1163"/>
    <w:rsid w:val="00AA5D04"/>
    <w:rsid w:val="00AA66B6"/>
    <w:rsid w:val="00AB366F"/>
    <w:rsid w:val="00AC23D3"/>
    <w:rsid w:val="00AC3BFD"/>
    <w:rsid w:val="00AC46F6"/>
    <w:rsid w:val="00AC59B7"/>
    <w:rsid w:val="00AC5B37"/>
    <w:rsid w:val="00AE3B64"/>
    <w:rsid w:val="00AE64CD"/>
    <w:rsid w:val="00AF03BF"/>
    <w:rsid w:val="00AF252C"/>
    <w:rsid w:val="00AF7A4F"/>
    <w:rsid w:val="00B016BE"/>
    <w:rsid w:val="00B0190D"/>
    <w:rsid w:val="00B02811"/>
    <w:rsid w:val="00B0708A"/>
    <w:rsid w:val="00B10378"/>
    <w:rsid w:val="00B13391"/>
    <w:rsid w:val="00B17B9B"/>
    <w:rsid w:val="00B205C9"/>
    <w:rsid w:val="00B234F2"/>
    <w:rsid w:val="00B27B25"/>
    <w:rsid w:val="00B3262F"/>
    <w:rsid w:val="00B358C7"/>
    <w:rsid w:val="00B36108"/>
    <w:rsid w:val="00B5038C"/>
    <w:rsid w:val="00B50491"/>
    <w:rsid w:val="00B66ECB"/>
    <w:rsid w:val="00B7056D"/>
    <w:rsid w:val="00B74ABA"/>
    <w:rsid w:val="00B74F03"/>
    <w:rsid w:val="00B752E1"/>
    <w:rsid w:val="00B772B2"/>
    <w:rsid w:val="00B82848"/>
    <w:rsid w:val="00B93185"/>
    <w:rsid w:val="00B966B9"/>
    <w:rsid w:val="00B9709E"/>
    <w:rsid w:val="00BA37EE"/>
    <w:rsid w:val="00BA5504"/>
    <w:rsid w:val="00BA7CB7"/>
    <w:rsid w:val="00BB403A"/>
    <w:rsid w:val="00BB7A89"/>
    <w:rsid w:val="00BC28B4"/>
    <w:rsid w:val="00BC70AF"/>
    <w:rsid w:val="00BD12F2"/>
    <w:rsid w:val="00BD1647"/>
    <w:rsid w:val="00BD2993"/>
    <w:rsid w:val="00BD4196"/>
    <w:rsid w:val="00BD5BAD"/>
    <w:rsid w:val="00BD66E2"/>
    <w:rsid w:val="00BE0E94"/>
    <w:rsid w:val="00BE552D"/>
    <w:rsid w:val="00BF0FE3"/>
    <w:rsid w:val="00BF20EA"/>
    <w:rsid w:val="00BF2799"/>
    <w:rsid w:val="00BF3408"/>
    <w:rsid w:val="00BF7512"/>
    <w:rsid w:val="00C04DEC"/>
    <w:rsid w:val="00C16595"/>
    <w:rsid w:val="00C21509"/>
    <w:rsid w:val="00C24C36"/>
    <w:rsid w:val="00C25CC9"/>
    <w:rsid w:val="00C269AC"/>
    <w:rsid w:val="00C344FE"/>
    <w:rsid w:val="00C3633B"/>
    <w:rsid w:val="00C431E1"/>
    <w:rsid w:val="00C459B3"/>
    <w:rsid w:val="00C50E6A"/>
    <w:rsid w:val="00C52C17"/>
    <w:rsid w:val="00C573C2"/>
    <w:rsid w:val="00C629D1"/>
    <w:rsid w:val="00C6602A"/>
    <w:rsid w:val="00C70FDA"/>
    <w:rsid w:val="00C729D3"/>
    <w:rsid w:val="00C85C02"/>
    <w:rsid w:val="00C960B6"/>
    <w:rsid w:val="00CA00B9"/>
    <w:rsid w:val="00CA2AD4"/>
    <w:rsid w:val="00CA4288"/>
    <w:rsid w:val="00CB165E"/>
    <w:rsid w:val="00CC1BCF"/>
    <w:rsid w:val="00CC1C2A"/>
    <w:rsid w:val="00CD50CC"/>
    <w:rsid w:val="00CE6DC5"/>
    <w:rsid w:val="00CF6946"/>
    <w:rsid w:val="00CF7569"/>
    <w:rsid w:val="00CF7F32"/>
    <w:rsid w:val="00D03A39"/>
    <w:rsid w:val="00D04BE6"/>
    <w:rsid w:val="00D07C9B"/>
    <w:rsid w:val="00D129BC"/>
    <w:rsid w:val="00D14B60"/>
    <w:rsid w:val="00D160E4"/>
    <w:rsid w:val="00D245EE"/>
    <w:rsid w:val="00D33975"/>
    <w:rsid w:val="00D33C23"/>
    <w:rsid w:val="00D33FC2"/>
    <w:rsid w:val="00D44A96"/>
    <w:rsid w:val="00D45288"/>
    <w:rsid w:val="00D53D1E"/>
    <w:rsid w:val="00D603EE"/>
    <w:rsid w:val="00D64086"/>
    <w:rsid w:val="00D71D03"/>
    <w:rsid w:val="00D740D1"/>
    <w:rsid w:val="00D7542B"/>
    <w:rsid w:val="00D7618E"/>
    <w:rsid w:val="00D76422"/>
    <w:rsid w:val="00D766CD"/>
    <w:rsid w:val="00D8348D"/>
    <w:rsid w:val="00D92020"/>
    <w:rsid w:val="00D93C78"/>
    <w:rsid w:val="00D95C22"/>
    <w:rsid w:val="00D979B1"/>
    <w:rsid w:val="00DB020C"/>
    <w:rsid w:val="00DB3BF5"/>
    <w:rsid w:val="00DB413C"/>
    <w:rsid w:val="00DB5785"/>
    <w:rsid w:val="00DC088F"/>
    <w:rsid w:val="00DC2AB8"/>
    <w:rsid w:val="00DC642B"/>
    <w:rsid w:val="00DD3A0E"/>
    <w:rsid w:val="00DD6B31"/>
    <w:rsid w:val="00DE572B"/>
    <w:rsid w:val="00DE647C"/>
    <w:rsid w:val="00DF0116"/>
    <w:rsid w:val="00DF022A"/>
    <w:rsid w:val="00DF4F8B"/>
    <w:rsid w:val="00DF5AEE"/>
    <w:rsid w:val="00E031BB"/>
    <w:rsid w:val="00E04278"/>
    <w:rsid w:val="00E116DB"/>
    <w:rsid w:val="00E12FF3"/>
    <w:rsid w:val="00E2563B"/>
    <w:rsid w:val="00E26CCE"/>
    <w:rsid w:val="00E32233"/>
    <w:rsid w:val="00E44A59"/>
    <w:rsid w:val="00E56577"/>
    <w:rsid w:val="00E6073F"/>
    <w:rsid w:val="00E621E3"/>
    <w:rsid w:val="00E766BE"/>
    <w:rsid w:val="00E77982"/>
    <w:rsid w:val="00E92EFF"/>
    <w:rsid w:val="00E93586"/>
    <w:rsid w:val="00E95CA3"/>
    <w:rsid w:val="00EB1F1B"/>
    <w:rsid w:val="00EB2F1A"/>
    <w:rsid w:val="00EB3B76"/>
    <w:rsid w:val="00EC1DB7"/>
    <w:rsid w:val="00ED26D9"/>
    <w:rsid w:val="00EE4C41"/>
    <w:rsid w:val="00EF33B4"/>
    <w:rsid w:val="00EF6580"/>
    <w:rsid w:val="00F0170C"/>
    <w:rsid w:val="00F03C3F"/>
    <w:rsid w:val="00F05D10"/>
    <w:rsid w:val="00F076B0"/>
    <w:rsid w:val="00F1032B"/>
    <w:rsid w:val="00F160AE"/>
    <w:rsid w:val="00F20AA3"/>
    <w:rsid w:val="00F23F4A"/>
    <w:rsid w:val="00F271B6"/>
    <w:rsid w:val="00F30345"/>
    <w:rsid w:val="00F30447"/>
    <w:rsid w:val="00F36B44"/>
    <w:rsid w:val="00F418EF"/>
    <w:rsid w:val="00F42FC2"/>
    <w:rsid w:val="00F52A5C"/>
    <w:rsid w:val="00F57928"/>
    <w:rsid w:val="00F62583"/>
    <w:rsid w:val="00F63B81"/>
    <w:rsid w:val="00F6456E"/>
    <w:rsid w:val="00F75C32"/>
    <w:rsid w:val="00F93080"/>
    <w:rsid w:val="00FA140E"/>
    <w:rsid w:val="00FA1C3D"/>
    <w:rsid w:val="00FA2636"/>
    <w:rsid w:val="00FD198C"/>
    <w:rsid w:val="00FD1EFB"/>
    <w:rsid w:val="00FD2FF7"/>
    <w:rsid w:val="00FD561D"/>
    <w:rsid w:val="00FE15BD"/>
    <w:rsid w:val="00FE1B93"/>
    <w:rsid w:val="00FE1E19"/>
    <w:rsid w:val="00FF0827"/>
    <w:rsid w:val="00FF23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character" w:styleId="UnresolvedMention">
    <w:name w:val="Unresolved Mention"/>
    <w:basedOn w:val="DefaultParagraphFont"/>
    <w:uiPriority w:val="99"/>
    <w:semiHidden/>
    <w:unhideWhenUsed/>
    <w:rsid w:val="00E621E3"/>
    <w:rPr>
      <w:color w:val="605E5C"/>
      <w:shd w:val="clear" w:color="auto" w:fill="E1DFDD"/>
    </w:rPr>
  </w:style>
  <w:style w:type="paragraph" w:customStyle="1" w:styleId="Default">
    <w:name w:val="Default"/>
    <w:rsid w:val="001617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640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B028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6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7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5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8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7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9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3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2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49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9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uttercrest.co.uk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oplast.co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planningportal.co.uk/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rleyplumbinganddrainag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B0D17B-4C9E-48FC-B1C9-1B6CB0BF02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3364</Words>
  <Characters>19177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9</cp:revision>
  <cp:lastPrinted>2021-02-03T13:26:00Z</cp:lastPrinted>
  <dcterms:created xsi:type="dcterms:W3CDTF">2021-10-27T16:22:00Z</dcterms:created>
  <dcterms:modified xsi:type="dcterms:W3CDTF">2021-11-30T15:19:00Z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