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895049B" w:rsidR="00CC1C2A" w:rsidRDefault="00376CB6" w:rsidP="00205182">
      <w:pPr>
        <w:pStyle w:val="Unittitle"/>
      </w:pPr>
      <w:r>
        <w:t>U</w:t>
      </w:r>
      <w:r w:rsidR="0017259D">
        <w:t xml:space="preserve">nit </w:t>
      </w:r>
      <w:r w:rsidR="00153EA6">
        <w:t>31</w:t>
      </w:r>
      <w:r w:rsidR="00146AFE">
        <w:t>1</w:t>
      </w:r>
      <w:r w:rsidR="00CC1C2A" w:rsidRPr="00CC1C2A">
        <w:t xml:space="preserve">: </w:t>
      </w:r>
      <w:r w:rsidR="00146AFE">
        <w:t>Manufacture bespoke products</w:t>
      </w:r>
    </w:p>
    <w:p w14:paraId="3719F5E0" w14:textId="5A6CEFD1" w:rsidR="009B0EE5" w:rsidRPr="00670F5A" w:rsidRDefault="006B23A9" w:rsidP="000F364F">
      <w:pPr>
        <w:pStyle w:val="Heading1"/>
        <w:rPr>
          <w:sz w:val="28"/>
          <w:szCs w:val="28"/>
        </w:rPr>
        <w:sectPr w:rsidR="009B0EE5" w:rsidRPr="00670F5A"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670F5A">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4DD4B26C" w14:textId="77777777" w:rsidR="00146AFE" w:rsidRDefault="00146AFE" w:rsidP="000F364F">
      <w:pPr>
        <w:spacing w:before="0" w:line="240" w:lineRule="auto"/>
      </w:pPr>
      <w:r>
        <w:t xml:space="preserve">This unit is about fitting and assembling plain and circular bespoke products for architectural joinery including doors, windows, staircases, handrails, and balustrades. </w:t>
      </w:r>
    </w:p>
    <w:p w14:paraId="212626A7" w14:textId="21AEE6B0" w:rsidR="00872678" w:rsidRDefault="00872678" w:rsidP="000F364F">
      <w:pPr>
        <w:spacing w:before="0" w:line="240" w:lineRule="auto"/>
      </w:pPr>
      <w:r>
        <w:t>Learners may be introduced to this unit by asking themselves questions such as:</w:t>
      </w:r>
    </w:p>
    <w:p w14:paraId="57554A66" w14:textId="77777777" w:rsidR="00146AFE" w:rsidRDefault="00146AFE" w:rsidP="00146AFE">
      <w:pPr>
        <w:pStyle w:val="Normalbulletlist"/>
      </w:pPr>
      <w:r w:rsidRPr="00146AFE">
        <w:t>How is a wreathed string formed for a geometrical staircase?</w:t>
      </w:r>
    </w:p>
    <w:p w14:paraId="70E6A5B3" w14:textId="77777777" w:rsidR="00146AFE" w:rsidRDefault="00146AFE" w:rsidP="00146AFE">
      <w:pPr>
        <w:pStyle w:val="Normalbulletlist"/>
      </w:pPr>
      <w:r w:rsidRPr="00146AFE">
        <w:t>How is a segmental headed box frame window assembled?</w:t>
      </w:r>
    </w:p>
    <w:p w14:paraId="5933A01A" w14:textId="69312763" w:rsidR="00872678" w:rsidRDefault="00146AFE" w:rsidP="00146AFE">
      <w:pPr>
        <w:pStyle w:val="Normalbulletlist"/>
      </w:pPr>
      <w:r w:rsidRPr="00146AFE">
        <w:t>When do I need to use a vacuum press?</w:t>
      </w:r>
    </w:p>
    <w:p w14:paraId="1DC0FF72" w14:textId="77777777" w:rsidR="00146AFE" w:rsidRPr="00146AFE" w:rsidRDefault="00146AFE" w:rsidP="00146AFE">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E580FBC" w14:textId="77777777" w:rsidR="00872678" w:rsidRDefault="00872678" w:rsidP="00C67F1D">
      <w:pPr>
        <w:pStyle w:val="ListParagraph"/>
        <w:numPr>
          <w:ilvl w:val="0"/>
          <w:numId w:val="6"/>
        </w:numPr>
      </w:pPr>
      <w:r>
        <w:t>Understand resource selection</w:t>
      </w:r>
    </w:p>
    <w:p w14:paraId="5C5B0B2C" w14:textId="77777777" w:rsidR="00872678" w:rsidRDefault="00872678" w:rsidP="00C67F1D">
      <w:pPr>
        <w:pStyle w:val="ListParagraph"/>
        <w:numPr>
          <w:ilvl w:val="0"/>
          <w:numId w:val="6"/>
        </w:numPr>
      </w:pPr>
      <w:r>
        <w:t>Understand working to a contract specification</w:t>
      </w:r>
    </w:p>
    <w:p w14:paraId="735427BA" w14:textId="77777777" w:rsidR="00872678" w:rsidRDefault="00872678" w:rsidP="00C67F1D">
      <w:pPr>
        <w:pStyle w:val="ListParagraph"/>
        <w:numPr>
          <w:ilvl w:val="0"/>
          <w:numId w:val="6"/>
        </w:numPr>
      </w:pPr>
      <w:r>
        <w:t>Comply with the given contract information to carry out the work safely and efficiently to the required specification</w:t>
      </w:r>
    </w:p>
    <w:p w14:paraId="3FD18037" w14:textId="10148345" w:rsidR="00DF022A" w:rsidRDefault="00DF022A" w:rsidP="00872678"/>
    <w:p w14:paraId="7DFCB326" w14:textId="1D73BEE9" w:rsidR="00146AFE" w:rsidRDefault="00146AFE" w:rsidP="00872678"/>
    <w:p w14:paraId="7C6FA2B1" w14:textId="61C16D64" w:rsidR="00815C41" w:rsidRDefault="00815C41" w:rsidP="00872678"/>
    <w:p w14:paraId="548E705D" w14:textId="77799438" w:rsidR="00815C41" w:rsidRDefault="00815C41" w:rsidP="00872678"/>
    <w:p w14:paraId="0E3832E4" w14:textId="1D0502C3" w:rsidR="00815C41" w:rsidRDefault="00815C41" w:rsidP="00872678"/>
    <w:p w14:paraId="6447B393" w14:textId="2DC10C35" w:rsidR="00815C41" w:rsidRDefault="00815C41" w:rsidP="00872678"/>
    <w:p w14:paraId="61FE261E" w14:textId="77777777" w:rsidR="00815C41" w:rsidRDefault="00815C41" w:rsidP="00872678"/>
    <w:p w14:paraId="44DA3807" w14:textId="2A5E54DD" w:rsidR="00695797" w:rsidRPr="00BA058F" w:rsidRDefault="00DF022A" w:rsidP="00BA058F">
      <w:pPr>
        <w:pStyle w:val="Style1"/>
        <w:spacing w:before="0" w:line="240" w:lineRule="auto"/>
      </w:pPr>
      <w:r>
        <w:t>Suggested resources</w:t>
      </w:r>
    </w:p>
    <w:p w14:paraId="48C6481E" w14:textId="77777777" w:rsidR="00B06037" w:rsidRPr="00B84BCF" w:rsidRDefault="00B06037" w:rsidP="00C67F1D">
      <w:pPr>
        <w:pStyle w:val="Normalheadingblack"/>
        <w:rPr>
          <w:i/>
          <w:iCs/>
          <w:lang w:eastAsia="en-GB"/>
        </w:rPr>
      </w:pPr>
      <w:r w:rsidRPr="00167D77">
        <w:t>Textbooks</w:t>
      </w:r>
    </w:p>
    <w:p w14:paraId="79C98CF3" w14:textId="77777777" w:rsidR="00B06037" w:rsidRPr="00824920" w:rsidRDefault="00B06037" w:rsidP="00C67F1D">
      <w:pPr>
        <w:pStyle w:val="Normalbulletlist"/>
        <w:rPr>
          <w:i/>
          <w:iCs/>
          <w:lang w:eastAsia="en-GB"/>
        </w:rPr>
      </w:pPr>
      <w:r>
        <w:rPr>
          <w:lang w:eastAsia="en-GB"/>
        </w:rPr>
        <w:t xml:space="preserve">Jones, S., Redfern, S., Fearn, C. (2019) </w:t>
      </w:r>
      <w:r w:rsidRPr="00824920">
        <w:rPr>
          <w:i/>
          <w:iCs/>
          <w:lang w:eastAsia="en-GB"/>
        </w:rPr>
        <w:t>The City &amp; Guilds</w:t>
      </w:r>
    </w:p>
    <w:p w14:paraId="44312F41" w14:textId="77777777" w:rsidR="00B06037" w:rsidRDefault="00B06037" w:rsidP="00C67F1D">
      <w:pPr>
        <w:pStyle w:val="Normalbulletsublist"/>
        <w:ind w:left="284"/>
        <w:rPr>
          <w:lang w:eastAsia="en-GB"/>
        </w:rPr>
      </w:pPr>
      <w:r w:rsidRPr="00824920">
        <w:rPr>
          <w:i/>
          <w:iCs/>
          <w:lang w:eastAsia="en-GB"/>
        </w:rPr>
        <w:t>Textbook: Site Carpentry and Architectural Joinery for the Level 2 Apprenticeship (6571), Level 2 Technical Certificate (7906) &amp; Level 2 Diploma (6706)</w:t>
      </w:r>
      <w:r w:rsidRPr="00367592">
        <w:rPr>
          <w:lang w:eastAsia="en-GB"/>
        </w:rPr>
        <w:t>.</w:t>
      </w:r>
      <w:r>
        <w:rPr>
          <w:lang w:eastAsia="en-GB"/>
        </w:rPr>
        <w:t xml:space="preserve"> London: Hodder Education.</w:t>
      </w:r>
    </w:p>
    <w:p w14:paraId="2DEE9686" w14:textId="77777777" w:rsidR="00B06037" w:rsidRDefault="00B06037" w:rsidP="00C67F1D">
      <w:pPr>
        <w:pStyle w:val="Normalbulletsublist"/>
        <w:ind w:left="284"/>
        <w:rPr>
          <w:lang w:eastAsia="en-GB"/>
        </w:rPr>
      </w:pPr>
      <w:r w:rsidRPr="00B30C6E">
        <w:rPr>
          <w:lang w:eastAsia="en-GB"/>
        </w:rPr>
        <w:t>ISBN 978-1-5104-5813-0</w:t>
      </w:r>
    </w:p>
    <w:p w14:paraId="35115837" w14:textId="77777777" w:rsidR="00B06037" w:rsidRDefault="00B06037" w:rsidP="00C67F1D">
      <w:pPr>
        <w:pStyle w:val="Normalbulletlist"/>
      </w:pPr>
      <w:r>
        <w:rPr>
          <w:lang w:eastAsia="en-GB"/>
        </w:rPr>
        <w:t xml:space="preserve">Burdfield, M., Jones, S., Redfern, S., Fearn, C. (2020) </w:t>
      </w:r>
      <w:r w:rsidRPr="00C67F1D">
        <w:rPr>
          <w:i/>
          <w:iCs/>
          <w:lang w:eastAsia="en-GB"/>
        </w:rPr>
        <w:t>The City &amp; Guilds Textbook: Site Carpentry &amp; Architectural Joinery for the Level 3 Apprenticeship (6571), Level 3 Advanced Technical Diploma (7906) &amp; Level 3 Diploma</w:t>
      </w:r>
      <w:r>
        <w:rPr>
          <w:lang w:eastAsia="en-GB"/>
        </w:rPr>
        <w:t>. London: Hodder Education.</w:t>
      </w:r>
    </w:p>
    <w:p w14:paraId="05D29888" w14:textId="38829485" w:rsidR="00B06037" w:rsidRDefault="00C67F1D" w:rsidP="00C67F1D">
      <w:pPr>
        <w:pStyle w:val="Normalbulletsublist"/>
        <w:tabs>
          <w:tab w:val="num" w:pos="284"/>
        </w:tabs>
        <w:rPr>
          <w:lang w:eastAsia="en-GB"/>
        </w:rPr>
      </w:pPr>
      <w:r>
        <w:rPr>
          <w:lang w:eastAsia="en-GB"/>
        </w:rPr>
        <w:t xml:space="preserve">     </w:t>
      </w:r>
      <w:r w:rsidR="00B06037" w:rsidRPr="00B30C6E">
        <w:rPr>
          <w:lang w:eastAsia="en-GB"/>
        </w:rPr>
        <w:t>ISBN 978-1-5104-5815-4</w:t>
      </w:r>
    </w:p>
    <w:p w14:paraId="7B32581E" w14:textId="77777777" w:rsidR="00B06037" w:rsidRPr="00695797" w:rsidRDefault="00B06037" w:rsidP="00C67F1D">
      <w:pPr>
        <w:pStyle w:val="Normalheadingblack"/>
        <w:rPr>
          <w:bCs/>
        </w:rPr>
      </w:pPr>
      <w:r w:rsidRPr="00695797">
        <w:t>Websites</w:t>
      </w:r>
    </w:p>
    <w:p w14:paraId="556B7860" w14:textId="77777777" w:rsidR="00B06037" w:rsidRDefault="00215DFB" w:rsidP="00C67F1D">
      <w:pPr>
        <w:pStyle w:val="Normalbulletlist"/>
      </w:pPr>
      <w:hyperlink r:id="rId12" w:history="1">
        <w:r w:rsidR="00B06037">
          <w:rPr>
            <w:rStyle w:val="Hyperlink"/>
          </w:rPr>
          <w:t>CADW | Conservation Principles in Action</w:t>
        </w:r>
      </w:hyperlink>
    </w:p>
    <w:p w14:paraId="16F5CFEC" w14:textId="77777777" w:rsidR="00B06037" w:rsidRPr="00C307C3" w:rsidRDefault="00215DFB" w:rsidP="00C67F1D">
      <w:pPr>
        <w:pStyle w:val="Normalbulletlist"/>
        <w:rPr>
          <w:rStyle w:val="Hyperlink"/>
          <w:color w:val="auto"/>
          <w:u w:val="none"/>
        </w:rPr>
      </w:pPr>
      <w:hyperlink r:id="rId13" w:history="1">
        <w:r w:rsidR="00B06037">
          <w:rPr>
            <w:rStyle w:val="Hyperlink"/>
          </w:rPr>
          <w:t xml:space="preserve">BWF | Homepage </w:t>
        </w:r>
      </w:hyperlink>
    </w:p>
    <w:p w14:paraId="6F364A6D" w14:textId="3B03D090" w:rsidR="00B06037" w:rsidRPr="006358FA" w:rsidRDefault="00215DFB" w:rsidP="00C67F1D">
      <w:pPr>
        <w:pStyle w:val="Normalbulletlist"/>
        <w:rPr>
          <w:rStyle w:val="Hyperlink"/>
          <w:color w:val="auto"/>
          <w:u w:val="none"/>
        </w:rPr>
      </w:pPr>
      <w:hyperlink r:id="rId14" w:history="1">
        <w:r w:rsidR="00B06037" w:rsidRPr="00FF69A2">
          <w:rPr>
            <w:rStyle w:val="Hyperlink"/>
          </w:rPr>
          <w:t>TRADA | Publications</w:t>
        </w:r>
      </w:hyperlink>
      <w:r w:rsidR="001100D5">
        <w:rPr>
          <w:rStyle w:val="Hyperlink"/>
        </w:rPr>
        <w:t xml:space="preserve"> </w:t>
      </w:r>
    </w:p>
    <w:p w14:paraId="10D2328F" w14:textId="77777777" w:rsidR="00B06037" w:rsidRPr="004D4F67" w:rsidRDefault="00215DFB" w:rsidP="00C67F1D">
      <w:pPr>
        <w:pStyle w:val="Normalbulletlist"/>
        <w:rPr>
          <w:rStyle w:val="Hyperlink"/>
          <w:color w:val="auto"/>
          <w:u w:val="none"/>
        </w:rPr>
      </w:pPr>
      <w:hyperlink r:id="rId15" w:history="1">
        <w:r w:rsidR="00B06037" w:rsidRPr="0024484A">
          <w:rPr>
            <w:rStyle w:val="Hyperlink"/>
          </w:rPr>
          <w:t>TRADA | Lists of British Standards June 2021</w:t>
        </w:r>
      </w:hyperlink>
    </w:p>
    <w:p w14:paraId="6AEA4E45" w14:textId="77777777" w:rsidR="00B06037" w:rsidRPr="00BA058F" w:rsidRDefault="00215DFB" w:rsidP="00C67F1D">
      <w:pPr>
        <w:pStyle w:val="Normalbulletlist"/>
        <w:rPr>
          <w:rStyle w:val="Hyperlink"/>
          <w:color w:val="auto"/>
          <w:u w:val="none"/>
        </w:rPr>
      </w:pPr>
      <w:hyperlink r:id="rId16" w:history="1">
        <w:r w:rsidR="00B06037" w:rsidRPr="00EC3B7D">
          <w:rPr>
            <w:rStyle w:val="Hyperlink"/>
          </w:rPr>
          <w:t>BRE | Certification and Listings</w:t>
        </w:r>
      </w:hyperlink>
    </w:p>
    <w:p w14:paraId="39C9A15B" w14:textId="77777777" w:rsidR="00B06037" w:rsidRDefault="00215DFB" w:rsidP="00C67F1D">
      <w:pPr>
        <w:pStyle w:val="Normalbulletlist"/>
      </w:pPr>
      <w:hyperlink r:id="rId17" w:history="1">
        <w:r w:rsidR="00B06037" w:rsidRPr="00EE6CD0">
          <w:rPr>
            <w:rStyle w:val="Hyperlink"/>
          </w:rPr>
          <w:t>HSE | Construction dust: Cutting and Sanding Wood</w:t>
        </w:r>
      </w:hyperlink>
    </w:p>
    <w:p w14:paraId="2C225B66" w14:textId="0A0EF003" w:rsidR="00B06037" w:rsidRPr="00C67F1D" w:rsidRDefault="00215DFB" w:rsidP="00C67F1D">
      <w:pPr>
        <w:pStyle w:val="Normalbulletlist"/>
        <w:rPr>
          <w:b/>
          <w:lang w:eastAsia="en-GB"/>
        </w:rPr>
      </w:pPr>
      <w:hyperlink r:id="rId18" w:history="1">
        <w:r w:rsidR="00B06037">
          <w:rPr>
            <w:rStyle w:val="Hyperlink"/>
          </w:rPr>
          <w:t>James Latham | Products</w:t>
        </w:r>
      </w:hyperlink>
    </w:p>
    <w:p w14:paraId="0E79D55B" w14:textId="77777777" w:rsidR="000B0B13" w:rsidRDefault="000B0B13" w:rsidP="00C67F1D">
      <w:pPr>
        <w:pStyle w:val="Normalheadingblack"/>
      </w:pPr>
    </w:p>
    <w:p w14:paraId="7E5CBB56" w14:textId="77777777" w:rsidR="000B0B13" w:rsidRDefault="000B0B13" w:rsidP="00C67F1D">
      <w:pPr>
        <w:pStyle w:val="Normalheadingblack"/>
      </w:pPr>
    </w:p>
    <w:p w14:paraId="12E5B8CE" w14:textId="77777777" w:rsidR="000B0B13" w:rsidRDefault="000B0B13" w:rsidP="00C67F1D">
      <w:pPr>
        <w:pStyle w:val="Normalheadingblack"/>
      </w:pPr>
    </w:p>
    <w:p w14:paraId="4D20A759" w14:textId="77777777" w:rsidR="000B0B13" w:rsidRDefault="000B0B13" w:rsidP="00C67F1D">
      <w:pPr>
        <w:pStyle w:val="Normalheadingblack"/>
      </w:pPr>
    </w:p>
    <w:p w14:paraId="4D8D8B0B" w14:textId="1E98206D" w:rsidR="00872678" w:rsidRPr="00BA058F" w:rsidRDefault="00695797" w:rsidP="00C67F1D">
      <w:pPr>
        <w:pStyle w:val="Normalheadingblack"/>
        <w:rPr>
          <w:bCs/>
        </w:rPr>
      </w:pPr>
      <w:r w:rsidRPr="008E7B9A">
        <w:lastRenderedPageBreak/>
        <w:t>British Standards</w:t>
      </w:r>
    </w:p>
    <w:p w14:paraId="4A7D11B1" w14:textId="79805D81" w:rsidR="00167D77" w:rsidRDefault="00167D77" w:rsidP="00C67F1D">
      <w:pPr>
        <w:pStyle w:val="Normalbulletlist"/>
      </w:pPr>
      <w:r>
        <w:t>BS 459</w:t>
      </w:r>
      <w:r w:rsidR="0056125A">
        <w:t xml:space="preserve">:1988 </w:t>
      </w:r>
      <w:r w:rsidR="0056125A" w:rsidRPr="00C67F1D">
        <w:rPr>
          <w:i/>
          <w:iCs/>
        </w:rPr>
        <w:t xml:space="preserve">Specification for </w:t>
      </w:r>
      <w:proofErr w:type="spellStart"/>
      <w:r w:rsidR="0056125A" w:rsidRPr="00C67F1D">
        <w:rPr>
          <w:i/>
          <w:iCs/>
        </w:rPr>
        <w:t>matchboarded</w:t>
      </w:r>
      <w:proofErr w:type="spellEnd"/>
      <w:r w:rsidR="0056125A" w:rsidRPr="00C67F1D">
        <w:rPr>
          <w:i/>
          <w:iCs/>
        </w:rPr>
        <w:t xml:space="preserve"> wooden door leaves for external use</w:t>
      </w:r>
      <w:r w:rsidR="0077531B" w:rsidRPr="003F6D0B">
        <w:t>.</w:t>
      </w:r>
    </w:p>
    <w:p w14:paraId="3B1C81AE" w14:textId="4C9015C0" w:rsidR="00167D77" w:rsidRDefault="00167D77" w:rsidP="00C67F1D">
      <w:pPr>
        <w:pStyle w:val="Normalbulletlist"/>
      </w:pPr>
      <w:r>
        <w:t>BS 476</w:t>
      </w:r>
      <w:r w:rsidR="000848D3">
        <w:t>-7</w:t>
      </w:r>
      <w:r w:rsidR="005D3005">
        <w:t xml:space="preserve">:1997 </w:t>
      </w:r>
      <w:r w:rsidR="005D3005" w:rsidRPr="00C67F1D">
        <w:rPr>
          <w:i/>
          <w:iCs/>
        </w:rPr>
        <w:t xml:space="preserve">Fire </w:t>
      </w:r>
      <w:r w:rsidR="0041225D" w:rsidRPr="00B204D0">
        <w:rPr>
          <w:i/>
          <w:iCs/>
        </w:rPr>
        <w:t>t</w:t>
      </w:r>
      <w:r w:rsidR="005D3005" w:rsidRPr="00B204D0">
        <w:rPr>
          <w:i/>
          <w:iCs/>
        </w:rPr>
        <w:t xml:space="preserve">ests on </w:t>
      </w:r>
      <w:r w:rsidR="0041225D" w:rsidRPr="00B204D0">
        <w:rPr>
          <w:i/>
          <w:iCs/>
        </w:rPr>
        <w:t>b</w:t>
      </w:r>
      <w:r w:rsidR="005D3005" w:rsidRPr="00B204D0">
        <w:rPr>
          <w:i/>
          <w:iCs/>
        </w:rPr>
        <w:t xml:space="preserve">uilding </w:t>
      </w:r>
      <w:r w:rsidR="0041225D" w:rsidRPr="00B204D0">
        <w:rPr>
          <w:i/>
          <w:iCs/>
        </w:rPr>
        <w:t>m</w:t>
      </w:r>
      <w:r w:rsidR="005D3005" w:rsidRPr="00B204D0">
        <w:rPr>
          <w:i/>
          <w:iCs/>
        </w:rPr>
        <w:t xml:space="preserve">aterials and </w:t>
      </w:r>
      <w:r w:rsidR="0041225D" w:rsidRPr="00B204D0">
        <w:rPr>
          <w:i/>
          <w:iCs/>
        </w:rPr>
        <w:t>s</w:t>
      </w:r>
      <w:r w:rsidR="005D3005" w:rsidRPr="00B204D0">
        <w:rPr>
          <w:i/>
          <w:iCs/>
        </w:rPr>
        <w:t xml:space="preserve">tructures. Method of </w:t>
      </w:r>
      <w:r w:rsidR="0041225D" w:rsidRPr="00B204D0">
        <w:rPr>
          <w:i/>
          <w:iCs/>
        </w:rPr>
        <w:t>t</w:t>
      </w:r>
      <w:r w:rsidR="005D3005" w:rsidRPr="00B204D0">
        <w:rPr>
          <w:i/>
          <w:iCs/>
        </w:rPr>
        <w:t xml:space="preserve">est to </w:t>
      </w:r>
      <w:r w:rsidR="0041225D" w:rsidRPr="00B204D0">
        <w:rPr>
          <w:i/>
          <w:iCs/>
        </w:rPr>
        <w:t>d</w:t>
      </w:r>
      <w:r w:rsidR="005D3005" w:rsidRPr="00B204D0">
        <w:rPr>
          <w:i/>
          <w:iCs/>
        </w:rPr>
        <w:t xml:space="preserve">etermine the </w:t>
      </w:r>
      <w:r w:rsidR="0041225D" w:rsidRPr="00B204D0">
        <w:rPr>
          <w:i/>
          <w:iCs/>
        </w:rPr>
        <w:t>c</w:t>
      </w:r>
      <w:r w:rsidR="005D3005" w:rsidRPr="00B204D0">
        <w:rPr>
          <w:i/>
          <w:iCs/>
        </w:rPr>
        <w:t xml:space="preserve">lassification of the </w:t>
      </w:r>
      <w:r w:rsidR="0041225D" w:rsidRPr="00B204D0">
        <w:rPr>
          <w:i/>
          <w:iCs/>
        </w:rPr>
        <w:t>s</w:t>
      </w:r>
      <w:r w:rsidR="005D3005" w:rsidRPr="00B204D0">
        <w:rPr>
          <w:i/>
          <w:iCs/>
        </w:rPr>
        <w:t xml:space="preserve">urface </w:t>
      </w:r>
      <w:r w:rsidR="0041225D" w:rsidRPr="00B204D0">
        <w:rPr>
          <w:i/>
          <w:iCs/>
        </w:rPr>
        <w:t>s</w:t>
      </w:r>
      <w:r w:rsidR="005D3005" w:rsidRPr="00B204D0">
        <w:rPr>
          <w:i/>
          <w:iCs/>
        </w:rPr>
        <w:t xml:space="preserve">pread of </w:t>
      </w:r>
      <w:r w:rsidR="0041225D" w:rsidRPr="00B204D0">
        <w:rPr>
          <w:i/>
          <w:iCs/>
        </w:rPr>
        <w:t>f</w:t>
      </w:r>
      <w:r w:rsidR="005D3005" w:rsidRPr="00B204D0">
        <w:rPr>
          <w:i/>
          <w:iCs/>
        </w:rPr>
        <w:t xml:space="preserve">lame of </w:t>
      </w:r>
      <w:r w:rsidR="0041225D" w:rsidRPr="00B204D0">
        <w:rPr>
          <w:i/>
          <w:iCs/>
        </w:rPr>
        <w:t>p</w:t>
      </w:r>
      <w:r w:rsidR="005D3005" w:rsidRPr="00B204D0">
        <w:rPr>
          <w:i/>
          <w:iCs/>
        </w:rPr>
        <w:t>roducts</w:t>
      </w:r>
      <w:r w:rsidR="0041225D">
        <w:t>.</w:t>
      </w:r>
    </w:p>
    <w:p w14:paraId="0B851C11" w14:textId="4E9F3DBE" w:rsidR="00BF19E1" w:rsidRDefault="00BF19E1" w:rsidP="00C67F1D">
      <w:pPr>
        <w:pStyle w:val="Normalbulletlist"/>
      </w:pPr>
      <w:r>
        <w:t>BS 47</w:t>
      </w:r>
      <w:r w:rsidR="001D7BE7">
        <w:t>6-</w:t>
      </w:r>
      <w:r w:rsidR="009E31C2">
        <w:t xml:space="preserve">31.1:1983 </w:t>
      </w:r>
      <w:r w:rsidRPr="00C67F1D">
        <w:rPr>
          <w:i/>
          <w:iCs/>
        </w:rPr>
        <w:t>Fire tests on bui</w:t>
      </w:r>
      <w:r w:rsidRPr="00B204D0">
        <w:rPr>
          <w:i/>
          <w:iCs/>
        </w:rPr>
        <w:t>lding materials and structures</w:t>
      </w:r>
      <w:r w:rsidR="009E31C2" w:rsidRPr="00B204D0">
        <w:rPr>
          <w:i/>
          <w:iCs/>
        </w:rPr>
        <w:t xml:space="preserve">. </w:t>
      </w:r>
      <w:r w:rsidRPr="00B204D0">
        <w:rPr>
          <w:i/>
          <w:iCs/>
        </w:rPr>
        <w:t xml:space="preserve">Methods for measuring smoke penetration through </w:t>
      </w:r>
      <w:proofErr w:type="spellStart"/>
      <w:r w:rsidRPr="00B204D0">
        <w:rPr>
          <w:i/>
          <w:iCs/>
        </w:rPr>
        <w:t>doorsets</w:t>
      </w:r>
      <w:proofErr w:type="spellEnd"/>
      <w:r w:rsidRPr="00B204D0">
        <w:rPr>
          <w:i/>
          <w:iCs/>
        </w:rPr>
        <w:t xml:space="preserve"> and shutter assemblies</w:t>
      </w:r>
      <w:r w:rsidR="009E31C2" w:rsidRPr="00B204D0">
        <w:rPr>
          <w:i/>
          <w:iCs/>
        </w:rPr>
        <w:t>.</w:t>
      </w:r>
      <w:r w:rsidRPr="00B204D0">
        <w:rPr>
          <w:i/>
          <w:iCs/>
        </w:rPr>
        <w:t xml:space="preserve"> Method of measurement under ambient temperature conditions</w:t>
      </w:r>
      <w:r w:rsidR="009E31C2">
        <w:t>.</w:t>
      </w:r>
    </w:p>
    <w:p w14:paraId="4FA7B166" w14:textId="4E107771" w:rsidR="00167D77" w:rsidRDefault="00167D77" w:rsidP="00C67F1D">
      <w:pPr>
        <w:pStyle w:val="Normalbulletlist"/>
      </w:pPr>
      <w:r>
        <w:t>BS</w:t>
      </w:r>
      <w:r w:rsidR="00F94137">
        <w:t xml:space="preserve"> EN ISO</w:t>
      </w:r>
      <w:r>
        <w:t xml:space="preserve"> 585</w:t>
      </w:r>
      <w:r w:rsidR="00F94137">
        <w:t>:1999</w:t>
      </w:r>
      <w:r w:rsidR="00D56A72">
        <w:t xml:space="preserve"> </w:t>
      </w:r>
      <w:r w:rsidR="00D56A72" w:rsidRPr="00C67F1D">
        <w:rPr>
          <w:i/>
          <w:iCs/>
        </w:rPr>
        <w:t>Plastics. Unplasticized cellulose acetate. Determination of moisture content</w:t>
      </w:r>
      <w:r w:rsidR="0059350A" w:rsidRPr="00C307C3">
        <w:t>.</w:t>
      </w:r>
    </w:p>
    <w:p w14:paraId="6F4D70F1" w14:textId="2DC07FDB" w:rsidR="00167D77" w:rsidRPr="0040712D" w:rsidRDefault="00167D77" w:rsidP="00C67F1D">
      <w:pPr>
        <w:pStyle w:val="Normalbulletlist"/>
      </w:pPr>
      <w:r>
        <w:t>BS 644</w:t>
      </w:r>
      <w:r w:rsidR="00624648">
        <w:t xml:space="preserve">:2012 </w:t>
      </w:r>
      <w:r w:rsidR="00624648" w:rsidRPr="00C67F1D">
        <w:rPr>
          <w:i/>
          <w:iCs/>
        </w:rPr>
        <w:t xml:space="preserve">Timber windows and </w:t>
      </w:r>
      <w:proofErr w:type="spellStart"/>
      <w:r w:rsidR="00624648" w:rsidRPr="00C67F1D">
        <w:rPr>
          <w:i/>
          <w:iCs/>
        </w:rPr>
        <w:t>doorsets</w:t>
      </w:r>
      <w:proofErr w:type="spellEnd"/>
      <w:r w:rsidR="00624648" w:rsidRPr="00C67F1D">
        <w:rPr>
          <w:i/>
          <w:iCs/>
        </w:rPr>
        <w:t xml:space="preserve">. Fully finished factory-assembled windows and </w:t>
      </w:r>
      <w:proofErr w:type="spellStart"/>
      <w:r w:rsidR="00624648" w:rsidRPr="00C67F1D">
        <w:rPr>
          <w:i/>
          <w:iCs/>
        </w:rPr>
        <w:t>doorsets</w:t>
      </w:r>
      <w:proofErr w:type="spellEnd"/>
      <w:r w:rsidR="00624648" w:rsidRPr="00C67F1D">
        <w:rPr>
          <w:i/>
          <w:iCs/>
        </w:rPr>
        <w:t xml:space="preserve"> of various types. Specification</w:t>
      </w:r>
      <w:r w:rsidR="0059350A" w:rsidRPr="00C307C3">
        <w:t>.</w:t>
      </w:r>
    </w:p>
    <w:p w14:paraId="08F2B40E" w14:textId="1CE08ED9" w:rsidR="00167D77" w:rsidRPr="00C307C3" w:rsidRDefault="00167D77" w:rsidP="00C67F1D">
      <w:pPr>
        <w:pStyle w:val="Normalbulletlist"/>
        <w:rPr>
          <w:szCs w:val="22"/>
        </w:rPr>
      </w:pPr>
      <w:r w:rsidRPr="00C307C3">
        <w:rPr>
          <w:rFonts w:cs="Arial"/>
          <w:szCs w:val="22"/>
          <w:shd w:val="clear" w:color="auto" w:fill="FFFFFF"/>
        </w:rPr>
        <w:t>BS EN 942</w:t>
      </w:r>
      <w:r w:rsidR="00DE276D">
        <w:rPr>
          <w:rFonts w:cs="Arial"/>
          <w:szCs w:val="22"/>
          <w:shd w:val="clear" w:color="auto" w:fill="FFFFFF"/>
        </w:rPr>
        <w:t xml:space="preserve">:2007 </w:t>
      </w:r>
      <w:r w:rsidR="00DE276D" w:rsidRPr="00C67F1D">
        <w:rPr>
          <w:rFonts w:cs="Arial"/>
          <w:i/>
          <w:iCs/>
          <w:szCs w:val="22"/>
          <w:shd w:val="clear" w:color="auto" w:fill="FFFFFF"/>
        </w:rPr>
        <w:t>Timber in joinery. General requirements</w:t>
      </w:r>
      <w:r w:rsidR="0059350A" w:rsidRPr="00C307C3">
        <w:rPr>
          <w:rFonts w:cs="Arial"/>
          <w:szCs w:val="22"/>
          <w:shd w:val="clear" w:color="auto" w:fill="FFFFFF"/>
        </w:rPr>
        <w:t>.</w:t>
      </w:r>
    </w:p>
    <w:p w14:paraId="61F24324" w14:textId="6DD4D2F3" w:rsidR="00167D77" w:rsidRDefault="00167D77" w:rsidP="00C67F1D">
      <w:pPr>
        <w:pStyle w:val="Normalbulletlist"/>
      </w:pPr>
      <w:r>
        <w:t>BS</w:t>
      </w:r>
      <w:r w:rsidR="00C035E2">
        <w:t xml:space="preserve"> </w:t>
      </w:r>
      <w:r>
        <w:t>1186</w:t>
      </w:r>
      <w:r w:rsidR="0036140F">
        <w:t xml:space="preserve">-3:1990 </w:t>
      </w:r>
      <w:r w:rsidR="0036140F" w:rsidRPr="00C67F1D">
        <w:rPr>
          <w:i/>
          <w:iCs/>
        </w:rPr>
        <w:t>Timber for and workmanship in joinery. Specification for wood trim and its fixing</w:t>
      </w:r>
      <w:r w:rsidR="0059350A" w:rsidRPr="00C307C3">
        <w:t>.</w:t>
      </w:r>
      <w:r w:rsidR="0036140F">
        <w:t xml:space="preserve"> </w:t>
      </w:r>
    </w:p>
    <w:p w14:paraId="2606B5EA" w14:textId="18ADB65B" w:rsidR="00167D77" w:rsidRDefault="00167D77" w:rsidP="00C67F1D">
      <w:pPr>
        <w:pStyle w:val="Normalbulletlist"/>
      </w:pPr>
      <w:r>
        <w:t>BS</w:t>
      </w:r>
      <w:r w:rsidR="004316E6">
        <w:t xml:space="preserve"> </w:t>
      </w:r>
      <w:r>
        <w:t>1192</w:t>
      </w:r>
      <w:r w:rsidR="00ED6B8E">
        <w:t xml:space="preserve">:2000 </w:t>
      </w:r>
      <w:r w:rsidR="00ED6B8E" w:rsidRPr="00C67F1D">
        <w:rPr>
          <w:i/>
          <w:iCs/>
        </w:rPr>
        <w:t>Doors. Classification of strength requirements</w:t>
      </w:r>
      <w:r w:rsidR="0059350A" w:rsidRPr="00C307C3">
        <w:t>.</w:t>
      </w:r>
    </w:p>
    <w:p w14:paraId="4D3727D2" w14:textId="5B39811F" w:rsidR="00B06037" w:rsidRPr="00C67F1D" w:rsidRDefault="00167D77" w:rsidP="00C67F1D">
      <w:pPr>
        <w:pStyle w:val="Normalbulletlist"/>
      </w:pPr>
      <w:r>
        <w:t>BS</w:t>
      </w:r>
      <w:r w:rsidR="001A35AF">
        <w:t xml:space="preserve"> EN ISO 9001:2000</w:t>
      </w:r>
      <w:r w:rsidR="00963F52" w:rsidRPr="00963F52">
        <w:t xml:space="preserve"> </w:t>
      </w:r>
      <w:r w:rsidR="001A35AF" w:rsidRPr="00C67F1D">
        <w:rPr>
          <w:i/>
          <w:iCs/>
        </w:rPr>
        <w:t>Quality systems. Model for quality assurance in design, development, production, installation and servicing</w:t>
      </w:r>
      <w:r w:rsidR="0059350A" w:rsidRPr="00C307C3">
        <w:t>.</w:t>
      </w:r>
      <w:r w:rsidR="001A35AF">
        <w:t xml:space="preserve"> </w:t>
      </w:r>
    </w:p>
    <w:p w14:paraId="31E43BF6" w14:textId="23AD5F8B" w:rsidR="004B3C12" w:rsidRDefault="00167D77" w:rsidP="00C67F1D">
      <w:pPr>
        <w:pStyle w:val="Normalheadingblack"/>
        <w:rPr>
          <w:bCs/>
          <w:lang w:eastAsia="en-GB"/>
        </w:rPr>
      </w:pPr>
      <w:r w:rsidRPr="00695797">
        <w:rPr>
          <w:lang w:eastAsia="en-GB"/>
        </w:rPr>
        <w:t>Legislation</w:t>
      </w:r>
    </w:p>
    <w:p w14:paraId="0DE34CE3" w14:textId="77777777" w:rsidR="007C3C6C" w:rsidRDefault="00215DFB" w:rsidP="00C67F1D">
      <w:pPr>
        <w:pStyle w:val="Normalbulletlist"/>
      </w:pPr>
      <w:hyperlink r:id="rId19" w:history="1">
        <w:r w:rsidR="007C3C6C" w:rsidRPr="00B30C6E">
          <w:rPr>
            <w:rStyle w:val="Hyperlink"/>
            <w:rFonts w:cs="Arial"/>
            <w:shd w:val="clear" w:color="auto" w:fill="FFFFFF"/>
          </w:rPr>
          <w:t>HSE | PUWER</w:t>
        </w:r>
      </w:hyperlink>
    </w:p>
    <w:p w14:paraId="64096326" w14:textId="77777777" w:rsidR="007C3C6C" w:rsidRDefault="00215DFB" w:rsidP="00C67F1D">
      <w:pPr>
        <w:pStyle w:val="Normalbulletlist"/>
        <w:rPr>
          <w:rStyle w:val="Hyperlink"/>
          <w:color w:val="auto"/>
          <w:u w:val="none"/>
        </w:rPr>
      </w:pPr>
      <w:hyperlink r:id="rId20" w:history="1">
        <w:r w:rsidR="007C3C6C">
          <w:rPr>
            <w:rStyle w:val="Hyperlink"/>
          </w:rPr>
          <w:t xml:space="preserve">HSE | RIDDOR </w:t>
        </w:r>
      </w:hyperlink>
    </w:p>
    <w:p w14:paraId="572D9BF8" w14:textId="77777777" w:rsidR="007C3C6C" w:rsidRDefault="00215DFB" w:rsidP="00C67F1D">
      <w:pPr>
        <w:pStyle w:val="Normalbulletlist"/>
        <w:rPr>
          <w:rStyle w:val="Hyperlink"/>
          <w:color w:val="auto"/>
          <w:u w:val="none"/>
        </w:rPr>
      </w:pPr>
      <w:hyperlink r:id="rId21" w:history="1">
        <w:r w:rsidR="007C3C6C">
          <w:rPr>
            <w:rStyle w:val="Hyperlink"/>
          </w:rPr>
          <w:t>HSE | COSHH</w:t>
        </w:r>
      </w:hyperlink>
    </w:p>
    <w:p w14:paraId="0CE1BE82" w14:textId="5988B632" w:rsidR="004B3C12" w:rsidRPr="00C307C3" w:rsidRDefault="00215DFB" w:rsidP="00C67F1D">
      <w:pPr>
        <w:pStyle w:val="Normalbulletlist"/>
        <w:rPr>
          <w:rStyle w:val="Hyperlink"/>
          <w:color w:val="auto"/>
          <w:u w:val="none"/>
        </w:rPr>
      </w:pPr>
      <w:hyperlink r:id="rId22" w:history="1">
        <w:r w:rsidR="007C3C6C">
          <w:rPr>
            <w:rStyle w:val="Hyperlink"/>
          </w:rPr>
          <w:t>HSE | LOLER</w:t>
        </w:r>
      </w:hyperlink>
    </w:p>
    <w:p w14:paraId="6CC27673" w14:textId="6E65B3D8" w:rsidR="00291D2E" w:rsidRDefault="00215DFB" w:rsidP="00C67F1D">
      <w:pPr>
        <w:pStyle w:val="Normalbulletlist"/>
      </w:pPr>
      <w:hyperlink r:id="rId23" w:history="1">
        <w:r w:rsidR="00C27514">
          <w:rPr>
            <w:rStyle w:val="Hyperlink"/>
          </w:rPr>
          <w:t>HSE | Health and Safety at Work etc Act (HASAWA) 1974</w:t>
        </w:r>
      </w:hyperlink>
    </w:p>
    <w:p w14:paraId="4EB165F8" w14:textId="26B4A286" w:rsidR="00DF792C" w:rsidRDefault="00215DFB" w:rsidP="00C67F1D">
      <w:pPr>
        <w:pStyle w:val="Normalbulletlist"/>
      </w:pPr>
      <w:hyperlink r:id="rId24" w:history="1">
        <w:r w:rsidR="00DF792C">
          <w:rPr>
            <w:rStyle w:val="Hyperlink"/>
          </w:rPr>
          <w:t>HSE | ACOPs</w:t>
        </w:r>
      </w:hyperlink>
    </w:p>
    <w:p w14:paraId="7ACBAEE4" w14:textId="0CEA66A0" w:rsidR="00747A49" w:rsidRDefault="00215DFB" w:rsidP="00C67F1D">
      <w:pPr>
        <w:pStyle w:val="Normalbulletlist"/>
      </w:pPr>
      <w:hyperlink r:id="rId25" w:history="1">
        <w:r w:rsidR="00747A49" w:rsidRPr="004C54F0">
          <w:rPr>
            <w:rStyle w:val="Hyperlink"/>
          </w:rPr>
          <w:t>HSE | PPE</w:t>
        </w:r>
      </w:hyperlink>
    </w:p>
    <w:p w14:paraId="6F7F180C" w14:textId="07541734" w:rsidR="008415DD" w:rsidRDefault="00215DFB" w:rsidP="00C67F1D">
      <w:pPr>
        <w:pStyle w:val="Normalbulletlist"/>
      </w:pPr>
      <w:hyperlink r:id="rId26" w:history="1">
        <w:r w:rsidR="00406BFE">
          <w:rPr>
            <w:rStyle w:val="Hyperlink"/>
          </w:rPr>
          <w:t>GOV.UK | The Personal Protective Equipment at Work Regulations 1992</w:t>
        </w:r>
      </w:hyperlink>
    </w:p>
    <w:p w14:paraId="79CA7160" w14:textId="4D46EB31" w:rsidR="008415DD" w:rsidRDefault="00215DFB" w:rsidP="00C67F1D">
      <w:pPr>
        <w:pStyle w:val="Normalbulletlist"/>
      </w:pPr>
      <w:hyperlink r:id="rId27" w:history="1">
        <w:r w:rsidR="00D13858">
          <w:rPr>
            <w:rStyle w:val="Hyperlink"/>
          </w:rPr>
          <w:t>GOV.UK | The Manual Handling Operations Regulations 1992</w:t>
        </w:r>
      </w:hyperlink>
    </w:p>
    <w:p w14:paraId="17CEB4A6" w14:textId="52F5B389" w:rsidR="00813D4D" w:rsidRDefault="00215DFB" w:rsidP="00C67F1D">
      <w:pPr>
        <w:pStyle w:val="Normalbulletlist"/>
      </w:pPr>
      <w:hyperlink r:id="rId28" w:anchor=":~:text=SCHEDULE%203%20Revocations%20%20%20%20Regulations%20revoked,2%20Part%20IX%20%202%20more%20rows%20" w:history="1">
        <w:r w:rsidR="00813D4D">
          <w:rPr>
            <w:rStyle w:val="Hyperlink"/>
          </w:rPr>
          <w:t xml:space="preserve">GOV.UK | The Control of Noise at Work Regulations 2005 </w:t>
        </w:r>
      </w:hyperlink>
    </w:p>
    <w:p w14:paraId="6B77E86A" w14:textId="77050CF3" w:rsidR="00090638" w:rsidRPr="007C3C6C" w:rsidRDefault="00215DFB" w:rsidP="00C67F1D">
      <w:pPr>
        <w:pStyle w:val="Normalbulletlist"/>
      </w:pPr>
      <w:hyperlink r:id="rId29" w:history="1">
        <w:r w:rsidR="00F66C6B">
          <w:rPr>
            <w:rStyle w:val="Hyperlink"/>
          </w:rPr>
          <w:t>GOV.UK | The Building Regulations 2010 (as appropriate to joinery products)</w:t>
        </w:r>
      </w:hyperlink>
    </w:p>
    <w:p w14:paraId="3ADBCC7C" w14:textId="15227CDB" w:rsidR="00167D77" w:rsidRDefault="00167D77" w:rsidP="00C307C3">
      <w:pPr>
        <w:pStyle w:val="Normalbulletlist"/>
        <w:numPr>
          <w:ilvl w:val="0"/>
          <w:numId w:val="0"/>
        </w:numPr>
        <w:ind w:left="284" w:hanging="284"/>
        <w:rPr>
          <w:lang w:val="en-US"/>
        </w:rPr>
      </w:pPr>
    </w:p>
    <w:p w14:paraId="743ED912" w14:textId="1E462CE3" w:rsidR="00167D77" w:rsidRDefault="00167D77" w:rsidP="00167D77">
      <w:pPr>
        <w:pStyle w:val="Normalbulletlist"/>
        <w:numPr>
          <w:ilvl w:val="0"/>
          <w:numId w:val="0"/>
        </w:numPr>
        <w:ind w:left="284" w:hanging="284"/>
      </w:pPr>
    </w:p>
    <w:p w14:paraId="0534B97D" w14:textId="52BCACA7" w:rsidR="00774332" w:rsidRDefault="00774332" w:rsidP="00167D77">
      <w:pPr>
        <w:pStyle w:val="Normalbulletlist"/>
        <w:numPr>
          <w:ilvl w:val="0"/>
          <w:numId w:val="0"/>
        </w:numPr>
        <w:ind w:left="284" w:hanging="284"/>
      </w:pPr>
    </w:p>
    <w:p w14:paraId="2B385E02" w14:textId="2C7B3650" w:rsidR="00774332" w:rsidRDefault="00774332" w:rsidP="00167D77">
      <w:pPr>
        <w:pStyle w:val="Normalbulletlist"/>
        <w:numPr>
          <w:ilvl w:val="0"/>
          <w:numId w:val="0"/>
        </w:numPr>
        <w:ind w:left="284" w:hanging="284"/>
      </w:pPr>
    </w:p>
    <w:p w14:paraId="0DDF6EC3" w14:textId="77777777" w:rsidR="00774332" w:rsidRDefault="00774332" w:rsidP="00167D77">
      <w:pPr>
        <w:pStyle w:val="Normalbulletlist"/>
        <w:numPr>
          <w:ilvl w:val="0"/>
          <w:numId w:val="0"/>
        </w:numPr>
        <w:ind w:left="284" w:hanging="284"/>
      </w:pPr>
    </w:p>
    <w:p w14:paraId="71B0BB18" w14:textId="77777777" w:rsidR="004D4F67" w:rsidRPr="00A63F2B" w:rsidRDefault="004D4F67" w:rsidP="00167D77">
      <w:pPr>
        <w:pStyle w:val="Normalbulletlist"/>
        <w:numPr>
          <w:ilvl w:val="0"/>
          <w:numId w:val="0"/>
        </w:numPr>
        <w:ind w:left="284" w:hanging="284"/>
      </w:pPr>
    </w:p>
    <w:p w14:paraId="35AA94A4" w14:textId="77777777" w:rsidR="00695797" w:rsidRDefault="00695797" w:rsidP="00167D77">
      <w:pPr>
        <w:pStyle w:val="Normalbulletlist"/>
        <w:numPr>
          <w:ilvl w:val="0"/>
          <w:numId w:val="0"/>
        </w:numPr>
        <w:rPr>
          <w:b/>
          <w:bCs w:val="0"/>
        </w:rPr>
      </w:pPr>
    </w:p>
    <w:p w14:paraId="790D21A1" w14:textId="77777777" w:rsidR="0044731F" w:rsidRPr="00B30C6E" w:rsidRDefault="0044731F" w:rsidP="0044731F">
      <w:pPr>
        <w:pStyle w:val="Normalbulletsublist"/>
        <w:ind w:left="567"/>
        <w:rPr>
          <w:lang w:eastAsia="en-GB"/>
        </w:rPr>
      </w:pPr>
    </w:p>
    <w:p w14:paraId="58222696" w14:textId="77777777" w:rsidR="00167D77" w:rsidRDefault="00167D77" w:rsidP="00167D77">
      <w:pPr>
        <w:pStyle w:val="Normalbulletsublist"/>
        <w:ind w:left="568"/>
      </w:pPr>
    </w:p>
    <w:p w14:paraId="312F1D63" w14:textId="77777777" w:rsidR="00167D77" w:rsidRDefault="00167D77" w:rsidP="00167D77">
      <w:pPr>
        <w:pStyle w:val="Normalbulletsublist"/>
        <w:ind w:left="568" w:hanging="284"/>
      </w:pPr>
    </w:p>
    <w:p w14:paraId="77873115" w14:textId="77777777" w:rsidR="00167D77" w:rsidRDefault="00167D77" w:rsidP="00167D77">
      <w:pPr>
        <w:pStyle w:val="Normalbulletsublist"/>
        <w:ind w:left="568" w:hanging="284"/>
      </w:pPr>
    </w:p>
    <w:p w14:paraId="1872F5D5" w14:textId="77777777" w:rsidR="00167D77" w:rsidRDefault="00167D77" w:rsidP="00167D77">
      <w:pPr>
        <w:pStyle w:val="Normalbulletsublist"/>
        <w:ind w:left="568" w:hanging="284"/>
      </w:pPr>
    </w:p>
    <w:p w14:paraId="6709B04B" w14:textId="11B87AD4" w:rsidR="00D93C78" w:rsidRDefault="00D93C78" w:rsidP="00DF022A">
      <w:pPr>
        <w:pStyle w:val="Normalbulletsublist"/>
        <w:ind w:left="568" w:hanging="284"/>
      </w:pPr>
    </w:p>
    <w:p w14:paraId="6D4CDD12" w14:textId="76AD1216" w:rsidR="00872678" w:rsidRDefault="00872678" w:rsidP="00DF022A">
      <w:pPr>
        <w:pStyle w:val="Normalbulletsublist"/>
        <w:ind w:left="568" w:hanging="284"/>
      </w:pPr>
    </w:p>
    <w:p w14:paraId="689BC8DB" w14:textId="3B7564EE" w:rsidR="00872678" w:rsidRDefault="00872678" w:rsidP="00DF022A">
      <w:pPr>
        <w:pStyle w:val="Normalbulletsublist"/>
        <w:ind w:left="568" w:hanging="284"/>
      </w:pPr>
    </w:p>
    <w:p w14:paraId="21ADE377" w14:textId="26FC2060" w:rsidR="00872678" w:rsidRDefault="00872678" w:rsidP="00DF022A">
      <w:pPr>
        <w:pStyle w:val="Normalbulletsublist"/>
        <w:ind w:left="568" w:hanging="284"/>
      </w:pPr>
    </w:p>
    <w:p w14:paraId="3172DC0A" w14:textId="1E704B52" w:rsidR="00872678" w:rsidRDefault="00872678" w:rsidP="00DF022A">
      <w:pPr>
        <w:pStyle w:val="Normalbulletsublist"/>
        <w:ind w:left="568" w:hanging="284"/>
      </w:pPr>
    </w:p>
    <w:p w14:paraId="55063A8A" w14:textId="77777777" w:rsidR="00872678" w:rsidRDefault="00872678" w:rsidP="00DF022A">
      <w:pPr>
        <w:pStyle w:val="Normalbulletsublist"/>
        <w:ind w:left="568" w:hanging="284"/>
      </w:pPr>
    </w:p>
    <w:p w14:paraId="651319A9" w14:textId="77777777" w:rsidR="00D93C78" w:rsidRDefault="00D93C78" w:rsidP="00DF022A">
      <w:pPr>
        <w:pStyle w:val="Normalbulletsublist"/>
        <w:ind w:left="568" w:hanging="284"/>
      </w:pPr>
    </w:p>
    <w:p w14:paraId="1B9DD587" w14:textId="79BD0FC6" w:rsidR="00D93C78" w:rsidRDefault="00D93C78" w:rsidP="00DF022A">
      <w:pPr>
        <w:pStyle w:val="Normalbulletsublist"/>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30"/>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77BEA3CF"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764EB987" w:rsidR="000355F3" w:rsidRPr="00CD50CC" w:rsidRDefault="00872678" w:rsidP="00C67F1D">
            <w:pPr>
              <w:pStyle w:val="ListParagraph"/>
              <w:numPr>
                <w:ilvl w:val="0"/>
                <w:numId w:val="7"/>
              </w:numPr>
              <w:adjustRightInd w:val="0"/>
              <w:spacing w:line="240" w:lineRule="auto"/>
              <w:contextualSpacing w:val="0"/>
            </w:pPr>
            <w:r>
              <w:t>Understand resource selection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7C11EDBA" w:rsidR="000355F3" w:rsidRPr="00CD50CC" w:rsidRDefault="00872678" w:rsidP="00C67F1D">
            <w:pPr>
              <w:pStyle w:val="ListParagraph"/>
              <w:numPr>
                <w:ilvl w:val="1"/>
                <w:numId w:val="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0BC59BFC" w14:textId="098F382D" w:rsidR="00AA33A9" w:rsidRPr="00C67F1D" w:rsidRDefault="00A91FAF" w:rsidP="00C67F1D">
            <w:pPr>
              <w:pStyle w:val="Normalbulletlist"/>
            </w:pPr>
            <w:r>
              <w:t>Learners to know</w:t>
            </w:r>
            <w:r w:rsidRPr="00C67F1D">
              <w:t xml:space="preserve"> </w:t>
            </w:r>
            <w:r w:rsidR="00641235" w:rsidRPr="00C67F1D">
              <w:t>t</w:t>
            </w:r>
            <w:r w:rsidR="00167D77" w:rsidRPr="00C67F1D">
              <w:t>he characteristics and suitability of resources when selecting them for manufacturing bespoke products.</w:t>
            </w:r>
          </w:p>
          <w:p w14:paraId="11557BD4" w14:textId="5CB40F7B" w:rsidR="0057109B" w:rsidRPr="00C67F1D" w:rsidRDefault="008C7881" w:rsidP="00C67F1D">
            <w:pPr>
              <w:pStyle w:val="Normalbulletlist"/>
            </w:pPr>
            <w:r>
              <w:t>Using online sources</w:t>
            </w:r>
            <w:r w:rsidR="004B56D7">
              <w:t>,</w:t>
            </w:r>
            <w:r>
              <w:t xml:space="preserve"> learners can create a table showing the information available including </w:t>
            </w:r>
            <w:r w:rsidR="00167D77" w:rsidRPr="00C67F1D">
              <w:t>grading of timber</w:t>
            </w:r>
            <w:r>
              <w:t>,</w:t>
            </w:r>
            <w:r w:rsidR="00167D77" w:rsidRPr="00C67F1D">
              <w:t xml:space="preserve"> appearance, strength and durability </w:t>
            </w:r>
            <w:r>
              <w:t>for the following timbers (this can include density, ability to take a finish and workability)</w:t>
            </w:r>
            <w:r w:rsidR="00167D77" w:rsidRPr="00C67F1D">
              <w:t>:</w:t>
            </w:r>
          </w:p>
          <w:p w14:paraId="207C4CAB" w14:textId="71277236" w:rsidR="00167D77" w:rsidRPr="003629BA" w:rsidRDefault="00167D77" w:rsidP="003629BA">
            <w:pPr>
              <w:pStyle w:val="ListParagraph"/>
              <w:numPr>
                <w:ilvl w:val="0"/>
                <w:numId w:val="10"/>
              </w:numPr>
              <w:spacing w:before="40" w:after="40" w:line="240" w:lineRule="auto"/>
              <w:rPr>
                <w:rFonts w:cs="Arial"/>
              </w:rPr>
            </w:pPr>
            <w:r w:rsidRPr="003629BA">
              <w:rPr>
                <w:rFonts w:cs="Arial"/>
              </w:rPr>
              <w:t>European redwoods and whitewoods</w:t>
            </w:r>
          </w:p>
          <w:p w14:paraId="5B96125D" w14:textId="77777777" w:rsidR="00167D77" w:rsidRPr="00E65771" w:rsidRDefault="00167D77" w:rsidP="00C67F1D">
            <w:pPr>
              <w:numPr>
                <w:ilvl w:val="0"/>
                <w:numId w:val="10"/>
              </w:numPr>
              <w:spacing w:before="40" w:after="40" w:line="240" w:lineRule="auto"/>
              <w:rPr>
                <w:rFonts w:cs="Arial"/>
              </w:rPr>
            </w:pPr>
            <w:r w:rsidRPr="00E65771">
              <w:rPr>
                <w:rFonts w:cs="Arial"/>
              </w:rPr>
              <w:t>Douglas fir</w:t>
            </w:r>
          </w:p>
          <w:p w14:paraId="274B5640"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Oregon pine </w:t>
            </w:r>
          </w:p>
          <w:p w14:paraId="10388E46"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European and American oak </w:t>
            </w:r>
          </w:p>
          <w:p w14:paraId="64B6CFAC"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beech (steamed and </w:t>
            </w:r>
            <w:proofErr w:type="spellStart"/>
            <w:r w:rsidRPr="00E65771">
              <w:rPr>
                <w:rFonts w:cs="Arial"/>
              </w:rPr>
              <w:t>unsteamed</w:t>
            </w:r>
            <w:proofErr w:type="spellEnd"/>
            <w:r w:rsidRPr="00E65771">
              <w:rPr>
                <w:rFonts w:cs="Arial"/>
              </w:rPr>
              <w:t xml:space="preserve">) </w:t>
            </w:r>
          </w:p>
          <w:p w14:paraId="5449D4D2"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ash </w:t>
            </w:r>
          </w:p>
          <w:p w14:paraId="2F76663D"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walnut </w:t>
            </w:r>
          </w:p>
          <w:p w14:paraId="6C3D05DA"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poplar </w:t>
            </w:r>
          </w:p>
          <w:p w14:paraId="7C167846"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cedar </w:t>
            </w:r>
          </w:p>
          <w:p w14:paraId="05110DD8"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Iroko </w:t>
            </w:r>
          </w:p>
          <w:p w14:paraId="7A4CC70C"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meranti </w:t>
            </w:r>
          </w:p>
          <w:p w14:paraId="6E7CFE4F"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sapele </w:t>
            </w:r>
          </w:p>
          <w:p w14:paraId="4C350CB7" w14:textId="77777777" w:rsidR="00167D77" w:rsidRPr="00E65771" w:rsidRDefault="00167D77" w:rsidP="00C67F1D">
            <w:pPr>
              <w:numPr>
                <w:ilvl w:val="0"/>
                <w:numId w:val="10"/>
              </w:numPr>
              <w:spacing w:before="40" w:after="40" w:line="240" w:lineRule="auto"/>
              <w:rPr>
                <w:rFonts w:cs="Arial"/>
              </w:rPr>
            </w:pPr>
            <w:r w:rsidRPr="00E65771">
              <w:rPr>
                <w:rFonts w:cs="Arial"/>
              </w:rPr>
              <w:t>utile</w:t>
            </w:r>
          </w:p>
          <w:p w14:paraId="2A35B79A" w14:textId="77777777" w:rsidR="00167D77" w:rsidRPr="00E65771" w:rsidRDefault="00167D77" w:rsidP="00C67F1D">
            <w:pPr>
              <w:numPr>
                <w:ilvl w:val="0"/>
                <w:numId w:val="10"/>
              </w:numPr>
              <w:spacing w:before="40" w:after="40" w:line="240" w:lineRule="auto"/>
              <w:rPr>
                <w:rFonts w:cs="Arial"/>
              </w:rPr>
            </w:pPr>
            <w:r w:rsidRPr="00E65771">
              <w:rPr>
                <w:rFonts w:cs="Arial"/>
              </w:rPr>
              <w:t>idigbo</w:t>
            </w:r>
          </w:p>
          <w:p w14:paraId="69D150BB"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cherry  </w:t>
            </w:r>
          </w:p>
          <w:p w14:paraId="1E130235"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maple </w:t>
            </w:r>
          </w:p>
          <w:p w14:paraId="5A4870C9" w14:textId="77777777" w:rsidR="00167D77" w:rsidRPr="00E65771" w:rsidRDefault="00167D77" w:rsidP="00C67F1D">
            <w:pPr>
              <w:numPr>
                <w:ilvl w:val="0"/>
                <w:numId w:val="10"/>
              </w:numPr>
              <w:spacing w:before="40" w:after="40" w:line="240" w:lineRule="auto"/>
              <w:rPr>
                <w:rFonts w:cs="Arial"/>
              </w:rPr>
            </w:pPr>
            <w:r w:rsidRPr="00E65771">
              <w:rPr>
                <w:rFonts w:cs="Arial"/>
              </w:rPr>
              <w:t xml:space="preserve">sycamore </w:t>
            </w:r>
          </w:p>
          <w:p w14:paraId="281BBE71" w14:textId="77777777" w:rsidR="00167D77" w:rsidRPr="00E65771" w:rsidRDefault="00167D77" w:rsidP="00C67F1D">
            <w:pPr>
              <w:numPr>
                <w:ilvl w:val="0"/>
                <w:numId w:val="10"/>
              </w:numPr>
              <w:spacing w:before="40" w:after="40" w:line="240" w:lineRule="auto"/>
              <w:rPr>
                <w:rFonts w:cs="Arial"/>
              </w:rPr>
            </w:pPr>
            <w:proofErr w:type="spellStart"/>
            <w:r w:rsidRPr="00E65771">
              <w:rPr>
                <w:rFonts w:cs="Arial"/>
              </w:rPr>
              <w:t>accoya</w:t>
            </w:r>
            <w:proofErr w:type="spellEnd"/>
          </w:p>
          <w:p w14:paraId="621081B0" w14:textId="02C2B9CE" w:rsidR="008C7881" w:rsidRDefault="00167D77" w:rsidP="008C7881">
            <w:pPr>
              <w:numPr>
                <w:ilvl w:val="0"/>
                <w:numId w:val="10"/>
              </w:numPr>
              <w:spacing w:before="40" w:after="40" w:line="240" w:lineRule="auto"/>
              <w:rPr>
                <w:rFonts w:cs="Arial"/>
              </w:rPr>
            </w:pPr>
            <w:proofErr w:type="spellStart"/>
            <w:r w:rsidRPr="00E65771">
              <w:rPr>
                <w:rFonts w:cs="Arial"/>
              </w:rPr>
              <w:t>thermowood</w:t>
            </w:r>
            <w:proofErr w:type="spellEnd"/>
            <w:r w:rsidRPr="00E65771">
              <w:rPr>
                <w:rFonts w:cs="Arial"/>
              </w:rPr>
              <w:t xml:space="preserve"> and other acetylated/heat treated softwoods</w:t>
            </w:r>
            <w:r w:rsidR="00AE33FA">
              <w:rPr>
                <w:rFonts w:cs="Arial"/>
              </w:rPr>
              <w:t>.</w:t>
            </w:r>
            <w:r w:rsidRPr="00E65771">
              <w:rPr>
                <w:rFonts w:cs="Arial"/>
              </w:rPr>
              <w:t xml:space="preserve"> </w:t>
            </w:r>
          </w:p>
          <w:p w14:paraId="488AF2D7" w14:textId="4DF7B5A7" w:rsidR="008C7881" w:rsidRPr="008C7881" w:rsidRDefault="00137259" w:rsidP="000B0B13">
            <w:pPr>
              <w:pStyle w:val="Normalbulletlist"/>
            </w:pPr>
            <w:r>
              <w:lastRenderedPageBreak/>
              <w:t>Similarly,</w:t>
            </w:r>
            <w:r w:rsidR="008C7881">
              <w:t xml:space="preserve"> learners can produce a table for the following materials identifying </w:t>
            </w:r>
            <w:r w:rsidR="00D74E55">
              <w:t>common sizes/thicknesses, types, special features and suitable uses:</w:t>
            </w:r>
          </w:p>
          <w:p w14:paraId="1691AE1F" w14:textId="77777777" w:rsidR="00167D77" w:rsidRPr="00E65771" w:rsidRDefault="00167D77" w:rsidP="00C67F1D">
            <w:pPr>
              <w:numPr>
                <w:ilvl w:val="0"/>
                <w:numId w:val="9"/>
              </w:numPr>
              <w:spacing w:before="40" w:after="40" w:line="240" w:lineRule="auto"/>
              <w:rPr>
                <w:rFonts w:cs="Arial"/>
              </w:rPr>
            </w:pPr>
            <w:r w:rsidRPr="00E65771">
              <w:rPr>
                <w:rFonts w:cs="Arial"/>
              </w:rPr>
              <w:t>plywood</w:t>
            </w:r>
          </w:p>
          <w:p w14:paraId="6DD1A24B" w14:textId="77777777" w:rsidR="00167D77" w:rsidRPr="00E65771" w:rsidRDefault="00167D77" w:rsidP="00C67F1D">
            <w:pPr>
              <w:numPr>
                <w:ilvl w:val="0"/>
                <w:numId w:val="9"/>
              </w:numPr>
              <w:spacing w:before="40" w:after="40" w:line="240" w:lineRule="auto"/>
              <w:rPr>
                <w:rFonts w:cs="Arial"/>
              </w:rPr>
            </w:pPr>
            <w:r w:rsidRPr="00E65771">
              <w:rPr>
                <w:rFonts w:cs="Arial"/>
              </w:rPr>
              <w:t>fibreboard</w:t>
            </w:r>
          </w:p>
          <w:p w14:paraId="1E4BF895" w14:textId="77777777" w:rsidR="00167D77" w:rsidRPr="00E65771" w:rsidRDefault="00167D77" w:rsidP="00C67F1D">
            <w:pPr>
              <w:numPr>
                <w:ilvl w:val="0"/>
                <w:numId w:val="9"/>
              </w:numPr>
              <w:spacing w:before="40" w:after="40" w:line="240" w:lineRule="auto"/>
              <w:rPr>
                <w:rFonts w:cs="Arial"/>
              </w:rPr>
            </w:pPr>
            <w:r w:rsidRPr="00E65771">
              <w:rPr>
                <w:rFonts w:cs="Arial"/>
              </w:rPr>
              <w:t>laminated boards</w:t>
            </w:r>
          </w:p>
          <w:p w14:paraId="175C7723" w14:textId="77777777" w:rsidR="00DC1333" w:rsidRDefault="000E00DC" w:rsidP="00C67F1D">
            <w:pPr>
              <w:pStyle w:val="ListParagraph"/>
              <w:numPr>
                <w:ilvl w:val="0"/>
                <w:numId w:val="9"/>
              </w:numPr>
              <w:spacing w:before="40" w:after="40" w:line="240" w:lineRule="auto"/>
              <w:rPr>
                <w:rFonts w:cs="Arial"/>
              </w:rPr>
            </w:pPr>
            <w:r>
              <w:rPr>
                <w:rFonts w:cs="Arial"/>
              </w:rPr>
              <w:t>g</w:t>
            </w:r>
            <w:r w:rsidR="00167D77" w:rsidRPr="00167D77">
              <w:rPr>
                <w:rFonts w:cs="Arial"/>
              </w:rPr>
              <w:t>lass (single, double, treble and secondary glazing)</w:t>
            </w:r>
          </w:p>
          <w:p w14:paraId="655B70C7" w14:textId="67F5115F" w:rsidR="00167D77" w:rsidRDefault="000E00DC" w:rsidP="00C67F1D">
            <w:pPr>
              <w:pStyle w:val="ListParagraph"/>
              <w:numPr>
                <w:ilvl w:val="0"/>
                <w:numId w:val="9"/>
              </w:numPr>
              <w:spacing w:before="40" w:after="40" w:line="240" w:lineRule="auto"/>
              <w:rPr>
                <w:rFonts w:cs="Arial"/>
              </w:rPr>
            </w:pPr>
            <w:r>
              <w:rPr>
                <w:rFonts w:cs="Arial"/>
              </w:rPr>
              <w:t>m</w:t>
            </w:r>
            <w:r w:rsidR="00167D77" w:rsidRPr="00167D77">
              <w:rPr>
                <w:rFonts w:cs="Arial"/>
              </w:rPr>
              <w:t xml:space="preserve">etal </w:t>
            </w:r>
            <w:r w:rsidR="00323A62">
              <w:rPr>
                <w:rFonts w:cs="Arial"/>
              </w:rPr>
              <w:t>(</w:t>
            </w:r>
            <w:r w:rsidR="00167D77" w:rsidRPr="00167D77">
              <w:rPr>
                <w:rFonts w:cs="Arial"/>
              </w:rPr>
              <w:t>aluminium, copper, galvanized steel and stainless steel</w:t>
            </w:r>
            <w:r w:rsidR="00323A62">
              <w:rPr>
                <w:rFonts w:cs="Arial"/>
              </w:rPr>
              <w:t>)</w:t>
            </w:r>
          </w:p>
          <w:p w14:paraId="1FAB5E0B" w14:textId="24EE88B3" w:rsidR="00167D77" w:rsidRDefault="000E00DC" w:rsidP="00C67F1D">
            <w:pPr>
              <w:pStyle w:val="ListParagraph"/>
              <w:numPr>
                <w:ilvl w:val="0"/>
                <w:numId w:val="9"/>
              </w:numPr>
              <w:spacing w:before="40" w:after="40" w:line="240" w:lineRule="auto"/>
              <w:rPr>
                <w:rFonts w:cs="Arial"/>
              </w:rPr>
            </w:pPr>
            <w:r>
              <w:rPr>
                <w:rFonts w:cs="Arial"/>
              </w:rPr>
              <w:t>f</w:t>
            </w:r>
            <w:r w:rsidR="00167D77" w:rsidRPr="00167D77">
              <w:rPr>
                <w:rFonts w:cs="Arial"/>
              </w:rPr>
              <w:t>abrics (rattan)</w:t>
            </w:r>
          </w:p>
          <w:p w14:paraId="186D8CC4" w14:textId="7BE4A185" w:rsidR="00167D77" w:rsidRDefault="000E00DC" w:rsidP="00C67F1D">
            <w:pPr>
              <w:pStyle w:val="ListParagraph"/>
              <w:numPr>
                <w:ilvl w:val="0"/>
                <w:numId w:val="9"/>
              </w:numPr>
              <w:spacing w:before="40" w:after="40" w:line="240" w:lineRule="auto"/>
              <w:rPr>
                <w:rFonts w:cs="Arial"/>
              </w:rPr>
            </w:pPr>
            <w:r>
              <w:rPr>
                <w:rFonts w:cs="Arial"/>
              </w:rPr>
              <w:t>v</w:t>
            </w:r>
            <w:r w:rsidR="00167D77" w:rsidRPr="00167D77">
              <w:rPr>
                <w:rFonts w:cs="Arial"/>
              </w:rPr>
              <w:t xml:space="preserve">eneers </w:t>
            </w:r>
            <w:r w:rsidR="00DC1333">
              <w:rPr>
                <w:rFonts w:cs="Arial"/>
              </w:rPr>
              <w:t>(</w:t>
            </w:r>
            <w:r w:rsidR="00167D77" w:rsidRPr="00167D77">
              <w:rPr>
                <w:rFonts w:cs="Arial"/>
              </w:rPr>
              <w:t>pre-veneer manufactured boards, sapele, oak, ash, walnut, maple, beech</w:t>
            </w:r>
            <w:r w:rsidR="00DC1333">
              <w:rPr>
                <w:rFonts w:cs="Arial"/>
              </w:rPr>
              <w:t>)</w:t>
            </w:r>
          </w:p>
          <w:p w14:paraId="11605216" w14:textId="4B091FAF" w:rsidR="00167D77" w:rsidRPr="00347037" w:rsidRDefault="000E00DC" w:rsidP="00C67F1D">
            <w:pPr>
              <w:pStyle w:val="ListParagraph"/>
              <w:numPr>
                <w:ilvl w:val="0"/>
                <w:numId w:val="9"/>
              </w:numPr>
              <w:spacing w:before="40" w:after="40" w:line="240" w:lineRule="auto"/>
              <w:rPr>
                <w:rFonts w:cs="Arial"/>
              </w:rPr>
            </w:pPr>
            <w:r>
              <w:rPr>
                <w:rFonts w:cs="Arial"/>
              </w:rPr>
              <w:t>l</w:t>
            </w:r>
            <w:r w:rsidR="00167D77" w:rsidRPr="00167D77">
              <w:rPr>
                <w:rFonts w:cs="Arial"/>
              </w:rPr>
              <w:t>aminate</w:t>
            </w:r>
            <w:r w:rsidR="006137A7">
              <w:rPr>
                <w:rFonts w:cs="Arial"/>
              </w:rPr>
              <w:t xml:space="preserve"> (</w:t>
            </w:r>
            <w:r w:rsidR="00167D77" w:rsidRPr="00167D77">
              <w:rPr>
                <w:rFonts w:cs="Arial"/>
              </w:rPr>
              <w:t>decorative plastic laminate, high pressure laminate</w:t>
            </w:r>
            <w:r w:rsidR="00167D77">
              <w:rPr>
                <w:rFonts w:cs="Arial"/>
              </w:rPr>
              <w:t>s</w:t>
            </w:r>
            <w:r w:rsidR="006137A7">
              <w:rPr>
                <w:rFonts w:cs="Arial"/>
              </w:rPr>
              <w:t>)</w:t>
            </w:r>
            <w:r w:rsidR="005D1E0C">
              <w:rPr>
                <w:rFonts w:cs="Arial"/>
              </w:rPr>
              <w:t>.</w:t>
            </w:r>
          </w:p>
          <w:p w14:paraId="3739DF33" w14:textId="4667947B" w:rsidR="00167D77" w:rsidRPr="00C67F1D" w:rsidRDefault="00F827DF" w:rsidP="00C67F1D">
            <w:pPr>
              <w:pStyle w:val="Normalbulletlist"/>
            </w:pPr>
            <w:r w:rsidRPr="00C67F1D">
              <w:t xml:space="preserve">Learners </w:t>
            </w:r>
            <w:r w:rsidR="00D74E55">
              <w:t>can be given a range of boards with the following defects and asked to identify them. In addition learners should research how this fault has occurred and what can be done to mitigate the fault and</w:t>
            </w:r>
            <w:r w:rsidR="000B0B13">
              <w:t>/</w:t>
            </w:r>
            <w:r w:rsidR="00D74E55">
              <w:t>or state how these can be removed during the selection and machining process, particularly in respect to producing shaped joinery</w:t>
            </w:r>
            <w:r w:rsidR="00167D77" w:rsidRPr="00C67F1D">
              <w:t>:</w:t>
            </w:r>
          </w:p>
          <w:p w14:paraId="42346CC3" w14:textId="77777777" w:rsidR="00167D77" w:rsidRPr="00E65771" w:rsidRDefault="00167D77" w:rsidP="00C67F1D">
            <w:pPr>
              <w:numPr>
                <w:ilvl w:val="0"/>
                <w:numId w:val="8"/>
              </w:numPr>
              <w:spacing w:before="40" w:after="40" w:line="240" w:lineRule="auto"/>
              <w:rPr>
                <w:rFonts w:cs="Arial"/>
              </w:rPr>
            </w:pPr>
            <w:r w:rsidRPr="00E65771">
              <w:rPr>
                <w:rFonts w:cs="Arial"/>
              </w:rPr>
              <w:t>knots</w:t>
            </w:r>
          </w:p>
          <w:p w14:paraId="703D4862" w14:textId="77777777" w:rsidR="00167D77" w:rsidRPr="00E65771" w:rsidRDefault="00167D77" w:rsidP="00C67F1D">
            <w:pPr>
              <w:numPr>
                <w:ilvl w:val="0"/>
                <w:numId w:val="8"/>
              </w:numPr>
              <w:spacing w:before="40" w:after="40" w:line="240" w:lineRule="auto"/>
              <w:rPr>
                <w:rFonts w:cs="Arial"/>
              </w:rPr>
            </w:pPr>
            <w:r w:rsidRPr="00E65771">
              <w:rPr>
                <w:rFonts w:cs="Arial"/>
              </w:rPr>
              <w:t>twist</w:t>
            </w:r>
          </w:p>
          <w:p w14:paraId="7A0EC5BE" w14:textId="77777777" w:rsidR="00167D77" w:rsidRPr="00E65771" w:rsidRDefault="00167D77" w:rsidP="00C67F1D">
            <w:pPr>
              <w:numPr>
                <w:ilvl w:val="0"/>
                <w:numId w:val="8"/>
              </w:numPr>
              <w:spacing w:before="40" w:after="40" w:line="240" w:lineRule="auto"/>
              <w:rPr>
                <w:rFonts w:cs="Arial"/>
              </w:rPr>
            </w:pPr>
            <w:r w:rsidRPr="00E65771">
              <w:rPr>
                <w:rFonts w:cs="Arial"/>
              </w:rPr>
              <w:t>bowing</w:t>
            </w:r>
          </w:p>
          <w:p w14:paraId="23C50AD4" w14:textId="77777777" w:rsidR="00167D77" w:rsidRPr="00E65771" w:rsidRDefault="00167D77" w:rsidP="00C67F1D">
            <w:pPr>
              <w:numPr>
                <w:ilvl w:val="0"/>
                <w:numId w:val="8"/>
              </w:numPr>
              <w:spacing w:before="40" w:after="40" w:line="240" w:lineRule="auto"/>
              <w:rPr>
                <w:rFonts w:cs="Arial"/>
              </w:rPr>
            </w:pPr>
            <w:r w:rsidRPr="00E65771">
              <w:rPr>
                <w:rFonts w:cs="Arial"/>
              </w:rPr>
              <w:t>cupping</w:t>
            </w:r>
          </w:p>
          <w:p w14:paraId="593D23C8" w14:textId="77777777" w:rsidR="00167D77" w:rsidRPr="00E65771" w:rsidRDefault="00167D77" w:rsidP="00C67F1D">
            <w:pPr>
              <w:numPr>
                <w:ilvl w:val="0"/>
                <w:numId w:val="8"/>
              </w:numPr>
              <w:spacing w:before="40" w:after="40" w:line="240" w:lineRule="auto"/>
              <w:rPr>
                <w:rFonts w:cs="Arial"/>
              </w:rPr>
            </w:pPr>
            <w:r w:rsidRPr="00E65771">
              <w:rPr>
                <w:rFonts w:cs="Arial"/>
              </w:rPr>
              <w:t>sloping grain</w:t>
            </w:r>
          </w:p>
          <w:p w14:paraId="19929569" w14:textId="0EB80961" w:rsidR="00167D77" w:rsidRPr="00E65771" w:rsidRDefault="00167D77" w:rsidP="00C67F1D">
            <w:pPr>
              <w:numPr>
                <w:ilvl w:val="0"/>
                <w:numId w:val="8"/>
              </w:numPr>
              <w:spacing w:before="40" w:after="40" w:line="240" w:lineRule="auto"/>
              <w:rPr>
                <w:rFonts w:cs="Arial"/>
              </w:rPr>
            </w:pPr>
            <w:r w:rsidRPr="00E65771">
              <w:rPr>
                <w:rFonts w:cs="Arial"/>
              </w:rPr>
              <w:t>heart, cup, star and thunder shakes</w:t>
            </w:r>
          </w:p>
          <w:p w14:paraId="277AAA3F" w14:textId="77777777" w:rsidR="00167D77" w:rsidRPr="00E65771" w:rsidRDefault="00167D77" w:rsidP="00C67F1D">
            <w:pPr>
              <w:numPr>
                <w:ilvl w:val="0"/>
                <w:numId w:val="8"/>
              </w:numPr>
              <w:spacing w:before="40" w:after="40" w:line="240" w:lineRule="auto"/>
              <w:rPr>
                <w:rFonts w:cs="Arial"/>
              </w:rPr>
            </w:pPr>
            <w:r w:rsidRPr="00E65771">
              <w:rPr>
                <w:rFonts w:cs="Arial"/>
              </w:rPr>
              <w:t>case hardening</w:t>
            </w:r>
          </w:p>
          <w:p w14:paraId="27E20935" w14:textId="77777777" w:rsidR="00167D77" w:rsidRPr="00E65771" w:rsidRDefault="00167D77" w:rsidP="00C67F1D">
            <w:pPr>
              <w:numPr>
                <w:ilvl w:val="0"/>
                <w:numId w:val="8"/>
              </w:numPr>
              <w:spacing w:before="40" w:after="40" w:line="240" w:lineRule="auto"/>
              <w:rPr>
                <w:rFonts w:cs="Arial"/>
              </w:rPr>
            </w:pPr>
            <w:r w:rsidRPr="00E65771">
              <w:rPr>
                <w:rFonts w:cs="Arial"/>
              </w:rPr>
              <w:t xml:space="preserve">end checks </w:t>
            </w:r>
          </w:p>
          <w:p w14:paraId="52A1A5D3" w14:textId="05A8B02C" w:rsidR="000355F3" w:rsidRPr="00347037" w:rsidRDefault="00167D77" w:rsidP="00C67F1D">
            <w:pPr>
              <w:numPr>
                <w:ilvl w:val="0"/>
                <w:numId w:val="8"/>
              </w:numPr>
              <w:spacing w:before="40" w:after="40" w:line="240" w:lineRule="auto"/>
              <w:rPr>
                <w:rFonts w:cs="Arial"/>
              </w:rPr>
            </w:pPr>
            <w:r w:rsidRPr="00E65771">
              <w:rPr>
                <w:rFonts w:cs="Arial"/>
              </w:rPr>
              <w:t>waney edge</w:t>
            </w:r>
            <w:r w:rsidRPr="000F4C55">
              <w:rPr>
                <w:rFonts w:cs="Arial"/>
              </w:rPr>
              <w:t>.</w:t>
            </w:r>
            <w:r w:rsidRPr="00E65771">
              <w:rPr>
                <w:rFonts w:cs="Arial"/>
              </w:rPr>
              <w:t xml:space="preserve"> </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67F1D">
            <w:pPr>
              <w:pStyle w:val="ListParagraph"/>
              <w:numPr>
                <w:ilvl w:val="0"/>
                <w:numId w:val="7"/>
              </w:numPr>
              <w:adjustRightInd w:val="0"/>
              <w:spacing w:line="240" w:lineRule="auto"/>
              <w:contextualSpacing w:val="0"/>
            </w:pPr>
          </w:p>
        </w:tc>
        <w:tc>
          <w:tcPr>
            <w:tcW w:w="3627" w:type="dxa"/>
            <w:tcMar>
              <w:top w:w="108" w:type="dxa"/>
              <w:bottom w:w="108" w:type="dxa"/>
            </w:tcMar>
          </w:tcPr>
          <w:p w14:paraId="38AF087A" w14:textId="31F70A25" w:rsidR="000355F3" w:rsidRPr="00CD50CC" w:rsidRDefault="00872678" w:rsidP="00C67F1D">
            <w:pPr>
              <w:pStyle w:val="ListParagraph"/>
              <w:numPr>
                <w:ilvl w:val="1"/>
                <w:numId w:val="7"/>
              </w:numPr>
              <w:adjustRightInd w:val="0"/>
              <w:spacing w:line="240" w:lineRule="auto"/>
              <w:contextualSpacing w:val="0"/>
            </w:pPr>
            <w:r>
              <w:t>Use of resources</w:t>
            </w:r>
          </w:p>
        </w:tc>
        <w:tc>
          <w:tcPr>
            <w:tcW w:w="7261" w:type="dxa"/>
            <w:tcMar>
              <w:top w:w="108" w:type="dxa"/>
              <w:bottom w:w="108" w:type="dxa"/>
            </w:tcMar>
          </w:tcPr>
          <w:p w14:paraId="54E6B4C5" w14:textId="797B01B3" w:rsidR="0073468E" w:rsidRDefault="00F320CE" w:rsidP="00C67F1D">
            <w:pPr>
              <w:pStyle w:val="Normalbulletlist"/>
            </w:pPr>
            <w:r>
              <w:t xml:space="preserve">Learners </w:t>
            </w:r>
            <w:r w:rsidR="0035178D">
              <w:t xml:space="preserve">should review the table produced for 1.1 and be given </w:t>
            </w:r>
            <w:r w:rsidR="00416B87">
              <w:t xml:space="preserve">various </w:t>
            </w:r>
            <w:r w:rsidR="0035178D">
              <w:t>scenario</w:t>
            </w:r>
            <w:r w:rsidR="00416B87">
              <w:t>s</w:t>
            </w:r>
            <w:r w:rsidR="0035178D">
              <w:t xml:space="preserve"> for which materials are required </w:t>
            </w:r>
            <w:r w:rsidR="00416B87">
              <w:t xml:space="preserve">(internal, external, high class, clear and painted finish joinery) </w:t>
            </w:r>
            <w:r w:rsidR="0035178D">
              <w:t xml:space="preserve">and then write a specification for the work. </w:t>
            </w:r>
          </w:p>
          <w:p w14:paraId="05948667" w14:textId="5AB772F7" w:rsidR="000355F3" w:rsidRPr="00C67F1D" w:rsidRDefault="005B1A62" w:rsidP="00C67F1D">
            <w:pPr>
              <w:pStyle w:val="Normalbulletlist"/>
            </w:pPr>
            <w:r>
              <w:t xml:space="preserve">Learners to know </w:t>
            </w:r>
            <w:r w:rsidRPr="00C67F1D">
              <w:t>h</w:t>
            </w:r>
            <w:r w:rsidR="0073468E" w:rsidRPr="00C67F1D">
              <w:t>ow and when to report problems with resources when producing bespoke products to minimise delay and additional costs.</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67F1D">
            <w:pPr>
              <w:pStyle w:val="ListParagraph"/>
              <w:numPr>
                <w:ilvl w:val="0"/>
                <w:numId w:val="7"/>
              </w:numPr>
              <w:adjustRightInd w:val="0"/>
              <w:spacing w:line="240" w:lineRule="auto"/>
              <w:contextualSpacing w:val="0"/>
            </w:pPr>
          </w:p>
        </w:tc>
        <w:tc>
          <w:tcPr>
            <w:tcW w:w="3627" w:type="dxa"/>
            <w:tcMar>
              <w:top w:w="108" w:type="dxa"/>
              <w:bottom w:w="108" w:type="dxa"/>
            </w:tcMar>
          </w:tcPr>
          <w:p w14:paraId="64BFB36B" w14:textId="0D2AD17E" w:rsidR="000355F3" w:rsidRPr="00CD50CC" w:rsidRDefault="00872678" w:rsidP="00C67F1D">
            <w:pPr>
              <w:pStyle w:val="ListParagraph"/>
              <w:numPr>
                <w:ilvl w:val="1"/>
                <w:numId w:val="7"/>
              </w:numPr>
              <w:adjustRightInd w:val="0"/>
              <w:spacing w:line="240" w:lineRule="auto"/>
              <w:contextualSpacing w:val="0"/>
            </w:pPr>
            <w:r>
              <w:t>Organisational procedures to select resources</w:t>
            </w:r>
          </w:p>
        </w:tc>
        <w:tc>
          <w:tcPr>
            <w:tcW w:w="7261" w:type="dxa"/>
            <w:tcMar>
              <w:top w:w="108" w:type="dxa"/>
              <w:bottom w:w="108" w:type="dxa"/>
            </w:tcMar>
          </w:tcPr>
          <w:p w14:paraId="21CF31F4" w14:textId="118B9DB7" w:rsidR="000355F3" w:rsidRPr="00CD50CC" w:rsidRDefault="005B1A62" w:rsidP="00C67F1D">
            <w:pPr>
              <w:pStyle w:val="Normalbulletlist"/>
            </w:pPr>
            <w:r>
              <w:t xml:space="preserve">Learners to </w:t>
            </w:r>
            <w:r w:rsidR="00416B87">
              <w:t xml:space="preserve">research the following and other similar sources and present a synopsis of their findings to their group: </w:t>
            </w:r>
            <w:r w:rsidR="00AE2C35" w:rsidRPr="00E65771">
              <w:t>Timber Research and Development Association</w:t>
            </w:r>
            <w:r w:rsidR="00AE2C35">
              <w:t xml:space="preserve"> (</w:t>
            </w:r>
            <w:r w:rsidR="0073468E" w:rsidRPr="00E65771">
              <w:t>TRADA</w:t>
            </w:r>
            <w:r w:rsidR="00AE2C35">
              <w:t>)</w:t>
            </w:r>
            <w:r w:rsidR="0073468E" w:rsidRPr="000F4C55">
              <w:t>,</w:t>
            </w:r>
            <w:r w:rsidR="0073468E" w:rsidRPr="00E65771">
              <w:t xml:space="preserve"> BRE (Building Research Establishment)</w:t>
            </w:r>
            <w:r w:rsidR="009E48DA">
              <w:t>, Finnish Timber Council</w:t>
            </w:r>
            <w:r w:rsidR="009C6DEB">
              <w:t xml:space="preserve"> </w:t>
            </w:r>
            <w:r w:rsidR="0073468E" w:rsidRPr="00E65771">
              <w:t>and timber suppliers.</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67F1D">
            <w:pPr>
              <w:pStyle w:val="ListParagraph"/>
              <w:numPr>
                <w:ilvl w:val="0"/>
                <w:numId w:val="7"/>
              </w:numPr>
              <w:adjustRightInd w:val="0"/>
              <w:spacing w:line="240" w:lineRule="auto"/>
              <w:contextualSpacing w:val="0"/>
            </w:pPr>
          </w:p>
        </w:tc>
        <w:tc>
          <w:tcPr>
            <w:tcW w:w="3627" w:type="dxa"/>
            <w:tcMar>
              <w:top w:w="108" w:type="dxa"/>
              <w:bottom w:w="108" w:type="dxa"/>
            </w:tcMar>
          </w:tcPr>
          <w:p w14:paraId="5F7A78E8" w14:textId="612E3963" w:rsidR="000355F3" w:rsidRPr="00CD50CC" w:rsidRDefault="00872678" w:rsidP="00C67F1D">
            <w:pPr>
              <w:pStyle w:val="ListParagraph"/>
              <w:numPr>
                <w:ilvl w:val="1"/>
                <w:numId w:val="7"/>
              </w:numPr>
              <w:adjustRightInd w:val="0"/>
              <w:spacing w:line="240" w:lineRule="auto"/>
              <w:contextualSpacing w:val="0"/>
            </w:pPr>
            <w:r>
              <w:t>Hazards</w:t>
            </w:r>
          </w:p>
        </w:tc>
        <w:tc>
          <w:tcPr>
            <w:tcW w:w="7261" w:type="dxa"/>
            <w:tcMar>
              <w:top w:w="108" w:type="dxa"/>
              <w:bottom w:w="108" w:type="dxa"/>
            </w:tcMar>
          </w:tcPr>
          <w:p w14:paraId="52956412" w14:textId="35DCB5E7" w:rsidR="00350B26" w:rsidRPr="00C67F1D" w:rsidRDefault="009A4845" w:rsidP="00C67F1D">
            <w:pPr>
              <w:pStyle w:val="Normalbulletlist"/>
              <w:rPr>
                <w:rFonts w:cs="Arial"/>
              </w:rPr>
            </w:pPr>
            <w:r>
              <w:t>Learners to</w:t>
            </w:r>
            <w:r w:rsidR="00416B87">
              <w:t xml:space="preserve"> be given naturally occurring scenarios present in a joinery manufacturing environment and ask them in pairs/groups to identify the hazards and risks associated with common activities undertaken by joiners and then compare their findings with their peers</w:t>
            </w:r>
            <w:r w:rsidR="00AA33A9">
              <w:t>:</w:t>
            </w:r>
          </w:p>
          <w:p w14:paraId="44485C7E" w14:textId="4BF8CBB8" w:rsidR="00B7529C" w:rsidRPr="00F70FB6" w:rsidRDefault="00B7529C" w:rsidP="00C67F1D">
            <w:pPr>
              <w:pStyle w:val="ListParagraph"/>
              <w:numPr>
                <w:ilvl w:val="0"/>
                <w:numId w:val="22"/>
              </w:numPr>
              <w:ind w:left="716" w:hanging="283"/>
              <w:rPr>
                <w:rFonts w:cs="Arial"/>
              </w:rPr>
            </w:pPr>
            <w:r w:rsidRPr="00F70FB6">
              <w:rPr>
                <w:rFonts w:cs="Arial"/>
              </w:rPr>
              <w:t xml:space="preserve">including </w:t>
            </w:r>
            <w:r w:rsidR="00BC6723">
              <w:rPr>
                <w:rFonts w:cs="Arial"/>
              </w:rPr>
              <w:t>Local Exhaust Ventilation (</w:t>
            </w:r>
            <w:r w:rsidRPr="00F70FB6">
              <w:rPr>
                <w:rFonts w:cs="Arial"/>
              </w:rPr>
              <w:t>LEV</w:t>
            </w:r>
            <w:r w:rsidR="00BC6723">
              <w:rPr>
                <w:rFonts w:cs="Arial"/>
              </w:rPr>
              <w:t>)</w:t>
            </w:r>
            <w:r w:rsidRPr="00F70FB6">
              <w:rPr>
                <w:rFonts w:cs="Arial"/>
              </w:rPr>
              <w:t xml:space="preserve"> during the manufacturing process</w:t>
            </w:r>
            <w:r w:rsidR="0007126D">
              <w:rPr>
                <w:rFonts w:cs="Arial"/>
              </w:rPr>
              <w:t>,</w:t>
            </w:r>
            <w:r w:rsidRPr="00F70FB6">
              <w:rPr>
                <w:rFonts w:cs="Arial"/>
              </w:rPr>
              <w:t xml:space="preserve"> both with power tools and machinery to reduce the hazards of dust from timber solids and manufactured products including respiratory problems (asthma, emphysema)</w:t>
            </w:r>
          </w:p>
          <w:p w14:paraId="1789E0FA" w14:textId="615824C1" w:rsidR="00B7529C" w:rsidRDefault="00B7529C" w:rsidP="00C67F1D">
            <w:pPr>
              <w:pStyle w:val="ListParagraph"/>
              <w:numPr>
                <w:ilvl w:val="0"/>
                <w:numId w:val="11"/>
              </w:numPr>
              <w:pBdr>
                <w:top w:val="nil"/>
                <w:left w:val="nil"/>
                <w:bottom w:val="nil"/>
                <w:right w:val="nil"/>
                <w:between w:val="nil"/>
              </w:pBdr>
              <w:spacing w:before="40" w:after="40" w:line="240" w:lineRule="auto"/>
              <w:rPr>
                <w:rFonts w:cs="Arial"/>
              </w:rPr>
            </w:pPr>
            <w:r w:rsidRPr="00B7529C">
              <w:rPr>
                <w:rFonts w:cs="Arial"/>
              </w:rPr>
              <w:t xml:space="preserve">with the use of fixed wood working machinery and orbital power tools including projectiles, cutter contact, noise, dust, vibration, entanglement and electric shock </w:t>
            </w:r>
          </w:p>
          <w:p w14:paraId="3C7FEB3D" w14:textId="09A93436" w:rsidR="0017447C" w:rsidRDefault="00B7529C" w:rsidP="00C67F1D">
            <w:pPr>
              <w:pStyle w:val="ListParagraph"/>
              <w:numPr>
                <w:ilvl w:val="0"/>
                <w:numId w:val="11"/>
              </w:numPr>
              <w:pBdr>
                <w:top w:val="nil"/>
                <w:left w:val="nil"/>
                <w:bottom w:val="nil"/>
                <w:right w:val="nil"/>
                <w:between w:val="nil"/>
              </w:pBdr>
              <w:spacing w:before="40" w:after="40" w:line="240" w:lineRule="auto"/>
              <w:rPr>
                <w:rFonts w:cs="Arial"/>
              </w:rPr>
            </w:pPr>
            <w:r w:rsidRPr="00B7529C">
              <w:rPr>
                <w:rFonts w:cs="Arial"/>
              </w:rPr>
              <w:t>using appropriate manual handling techniques (carrying, pushing, assessing weight, manual assistance where required, strains) and how to prevent musculoskeletal disorders.</w:t>
            </w:r>
          </w:p>
          <w:p w14:paraId="4B7F7CE3" w14:textId="519C4F47" w:rsidR="00F50B22" w:rsidRPr="00325A0F" w:rsidRDefault="0017447C" w:rsidP="00325A0F">
            <w:pPr>
              <w:pStyle w:val="Normalbulletlist"/>
              <w:rPr>
                <w:rFonts w:eastAsia="Calibri" w:cs="Arial"/>
              </w:rPr>
            </w:pPr>
            <w:r w:rsidRPr="00C67F1D">
              <w:lastRenderedPageBreak/>
              <w:t xml:space="preserve">Learners </w:t>
            </w:r>
            <w:r w:rsidR="00416B87">
              <w:t xml:space="preserve">can be given a range of tasks related to this qualification and in groups identify </w:t>
            </w:r>
            <w:r w:rsidR="00F50B22">
              <w:t xml:space="preserve">relevant safety legislation that will apply and the PPE required to safely undertake the tasks. </w:t>
            </w:r>
          </w:p>
          <w:p w14:paraId="0F7E19F8" w14:textId="77777777" w:rsidR="00325A0F" w:rsidRDefault="00F50B22" w:rsidP="00325A0F">
            <w:pPr>
              <w:pStyle w:val="Normalbulletlist"/>
              <w:rPr>
                <w:rFonts w:eastAsia="Calibri"/>
              </w:rPr>
            </w:pPr>
            <w:r>
              <w:rPr>
                <w:rFonts w:eastAsia="Calibri"/>
              </w:rPr>
              <w:t xml:space="preserve">Learners should </w:t>
            </w:r>
            <w:r w:rsidR="000B0B13">
              <w:rPr>
                <w:rFonts w:eastAsia="Calibri"/>
              </w:rPr>
              <w:t>be able to</w:t>
            </w:r>
            <w:r>
              <w:rPr>
                <w:rFonts w:eastAsia="Calibri"/>
              </w:rPr>
              <w:t xml:space="preserve"> set up machinery in a safe manner which will take into account the following risks:</w:t>
            </w:r>
            <w:r w:rsidR="00325A0F">
              <w:rPr>
                <w:rFonts w:eastAsia="Calibri"/>
              </w:rPr>
              <w:t xml:space="preserve"> </w:t>
            </w:r>
          </w:p>
          <w:p w14:paraId="2B36DE57" w14:textId="1407EF90" w:rsidR="000355F3" w:rsidRPr="00325A0F" w:rsidRDefault="00B7529C" w:rsidP="00325A0F">
            <w:pPr>
              <w:numPr>
                <w:ilvl w:val="0"/>
                <w:numId w:val="14"/>
              </w:numPr>
              <w:spacing w:before="40" w:after="40" w:line="240" w:lineRule="auto"/>
            </w:pPr>
            <w:r w:rsidRPr="00325A0F">
              <w:rPr>
                <w:rFonts w:cs="Arial"/>
              </w:rPr>
              <w:t>cuts, bruising, lacerations, projectiles, cutter contact, noise, dust, vibration, electrocution, slips, trips, falls and entanglement, orifical bodily entry, skin penetration (pneumatic supply).</w:t>
            </w:r>
          </w:p>
        </w:tc>
      </w:tr>
      <w:tr w:rsidR="00872678" w:rsidRPr="00D979B1" w14:paraId="6800D22A" w14:textId="77777777" w:rsidTr="00106031">
        <w:tc>
          <w:tcPr>
            <w:tcW w:w="3627" w:type="dxa"/>
            <w:vMerge w:val="restart"/>
            <w:tcMar>
              <w:top w:w="108" w:type="dxa"/>
              <w:bottom w:w="108" w:type="dxa"/>
            </w:tcMar>
          </w:tcPr>
          <w:p w14:paraId="3BEC5FBB" w14:textId="5AE6CC17" w:rsidR="00872678" w:rsidRPr="00CD50CC" w:rsidRDefault="00872678" w:rsidP="00C67F1D">
            <w:pPr>
              <w:pStyle w:val="ListParagraph"/>
              <w:numPr>
                <w:ilvl w:val="0"/>
                <w:numId w:val="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5ECFA388" w14:textId="1C8EEA3B" w:rsidR="00872678" w:rsidRPr="00CD50CC" w:rsidRDefault="00872678" w:rsidP="00C67F1D">
            <w:pPr>
              <w:pStyle w:val="ListParagraph"/>
              <w:numPr>
                <w:ilvl w:val="1"/>
                <w:numId w:val="7"/>
              </w:numPr>
              <w:adjustRightInd w:val="0"/>
              <w:spacing w:line="240" w:lineRule="auto"/>
              <w:contextualSpacing w:val="0"/>
            </w:pPr>
            <w:r>
              <w:t>Methods of work</w:t>
            </w:r>
          </w:p>
        </w:tc>
        <w:tc>
          <w:tcPr>
            <w:tcW w:w="7261" w:type="dxa"/>
            <w:tcMar>
              <w:top w:w="108" w:type="dxa"/>
              <w:bottom w:w="108" w:type="dxa"/>
            </w:tcMar>
          </w:tcPr>
          <w:p w14:paraId="63FFC04D" w14:textId="07903A15" w:rsidR="00872678" w:rsidRPr="00CD50CC" w:rsidRDefault="003848CA" w:rsidP="00C67F1D">
            <w:pPr>
              <w:pStyle w:val="Normalbulletlist"/>
            </w:pPr>
            <w:r w:rsidRPr="00C67F1D">
              <w:t xml:space="preserve">Learners to </w:t>
            </w:r>
            <w:r w:rsidR="00F50B22">
              <w:t>be given production drawing of joinery products without the jointing methods shown and asked in pairs to detail the joint construction suitable for the product. The results are to be compared with others and discussed in the group as a whole. The joinery products should include opportunities for the following joints to be selected:</w:t>
            </w:r>
          </w:p>
          <w:p w14:paraId="2FCCF507" w14:textId="6BD51412" w:rsidR="0096091D" w:rsidRPr="00E65771" w:rsidRDefault="0096091D" w:rsidP="00C67F1D">
            <w:pPr>
              <w:numPr>
                <w:ilvl w:val="0"/>
                <w:numId w:val="14"/>
              </w:numPr>
              <w:spacing w:before="40" w:after="40" w:line="240" w:lineRule="auto"/>
              <w:rPr>
                <w:rFonts w:cs="Arial"/>
              </w:rPr>
            </w:pPr>
            <w:r w:rsidRPr="00E65771">
              <w:rPr>
                <w:rFonts w:cs="Arial"/>
              </w:rPr>
              <w:t>including</w:t>
            </w:r>
            <w:r w:rsidR="00855F49">
              <w:rPr>
                <w:rFonts w:cs="Arial"/>
              </w:rPr>
              <w:t xml:space="preserve"> </w:t>
            </w:r>
            <w:r w:rsidRPr="00E65771">
              <w:rPr>
                <w:rFonts w:cs="Arial"/>
              </w:rPr>
              <w:t>mortice and tenon (barefaced, double, twin, long short shoulder, loose/false tenons, diminished shoulder, stub and hammer headed)</w:t>
            </w:r>
            <w:r w:rsidR="001A6FED">
              <w:rPr>
                <w:rFonts w:cs="Arial"/>
              </w:rPr>
              <w:t>,</w:t>
            </w:r>
            <w:r w:rsidRPr="00E65771">
              <w:rPr>
                <w:rFonts w:cs="Arial"/>
              </w:rPr>
              <w:t xml:space="preserve"> widening joints (loose tongue, solid tongue and groove, biscuit, butt)</w:t>
            </w:r>
            <w:r w:rsidR="001A6FED">
              <w:rPr>
                <w:rFonts w:cs="Arial"/>
              </w:rPr>
              <w:t>,</w:t>
            </w:r>
            <w:r w:rsidRPr="00E65771">
              <w:rPr>
                <w:rFonts w:cs="Arial"/>
              </w:rPr>
              <w:t xml:space="preserve"> other joints (housing, dovetail), mouldings, grooves and rebates from the marking out process.   </w:t>
            </w:r>
          </w:p>
          <w:p w14:paraId="64E0CC55" w14:textId="1219A7FB" w:rsidR="0096091D" w:rsidRDefault="000B0B13" w:rsidP="000B0B13">
            <w:pPr>
              <w:pStyle w:val="Normalbulletlist"/>
            </w:pPr>
            <w:r>
              <w:t>U</w:t>
            </w:r>
            <w:r w:rsidR="00363C1B">
              <w:t>sing the above drawings</w:t>
            </w:r>
            <w:r>
              <w:t>, learners should</w:t>
            </w:r>
            <w:r w:rsidR="00363C1B">
              <w:t xml:space="preserve"> </w:t>
            </w:r>
            <w:r w:rsidR="0096091D" w:rsidRPr="00E65771">
              <w:t>mark out for one</w:t>
            </w:r>
            <w:r>
              <w:t>-</w:t>
            </w:r>
            <w:r w:rsidR="0096091D" w:rsidRPr="00E65771">
              <w:t>off and batched produced joinery products</w:t>
            </w:r>
            <w:r>
              <w:t>,</w:t>
            </w:r>
            <w:r w:rsidR="0096091D" w:rsidRPr="00E65771">
              <w:t xml:space="preserve"> check for errors and </w:t>
            </w:r>
            <w:r>
              <w:t xml:space="preserve">be able </w:t>
            </w:r>
            <w:r w:rsidR="00E42357">
              <w:t xml:space="preserve">to </w:t>
            </w:r>
            <w:r w:rsidR="0096091D" w:rsidRPr="00E65771">
              <w:t>understand the consequence of those errors</w:t>
            </w:r>
            <w:r w:rsidR="008913C3">
              <w:t>.</w:t>
            </w:r>
          </w:p>
          <w:p w14:paraId="5C37C8EC" w14:textId="6E3B82C1" w:rsidR="000B0B13" w:rsidRPr="00E65771" w:rsidRDefault="000B0B13" w:rsidP="00586C93">
            <w:pPr>
              <w:pStyle w:val="Normalbulletlist"/>
            </w:pPr>
            <w:r>
              <w:t>Learners to understand how to:</w:t>
            </w:r>
          </w:p>
          <w:p w14:paraId="1F0BBAF6" w14:textId="7D4DF344" w:rsidR="0096091D" w:rsidRPr="00E65771" w:rsidRDefault="0096091D" w:rsidP="00C67F1D">
            <w:pPr>
              <w:numPr>
                <w:ilvl w:val="0"/>
                <w:numId w:val="13"/>
              </w:numPr>
              <w:spacing w:before="40" w:after="40" w:line="240" w:lineRule="auto"/>
              <w:rPr>
                <w:rFonts w:cs="Arial"/>
              </w:rPr>
            </w:pPr>
            <w:r w:rsidRPr="00E65771">
              <w:rPr>
                <w:rFonts w:cs="Arial"/>
              </w:rPr>
              <w:t>fit up and carry out quality checks to ensure conformity with the specification</w:t>
            </w:r>
          </w:p>
          <w:p w14:paraId="2010404B" w14:textId="327A628D" w:rsidR="0096091D" w:rsidRPr="00E65771" w:rsidRDefault="0096091D" w:rsidP="00C67F1D">
            <w:pPr>
              <w:numPr>
                <w:ilvl w:val="0"/>
                <w:numId w:val="13"/>
              </w:numPr>
              <w:spacing w:before="40" w:after="40" w:line="240" w:lineRule="auto"/>
              <w:rPr>
                <w:rFonts w:cs="Arial"/>
              </w:rPr>
            </w:pPr>
            <w:r w:rsidRPr="00E65771">
              <w:rPr>
                <w:rFonts w:cs="Arial"/>
              </w:rPr>
              <w:t>assembl</w:t>
            </w:r>
            <w:r w:rsidR="00E62B1D">
              <w:rPr>
                <w:rFonts w:cs="Arial"/>
              </w:rPr>
              <w:t>e</w:t>
            </w:r>
            <w:r w:rsidRPr="00E65771">
              <w:rPr>
                <w:rFonts w:cs="Arial"/>
              </w:rPr>
              <w:t xml:space="preserve"> joinery products using a variety of methods as fit for that product</w:t>
            </w:r>
          </w:p>
          <w:p w14:paraId="2A7F3751" w14:textId="1C2395F7" w:rsidR="0096091D" w:rsidRPr="00E65771" w:rsidRDefault="0096091D" w:rsidP="00C67F1D">
            <w:pPr>
              <w:numPr>
                <w:ilvl w:val="0"/>
                <w:numId w:val="13"/>
              </w:numPr>
              <w:spacing w:before="40" w:after="40" w:line="240" w:lineRule="auto"/>
              <w:rPr>
                <w:rFonts w:cs="Arial"/>
              </w:rPr>
            </w:pPr>
            <w:r w:rsidRPr="00E65771">
              <w:rPr>
                <w:rFonts w:cs="Arial"/>
              </w:rPr>
              <w:lastRenderedPageBreak/>
              <w:t>prepar</w:t>
            </w:r>
            <w:r w:rsidR="00E62B1D">
              <w:rPr>
                <w:rFonts w:cs="Arial"/>
              </w:rPr>
              <w:t>e</w:t>
            </w:r>
            <w:r w:rsidRPr="00E65771">
              <w:rPr>
                <w:rFonts w:cs="Arial"/>
              </w:rPr>
              <w:t xml:space="preserve"> the surfaces (prior to and following assembly) for finishes (paint, clear, stained types and microporous)</w:t>
            </w:r>
          </w:p>
          <w:p w14:paraId="6D79EF7F" w14:textId="1C3CD6EF" w:rsidR="0096091D" w:rsidRDefault="0096091D" w:rsidP="00C67F1D">
            <w:pPr>
              <w:numPr>
                <w:ilvl w:val="0"/>
                <w:numId w:val="13"/>
              </w:numPr>
              <w:spacing w:before="40" w:after="40" w:line="240" w:lineRule="auto"/>
              <w:rPr>
                <w:rFonts w:cs="Arial"/>
              </w:rPr>
            </w:pPr>
            <w:r w:rsidRPr="00E65771">
              <w:rPr>
                <w:rFonts w:cs="Arial"/>
              </w:rPr>
              <w:t>identify position and location, protect and store finished items of joinery ready for transportation and delivery</w:t>
            </w:r>
          </w:p>
          <w:p w14:paraId="51B0001A" w14:textId="219D7303" w:rsidR="00872678" w:rsidRPr="00FE7FCC" w:rsidRDefault="0096091D" w:rsidP="00C67F1D">
            <w:pPr>
              <w:numPr>
                <w:ilvl w:val="0"/>
                <w:numId w:val="13"/>
              </w:numPr>
              <w:spacing w:before="40" w:after="40" w:line="240" w:lineRule="auto"/>
              <w:rPr>
                <w:rFonts w:cs="Arial"/>
              </w:rPr>
            </w:pPr>
            <w:r w:rsidRPr="00E65771">
              <w:t>report any problems</w:t>
            </w:r>
            <w:r w:rsidRPr="000F4C55">
              <w:t>.</w:t>
            </w:r>
          </w:p>
        </w:tc>
      </w:tr>
      <w:tr w:rsidR="00872678" w:rsidRPr="00D979B1" w14:paraId="29D72156" w14:textId="77777777" w:rsidTr="00106031">
        <w:tc>
          <w:tcPr>
            <w:tcW w:w="3627" w:type="dxa"/>
            <w:vMerge/>
            <w:tcMar>
              <w:top w:w="108" w:type="dxa"/>
              <w:bottom w:w="108" w:type="dxa"/>
            </w:tcMar>
          </w:tcPr>
          <w:p w14:paraId="47EBF320" w14:textId="5EECF9AD" w:rsidR="00872678" w:rsidRPr="00CD50CC" w:rsidRDefault="00872678" w:rsidP="00C67F1D">
            <w:pPr>
              <w:pStyle w:val="ListParagraph"/>
              <w:numPr>
                <w:ilvl w:val="0"/>
                <w:numId w:val="7"/>
              </w:numPr>
              <w:adjustRightInd w:val="0"/>
              <w:spacing w:line="240" w:lineRule="auto"/>
              <w:contextualSpacing w:val="0"/>
            </w:pPr>
          </w:p>
        </w:tc>
        <w:tc>
          <w:tcPr>
            <w:tcW w:w="3627" w:type="dxa"/>
            <w:tcMar>
              <w:top w:w="108" w:type="dxa"/>
              <w:bottom w:w="108" w:type="dxa"/>
            </w:tcMar>
          </w:tcPr>
          <w:p w14:paraId="2D4A17BF" w14:textId="6FE83261" w:rsidR="00872678" w:rsidRPr="00CD50CC" w:rsidRDefault="00872678" w:rsidP="00C67F1D">
            <w:pPr>
              <w:pStyle w:val="ListParagraph"/>
              <w:numPr>
                <w:ilvl w:val="1"/>
                <w:numId w:val="7"/>
              </w:numPr>
              <w:adjustRightInd w:val="0"/>
              <w:spacing w:line="240" w:lineRule="auto"/>
              <w:contextualSpacing w:val="0"/>
            </w:pPr>
            <w:r>
              <w:t>Tools and equipment</w:t>
            </w:r>
          </w:p>
        </w:tc>
        <w:tc>
          <w:tcPr>
            <w:tcW w:w="7261" w:type="dxa"/>
            <w:tcMar>
              <w:top w:w="108" w:type="dxa"/>
              <w:bottom w:w="108" w:type="dxa"/>
            </w:tcMar>
          </w:tcPr>
          <w:p w14:paraId="5A134C56" w14:textId="516FD7C5" w:rsidR="00FE7FCC" w:rsidRPr="00C67F1D" w:rsidRDefault="00350B26" w:rsidP="00C67F1D">
            <w:pPr>
              <w:pStyle w:val="Normalbulletlist"/>
            </w:pPr>
            <w:r w:rsidRPr="00C67F1D">
              <w:t xml:space="preserve">Learners </w:t>
            </w:r>
            <w:r w:rsidR="00363C1B">
              <w:t>should</w:t>
            </w:r>
            <w:r w:rsidR="000B0B13">
              <w:t>,</w:t>
            </w:r>
            <w:r w:rsidR="00363C1B">
              <w:t xml:space="preserve"> when manufacturing the above products</w:t>
            </w:r>
            <w:r w:rsidR="000B0B13">
              <w:t>,</w:t>
            </w:r>
            <w:r w:rsidR="00363C1B">
              <w:t xml:space="preserve"> </w:t>
            </w:r>
            <w:r w:rsidR="00FE7FCC" w:rsidRPr="00C67F1D">
              <w:t>set up and use hand tools, power tools and associated fixed machinery including the correct setting of safety guarding, fence and stop settings, blade replacement and setting, cutter replacement and setting along with abrasive loadings.</w:t>
            </w:r>
          </w:p>
          <w:p w14:paraId="31646EA9" w14:textId="77777777" w:rsidR="00FE7FCC" w:rsidRPr="00C67F1D" w:rsidRDefault="00FE7FCC" w:rsidP="00C67F1D">
            <w:pPr>
              <w:pStyle w:val="Normalbulletlist"/>
              <w:rPr>
                <w:lang w:val="en-US"/>
              </w:rPr>
            </w:pPr>
            <w:r w:rsidRPr="00C67F1D">
              <w:rPr>
                <w:lang w:val="en-US"/>
              </w:rPr>
              <w:t>Fixed machines to include:</w:t>
            </w:r>
          </w:p>
          <w:p w14:paraId="0E912DCE" w14:textId="434F1C76" w:rsidR="003F0302" w:rsidRDefault="003F0302" w:rsidP="00C67F1D">
            <w:pPr>
              <w:numPr>
                <w:ilvl w:val="0"/>
                <w:numId w:val="17"/>
              </w:numPr>
              <w:spacing w:before="40" w:after="40" w:line="240" w:lineRule="auto"/>
              <w:ind w:left="716" w:hanging="283"/>
              <w:rPr>
                <w:rFonts w:cs="Arial"/>
                <w:bCs/>
                <w:lang w:val="en-US"/>
              </w:rPr>
            </w:pPr>
            <w:r>
              <w:rPr>
                <w:rFonts w:cs="Arial"/>
                <w:bCs/>
                <w:lang w:val="en-US"/>
              </w:rPr>
              <w:t>dimension saw</w:t>
            </w:r>
          </w:p>
          <w:p w14:paraId="74F6270D" w14:textId="1DA99A4D" w:rsidR="00FE7FCC" w:rsidRPr="00E65771" w:rsidRDefault="00FE7FCC" w:rsidP="00C67F1D">
            <w:pPr>
              <w:numPr>
                <w:ilvl w:val="0"/>
                <w:numId w:val="17"/>
              </w:numPr>
              <w:spacing w:before="40" w:after="40" w:line="240" w:lineRule="auto"/>
              <w:ind w:left="716" w:hanging="283"/>
              <w:rPr>
                <w:rFonts w:cs="Arial"/>
                <w:bCs/>
                <w:lang w:val="en-US"/>
              </w:rPr>
            </w:pPr>
            <w:r w:rsidRPr="00E65771">
              <w:rPr>
                <w:rFonts w:cs="Arial"/>
                <w:bCs/>
                <w:lang w:val="en-US"/>
              </w:rPr>
              <w:t>cross cut saw</w:t>
            </w:r>
          </w:p>
          <w:p w14:paraId="22451FE0" w14:textId="77777777" w:rsidR="00FE7FCC" w:rsidRPr="00E65771" w:rsidRDefault="00FE7FCC" w:rsidP="00C67F1D">
            <w:pPr>
              <w:numPr>
                <w:ilvl w:val="0"/>
                <w:numId w:val="15"/>
              </w:numPr>
              <w:spacing w:before="40" w:after="40" w:line="240" w:lineRule="auto"/>
              <w:ind w:left="716" w:hanging="283"/>
              <w:rPr>
                <w:rFonts w:cs="Arial"/>
                <w:bCs/>
                <w:lang w:val="en-US"/>
              </w:rPr>
            </w:pPr>
            <w:r w:rsidRPr="00E65771">
              <w:rPr>
                <w:rFonts w:cs="Arial"/>
                <w:bCs/>
                <w:lang w:val="en-US"/>
              </w:rPr>
              <w:t>rip saw</w:t>
            </w:r>
          </w:p>
          <w:p w14:paraId="50E49B7B" w14:textId="77777777" w:rsidR="00FE7FCC" w:rsidRPr="00E65771" w:rsidRDefault="00FE7FCC" w:rsidP="00C67F1D">
            <w:pPr>
              <w:numPr>
                <w:ilvl w:val="0"/>
                <w:numId w:val="15"/>
              </w:numPr>
              <w:spacing w:before="40" w:after="40" w:line="240" w:lineRule="auto"/>
              <w:ind w:left="716" w:hanging="283"/>
              <w:rPr>
                <w:rFonts w:cs="Arial"/>
                <w:bCs/>
                <w:lang w:val="en-US"/>
              </w:rPr>
            </w:pPr>
            <w:r w:rsidRPr="00E65771">
              <w:rPr>
                <w:rFonts w:cs="Arial"/>
                <w:bCs/>
                <w:lang w:val="en-US"/>
              </w:rPr>
              <w:t>surface planer</w:t>
            </w:r>
          </w:p>
          <w:p w14:paraId="4BB331A5" w14:textId="77777777" w:rsidR="0080422E" w:rsidRDefault="00FE7FCC" w:rsidP="00C67F1D">
            <w:pPr>
              <w:numPr>
                <w:ilvl w:val="0"/>
                <w:numId w:val="15"/>
              </w:numPr>
              <w:spacing w:before="40" w:after="40" w:line="240" w:lineRule="auto"/>
              <w:ind w:left="716" w:hanging="283"/>
              <w:rPr>
                <w:rFonts w:cs="Arial"/>
                <w:bCs/>
                <w:lang w:val="en-US"/>
              </w:rPr>
            </w:pPr>
            <w:proofErr w:type="spellStart"/>
            <w:r w:rsidRPr="00E65771">
              <w:rPr>
                <w:rFonts w:cs="Arial"/>
                <w:bCs/>
                <w:lang w:val="en-US"/>
              </w:rPr>
              <w:t>thicknesser</w:t>
            </w:r>
            <w:proofErr w:type="spellEnd"/>
          </w:p>
          <w:p w14:paraId="6D2DA5FB" w14:textId="0E25657D" w:rsidR="00FE7FCC" w:rsidRPr="00E65771" w:rsidRDefault="00FE7FCC" w:rsidP="00C67F1D">
            <w:pPr>
              <w:numPr>
                <w:ilvl w:val="0"/>
                <w:numId w:val="15"/>
              </w:numPr>
              <w:spacing w:before="40" w:after="40" w:line="240" w:lineRule="auto"/>
              <w:ind w:left="716" w:hanging="283"/>
              <w:rPr>
                <w:rFonts w:cs="Arial"/>
                <w:bCs/>
                <w:lang w:val="en-US"/>
              </w:rPr>
            </w:pPr>
            <w:proofErr w:type="spellStart"/>
            <w:r w:rsidRPr="00E65771">
              <w:rPr>
                <w:rFonts w:cs="Arial"/>
                <w:bCs/>
                <w:lang w:val="en-US"/>
              </w:rPr>
              <w:t>morticer</w:t>
            </w:r>
            <w:proofErr w:type="spellEnd"/>
          </w:p>
          <w:p w14:paraId="0B458865" w14:textId="77777777" w:rsidR="00FE7FCC" w:rsidRPr="00E65771" w:rsidRDefault="00FE7FCC" w:rsidP="00C67F1D">
            <w:pPr>
              <w:numPr>
                <w:ilvl w:val="0"/>
                <w:numId w:val="15"/>
              </w:numPr>
              <w:spacing w:before="40" w:after="40" w:line="240" w:lineRule="auto"/>
              <w:ind w:left="716" w:hanging="283"/>
              <w:rPr>
                <w:rFonts w:cs="Arial"/>
                <w:bCs/>
                <w:lang w:val="en-US"/>
              </w:rPr>
            </w:pPr>
            <w:r w:rsidRPr="00E65771">
              <w:rPr>
                <w:rFonts w:cs="Arial"/>
                <w:bCs/>
                <w:lang w:val="en-US"/>
              </w:rPr>
              <w:t>band saw</w:t>
            </w:r>
          </w:p>
          <w:p w14:paraId="058E4810" w14:textId="77777777" w:rsidR="00FE7FCC" w:rsidRPr="00E65771" w:rsidRDefault="00FE7FCC" w:rsidP="00C67F1D">
            <w:pPr>
              <w:numPr>
                <w:ilvl w:val="0"/>
                <w:numId w:val="15"/>
              </w:numPr>
              <w:spacing w:before="40" w:after="40" w:line="240" w:lineRule="auto"/>
              <w:ind w:left="716" w:hanging="283"/>
              <w:rPr>
                <w:rFonts w:cs="Arial"/>
                <w:bCs/>
                <w:lang w:val="en-US"/>
              </w:rPr>
            </w:pPr>
            <w:r w:rsidRPr="00E65771">
              <w:rPr>
                <w:rFonts w:cs="Arial"/>
                <w:bCs/>
                <w:lang w:val="en-US"/>
              </w:rPr>
              <w:t xml:space="preserve">spindle </w:t>
            </w:r>
            <w:proofErr w:type="spellStart"/>
            <w:r w:rsidRPr="00E65771">
              <w:rPr>
                <w:rFonts w:cs="Arial"/>
                <w:bCs/>
                <w:lang w:val="en-US"/>
              </w:rPr>
              <w:t>moulder</w:t>
            </w:r>
            <w:proofErr w:type="spellEnd"/>
          </w:p>
          <w:p w14:paraId="3E6F3839" w14:textId="77777777" w:rsidR="00FE7FCC" w:rsidRPr="00E65771" w:rsidRDefault="00FE7FCC" w:rsidP="00C67F1D">
            <w:pPr>
              <w:numPr>
                <w:ilvl w:val="0"/>
                <w:numId w:val="15"/>
              </w:numPr>
              <w:spacing w:before="40" w:after="40" w:line="240" w:lineRule="auto"/>
              <w:ind w:left="716" w:hanging="283"/>
              <w:rPr>
                <w:rFonts w:cs="Arial"/>
                <w:bCs/>
                <w:lang w:val="en-US"/>
              </w:rPr>
            </w:pPr>
            <w:r w:rsidRPr="00E65771">
              <w:rPr>
                <w:rFonts w:cs="Arial"/>
                <w:bCs/>
                <w:lang w:val="en-US"/>
              </w:rPr>
              <w:t>finishing sander</w:t>
            </w:r>
          </w:p>
          <w:p w14:paraId="4BCCB534" w14:textId="222AB808" w:rsidR="00FE7FCC" w:rsidRPr="00E65771" w:rsidRDefault="00FE7FCC" w:rsidP="00C67F1D">
            <w:pPr>
              <w:numPr>
                <w:ilvl w:val="0"/>
                <w:numId w:val="15"/>
              </w:numPr>
              <w:spacing w:before="40" w:after="40" w:line="240" w:lineRule="auto"/>
              <w:ind w:left="716" w:hanging="283"/>
              <w:rPr>
                <w:rFonts w:cs="Arial"/>
                <w:bCs/>
                <w:lang w:val="en-US"/>
              </w:rPr>
            </w:pPr>
            <w:r w:rsidRPr="00E65771">
              <w:rPr>
                <w:rFonts w:cs="Arial"/>
                <w:bCs/>
                <w:lang w:val="en-US"/>
              </w:rPr>
              <w:t>drum/straight belt sander</w:t>
            </w:r>
            <w:r w:rsidR="0025084C">
              <w:rPr>
                <w:rFonts w:cs="Arial"/>
                <w:bCs/>
                <w:lang w:val="en-US"/>
              </w:rPr>
              <w:t>.</w:t>
            </w:r>
            <w:r w:rsidRPr="00E65771" w:rsidDel="00E05B65">
              <w:rPr>
                <w:rFonts w:cs="Arial"/>
                <w:bCs/>
                <w:lang w:val="en-US"/>
              </w:rPr>
              <w:t xml:space="preserve"> </w:t>
            </w:r>
          </w:p>
          <w:p w14:paraId="07506535" w14:textId="77777777" w:rsidR="00FE7FCC" w:rsidRPr="00C67F1D" w:rsidRDefault="00FE7FCC" w:rsidP="00C67F1D">
            <w:pPr>
              <w:pStyle w:val="Normalbulletlist"/>
              <w:rPr>
                <w:lang w:val="en-US"/>
              </w:rPr>
            </w:pPr>
            <w:r w:rsidRPr="00C67F1D">
              <w:rPr>
                <w:lang w:val="en-US"/>
              </w:rPr>
              <w:t>Power tools to include:</w:t>
            </w:r>
          </w:p>
          <w:p w14:paraId="5C99C4D0" w14:textId="74A3DB06" w:rsidR="00D63FEB" w:rsidRDefault="00D63FEB" w:rsidP="00C67F1D">
            <w:pPr>
              <w:numPr>
                <w:ilvl w:val="0"/>
                <w:numId w:val="16"/>
              </w:numPr>
              <w:spacing w:before="40" w:after="40" w:line="240" w:lineRule="auto"/>
              <w:ind w:left="716" w:hanging="283"/>
              <w:rPr>
                <w:rFonts w:cs="Arial"/>
                <w:bCs/>
                <w:lang w:val="en-US"/>
              </w:rPr>
            </w:pPr>
            <w:r>
              <w:rPr>
                <w:rFonts w:cs="Arial"/>
                <w:bCs/>
                <w:lang w:val="en-US"/>
              </w:rPr>
              <w:t>circular saw</w:t>
            </w:r>
          </w:p>
          <w:p w14:paraId="421A6B80" w14:textId="6F93F9F0" w:rsidR="00D63FEB" w:rsidRDefault="00D63FEB" w:rsidP="00C67F1D">
            <w:pPr>
              <w:numPr>
                <w:ilvl w:val="0"/>
                <w:numId w:val="16"/>
              </w:numPr>
              <w:spacing w:before="40" w:after="40" w:line="240" w:lineRule="auto"/>
              <w:ind w:left="716" w:hanging="283"/>
              <w:rPr>
                <w:rFonts w:cs="Arial"/>
                <w:bCs/>
                <w:lang w:val="en-US"/>
              </w:rPr>
            </w:pPr>
            <w:r>
              <w:rPr>
                <w:rFonts w:cs="Arial"/>
                <w:bCs/>
                <w:lang w:val="en-US"/>
              </w:rPr>
              <w:t>guide rails</w:t>
            </w:r>
          </w:p>
          <w:p w14:paraId="32476983" w14:textId="5360C2B5" w:rsidR="00FE7FCC" w:rsidRPr="00E65771" w:rsidRDefault="00FE7FCC" w:rsidP="00C67F1D">
            <w:pPr>
              <w:numPr>
                <w:ilvl w:val="0"/>
                <w:numId w:val="16"/>
              </w:numPr>
              <w:spacing w:before="40" w:after="40" w:line="240" w:lineRule="auto"/>
              <w:ind w:left="716" w:hanging="283"/>
              <w:rPr>
                <w:rFonts w:cs="Arial"/>
                <w:bCs/>
                <w:lang w:val="en-US"/>
              </w:rPr>
            </w:pPr>
            <w:r w:rsidRPr="00E65771">
              <w:rPr>
                <w:rFonts w:cs="Arial"/>
                <w:bCs/>
                <w:lang w:val="en-US"/>
              </w:rPr>
              <w:t>router (handheld and inverted)</w:t>
            </w:r>
          </w:p>
          <w:p w14:paraId="78A79676" w14:textId="77777777" w:rsidR="00FE7FCC" w:rsidRPr="00E65771" w:rsidRDefault="00FE7FCC" w:rsidP="00C67F1D">
            <w:pPr>
              <w:numPr>
                <w:ilvl w:val="0"/>
                <w:numId w:val="16"/>
              </w:numPr>
              <w:spacing w:before="40" w:after="40" w:line="240" w:lineRule="auto"/>
              <w:ind w:left="716" w:hanging="283"/>
              <w:rPr>
                <w:rFonts w:cs="Arial"/>
                <w:bCs/>
                <w:lang w:val="en-US"/>
              </w:rPr>
            </w:pPr>
            <w:r w:rsidRPr="00E65771">
              <w:rPr>
                <w:rFonts w:cs="Arial"/>
                <w:bCs/>
                <w:lang w:val="en-US"/>
              </w:rPr>
              <w:t>jigsaw</w:t>
            </w:r>
          </w:p>
          <w:p w14:paraId="50441ED5" w14:textId="77777777" w:rsidR="00FE7FCC" w:rsidRPr="00E65771" w:rsidRDefault="00FE7FCC" w:rsidP="00C67F1D">
            <w:pPr>
              <w:numPr>
                <w:ilvl w:val="0"/>
                <w:numId w:val="16"/>
              </w:numPr>
              <w:spacing w:before="40" w:after="40" w:line="240" w:lineRule="auto"/>
              <w:ind w:left="716" w:hanging="283"/>
              <w:rPr>
                <w:rFonts w:cs="Arial"/>
                <w:bCs/>
                <w:lang w:val="en-US"/>
              </w:rPr>
            </w:pPr>
            <w:r w:rsidRPr="00E65771">
              <w:rPr>
                <w:rFonts w:cs="Arial"/>
                <w:bCs/>
                <w:lang w:val="en-US"/>
              </w:rPr>
              <w:lastRenderedPageBreak/>
              <w:t>cordless drill driver</w:t>
            </w:r>
          </w:p>
          <w:p w14:paraId="605FB5DB" w14:textId="77777777" w:rsidR="00FE7FCC" w:rsidRPr="00E65771" w:rsidRDefault="00FE7FCC" w:rsidP="00C67F1D">
            <w:pPr>
              <w:numPr>
                <w:ilvl w:val="0"/>
                <w:numId w:val="16"/>
              </w:numPr>
              <w:spacing w:before="40" w:after="40" w:line="240" w:lineRule="auto"/>
              <w:ind w:left="716" w:hanging="283"/>
              <w:rPr>
                <w:rFonts w:cs="Arial"/>
                <w:bCs/>
                <w:lang w:val="en-US"/>
              </w:rPr>
            </w:pPr>
            <w:r w:rsidRPr="00E65771">
              <w:rPr>
                <w:rFonts w:cs="Arial"/>
                <w:bCs/>
                <w:lang w:val="en-US"/>
              </w:rPr>
              <w:t>biscuit jointer</w:t>
            </w:r>
          </w:p>
          <w:p w14:paraId="52D082A7" w14:textId="77777777" w:rsidR="00FE7FCC" w:rsidRPr="00E65771" w:rsidRDefault="00FE7FCC" w:rsidP="00C67F1D">
            <w:pPr>
              <w:numPr>
                <w:ilvl w:val="0"/>
                <w:numId w:val="16"/>
              </w:numPr>
              <w:spacing w:before="40" w:after="40" w:line="240" w:lineRule="auto"/>
              <w:ind w:left="716" w:hanging="283"/>
              <w:rPr>
                <w:rFonts w:cs="Arial"/>
                <w:bCs/>
                <w:lang w:val="en-US"/>
              </w:rPr>
            </w:pPr>
            <w:r w:rsidRPr="00E65771">
              <w:rPr>
                <w:rFonts w:cs="Arial"/>
                <w:bCs/>
                <w:lang w:val="en-US"/>
              </w:rPr>
              <w:t>random orbital sander</w:t>
            </w:r>
          </w:p>
          <w:p w14:paraId="24311052" w14:textId="77777777" w:rsidR="00FE7FCC" w:rsidRPr="00E65771" w:rsidRDefault="00FE7FCC" w:rsidP="00C67F1D">
            <w:pPr>
              <w:numPr>
                <w:ilvl w:val="0"/>
                <w:numId w:val="16"/>
              </w:numPr>
              <w:spacing w:before="40" w:after="40" w:line="240" w:lineRule="auto"/>
              <w:ind w:left="716" w:hanging="283"/>
              <w:rPr>
                <w:rFonts w:cs="Arial"/>
                <w:bCs/>
                <w:lang w:val="en-US"/>
              </w:rPr>
            </w:pPr>
            <w:r w:rsidRPr="00E65771">
              <w:rPr>
                <w:rFonts w:cs="Arial"/>
                <w:bCs/>
                <w:lang w:val="en-US"/>
              </w:rPr>
              <w:t>belt sander</w:t>
            </w:r>
          </w:p>
          <w:p w14:paraId="094BD07E" w14:textId="77777777" w:rsidR="00FE7FCC" w:rsidRPr="00E65771" w:rsidRDefault="00FE7FCC" w:rsidP="00C67F1D">
            <w:pPr>
              <w:numPr>
                <w:ilvl w:val="0"/>
                <w:numId w:val="16"/>
              </w:numPr>
              <w:spacing w:before="40" w:after="40" w:line="240" w:lineRule="auto"/>
              <w:ind w:left="716" w:hanging="283"/>
              <w:rPr>
                <w:rFonts w:cs="Arial"/>
                <w:bCs/>
                <w:lang w:val="en-US"/>
              </w:rPr>
            </w:pPr>
            <w:r w:rsidRPr="00E65771">
              <w:rPr>
                <w:rFonts w:cs="Arial"/>
                <w:bCs/>
                <w:lang w:val="en-US"/>
              </w:rPr>
              <w:t>laminate trimmer</w:t>
            </w:r>
          </w:p>
          <w:p w14:paraId="3C8A15D1" w14:textId="5BE2DAA1" w:rsidR="00FE7FCC" w:rsidRPr="00E65771" w:rsidRDefault="00FE7FCC" w:rsidP="00C67F1D">
            <w:pPr>
              <w:numPr>
                <w:ilvl w:val="0"/>
                <w:numId w:val="16"/>
              </w:numPr>
              <w:spacing w:before="40" w:after="40" w:line="240" w:lineRule="auto"/>
              <w:ind w:left="716" w:hanging="283"/>
              <w:rPr>
                <w:rFonts w:cs="Arial"/>
                <w:bCs/>
                <w:lang w:val="en-US"/>
              </w:rPr>
            </w:pPr>
            <w:r w:rsidRPr="00E65771">
              <w:rPr>
                <w:rFonts w:cs="Arial"/>
                <w:bCs/>
                <w:lang w:val="en-US"/>
              </w:rPr>
              <w:t xml:space="preserve">brad </w:t>
            </w:r>
            <w:proofErr w:type="spellStart"/>
            <w:r w:rsidRPr="00E65771">
              <w:rPr>
                <w:rFonts w:cs="Arial"/>
                <w:bCs/>
                <w:lang w:val="en-US"/>
              </w:rPr>
              <w:t>nailer</w:t>
            </w:r>
            <w:proofErr w:type="spellEnd"/>
            <w:r w:rsidR="0025084C">
              <w:rPr>
                <w:rFonts w:cs="Arial"/>
                <w:bCs/>
                <w:lang w:val="en-US"/>
              </w:rPr>
              <w:t>.</w:t>
            </w:r>
            <w:r w:rsidRPr="00E65771" w:rsidDel="00E05B65">
              <w:rPr>
                <w:rFonts w:cs="Arial"/>
                <w:bCs/>
                <w:lang w:val="en-US"/>
              </w:rPr>
              <w:t xml:space="preserve"> </w:t>
            </w:r>
          </w:p>
          <w:p w14:paraId="1873B491" w14:textId="77777777" w:rsidR="00FE7FCC" w:rsidRPr="00C67F1D" w:rsidRDefault="00FE7FCC" w:rsidP="00C67F1D">
            <w:pPr>
              <w:pStyle w:val="Normalbulletlist"/>
              <w:rPr>
                <w:lang w:val="en-US"/>
              </w:rPr>
            </w:pPr>
            <w:r w:rsidRPr="00C67F1D">
              <w:rPr>
                <w:lang w:val="en-US"/>
              </w:rPr>
              <w:t>Equipment to include:</w:t>
            </w:r>
          </w:p>
          <w:p w14:paraId="29E2D6A6" w14:textId="77777777" w:rsidR="00FE7FCC" w:rsidRPr="00E65771" w:rsidRDefault="00FE7FCC" w:rsidP="00C67F1D">
            <w:pPr>
              <w:numPr>
                <w:ilvl w:val="0"/>
                <w:numId w:val="19"/>
              </w:numPr>
              <w:spacing w:before="40" w:after="40" w:line="240" w:lineRule="auto"/>
              <w:ind w:left="716" w:hanging="283"/>
              <w:rPr>
                <w:rFonts w:cs="Arial"/>
                <w:bCs/>
                <w:lang w:val="en-US"/>
              </w:rPr>
            </w:pPr>
            <w:r w:rsidRPr="00E65771">
              <w:rPr>
                <w:rFonts w:cs="Arial"/>
                <w:bCs/>
                <w:lang w:val="en-US"/>
              </w:rPr>
              <w:t>squaring rods</w:t>
            </w:r>
          </w:p>
          <w:p w14:paraId="7E516C14" w14:textId="77777777" w:rsidR="00FE7FCC" w:rsidRPr="00E65771" w:rsidRDefault="00FE7FCC" w:rsidP="00C67F1D">
            <w:pPr>
              <w:numPr>
                <w:ilvl w:val="0"/>
                <w:numId w:val="19"/>
              </w:numPr>
              <w:spacing w:before="40" w:after="40" w:line="240" w:lineRule="auto"/>
              <w:ind w:left="716" w:hanging="283"/>
              <w:rPr>
                <w:rFonts w:cs="Arial"/>
                <w:bCs/>
                <w:lang w:val="en-US"/>
              </w:rPr>
            </w:pPr>
            <w:r w:rsidRPr="00E65771">
              <w:rPr>
                <w:rFonts w:cs="Arial"/>
                <w:bCs/>
                <w:lang w:val="en-US"/>
              </w:rPr>
              <w:t>bench bearers</w:t>
            </w:r>
          </w:p>
          <w:p w14:paraId="14AC29F0" w14:textId="77777777" w:rsidR="00FE7FCC" w:rsidRPr="00E65771" w:rsidRDefault="00FE7FCC" w:rsidP="00C67F1D">
            <w:pPr>
              <w:numPr>
                <w:ilvl w:val="0"/>
                <w:numId w:val="19"/>
              </w:numPr>
              <w:spacing w:before="40" w:after="40" w:line="240" w:lineRule="auto"/>
              <w:ind w:left="716" w:hanging="283"/>
              <w:rPr>
                <w:rFonts w:cs="Arial"/>
                <w:bCs/>
                <w:lang w:val="en-US"/>
              </w:rPr>
            </w:pPr>
            <w:r w:rsidRPr="00E65771">
              <w:rPr>
                <w:rFonts w:cs="Arial"/>
                <w:bCs/>
                <w:lang w:val="en-US"/>
              </w:rPr>
              <w:t>sash cramps</w:t>
            </w:r>
          </w:p>
          <w:p w14:paraId="2BD19A9B" w14:textId="77777777" w:rsidR="00FE7FCC" w:rsidRPr="00E65771" w:rsidRDefault="00FE7FCC" w:rsidP="00C67F1D">
            <w:pPr>
              <w:numPr>
                <w:ilvl w:val="0"/>
                <w:numId w:val="19"/>
              </w:numPr>
              <w:spacing w:before="40" w:after="40" w:line="240" w:lineRule="auto"/>
              <w:ind w:left="716" w:hanging="283"/>
              <w:rPr>
                <w:rFonts w:cs="Arial"/>
                <w:bCs/>
                <w:lang w:val="en-US"/>
              </w:rPr>
            </w:pPr>
            <w:r w:rsidRPr="00E65771">
              <w:rPr>
                <w:rFonts w:cs="Arial"/>
                <w:bCs/>
                <w:lang w:val="en-US"/>
              </w:rPr>
              <w:t>G/F cramps</w:t>
            </w:r>
          </w:p>
          <w:p w14:paraId="2324EB8D" w14:textId="77777777" w:rsidR="00FE7FCC" w:rsidRPr="00246C4B" w:rsidRDefault="00FE7FCC" w:rsidP="00C67F1D">
            <w:pPr>
              <w:numPr>
                <w:ilvl w:val="0"/>
                <w:numId w:val="19"/>
              </w:numPr>
              <w:spacing w:before="40" w:after="40" w:line="240" w:lineRule="auto"/>
              <w:ind w:left="716" w:hanging="283"/>
              <w:rPr>
                <w:rFonts w:cs="Arial"/>
                <w:bCs/>
                <w:lang w:val="en-US"/>
              </w:rPr>
            </w:pPr>
            <w:r w:rsidRPr="00246C4B">
              <w:rPr>
                <w:rFonts w:cs="Arial"/>
                <w:bCs/>
                <w:lang w:val="en-US"/>
              </w:rPr>
              <w:t>toggle cramps</w:t>
            </w:r>
          </w:p>
          <w:p w14:paraId="2C259787" w14:textId="4AB57888" w:rsidR="00FE7FCC" w:rsidRPr="00347037" w:rsidRDefault="00FE7FCC" w:rsidP="00C67F1D">
            <w:pPr>
              <w:numPr>
                <w:ilvl w:val="0"/>
                <w:numId w:val="19"/>
              </w:numPr>
              <w:spacing w:before="40" w:after="40" w:line="240" w:lineRule="auto"/>
              <w:ind w:left="716" w:hanging="283"/>
              <w:rPr>
                <w:rFonts w:cs="Arial"/>
                <w:bCs/>
                <w:lang w:val="en-US"/>
              </w:rPr>
            </w:pPr>
            <w:r w:rsidRPr="00E65771">
              <w:rPr>
                <w:rFonts w:cs="Arial"/>
                <w:bCs/>
                <w:lang w:val="en-US"/>
              </w:rPr>
              <w:t xml:space="preserve">cramping devices </w:t>
            </w:r>
            <w:r w:rsidR="00733E9A">
              <w:rPr>
                <w:rFonts w:cs="Arial"/>
                <w:bCs/>
                <w:lang w:val="en-US"/>
              </w:rPr>
              <w:t>(</w:t>
            </w:r>
            <w:r w:rsidRPr="00E65771">
              <w:rPr>
                <w:rFonts w:cs="Arial"/>
              </w:rPr>
              <w:t>draw pins, dogs, vacuum press, band cramp</w:t>
            </w:r>
            <w:r w:rsidR="00733E9A">
              <w:rPr>
                <w:rFonts w:cs="Arial"/>
              </w:rPr>
              <w:t>)</w:t>
            </w:r>
            <w:r w:rsidR="000D5B18">
              <w:rPr>
                <w:rFonts w:cs="Arial"/>
              </w:rPr>
              <w:t>.</w:t>
            </w:r>
          </w:p>
          <w:p w14:paraId="3932D25C" w14:textId="77777777" w:rsidR="00FE7FCC" w:rsidRPr="00C67F1D" w:rsidRDefault="00FE7FCC" w:rsidP="00C67F1D">
            <w:pPr>
              <w:pStyle w:val="Normalbulletlist"/>
            </w:pPr>
            <w:r w:rsidRPr="00C67F1D">
              <w:t xml:space="preserve">Hand tools to include: </w:t>
            </w:r>
          </w:p>
          <w:p w14:paraId="6DBCF5BA"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tenon saw</w:t>
            </w:r>
          </w:p>
          <w:p w14:paraId="052BC667"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mallet</w:t>
            </w:r>
          </w:p>
          <w:p w14:paraId="7B670B32"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chisels</w:t>
            </w:r>
          </w:p>
          <w:p w14:paraId="3B257CB1"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gouges</w:t>
            </w:r>
          </w:p>
          <w:p w14:paraId="282D7223"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coping saw</w:t>
            </w:r>
          </w:p>
          <w:p w14:paraId="72806867"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shoulder plane</w:t>
            </w:r>
          </w:p>
          <w:p w14:paraId="43322065"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smoothing plane</w:t>
            </w:r>
          </w:p>
          <w:p w14:paraId="75118899"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block plane</w:t>
            </w:r>
          </w:p>
          <w:p w14:paraId="3CB2417B"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compass plane</w:t>
            </w:r>
          </w:p>
          <w:p w14:paraId="1D86D4BE" w14:textId="77777777" w:rsidR="00FE7FCC" w:rsidRPr="00E65771" w:rsidRDefault="00FE7FCC" w:rsidP="00C67F1D">
            <w:pPr>
              <w:numPr>
                <w:ilvl w:val="0"/>
                <w:numId w:val="18"/>
              </w:numPr>
              <w:spacing w:before="40" w:after="40" w:line="240" w:lineRule="auto"/>
              <w:ind w:left="716" w:hanging="283"/>
              <w:rPr>
                <w:rFonts w:cs="Arial"/>
                <w:bCs/>
              </w:rPr>
            </w:pPr>
            <w:r w:rsidRPr="00246C4B">
              <w:rPr>
                <w:rFonts w:cs="Arial"/>
                <w:bCs/>
              </w:rPr>
              <w:t xml:space="preserve">concave and convex </w:t>
            </w:r>
            <w:r w:rsidRPr="00E65771">
              <w:rPr>
                <w:rFonts w:cs="Arial"/>
                <w:bCs/>
              </w:rPr>
              <w:t>spokeshaves</w:t>
            </w:r>
          </w:p>
          <w:p w14:paraId="589C3452"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cork rubber</w:t>
            </w:r>
          </w:p>
          <w:p w14:paraId="7B900993"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cabinet scraper</w:t>
            </w:r>
          </w:p>
          <w:p w14:paraId="5FCC39CC"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lastRenderedPageBreak/>
              <w:t>draw pins</w:t>
            </w:r>
          </w:p>
          <w:p w14:paraId="38D22871" w14:textId="1071DD4D" w:rsidR="00FE7FCC" w:rsidRDefault="00FE7FCC" w:rsidP="00C67F1D">
            <w:pPr>
              <w:numPr>
                <w:ilvl w:val="0"/>
                <w:numId w:val="18"/>
              </w:numPr>
              <w:spacing w:before="40" w:after="40" w:line="240" w:lineRule="auto"/>
              <w:ind w:left="716" w:hanging="283"/>
              <w:rPr>
                <w:rFonts w:cs="Arial"/>
                <w:bCs/>
              </w:rPr>
            </w:pPr>
            <w:r w:rsidRPr="00E65771">
              <w:rPr>
                <w:rFonts w:cs="Arial"/>
                <w:bCs/>
              </w:rPr>
              <w:t>square</w:t>
            </w:r>
          </w:p>
          <w:p w14:paraId="7B4395A8" w14:textId="41B14AA0" w:rsidR="00FE7FCC" w:rsidRPr="00E65771" w:rsidRDefault="00FE7FCC" w:rsidP="00C67F1D">
            <w:pPr>
              <w:numPr>
                <w:ilvl w:val="0"/>
                <w:numId w:val="18"/>
              </w:numPr>
              <w:spacing w:before="40" w:after="40" w:line="240" w:lineRule="auto"/>
              <w:ind w:left="716" w:hanging="283"/>
              <w:rPr>
                <w:rFonts w:cs="Arial"/>
                <w:bCs/>
              </w:rPr>
            </w:pPr>
            <w:r>
              <w:rPr>
                <w:rFonts w:cs="Arial"/>
                <w:bCs/>
              </w:rPr>
              <w:t>centre finder</w:t>
            </w:r>
          </w:p>
          <w:p w14:paraId="71664F04"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mitre template</w:t>
            </w:r>
          </w:p>
          <w:p w14:paraId="7CF22FBB"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cutting gauge</w:t>
            </w:r>
          </w:p>
          <w:p w14:paraId="721E0CB2"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hammer</w:t>
            </w:r>
          </w:p>
          <w:p w14:paraId="05D9FAEF" w14:textId="77777777" w:rsidR="00FE7FCC" w:rsidRPr="00E65771" w:rsidRDefault="00FE7FCC" w:rsidP="00C67F1D">
            <w:pPr>
              <w:numPr>
                <w:ilvl w:val="0"/>
                <w:numId w:val="18"/>
              </w:numPr>
              <w:spacing w:before="40" w:after="40" w:line="240" w:lineRule="auto"/>
              <w:ind w:left="716" w:hanging="283"/>
              <w:rPr>
                <w:rFonts w:cs="Arial"/>
                <w:bCs/>
              </w:rPr>
            </w:pPr>
            <w:r w:rsidRPr="00E65771">
              <w:rPr>
                <w:rFonts w:cs="Arial"/>
                <w:bCs/>
              </w:rPr>
              <w:t>nail punch</w:t>
            </w:r>
          </w:p>
          <w:p w14:paraId="5AC099BF" w14:textId="09081175" w:rsidR="00872678" w:rsidRPr="00FE7FCC" w:rsidRDefault="00FE7FCC" w:rsidP="00C67F1D">
            <w:pPr>
              <w:numPr>
                <w:ilvl w:val="0"/>
                <w:numId w:val="18"/>
              </w:numPr>
              <w:spacing w:before="40" w:after="40" w:line="240" w:lineRule="auto"/>
              <w:ind w:left="716" w:hanging="283"/>
              <w:rPr>
                <w:rFonts w:cs="Arial"/>
                <w:bCs/>
              </w:rPr>
            </w:pPr>
            <w:r w:rsidRPr="00E65771">
              <w:rPr>
                <w:rFonts w:cs="Arial"/>
                <w:bCs/>
              </w:rPr>
              <w:t>pincers</w:t>
            </w:r>
            <w:r w:rsidR="000D5B18">
              <w:rPr>
                <w:rFonts w:cs="Arial"/>
                <w:bCs/>
              </w:rPr>
              <w:t>.</w:t>
            </w:r>
          </w:p>
        </w:tc>
      </w:tr>
      <w:tr w:rsidR="00FE7FCC" w:rsidRPr="00D979B1" w14:paraId="2C9C32BB" w14:textId="77777777" w:rsidTr="00106031">
        <w:tc>
          <w:tcPr>
            <w:tcW w:w="3627" w:type="dxa"/>
            <w:vMerge w:val="restart"/>
            <w:tcMar>
              <w:top w:w="108" w:type="dxa"/>
              <w:bottom w:w="108" w:type="dxa"/>
            </w:tcMar>
          </w:tcPr>
          <w:p w14:paraId="654FB670" w14:textId="266B4580" w:rsidR="00FE7FCC" w:rsidRPr="00CD50CC" w:rsidRDefault="00FE7FCC" w:rsidP="00C67F1D">
            <w:pPr>
              <w:pStyle w:val="ListParagraph"/>
              <w:numPr>
                <w:ilvl w:val="0"/>
                <w:numId w:val="7"/>
              </w:numPr>
              <w:adjustRightInd w:val="0"/>
              <w:spacing w:line="240" w:lineRule="auto"/>
              <w:contextualSpacing w:val="0"/>
            </w:pPr>
            <w:r>
              <w:lastRenderedPageBreak/>
              <w:t>Comply with the given contract information to carry out the work safely and efficiently to the required specification</w:t>
            </w:r>
          </w:p>
        </w:tc>
        <w:tc>
          <w:tcPr>
            <w:tcW w:w="3627" w:type="dxa"/>
            <w:tcMar>
              <w:top w:w="108" w:type="dxa"/>
              <w:bottom w:w="108" w:type="dxa"/>
            </w:tcMar>
          </w:tcPr>
          <w:p w14:paraId="1CEED745" w14:textId="34008BDB" w:rsidR="00FE7FCC" w:rsidRPr="00CD50CC" w:rsidRDefault="00FE7FCC" w:rsidP="00C67F1D">
            <w:pPr>
              <w:pStyle w:val="ListParagraph"/>
              <w:numPr>
                <w:ilvl w:val="1"/>
                <w:numId w:val="7"/>
              </w:numPr>
              <w:adjustRightInd w:val="0"/>
              <w:spacing w:line="240" w:lineRule="auto"/>
              <w:contextualSpacing w:val="0"/>
            </w:pPr>
            <w:r>
              <w:t>Demonstrate work skills to measure, mark out, manufacture, assemble and finish bespoke joinery products</w:t>
            </w:r>
          </w:p>
        </w:tc>
        <w:tc>
          <w:tcPr>
            <w:tcW w:w="7261" w:type="dxa"/>
            <w:vMerge w:val="restart"/>
            <w:tcMar>
              <w:top w:w="108" w:type="dxa"/>
              <w:bottom w:w="108" w:type="dxa"/>
            </w:tcMar>
          </w:tcPr>
          <w:p w14:paraId="25B937DC" w14:textId="03116CDD" w:rsidR="00FE7FCC" w:rsidRPr="00CD50CC" w:rsidRDefault="00206A35" w:rsidP="00C67F1D">
            <w:pPr>
              <w:pStyle w:val="Normalbulletlist"/>
            </w:pPr>
            <w:r>
              <w:t>Learners</w:t>
            </w:r>
            <w:r w:rsidR="00363C1B">
              <w:t xml:space="preserve"> should be given set tasks incorporating parts </w:t>
            </w:r>
            <w:r w:rsidR="000B0B13">
              <w:t xml:space="preserve">or </w:t>
            </w:r>
            <w:r w:rsidR="00363C1B">
              <w:t xml:space="preserve">sections of models of the products </w:t>
            </w:r>
            <w:r w:rsidR="000B0B13">
              <w:t xml:space="preserve">listed </w:t>
            </w:r>
            <w:r w:rsidR="00363C1B">
              <w:t>below</w:t>
            </w:r>
            <w:r w:rsidR="000B0B13">
              <w:t>,</w:t>
            </w:r>
            <w:r w:rsidR="00363C1B">
              <w:t xml:space="preserve"> allowing them the opportunity to set up machines and manufacture these items:</w:t>
            </w:r>
          </w:p>
          <w:p w14:paraId="463E80FD" w14:textId="6A4403BF" w:rsidR="00FE7FCC" w:rsidRPr="00641235" w:rsidRDefault="00FE7FCC" w:rsidP="00C67F1D">
            <w:pPr>
              <w:pStyle w:val="ListParagraph"/>
              <w:numPr>
                <w:ilvl w:val="0"/>
                <w:numId w:val="20"/>
              </w:numPr>
              <w:pBdr>
                <w:top w:val="nil"/>
                <w:left w:val="nil"/>
                <w:bottom w:val="nil"/>
                <w:right w:val="nil"/>
                <w:between w:val="nil"/>
              </w:pBdr>
              <w:spacing w:before="40" w:after="40" w:line="240" w:lineRule="auto"/>
              <w:rPr>
                <w:rFonts w:cs="Arial"/>
              </w:rPr>
            </w:pPr>
            <w:r w:rsidRPr="00641235">
              <w:rPr>
                <w:rFonts w:cs="Arial"/>
              </w:rPr>
              <w:t>door sets (including inward and outward opening, garage, storey, vestibule, combination, single and double action, curved in elevation, curved on plan, circle on circle (double curvature) with parallel and radiating jambs)</w:t>
            </w:r>
          </w:p>
          <w:p w14:paraId="763CFE2E" w14:textId="412879EE" w:rsidR="000E5FA6" w:rsidRDefault="00FE7FCC" w:rsidP="00C67F1D">
            <w:pPr>
              <w:pStyle w:val="ListParagraph"/>
              <w:numPr>
                <w:ilvl w:val="0"/>
                <w:numId w:val="20"/>
              </w:numPr>
              <w:pBdr>
                <w:top w:val="nil"/>
                <w:left w:val="nil"/>
                <w:bottom w:val="nil"/>
                <w:right w:val="nil"/>
                <w:between w:val="nil"/>
              </w:pBdr>
              <w:spacing w:before="40" w:after="40" w:line="240" w:lineRule="auto"/>
              <w:rPr>
                <w:rFonts w:cs="Arial"/>
              </w:rPr>
            </w:pPr>
            <w:r w:rsidRPr="00641235">
              <w:rPr>
                <w:rFonts w:cs="Arial"/>
              </w:rPr>
              <w:t>ledged, ledged and braced, framed ledged and braced, panelled, glazed, fire, soundproof, flush, single and double margin, curved on plan doors</w:t>
            </w:r>
          </w:p>
          <w:p w14:paraId="0B4654C0" w14:textId="02CDB53B" w:rsidR="00FE7FCC" w:rsidRPr="000E5FA6" w:rsidRDefault="00FE7FCC" w:rsidP="00C67F1D">
            <w:pPr>
              <w:pStyle w:val="ListParagraph"/>
              <w:numPr>
                <w:ilvl w:val="0"/>
                <w:numId w:val="20"/>
              </w:numPr>
              <w:pBdr>
                <w:top w:val="nil"/>
                <w:left w:val="nil"/>
                <w:bottom w:val="nil"/>
                <w:right w:val="nil"/>
                <w:between w:val="nil"/>
              </w:pBdr>
              <w:spacing w:before="40" w:after="40" w:line="240" w:lineRule="auto"/>
              <w:rPr>
                <w:rFonts w:cs="Arial"/>
              </w:rPr>
            </w:pPr>
            <w:r w:rsidRPr="000E5FA6">
              <w:rPr>
                <w:rFonts w:cs="Arial"/>
              </w:rPr>
              <w:t>traditional and high-performance casement and box frame windows</w:t>
            </w:r>
          </w:p>
          <w:p w14:paraId="1435C1C9" w14:textId="382AADC1" w:rsidR="00FE7FCC" w:rsidRPr="00347037" w:rsidRDefault="00FE7FCC" w:rsidP="00C67F1D">
            <w:pPr>
              <w:pStyle w:val="ListParagraph"/>
              <w:numPr>
                <w:ilvl w:val="0"/>
                <w:numId w:val="20"/>
              </w:numPr>
              <w:pBdr>
                <w:top w:val="nil"/>
                <w:left w:val="nil"/>
                <w:bottom w:val="nil"/>
                <w:right w:val="nil"/>
                <w:between w:val="nil"/>
              </w:pBdr>
              <w:spacing w:before="40" w:after="40" w:line="240" w:lineRule="auto"/>
              <w:rPr>
                <w:rFonts w:cs="Arial"/>
              </w:rPr>
            </w:pPr>
            <w:r w:rsidRPr="00641235">
              <w:rPr>
                <w:rFonts w:cs="Arial"/>
              </w:rPr>
              <w:t>kitchen, vanity, built-in, library, ecclesiastical units and/or fitments</w:t>
            </w:r>
          </w:p>
          <w:p w14:paraId="65AA9D58" w14:textId="40834724" w:rsidR="00FE7FCC" w:rsidRPr="00347037" w:rsidRDefault="00FE7FCC" w:rsidP="00C67F1D">
            <w:pPr>
              <w:pStyle w:val="ListParagraph"/>
              <w:numPr>
                <w:ilvl w:val="0"/>
                <w:numId w:val="20"/>
              </w:numPr>
              <w:pBdr>
                <w:top w:val="nil"/>
                <w:left w:val="nil"/>
                <w:bottom w:val="nil"/>
                <w:right w:val="nil"/>
                <w:between w:val="nil"/>
              </w:pBdr>
              <w:spacing w:before="40" w:after="40" w:line="240" w:lineRule="auto"/>
              <w:rPr>
                <w:rFonts w:cs="Arial"/>
              </w:rPr>
            </w:pPr>
            <w:r w:rsidRPr="00641235">
              <w:rPr>
                <w:rFonts w:cs="Arial"/>
              </w:rPr>
              <w:t>dado, frieze and full height panelling (panelled and flush), radiator casings</w:t>
            </w:r>
          </w:p>
          <w:p w14:paraId="4016FB5E" w14:textId="7858D7C4" w:rsidR="00FE7FCC" w:rsidRPr="00347037" w:rsidRDefault="00FE7FCC" w:rsidP="00C67F1D">
            <w:pPr>
              <w:pStyle w:val="ListParagraph"/>
              <w:numPr>
                <w:ilvl w:val="0"/>
                <w:numId w:val="20"/>
              </w:numPr>
              <w:spacing w:before="40" w:after="40" w:line="240" w:lineRule="auto"/>
              <w:rPr>
                <w:rFonts w:cs="Arial"/>
              </w:rPr>
            </w:pPr>
            <w:r w:rsidRPr="00641235">
              <w:rPr>
                <w:rFonts w:cs="Arial"/>
              </w:rPr>
              <w:t xml:space="preserve">internal and external jointing details and quantities for cladding </w:t>
            </w:r>
          </w:p>
          <w:p w14:paraId="00DE2C73" w14:textId="12609DCD" w:rsidR="00FE7FCC" w:rsidRPr="00347037" w:rsidRDefault="00FE7FCC" w:rsidP="00C67F1D">
            <w:pPr>
              <w:pStyle w:val="ListParagraph"/>
              <w:numPr>
                <w:ilvl w:val="0"/>
                <w:numId w:val="20"/>
              </w:numPr>
              <w:pBdr>
                <w:top w:val="nil"/>
                <w:left w:val="nil"/>
                <w:bottom w:val="nil"/>
                <w:right w:val="nil"/>
                <w:between w:val="nil"/>
              </w:pBdr>
              <w:spacing w:before="40" w:after="40" w:line="240" w:lineRule="auto"/>
              <w:rPr>
                <w:rFonts w:cs="Arial"/>
              </w:rPr>
            </w:pPr>
            <w:r w:rsidRPr="00641235">
              <w:rPr>
                <w:rFonts w:cs="Arial"/>
              </w:rPr>
              <w:t>straight staircases and staircases with turns (landings and winders) with closed, open and cut string</w:t>
            </w:r>
          </w:p>
          <w:p w14:paraId="6F6E2D82" w14:textId="57A6CEC1" w:rsidR="00FE7FCC" w:rsidRPr="00347037" w:rsidRDefault="00FE7FCC" w:rsidP="00C67F1D">
            <w:pPr>
              <w:pStyle w:val="ListParagraph"/>
              <w:numPr>
                <w:ilvl w:val="0"/>
                <w:numId w:val="20"/>
              </w:numPr>
              <w:pBdr>
                <w:top w:val="nil"/>
                <w:left w:val="nil"/>
                <w:bottom w:val="nil"/>
                <w:right w:val="nil"/>
                <w:between w:val="nil"/>
              </w:pBdr>
              <w:spacing w:before="40" w:after="40" w:line="240" w:lineRule="auto"/>
              <w:rPr>
                <w:rFonts w:cs="Arial"/>
              </w:rPr>
            </w:pPr>
            <w:r w:rsidRPr="00641235">
              <w:rPr>
                <w:rFonts w:cs="Arial"/>
              </w:rPr>
              <w:lastRenderedPageBreak/>
              <w:t>handrails and balustrading (easings, ramps, knees, swan and goose necks, horizontal and vertical scrolls).</w:t>
            </w:r>
          </w:p>
          <w:p w14:paraId="1C59BA01" w14:textId="7F4F1755" w:rsidR="00641235" w:rsidRPr="00C67F1D" w:rsidRDefault="00FE7FCC" w:rsidP="00C67F1D">
            <w:pPr>
              <w:pStyle w:val="Normalbulletlist"/>
            </w:pPr>
            <w:r w:rsidRPr="00C67F1D">
              <w:t xml:space="preserve">Learners </w:t>
            </w:r>
            <w:r w:rsidR="00363C1B">
              <w:t xml:space="preserve">should be given the opportunity for the ancillary materials </w:t>
            </w:r>
            <w:r w:rsidR="00603CD5">
              <w:t xml:space="preserve">listed below </w:t>
            </w:r>
            <w:r w:rsidR="00363C1B">
              <w:t>to be incorporated into joinery tasks:</w:t>
            </w:r>
          </w:p>
          <w:p w14:paraId="2DD8494D" w14:textId="183F0401" w:rsidR="00FE7FCC" w:rsidRPr="00347037" w:rsidRDefault="00FE7FCC" w:rsidP="00C67F1D">
            <w:pPr>
              <w:pStyle w:val="ListParagraph"/>
              <w:numPr>
                <w:ilvl w:val="0"/>
                <w:numId w:val="21"/>
              </w:numPr>
              <w:spacing w:before="40" w:after="40" w:line="240" w:lineRule="auto"/>
              <w:rPr>
                <w:rFonts w:cs="Arial"/>
              </w:rPr>
            </w:pPr>
            <w:r w:rsidRPr="00641235">
              <w:rPr>
                <w:rFonts w:cs="Arial"/>
              </w:rPr>
              <w:t>glass, metal, fabrics, veneers, laminates.</w:t>
            </w:r>
          </w:p>
          <w:p w14:paraId="336ADC84" w14:textId="03BDD317" w:rsidR="00FE7FCC" w:rsidRPr="00363C1B" w:rsidRDefault="00363C1B" w:rsidP="00586C93">
            <w:pPr>
              <w:pStyle w:val="Normalbulletlist"/>
            </w:pPr>
            <w:r w:rsidRPr="00C67F1D">
              <w:t xml:space="preserve">Learners </w:t>
            </w:r>
            <w:r>
              <w:t xml:space="preserve">should be given the opportunity to </w:t>
            </w:r>
            <w:r w:rsidR="00FE7FCC" w:rsidRPr="00363C1B">
              <w:t>manufacture joinery products with single and double curvature features in the above types of products as required</w:t>
            </w:r>
            <w:r>
              <w:t xml:space="preserve">, such as </w:t>
            </w:r>
            <w:r w:rsidR="00C10D02">
              <w:t>rake to level handrail wreath</w:t>
            </w:r>
            <w:r w:rsidR="00FE7FCC" w:rsidRPr="00363C1B">
              <w:t xml:space="preserve">. </w:t>
            </w:r>
          </w:p>
          <w:p w14:paraId="315BE32A" w14:textId="10EE92CC" w:rsidR="00FE7FCC" w:rsidRPr="00586C93" w:rsidRDefault="00C10D02" w:rsidP="00325A0F">
            <w:pPr>
              <w:pStyle w:val="Normalbulletlist"/>
              <w:rPr>
                <w:rFonts w:eastAsiaTheme="minorHAnsi"/>
              </w:rPr>
            </w:pPr>
            <w:r>
              <w:rPr>
                <w:rFonts w:eastAsiaTheme="minorHAnsi"/>
              </w:rPr>
              <w:t xml:space="preserve">Learners should </w:t>
            </w:r>
            <w:r w:rsidR="00FE7FCC" w:rsidRPr="00586C93">
              <w:rPr>
                <w:rFonts w:eastAsiaTheme="minorHAnsi"/>
              </w:rPr>
              <w:t>select, safely set up, use and maintain the different types of hand tools, power tools and associated equipment.</w:t>
            </w:r>
          </w:p>
          <w:p w14:paraId="6BC2D617" w14:textId="21479E5E" w:rsidR="00FE7FCC" w:rsidRPr="00347037" w:rsidRDefault="00BF4CC8" w:rsidP="00586C93">
            <w:pPr>
              <w:pStyle w:val="Normalbulletlist"/>
              <w:rPr>
                <w:rFonts w:eastAsiaTheme="minorHAnsi"/>
              </w:rPr>
            </w:pPr>
            <w:r>
              <w:rPr>
                <w:rFonts w:eastAsiaTheme="minorHAnsi"/>
              </w:rPr>
              <w:t xml:space="preserve">Learners to be able to </w:t>
            </w:r>
            <w:r w:rsidR="00FE7FCC" w:rsidRPr="00641235">
              <w:rPr>
                <w:rFonts w:eastAsiaTheme="minorHAnsi"/>
              </w:rPr>
              <w:t>select, safely handle, stack and store resources using correct manual handling techniques.</w:t>
            </w:r>
          </w:p>
        </w:tc>
      </w:tr>
      <w:tr w:rsidR="00FE7FCC" w:rsidRPr="00D979B1" w14:paraId="1F08EBE6" w14:textId="77777777" w:rsidTr="00106031">
        <w:tc>
          <w:tcPr>
            <w:tcW w:w="3627" w:type="dxa"/>
            <w:vMerge/>
            <w:tcMar>
              <w:top w:w="108" w:type="dxa"/>
              <w:bottom w:w="108" w:type="dxa"/>
            </w:tcMar>
          </w:tcPr>
          <w:p w14:paraId="74111422" w14:textId="77777777" w:rsidR="00FE7FCC" w:rsidRPr="00CD50CC" w:rsidRDefault="00FE7FCC" w:rsidP="00C67F1D">
            <w:pPr>
              <w:pStyle w:val="ListParagraph"/>
              <w:numPr>
                <w:ilvl w:val="0"/>
                <w:numId w:val="7"/>
              </w:numPr>
              <w:adjustRightInd w:val="0"/>
              <w:spacing w:line="240" w:lineRule="auto"/>
              <w:contextualSpacing w:val="0"/>
            </w:pPr>
          </w:p>
        </w:tc>
        <w:tc>
          <w:tcPr>
            <w:tcW w:w="3627" w:type="dxa"/>
            <w:tcMar>
              <w:top w:w="108" w:type="dxa"/>
              <w:bottom w:w="108" w:type="dxa"/>
            </w:tcMar>
          </w:tcPr>
          <w:p w14:paraId="5E95704F" w14:textId="77777777" w:rsidR="00FE7FCC" w:rsidRDefault="00FE7FCC" w:rsidP="00C67F1D">
            <w:pPr>
              <w:pStyle w:val="ListParagraph"/>
              <w:numPr>
                <w:ilvl w:val="1"/>
                <w:numId w:val="7"/>
              </w:numPr>
              <w:adjustRightInd w:val="0"/>
              <w:spacing w:line="240" w:lineRule="auto"/>
              <w:contextualSpacing w:val="0"/>
            </w:pPr>
            <w:r>
              <w:t>Use and maintain hand and power tools to fit and assemble to form bespoke manufactured products to given working instruction, at least three items from the following:</w:t>
            </w:r>
          </w:p>
          <w:p w14:paraId="76F25515" w14:textId="77777777" w:rsidR="00FE7FCC" w:rsidRDefault="00FE7FCC" w:rsidP="00C67F1D">
            <w:pPr>
              <w:pStyle w:val="Normalbulletlist"/>
            </w:pPr>
            <w:r>
              <w:t>door sets</w:t>
            </w:r>
          </w:p>
          <w:p w14:paraId="021C48D1" w14:textId="77777777" w:rsidR="00FE7FCC" w:rsidRDefault="00FE7FCC" w:rsidP="00C67F1D">
            <w:pPr>
              <w:pStyle w:val="Normalbulletlist"/>
            </w:pPr>
            <w:r>
              <w:t>doors</w:t>
            </w:r>
          </w:p>
          <w:p w14:paraId="33792EEF" w14:textId="77777777" w:rsidR="00FE7FCC" w:rsidRDefault="00FE7FCC" w:rsidP="00C67F1D">
            <w:pPr>
              <w:pStyle w:val="Normalbulletlist"/>
            </w:pPr>
            <w:r>
              <w:t>windows with opening lights</w:t>
            </w:r>
          </w:p>
          <w:p w14:paraId="00735E56" w14:textId="77777777" w:rsidR="00FE7FCC" w:rsidRDefault="00FE7FCC" w:rsidP="00C67F1D">
            <w:pPr>
              <w:pStyle w:val="Normalbulletlist"/>
            </w:pPr>
            <w:r>
              <w:t>units and/or fitments</w:t>
            </w:r>
          </w:p>
          <w:p w14:paraId="17BB2B97" w14:textId="77777777" w:rsidR="00FE7FCC" w:rsidRDefault="00FE7FCC" w:rsidP="00C67F1D">
            <w:pPr>
              <w:pStyle w:val="Normalbulletlist"/>
            </w:pPr>
            <w:r>
              <w:t>panelling or cladding</w:t>
            </w:r>
          </w:p>
          <w:p w14:paraId="6741208C" w14:textId="77777777" w:rsidR="00FE7FCC" w:rsidRDefault="00FE7FCC" w:rsidP="00C67F1D">
            <w:pPr>
              <w:pStyle w:val="Normalbulletlist"/>
            </w:pPr>
            <w:r>
              <w:lastRenderedPageBreak/>
              <w:t>joinery products incorporating any of the following: glass; metal; fabrics; veneers and laminate</w:t>
            </w:r>
          </w:p>
          <w:p w14:paraId="19FFAF56" w14:textId="77777777" w:rsidR="00FE7FCC" w:rsidRDefault="00FE7FCC" w:rsidP="00C67F1D">
            <w:pPr>
              <w:pStyle w:val="Normalbulletlist"/>
            </w:pPr>
            <w:r>
              <w:t>staircases (straight and with turns)</w:t>
            </w:r>
          </w:p>
          <w:p w14:paraId="220EF3B0" w14:textId="77777777" w:rsidR="00FE7FCC" w:rsidRDefault="00FE7FCC" w:rsidP="00C67F1D">
            <w:pPr>
              <w:pStyle w:val="Normalbulletlist"/>
            </w:pPr>
            <w:r>
              <w:t>handrails and balustrades</w:t>
            </w:r>
          </w:p>
          <w:p w14:paraId="275702A6" w14:textId="77777777" w:rsidR="00FE7FCC" w:rsidRDefault="00FE7FCC" w:rsidP="00C67F1D">
            <w:pPr>
              <w:pStyle w:val="Normalbulletlist"/>
            </w:pPr>
            <w:r>
              <w:t>joinery products with single curvature features</w:t>
            </w:r>
          </w:p>
          <w:p w14:paraId="4E3E60E6" w14:textId="5DEB157E" w:rsidR="00FE7FCC" w:rsidRPr="00CD50CC" w:rsidRDefault="00FE7FCC" w:rsidP="00C67F1D">
            <w:pPr>
              <w:pStyle w:val="Normalbulletlist"/>
            </w:pPr>
            <w:r>
              <w:t>joinery products with double curvature features</w:t>
            </w:r>
          </w:p>
        </w:tc>
        <w:tc>
          <w:tcPr>
            <w:tcW w:w="7261" w:type="dxa"/>
            <w:vMerge/>
            <w:tcMar>
              <w:top w:w="108" w:type="dxa"/>
              <w:bottom w:w="108" w:type="dxa"/>
            </w:tcMar>
          </w:tcPr>
          <w:p w14:paraId="4A183DD5" w14:textId="3AC8AB23" w:rsidR="00FE7FCC" w:rsidRPr="00CD50CC" w:rsidRDefault="00FE7FCC" w:rsidP="00FE7FCC">
            <w:pPr>
              <w:pStyle w:val="Normalbulletlist"/>
              <w:numPr>
                <w:ilvl w:val="0"/>
                <w:numId w:val="0"/>
              </w:numPr>
              <w:ind w:left="284" w:hanging="284"/>
            </w:pP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7B9E7" w14:textId="77777777" w:rsidR="00215DFB" w:rsidRDefault="00215DFB">
      <w:pPr>
        <w:spacing w:before="0" w:after="0"/>
      </w:pPr>
      <w:r>
        <w:separator/>
      </w:r>
    </w:p>
  </w:endnote>
  <w:endnote w:type="continuationSeparator" w:id="0">
    <w:p w14:paraId="28386376" w14:textId="77777777" w:rsidR="00215DFB" w:rsidRDefault="00215DFB">
      <w:pPr>
        <w:spacing w:before="0" w:after="0"/>
      </w:pPr>
      <w:r>
        <w:continuationSeparator/>
      </w:r>
    </w:p>
  </w:endnote>
  <w:endnote w:type="continuationNotice" w:id="1">
    <w:p w14:paraId="0C53DC64" w14:textId="77777777" w:rsidR="00215DFB" w:rsidRDefault="00215DF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CongressSans">
    <w:altName w:val="Calibri"/>
    <w:charset w:val="00"/>
    <w:family w:val="swiss"/>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215DFB">
      <w:fldChar w:fldCharType="begin"/>
    </w:r>
    <w:r w:rsidR="00215DFB">
      <w:instrText xml:space="preserve"> NUMPAGES   \* MERGEFORMAT </w:instrText>
    </w:r>
    <w:r w:rsidR="00215DFB">
      <w:fldChar w:fldCharType="separate"/>
    </w:r>
    <w:r>
      <w:t>3</w:t>
    </w:r>
    <w:r w:rsidR="00215DF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F1063" w14:textId="77777777" w:rsidR="00215DFB" w:rsidRDefault="00215DFB">
      <w:pPr>
        <w:spacing w:before="0" w:after="0"/>
      </w:pPr>
      <w:r>
        <w:separator/>
      </w:r>
    </w:p>
  </w:footnote>
  <w:footnote w:type="continuationSeparator" w:id="0">
    <w:p w14:paraId="06AD9DA8" w14:textId="77777777" w:rsidR="00215DFB" w:rsidRDefault="00215DFB">
      <w:pPr>
        <w:spacing w:before="0" w:after="0"/>
      </w:pPr>
      <w:r>
        <w:continuationSeparator/>
      </w:r>
    </w:p>
  </w:footnote>
  <w:footnote w:type="continuationNotice" w:id="1">
    <w:p w14:paraId="24679CE5" w14:textId="77777777" w:rsidR="00215DFB" w:rsidRDefault="00215DF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C1BA7E6"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153EA6">
      <w:rPr>
        <w:b/>
        <w:bCs/>
        <w:sz w:val="28"/>
        <w:szCs w:val="28"/>
      </w:rPr>
      <w:t>Construction</w:t>
    </w:r>
    <w:r w:rsidR="00DC642B">
      <w:rPr>
        <w:b/>
        <w:bCs/>
        <w:sz w:val="28"/>
        <w:szCs w:val="28"/>
      </w:rPr>
      <w:t xml:space="preserve"> (Level </w:t>
    </w:r>
    <w:r w:rsidR="00153EA6">
      <w:rPr>
        <w:b/>
        <w:bCs/>
        <w:sz w:val="28"/>
        <w:szCs w:val="28"/>
      </w:rPr>
      <w:t>3</w:t>
    </w:r>
    <w:r w:rsidR="00DC642B">
      <w:rPr>
        <w:b/>
        <w:bCs/>
        <w:sz w:val="28"/>
        <w:szCs w:val="28"/>
      </w:rPr>
      <w:t>)</w:t>
    </w:r>
  </w:p>
  <w:p w14:paraId="1A87A6D0" w14:textId="0F32918C"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76A641"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153EA6">
      <w:rPr>
        <w:color w:val="0077E3"/>
        <w:sz w:val="24"/>
        <w:szCs w:val="28"/>
      </w:rPr>
      <w:t>31</w:t>
    </w:r>
    <w:r w:rsidR="00146AFE">
      <w:rPr>
        <w:color w:val="0077E3"/>
        <w:sz w:val="24"/>
        <w:szCs w:val="28"/>
      </w:rPr>
      <w:t>1</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872678">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BC4F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8666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C3E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7E251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3214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4A5A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9A1B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932BB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0E976897"/>
    <w:multiLevelType w:val="hybridMultilevel"/>
    <w:tmpl w:val="A5D68844"/>
    <w:lvl w:ilvl="0" w:tplc="F32EB454">
      <w:start w:val="1"/>
      <w:numFmt w:val="bullet"/>
      <w:lvlText w:val="–"/>
      <w:lvlJc w:val="left"/>
      <w:pPr>
        <w:ind w:left="1095" w:hanging="360"/>
      </w:pPr>
      <w:rPr>
        <w:rFonts w:ascii="Arial" w:hAnsi="Arial" w:hint="default"/>
        <w:color w:val="0070C0"/>
      </w:rPr>
    </w:lvl>
    <w:lvl w:ilvl="1" w:tplc="08090003" w:tentative="1">
      <w:start w:val="1"/>
      <w:numFmt w:val="bullet"/>
      <w:lvlText w:val="o"/>
      <w:lvlJc w:val="left"/>
      <w:pPr>
        <w:ind w:left="1815" w:hanging="360"/>
      </w:pPr>
      <w:rPr>
        <w:rFonts w:ascii="Courier New" w:hAnsi="Courier New" w:cs="Courier New" w:hint="default"/>
      </w:rPr>
    </w:lvl>
    <w:lvl w:ilvl="2" w:tplc="08090005" w:tentative="1">
      <w:start w:val="1"/>
      <w:numFmt w:val="bullet"/>
      <w:lvlText w:val=""/>
      <w:lvlJc w:val="left"/>
      <w:pPr>
        <w:ind w:left="2535" w:hanging="360"/>
      </w:pPr>
      <w:rPr>
        <w:rFonts w:ascii="Wingdings" w:hAnsi="Wingdings" w:hint="default"/>
      </w:rPr>
    </w:lvl>
    <w:lvl w:ilvl="3" w:tplc="08090001" w:tentative="1">
      <w:start w:val="1"/>
      <w:numFmt w:val="bullet"/>
      <w:lvlText w:val=""/>
      <w:lvlJc w:val="left"/>
      <w:pPr>
        <w:ind w:left="3255" w:hanging="360"/>
      </w:pPr>
      <w:rPr>
        <w:rFonts w:ascii="Symbol" w:hAnsi="Symbol" w:hint="default"/>
      </w:rPr>
    </w:lvl>
    <w:lvl w:ilvl="4" w:tplc="08090003" w:tentative="1">
      <w:start w:val="1"/>
      <w:numFmt w:val="bullet"/>
      <w:lvlText w:val="o"/>
      <w:lvlJc w:val="left"/>
      <w:pPr>
        <w:ind w:left="3975" w:hanging="360"/>
      </w:pPr>
      <w:rPr>
        <w:rFonts w:ascii="Courier New" w:hAnsi="Courier New" w:cs="Courier New" w:hint="default"/>
      </w:rPr>
    </w:lvl>
    <w:lvl w:ilvl="5" w:tplc="08090005" w:tentative="1">
      <w:start w:val="1"/>
      <w:numFmt w:val="bullet"/>
      <w:lvlText w:val=""/>
      <w:lvlJc w:val="left"/>
      <w:pPr>
        <w:ind w:left="4695" w:hanging="360"/>
      </w:pPr>
      <w:rPr>
        <w:rFonts w:ascii="Wingdings" w:hAnsi="Wingdings" w:hint="default"/>
      </w:rPr>
    </w:lvl>
    <w:lvl w:ilvl="6" w:tplc="08090001" w:tentative="1">
      <w:start w:val="1"/>
      <w:numFmt w:val="bullet"/>
      <w:lvlText w:val=""/>
      <w:lvlJc w:val="left"/>
      <w:pPr>
        <w:ind w:left="5415" w:hanging="360"/>
      </w:pPr>
      <w:rPr>
        <w:rFonts w:ascii="Symbol" w:hAnsi="Symbol" w:hint="default"/>
      </w:rPr>
    </w:lvl>
    <w:lvl w:ilvl="7" w:tplc="08090003" w:tentative="1">
      <w:start w:val="1"/>
      <w:numFmt w:val="bullet"/>
      <w:lvlText w:val="o"/>
      <w:lvlJc w:val="left"/>
      <w:pPr>
        <w:ind w:left="6135" w:hanging="360"/>
      </w:pPr>
      <w:rPr>
        <w:rFonts w:ascii="Courier New" w:hAnsi="Courier New" w:cs="Courier New" w:hint="default"/>
      </w:rPr>
    </w:lvl>
    <w:lvl w:ilvl="8" w:tplc="08090005" w:tentative="1">
      <w:start w:val="1"/>
      <w:numFmt w:val="bullet"/>
      <w:lvlText w:val=""/>
      <w:lvlJc w:val="left"/>
      <w:pPr>
        <w:ind w:left="6855" w:hanging="360"/>
      </w:pPr>
      <w:rPr>
        <w:rFonts w:ascii="Wingdings" w:hAnsi="Wingdings" w:hint="default"/>
      </w:rPr>
    </w:lvl>
  </w:abstractNum>
  <w:abstractNum w:abstractNumId="12" w15:restartNumberingAfterBreak="0">
    <w:nsid w:val="114B279D"/>
    <w:multiLevelType w:val="hybridMultilevel"/>
    <w:tmpl w:val="9B8A631C"/>
    <w:lvl w:ilvl="0" w:tplc="F32EB454">
      <w:start w:val="1"/>
      <w:numFmt w:val="bullet"/>
      <w:lvlText w:val="–"/>
      <w:lvlJc w:val="left"/>
      <w:pPr>
        <w:ind w:left="1095" w:hanging="360"/>
      </w:pPr>
      <w:rPr>
        <w:rFonts w:ascii="Arial" w:hAnsi="Arial" w:hint="default"/>
        <w:color w:val="0070C0"/>
      </w:rPr>
    </w:lvl>
    <w:lvl w:ilvl="1" w:tplc="08090003" w:tentative="1">
      <w:start w:val="1"/>
      <w:numFmt w:val="bullet"/>
      <w:lvlText w:val="o"/>
      <w:lvlJc w:val="left"/>
      <w:pPr>
        <w:ind w:left="1815" w:hanging="360"/>
      </w:pPr>
      <w:rPr>
        <w:rFonts w:ascii="Courier New" w:hAnsi="Courier New" w:cs="Courier New" w:hint="default"/>
      </w:rPr>
    </w:lvl>
    <w:lvl w:ilvl="2" w:tplc="08090005" w:tentative="1">
      <w:start w:val="1"/>
      <w:numFmt w:val="bullet"/>
      <w:lvlText w:val=""/>
      <w:lvlJc w:val="left"/>
      <w:pPr>
        <w:ind w:left="2535" w:hanging="360"/>
      </w:pPr>
      <w:rPr>
        <w:rFonts w:ascii="Wingdings" w:hAnsi="Wingdings" w:hint="default"/>
      </w:rPr>
    </w:lvl>
    <w:lvl w:ilvl="3" w:tplc="08090001" w:tentative="1">
      <w:start w:val="1"/>
      <w:numFmt w:val="bullet"/>
      <w:lvlText w:val=""/>
      <w:lvlJc w:val="left"/>
      <w:pPr>
        <w:ind w:left="3255" w:hanging="360"/>
      </w:pPr>
      <w:rPr>
        <w:rFonts w:ascii="Symbol" w:hAnsi="Symbol" w:hint="default"/>
      </w:rPr>
    </w:lvl>
    <w:lvl w:ilvl="4" w:tplc="08090003" w:tentative="1">
      <w:start w:val="1"/>
      <w:numFmt w:val="bullet"/>
      <w:lvlText w:val="o"/>
      <w:lvlJc w:val="left"/>
      <w:pPr>
        <w:ind w:left="3975" w:hanging="360"/>
      </w:pPr>
      <w:rPr>
        <w:rFonts w:ascii="Courier New" w:hAnsi="Courier New" w:cs="Courier New" w:hint="default"/>
      </w:rPr>
    </w:lvl>
    <w:lvl w:ilvl="5" w:tplc="08090005" w:tentative="1">
      <w:start w:val="1"/>
      <w:numFmt w:val="bullet"/>
      <w:lvlText w:val=""/>
      <w:lvlJc w:val="left"/>
      <w:pPr>
        <w:ind w:left="4695" w:hanging="360"/>
      </w:pPr>
      <w:rPr>
        <w:rFonts w:ascii="Wingdings" w:hAnsi="Wingdings" w:hint="default"/>
      </w:rPr>
    </w:lvl>
    <w:lvl w:ilvl="6" w:tplc="08090001" w:tentative="1">
      <w:start w:val="1"/>
      <w:numFmt w:val="bullet"/>
      <w:lvlText w:val=""/>
      <w:lvlJc w:val="left"/>
      <w:pPr>
        <w:ind w:left="5415" w:hanging="360"/>
      </w:pPr>
      <w:rPr>
        <w:rFonts w:ascii="Symbol" w:hAnsi="Symbol" w:hint="default"/>
      </w:rPr>
    </w:lvl>
    <w:lvl w:ilvl="7" w:tplc="08090003" w:tentative="1">
      <w:start w:val="1"/>
      <w:numFmt w:val="bullet"/>
      <w:lvlText w:val="o"/>
      <w:lvlJc w:val="left"/>
      <w:pPr>
        <w:ind w:left="6135" w:hanging="360"/>
      </w:pPr>
      <w:rPr>
        <w:rFonts w:ascii="Courier New" w:hAnsi="Courier New" w:cs="Courier New" w:hint="default"/>
      </w:rPr>
    </w:lvl>
    <w:lvl w:ilvl="8" w:tplc="08090005" w:tentative="1">
      <w:start w:val="1"/>
      <w:numFmt w:val="bullet"/>
      <w:lvlText w:val=""/>
      <w:lvlJc w:val="left"/>
      <w:pPr>
        <w:ind w:left="6855" w:hanging="360"/>
      </w:pPr>
      <w:rPr>
        <w:rFonts w:ascii="Wingdings" w:hAnsi="Wingdings" w:hint="default"/>
      </w:rPr>
    </w:lvl>
  </w:abstractNum>
  <w:abstractNum w:abstractNumId="13" w15:restartNumberingAfterBreak="0">
    <w:nsid w:val="132060A5"/>
    <w:multiLevelType w:val="hybridMultilevel"/>
    <w:tmpl w:val="3C24C03C"/>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6556274"/>
    <w:multiLevelType w:val="hybridMultilevel"/>
    <w:tmpl w:val="C87A7AF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C1B51"/>
    <w:multiLevelType w:val="hybridMultilevel"/>
    <w:tmpl w:val="CCF6893A"/>
    <w:lvl w:ilvl="0" w:tplc="698C98E0">
      <w:start w:val="1"/>
      <w:numFmt w:val="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7" w15:restartNumberingAfterBreak="0">
    <w:nsid w:val="2F092074"/>
    <w:multiLevelType w:val="hybridMultilevel"/>
    <w:tmpl w:val="8096A040"/>
    <w:lvl w:ilvl="0" w:tplc="F32EB454">
      <w:start w:val="1"/>
      <w:numFmt w:val="bullet"/>
      <w:lvlText w:val="–"/>
      <w:lvlJc w:val="left"/>
      <w:pPr>
        <w:ind w:left="1011" w:hanging="360"/>
      </w:pPr>
      <w:rPr>
        <w:rFonts w:ascii="Arial" w:hAnsi="Arial" w:hint="default"/>
        <w:color w:val="0070C0"/>
      </w:rPr>
    </w:lvl>
    <w:lvl w:ilvl="1" w:tplc="08090003" w:tentative="1">
      <w:start w:val="1"/>
      <w:numFmt w:val="bullet"/>
      <w:lvlText w:val="o"/>
      <w:lvlJc w:val="left"/>
      <w:pPr>
        <w:ind w:left="1731" w:hanging="360"/>
      </w:pPr>
      <w:rPr>
        <w:rFonts w:ascii="Courier New" w:hAnsi="Courier New" w:cs="Courier New" w:hint="default"/>
      </w:rPr>
    </w:lvl>
    <w:lvl w:ilvl="2" w:tplc="08090005" w:tentative="1">
      <w:start w:val="1"/>
      <w:numFmt w:val="bullet"/>
      <w:lvlText w:val=""/>
      <w:lvlJc w:val="left"/>
      <w:pPr>
        <w:ind w:left="2451" w:hanging="360"/>
      </w:pPr>
      <w:rPr>
        <w:rFonts w:ascii="Wingdings" w:hAnsi="Wingdings" w:hint="default"/>
      </w:rPr>
    </w:lvl>
    <w:lvl w:ilvl="3" w:tplc="08090001" w:tentative="1">
      <w:start w:val="1"/>
      <w:numFmt w:val="bullet"/>
      <w:lvlText w:val=""/>
      <w:lvlJc w:val="left"/>
      <w:pPr>
        <w:ind w:left="3171" w:hanging="360"/>
      </w:pPr>
      <w:rPr>
        <w:rFonts w:ascii="Symbol" w:hAnsi="Symbol" w:hint="default"/>
      </w:rPr>
    </w:lvl>
    <w:lvl w:ilvl="4" w:tplc="08090003" w:tentative="1">
      <w:start w:val="1"/>
      <w:numFmt w:val="bullet"/>
      <w:lvlText w:val="o"/>
      <w:lvlJc w:val="left"/>
      <w:pPr>
        <w:ind w:left="3891" w:hanging="360"/>
      </w:pPr>
      <w:rPr>
        <w:rFonts w:ascii="Courier New" w:hAnsi="Courier New" w:cs="Courier New" w:hint="default"/>
      </w:rPr>
    </w:lvl>
    <w:lvl w:ilvl="5" w:tplc="08090005" w:tentative="1">
      <w:start w:val="1"/>
      <w:numFmt w:val="bullet"/>
      <w:lvlText w:val=""/>
      <w:lvlJc w:val="left"/>
      <w:pPr>
        <w:ind w:left="4611" w:hanging="360"/>
      </w:pPr>
      <w:rPr>
        <w:rFonts w:ascii="Wingdings" w:hAnsi="Wingdings" w:hint="default"/>
      </w:rPr>
    </w:lvl>
    <w:lvl w:ilvl="6" w:tplc="08090001" w:tentative="1">
      <w:start w:val="1"/>
      <w:numFmt w:val="bullet"/>
      <w:lvlText w:val=""/>
      <w:lvlJc w:val="left"/>
      <w:pPr>
        <w:ind w:left="5331" w:hanging="360"/>
      </w:pPr>
      <w:rPr>
        <w:rFonts w:ascii="Symbol" w:hAnsi="Symbol" w:hint="default"/>
      </w:rPr>
    </w:lvl>
    <w:lvl w:ilvl="7" w:tplc="08090003" w:tentative="1">
      <w:start w:val="1"/>
      <w:numFmt w:val="bullet"/>
      <w:lvlText w:val="o"/>
      <w:lvlJc w:val="left"/>
      <w:pPr>
        <w:ind w:left="6051" w:hanging="360"/>
      </w:pPr>
      <w:rPr>
        <w:rFonts w:ascii="Courier New" w:hAnsi="Courier New" w:cs="Courier New" w:hint="default"/>
      </w:rPr>
    </w:lvl>
    <w:lvl w:ilvl="8" w:tplc="08090005" w:tentative="1">
      <w:start w:val="1"/>
      <w:numFmt w:val="bullet"/>
      <w:lvlText w:val=""/>
      <w:lvlJc w:val="left"/>
      <w:pPr>
        <w:ind w:left="6771" w:hanging="360"/>
      </w:pPr>
      <w:rPr>
        <w:rFonts w:ascii="Wingdings" w:hAnsi="Wingdings" w:hint="default"/>
      </w:rPr>
    </w:lvl>
  </w:abstractNum>
  <w:abstractNum w:abstractNumId="18" w15:restartNumberingAfterBreak="0">
    <w:nsid w:val="2FAD4DA3"/>
    <w:multiLevelType w:val="hybridMultilevel"/>
    <w:tmpl w:val="258A868E"/>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2422AD"/>
    <w:multiLevelType w:val="hybridMultilevel"/>
    <w:tmpl w:val="A306AFF0"/>
    <w:lvl w:ilvl="0" w:tplc="F32EB454">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9412275"/>
    <w:multiLevelType w:val="hybridMultilevel"/>
    <w:tmpl w:val="826254C4"/>
    <w:lvl w:ilvl="0" w:tplc="F32EB454">
      <w:start w:val="1"/>
      <w:numFmt w:val="bullet"/>
      <w:lvlText w:val="–"/>
      <w:lvlJc w:val="left"/>
      <w:pPr>
        <w:ind w:left="779" w:hanging="360"/>
      </w:pPr>
      <w:rPr>
        <w:rFonts w:ascii="Arial" w:hAnsi="Arial" w:hint="default"/>
        <w:color w:val="0070C0"/>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21"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C951ED"/>
    <w:multiLevelType w:val="hybridMultilevel"/>
    <w:tmpl w:val="8E8C032E"/>
    <w:lvl w:ilvl="0" w:tplc="F32EB454">
      <w:start w:val="1"/>
      <w:numFmt w:val="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8201C63"/>
    <w:multiLevelType w:val="hybridMultilevel"/>
    <w:tmpl w:val="6826E21A"/>
    <w:lvl w:ilvl="0" w:tplc="67BE621A">
      <w:start w:val="1"/>
      <w:numFmt w:val="bullet"/>
      <w:pStyle w:val="Table-List-ItemPara-XY"/>
      <w:lvlText w:val=""/>
      <w:lvlJc w:val="left"/>
      <w:pPr>
        <w:ind w:left="432" w:hanging="288"/>
      </w:pPr>
      <w:rPr>
        <w:rFonts w:ascii="Symbol" w:hAnsi="Symbol" w:hint="default"/>
        <w:sz w:val="22"/>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5" w15:restartNumberingAfterBreak="0">
    <w:nsid w:val="5A471C7E"/>
    <w:multiLevelType w:val="hybridMultilevel"/>
    <w:tmpl w:val="26D65B90"/>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243BEE"/>
    <w:multiLevelType w:val="hybridMultilevel"/>
    <w:tmpl w:val="250CBA2E"/>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DD0E0B"/>
    <w:multiLevelType w:val="hybridMultilevel"/>
    <w:tmpl w:val="E0687A46"/>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6B2AB2"/>
    <w:multiLevelType w:val="hybridMultilevel"/>
    <w:tmpl w:val="3112C8C8"/>
    <w:lvl w:ilvl="0" w:tplc="F32EB454">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7BFF2EBA"/>
    <w:multiLevelType w:val="hybridMultilevel"/>
    <w:tmpl w:val="BF5E17DC"/>
    <w:lvl w:ilvl="0" w:tplc="F32EB454">
      <w:start w:val="1"/>
      <w:numFmt w:val="bullet"/>
      <w:lvlText w:val="–"/>
      <w:lvlJc w:val="left"/>
      <w:pPr>
        <w:ind w:left="1095" w:hanging="360"/>
      </w:pPr>
      <w:rPr>
        <w:rFonts w:ascii="Arial" w:hAnsi="Arial" w:hint="default"/>
        <w:color w:val="0070C0"/>
      </w:rPr>
    </w:lvl>
    <w:lvl w:ilvl="1" w:tplc="08090003" w:tentative="1">
      <w:start w:val="1"/>
      <w:numFmt w:val="bullet"/>
      <w:lvlText w:val="o"/>
      <w:lvlJc w:val="left"/>
      <w:pPr>
        <w:ind w:left="1815" w:hanging="360"/>
      </w:pPr>
      <w:rPr>
        <w:rFonts w:ascii="Courier New" w:hAnsi="Courier New" w:cs="Courier New" w:hint="default"/>
      </w:rPr>
    </w:lvl>
    <w:lvl w:ilvl="2" w:tplc="08090005" w:tentative="1">
      <w:start w:val="1"/>
      <w:numFmt w:val="bullet"/>
      <w:lvlText w:val=""/>
      <w:lvlJc w:val="left"/>
      <w:pPr>
        <w:ind w:left="2535" w:hanging="360"/>
      </w:pPr>
      <w:rPr>
        <w:rFonts w:ascii="Wingdings" w:hAnsi="Wingdings" w:hint="default"/>
      </w:rPr>
    </w:lvl>
    <w:lvl w:ilvl="3" w:tplc="08090001" w:tentative="1">
      <w:start w:val="1"/>
      <w:numFmt w:val="bullet"/>
      <w:lvlText w:val=""/>
      <w:lvlJc w:val="left"/>
      <w:pPr>
        <w:ind w:left="3255" w:hanging="360"/>
      </w:pPr>
      <w:rPr>
        <w:rFonts w:ascii="Symbol" w:hAnsi="Symbol" w:hint="default"/>
      </w:rPr>
    </w:lvl>
    <w:lvl w:ilvl="4" w:tplc="08090003" w:tentative="1">
      <w:start w:val="1"/>
      <w:numFmt w:val="bullet"/>
      <w:lvlText w:val="o"/>
      <w:lvlJc w:val="left"/>
      <w:pPr>
        <w:ind w:left="3975" w:hanging="360"/>
      </w:pPr>
      <w:rPr>
        <w:rFonts w:ascii="Courier New" w:hAnsi="Courier New" w:cs="Courier New" w:hint="default"/>
      </w:rPr>
    </w:lvl>
    <w:lvl w:ilvl="5" w:tplc="08090005" w:tentative="1">
      <w:start w:val="1"/>
      <w:numFmt w:val="bullet"/>
      <w:lvlText w:val=""/>
      <w:lvlJc w:val="left"/>
      <w:pPr>
        <w:ind w:left="4695" w:hanging="360"/>
      </w:pPr>
      <w:rPr>
        <w:rFonts w:ascii="Wingdings" w:hAnsi="Wingdings" w:hint="default"/>
      </w:rPr>
    </w:lvl>
    <w:lvl w:ilvl="6" w:tplc="08090001" w:tentative="1">
      <w:start w:val="1"/>
      <w:numFmt w:val="bullet"/>
      <w:lvlText w:val=""/>
      <w:lvlJc w:val="left"/>
      <w:pPr>
        <w:ind w:left="5415" w:hanging="360"/>
      </w:pPr>
      <w:rPr>
        <w:rFonts w:ascii="Symbol" w:hAnsi="Symbol" w:hint="default"/>
      </w:rPr>
    </w:lvl>
    <w:lvl w:ilvl="7" w:tplc="08090003" w:tentative="1">
      <w:start w:val="1"/>
      <w:numFmt w:val="bullet"/>
      <w:lvlText w:val="o"/>
      <w:lvlJc w:val="left"/>
      <w:pPr>
        <w:ind w:left="6135" w:hanging="360"/>
      </w:pPr>
      <w:rPr>
        <w:rFonts w:ascii="Courier New" w:hAnsi="Courier New" w:cs="Courier New" w:hint="default"/>
      </w:rPr>
    </w:lvl>
    <w:lvl w:ilvl="8" w:tplc="08090005" w:tentative="1">
      <w:start w:val="1"/>
      <w:numFmt w:val="bullet"/>
      <w:lvlText w:val=""/>
      <w:lvlJc w:val="left"/>
      <w:pPr>
        <w:ind w:left="6855" w:hanging="360"/>
      </w:pPr>
      <w:rPr>
        <w:rFonts w:ascii="Wingdings" w:hAnsi="Wingdings" w:hint="default"/>
      </w:rPr>
    </w:lvl>
  </w:abstractNum>
  <w:abstractNum w:abstractNumId="30" w15:restartNumberingAfterBreak="0">
    <w:nsid w:val="7F313EEA"/>
    <w:multiLevelType w:val="hybridMultilevel"/>
    <w:tmpl w:val="D004BCE4"/>
    <w:lvl w:ilvl="0" w:tplc="F32EB454">
      <w:start w:val="1"/>
      <w:numFmt w:val="bullet"/>
      <w:lvlText w:val="–"/>
      <w:lvlJc w:val="left"/>
      <w:pPr>
        <w:ind w:left="1080" w:hanging="360"/>
      </w:pPr>
      <w:rPr>
        <w:rFonts w:ascii="Arial" w:hAnsi="Arial"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4"/>
  </w:num>
  <w:num w:numId="2">
    <w:abstractNumId w:val="21"/>
  </w:num>
  <w:num w:numId="3">
    <w:abstractNumId w:val="8"/>
  </w:num>
  <w:num w:numId="4">
    <w:abstractNumId w:val="3"/>
  </w:num>
  <w:num w:numId="5">
    <w:abstractNumId w:val="22"/>
  </w:num>
  <w:num w:numId="6">
    <w:abstractNumId w:val="16"/>
  </w:num>
  <w:num w:numId="7">
    <w:abstractNumId w:val="10"/>
  </w:num>
  <w:num w:numId="8">
    <w:abstractNumId w:val="23"/>
  </w:num>
  <w:num w:numId="9">
    <w:abstractNumId w:val="18"/>
  </w:num>
  <w:num w:numId="10">
    <w:abstractNumId w:val="15"/>
  </w:num>
  <w:num w:numId="11">
    <w:abstractNumId w:val="25"/>
  </w:num>
  <w:num w:numId="12">
    <w:abstractNumId w:val="24"/>
  </w:num>
  <w:num w:numId="13">
    <w:abstractNumId w:val="13"/>
  </w:num>
  <w:num w:numId="14">
    <w:abstractNumId w:val="27"/>
  </w:num>
  <w:num w:numId="15">
    <w:abstractNumId w:val="30"/>
  </w:num>
  <w:num w:numId="16">
    <w:abstractNumId w:val="12"/>
  </w:num>
  <w:num w:numId="17">
    <w:abstractNumId w:val="19"/>
  </w:num>
  <w:num w:numId="18">
    <w:abstractNumId w:val="11"/>
  </w:num>
  <w:num w:numId="19">
    <w:abstractNumId w:val="29"/>
  </w:num>
  <w:num w:numId="20">
    <w:abstractNumId w:val="26"/>
  </w:num>
  <w:num w:numId="21">
    <w:abstractNumId w:val="20"/>
  </w:num>
  <w:num w:numId="22">
    <w:abstractNumId w:val="17"/>
  </w:num>
  <w:num w:numId="23">
    <w:abstractNumId w:val="9"/>
  </w:num>
  <w:num w:numId="24">
    <w:abstractNumId w:val="7"/>
  </w:num>
  <w:num w:numId="25">
    <w:abstractNumId w:val="6"/>
  </w:num>
  <w:num w:numId="26">
    <w:abstractNumId w:val="5"/>
  </w:num>
  <w:num w:numId="27">
    <w:abstractNumId w:val="4"/>
  </w:num>
  <w:num w:numId="28">
    <w:abstractNumId w:val="2"/>
  </w:num>
  <w:num w:numId="29">
    <w:abstractNumId w:val="1"/>
  </w:num>
  <w:num w:numId="30">
    <w:abstractNumId w:val="0"/>
  </w:num>
  <w:num w:numId="31">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6F18"/>
    <w:rsid w:val="00014527"/>
    <w:rsid w:val="000355F3"/>
    <w:rsid w:val="00037781"/>
    <w:rsid w:val="00041DCF"/>
    <w:rsid w:val="0004431D"/>
    <w:rsid w:val="000462D0"/>
    <w:rsid w:val="00052D44"/>
    <w:rsid w:val="000625C1"/>
    <w:rsid w:val="00063EF3"/>
    <w:rsid w:val="0007126D"/>
    <w:rsid w:val="00077B8F"/>
    <w:rsid w:val="000848D3"/>
    <w:rsid w:val="0008737F"/>
    <w:rsid w:val="00090638"/>
    <w:rsid w:val="000A7B23"/>
    <w:rsid w:val="000B0B13"/>
    <w:rsid w:val="000B2837"/>
    <w:rsid w:val="000B475D"/>
    <w:rsid w:val="000D5B18"/>
    <w:rsid w:val="000E00DC"/>
    <w:rsid w:val="000E3286"/>
    <w:rsid w:val="000E4B1A"/>
    <w:rsid w:val="000E5FA6"/>
    <w:rsid w:val="000E7C90"/>
    <w:rsid w:val="000F1280"/>
    <w:rsid w:val="000F15D2"/>
    <w:rsid w:val="000F364F"/>
    <w:rsid w:val="00100DE4"/>
    <w:rsid w:val="00102645"/>
    <w:rsid w:val="0010556D"/>
    <w:rsid w:val="00106031"/>
    <w:rsid w:val="00106685"/>
    <w:rsid w:val="001100D5"/>
    <w:rsid w:val="0012176F"/>
    <w:rsid w:val="00126511"/>
    <w:rsid w:val="00134922"/>
    <w:rsid w:val="00137259"/>
    <w:rsid w:val="00143276"/>
    <w:rsid w:val="00146AFE"/>
    <w:rsid w:val="00153EA6"/>
    <w:rsid w:val="00153EEC"/>
    <w:rsid w:val="00156C2A"/>
    <w:rsid w:val="0016221C"/>
    <w:rsid w:val="00167D77"/>
    <w:rsid w:val="0017259D"/>
    <w:rsid w:val="0017447C"/>
    <w:rsid w:val="001759B2"/>
    <w:rsid w:val="00183375"/>
    <w:rsid w:val="001868EC"/>
    <w:rsid w:val="00194C52"/>
    <w:rsid w:val="00195896"/>
    <w:rsid w:val="00197A45"/>
    <w:rsid w:val="001A35AF"/>
    <w:rsid w:val="001A6FED"/>
    <w:rsid w:val="001A7852"/>
    <w:rsid w:val="001A7C68"/>
    <w:rsid w:val="001B4FD3"/>
    <w:rsid w:val="001C0CA5"/>
    <w:rsid w:val="001D2C30"/>
    <w:rsid w:val="001D7BE7"/>
    <w:rsid w:val="001E0ABC"/>
    <w:rsid w:val="001E0C0A"/>
    <w:rsid w:val="001E1554"/>
    <w:rsid w:val="001E6D3F"/>
    <w:rsid w:val="001F60AD"/>
    <w:rsid w:val="00205182"/>
    <w:rsid w:val="00206A35"/>
    <w:rsid w:val="00215DFB"/>
    <w:rsid w:val="00217BD1"/>
    <w:rsid w:val="00223C54"/>
    <w:rsid w:val="0024484A"/>
    <w:rsid w:val="0025084C"/>
    <w:rsid w:val="00261A3C"/>
    <w:rsid w:val="00263412"/>
    <w:rsid w:val="002646E2"/>
    <w:rsid w:val="00266F3D"/>
    <w:rsid w:val="00267339"/>
    <w:rsid w:val="002719A5"/>
    <w:rsid w:val="00273525"/>
    <w:rsid w:val="00291D2E"/>
    <w:rsid w:val="002A24D9"/>
    <w:rsid w:val="002A4F81"/>
    <w:rsid w:val="002B70F8"/>
    <w:rsid w:val="002D0694"/>
    <w:rsid w:val="002D2484"/>
    <w:rsid w:val="002D44D0"/>
    <w:rsid w:val="002E4B7C"/>
    <w:rsid w:val="002F145D"/>
    <w:rsid w:val="002F2A70"/>
    <w:rsid w:val="002F3707"/>
    <w:rsid w:val="00300F85"/>
    <w:rsid w:val="00312073"/>
    <w:rsid w:val="00321A9E"/>
    <w:rsid w:val="00323097"/>
    <w:rsid w:val="00323A62"/>
    <w:rsid w:val="00325A0F"/>
    <w:rsid w:val="00337DF5"/>
    <w:rsid w:val="003406D1"/>
    <w:rsid w:val="00342F12"/>
    <w:rsid w:val="00347037"/>
    <w:rsid w:val="00350B26"/>
    <w:rsid w:val="0035178D"/>
    <w:rsid w:val="003553A4"/>
    <w:rsid w:val="00360EF1"/>
    <w:rsid w:val="0036140F"/>
    <w:rsid w:val="003629BA"/>
    <w:rsid w:val="00363C1B"/>
    <w:rsid w:val="003729D3"/>
    <w:rsid w:val="00372FB3"/>
    <w:rsid w:val="00376CB6"/>
    <w:rsid w:val="003848CA"/>
    <w:rsid w:val="00396404"/>
    <w:rsid w:val="003A1691"/>
    <w:rsid w:val="003A5B81"/>
    <w:rsid w:val="003B6ACB"/>
    <w:rsid w:val="003C415E"/>
    <w:rsid w:val="003C753D"/>
    <w:rsid w:val="003D5D8F"/>
    <w:rsid w:val="003F0302"/>
    <w:rsid w:val="003F41C6"/>
    <w:rsid w:val="003F4DA9"/>
    <w:rsid w:val="003F6D0B"/>
    <w:rsid w:val="003F6F7A"/>
    <w:rsid w:val="004057E7"/>
    <w:rsid w:val="00405C92"/>
    <w:rsid w:val="00406BFE"/>
    <w:rsid w:val="0041198B"/>
    <w:rsid w:val="0041225D"/>
    <w:rsid w:val="0041389A"/>
    <w:rsid w:val="00416B87"/>
    <w:rsid w:val="004316E6"/>
    <w:rsid w:val="00446DB8"/>
    <w:rsid w:val="0044731F"/>
    <w:rsid w:val="0045095C"/>
    <w:rsid w:val="004523E2"/>
    <w:rsid w:val="00457D67"/>
    <w:rsid w:val="0046039E"/>
    <w:rsid w:val="00464277"/>
    <w:rsid w:val="00464544"/>
    <w:rsid w:val="00464F03"/>
    <w:rsid w:val="00466297"/>
    <w:rsid w:val="00471FA8"/>
    <w:rsid w:val="00474192"/>
    <w:rsid w:val="004A2268"/>
    <w:rsid w:val="004B3C12"/>
    <w:rsid w:val="004B56D7"/>
    <w:rsid w:val="004B6E5D"/>
    <w:rsid w:val="004C54F0"/>
    <w:rsid w:val="004C705A"/>
    <w:rsid w:val="004D0BA5"/>
    <w:rsid w:val="004D4F67"/>
    <w:rsid w:val="004E191A"/>
    <w:rsid w:val="004F5B26"/>
    <w:rsid w:val="004F787A"/>
    <w:rsid w:val="00504540"/>
    <w:rsid w:val="005329BB"/>
    <w:rsid w:val="005330FA"/>
    <w:rsid w:val="00552896"/>
    <w:rsid w:val="00553542"/>
    <w:rsid w:val="00553853"/>
    <w:rsid w:val="0056125A"/>
    <w:rsid w:val="00564AED"/>
    <w:rsid w:val="0056783E"/>
    <w:rsid w:val="00570E11"/>
    <w:rsid w:val="0057109B"/>
    <w:rsid w:val="00577ED7"/>
    <w:rsid w:val="0058088A"/>
    <w:rsid w:val="00581AA6"/>
    <w:rsid w:val="00582A25"/>
    <w:rsid w:val="00582E73"/>
    <w:rsid w:val="00586C93"/>
    <w:rsid w:val="0059350A"/>
    <w:rsid w:val="005A1A48"/>
    <w:rsid w:val="005A1AFA"/>
    <w:rsid w:val="005A503B"/>
    <w:rsid w:val="005B1A62"/>
    <w:rsid w:val="005D1E0C"/>
    <w:rsid w:val="005D3005"/>
    <w:rsid w:val="005D7EA8"/>
    <w:rsid w:val="00603CD5"/>
    <w:rsid w:val="00606F64"/>
    <w:rsid w:val="006137A7"/>
    <w:rsid w:val="00613AB3"/>
    <w:rsid w:val="0061455B"/>
    <w:rsid w:val="0062285E"/>
    <w:rsid w:val="00624648"/>
    <w:rsid w:val="00626FFC"/>
    <w:rsid w:val="006325CE"/>
    <w:rsid w:val="00635253"/>
    <w:rsid w:val="00635630"/>
    <w:rsid w:val="006358FA"/>
    <w:rsid w:val="00641235"/>
    <w:rsid w:val="00641F5D"/>
    <w:rsid w:val="00657E0F"/>
    <w:rsid w:val="00670F5A"/>
    <w:rsid w:val="00672BED"/>
    <w:rsid w:val="00695797"/>
    <w:rsid w:val="006B23A9"/>
    <w:rsid w:val="006C0843"/>
    <w:rsid w:val="006C22B1"/>
    <w:rsid w:val="006D4994"/>
    <w:rsid w:val="006E67F0"/>
    <w:rsid w:val="006E7C99"/>
    <w:rsid w:val="006F0BD3"/>
    <w:rsid w:val="006F6FF9"/>
    <w:rsid w:val="00704B0B"/>
    <w:rsid w:val="007133F5"/>
    <w:rsid w:val="0071471E"/>
    <w:rsid w:val="00715647"/>
    <w:rsid w:val="007317D2"/>
    <w:rsid w:val="0073234C"/>
    <w:rsid w:val="00733A39"/>
    <w:rsid w:val="00733E9A"/>
    <w:rsid w:val="0073468E"/>
    <w:rsid w:val="00747A49"/>
    <w:rsid w:val="00756D14"/>
    <w:rsid w:val="00772D58"/>
    <w:rsid w:val="00774332"/>
    <w:rsid w:val="0077531B"/>
    <w:rsid w:val="00777D67"/>
    <w:rsid w:val="00786E7D"/>
    <w:rsid w:val="0079118A"/>
    <w:rsid w:val="00796CAA"/>
    <w:rsid w:val="007A5093"/>
    <w:rsid w:val="007A693A"/>
    <w:rsid w:val="007B50CD"/>
    <w:rsid w:val="007C3C6C"/>
    <w:rsid w:val="007C542F"/>
    <w:rsid w:val="007D0058"/>
    <w:rsid w:val="008005D4"/>
    <w:rsid w:val="00801706"/>
    <w:rsid w:val="0080422E"/>
    <w:rsid w:val="0081037F"/>
    <w:rsid w:val="00812680"/>
    <w:rsid w:val="00813D4D"/>
    <w:rsid w:val="00815C41"/>
    <w:rsid w:val="00824920"/>
    <w:rsid w:val="00840292"/>
    <w:rsid w:val="008415DD"/>
    <w:rsid w:val="00847CC6"/>
    <w:rsid w:val="00850408"/>
    <w:rsid w:val="00855F49"/>
    <w:rsid w:val="008626A9"/>
    <w:rsid w:val="00872678"/>
    <w:rsid w:val="00880EAA"/>
    <w:rsid w:val="00885ED3"/>
    <w:rsid w:val="00886270"/>
    <w:rsid w:val="008913C3"/>
    <w:rsid w:val="008A3B00"/>
    <w:rsid w:val="008A4FC4"/>
    <w:rsid w:val="008B030B"/>
    <w:rsid w:val="008C133A"/>
    <w:rsid w:val="008C1B87"/>
    <w:rsid w:val="008C49CA"/>
    <w:rsid w:val="008C4BC9"/>
    <w:rsid w:val="008C7881"/>
    <w:rsid w:val="008D37DF"/>
    <w:rsid w:val="008F2236"/>
    <w:rsid w:val="008F33DA"/>
    <w:rsid w:val="008F4D57"/>
    <w:rsid w:val="0090318A"/>
    <w:rsid w:val="00905483"/>
    <w:rsid w:val="00905996"/>
    <w:rsid w:val="00932CF1"/>
    <w:rsid w:val="0094112A"/>
    <w:rsid w:val="00954ECD"/>
    <w:rsid w:val="0096091D"/>
    <w:rsid w:val="00962BD3"/>
    <w:rsid w:val="00963F52"/>
    <w:rsid w:val="009674DC"/>
    <w:rsid w:val="00973FC9"/>
    <w:rsid w:val="0098637D"/>
    <w:rsid w:val="0098732F"/>
    <w:rsid w:val="0099094F"/>
    <w:rsid w:val="009A272A"/>
    <w:rsid w:val="009A30A5"/>
    <w:rsid w:val="009A4845"/>
    <w:rsid w:val="009B0EE5"/>
    <w:rsid w:val="009B740D"/>
    <w:rsid w:val="009C0CB2"/>
    <w:rsid w:val="009C6DEB"/>
    <w:rsid w:val="009D0107"/>
    <w:rsid w:val="009D56CC"/>
    <w:rsid w:val="009E0787"/>
    <w:rsid w:val="009E31C2"/>
    <w:rsid w:val="009E48DA"/>
    <w:rsid w:val="009F1EE2"/>
    <w:rsid w:val="00A1277C"/>
    <w:rsid w:val="00A16377"/>
    <w:rsid w:val="00A27E4D"/>
    <w:rsid w:val="00A616D2"/>
    <w:rsid w:val="00A62396"/>
    <w:rsid w:val="00A63F2B"/>
    <w:rsid w:val="00A666AB"/>
    <w:rsid w:val="00A70489"/>
    <w:rsid w:val="00A71800"/>
    <w:rsid w:val="00A82D68"/>
    <w:rsid w:val="00A86ECC"/>
    <w:rsid w:val="00A87918"/>
    <w:rsid w:val="00A91FAF"/>
    <w:rsid w:val="00A93DC7"/>
    <w:rsid w:val="00AA08E6"/>
    <w:rsid w:val="00AA33A9"/>
    <w:rsid w:val="00AA66B6"/>
    <w:rsid w:val="00AB366F"/>
    <w:rsid w:val="00AB3C4D"/>
    <w:rsid w:val="00AC3BFD"/>
    <w:rsid w:val="00AC59B7"/>
    <w:rsid w:val="00AE2C35"/>
    <w:rsid w:val="00AE33FA"/>
    <w:rsid w:val="00AE64CD"/>
    <w:rsid w:val="00AF03BF"/>
    <w:rsid w:val="00AF252C"/>
    <w:rsid w:val="00AF7A4F"/>
    <w:rsid w:val="00B016BE"/>
    <w:rsid w:val="00B0190D"/>
    <w:rsid w:val="00B023CD"/>
    <w:rsid w:val="00B06037"/>
    <w:rsid w:val="00B13391"/>
    <w:rsid w:val="00B2043D"/>
    <w:rsid w:val="00B204D0"/>
    <w:rsid w:val="00B27B25"/>
    <w:rsid w:val="00B33A8F"/>
    <w:rsid w:val="00B607DF"/>
    <w:rsid w:val="00B66ECB"/>
    <w:rsid w:val="00B74F03"/>
    <w:rsid w:val="00B7529C"/>
    <w:rsid w:val="00B752E1"/>
    <w:rsid w:val="00B772B2"/>
    <w:rsid w:val="00B84BCF"/>
    <w:rsid w:val="00B85066"/>
    <w:rsid w:val="00B93185"/>
    <w:rsid w:val="00B966B9"/>
    <w:rsid w:val="00B9709E"/>
    <w:rsid w:val="00BA058F"/>
    <w:rsid w:val="00BA7E30"/>
    <w:rsid w:val="00BC28B4"/>
    <w:rsid w:val="00BC6723"/>
    <w:rsid w:val="00BC7C1A"/>
    <w:rsid w:val="00BD12F2"/>
    <w:rsid w:val="00BD1647"/>
    <w:rsid w:val="00BD2993"/>
    <w:rsid w:val="00BD5BAD"/>
    <w:rsid w:val="00BD66E2"/>
    <w:rsid w:val="00BE0E94"/>
    <w:rsid w:val="00BF0993"/>
    <w:rsid w:val="00BF0FE3"/>
    <w:rsid w:val="00BF19E1"/>
    <w:rsid w:val="00BF20EA"/>
    <w:rsid w:val="00BF3408"/>
    <w:rsid w:val="00BF4CC8"/>
    <w:rsid w:val="00BF7512"/>
    <w:rsid w:val="00C01FCD"/>
    <w:rsid w:val="00C0324D"/>
    <w:rsid w:val="00C035E2"/>
    <w:rsid w:val="00C0462E"/>
    <w:rsid w:val="00C079FF"/>
    <w:rsid w:val="00C10D02"/>
    <w:rsid w:val="00C269AC"/>
    <w:rsid w:val="00C27514"/>
    <w:rsid w:val="00C3047C"/>
    <w:rsid w:val="00C307C3"/>
    <w:rsid w:val="00C320E0"/>
    <w:rsid w:val="00C344FE"/>
    <w:rsid w:val="00C573C2"/>
    <w:rsid w:val="00C629D1"/>
    <w:rsid w:val="00C6602A"/>
    <w:rsid w:val="00C67F1D"/>
    <w:rsid w:val="00C75933"/>
    <w:rsid w:val="00C85C02"/>
    <w:rsid w:val="00C878E5"/>
    <w:rsid w:val="00CA4288"/>
    <w:rsid w:val="00CA7159"/>
    <w:rsid w:val="00CB003E"/>
    <w:rsid w:val="00CB165E"/>
    <w:rsid w:val="00CC1C2A"/>
    <w:rsid w:val="00CC7A81"/>
    <w:rsid w:val="00CD50CC"/>
    <w:rsid w:val="00CE6DC5"/>
    <w:rsid w:val="00CF7F32"/>
    <w:rsid w:val="00D04BE6"/>
    <w:rsid w:val="00D129BC"/>
    <w:rsid w:val="00D13858"/>
    <w:rsid w:val="00D14B60"/>
    <w:rsid w:val="00D216A6"/>
    <w:rsid w:val="00D245EE"/>
    <w:rsid w:val="00D33FC2"/>
    <w:rsid w:val="00D44A96"/>
    <w:rsid w:val="00D45288"/>
    <w:rsid w:val="00D56A72"/>
    <w:rsid w:val="00D63FEB"/>
    <w:rsid w:val="00D74E55"/>
    <w:rsid w:val="00D7542B"/>
    <w:rsid w:val="00D76422"/>
    <w:rsid w:val="00D8348D"/>
    <w:rsid w:val="00D92020"/>
    <w:rsid w:val="00D93C78"/>
    <w:rsid w:val="00D979B1"/>
    <w:rsid w:val="00DB12AE"/>
    <w:rsid w:val="00DB3BF5"/>
    <w:rsid w:val="00DC1333"/>
    <w:rsid w:val="00DC642B"/>
    <w:rsid w:val="00DE276D"/>
    <w:rsid w:val="00DE572B"/>
    <w:rsid w:val="00DE647C"/>
    <w:rsid w:val="00DF0116"/>
    <w:rsid w:val="00DF022A"/>
    <w:rsid w:val="00DF4F8B"/>
    <w:rsid w:val="00DF5AEE"/>
    <w:rsid w:val="00DF792C"/>
    <w:rsid w:val="00E01067"/>
    <w:rsid w:val="00E031BB"/>
    <w:rsid w:val="00E0723E"/>
    <w:rsid w:val="00E2563B"/>
    <w:rsid w:val="00E26CCE"/>
    <w:rsid w:val="00E42357"/>
    <w:rsid w:val="00E5047D"/>
    <w:rsid w:val="00E56577"/>
    <w:rsid w:val="00E6040D"/>
    <w:rsid w:val="00E6073F"/>
    <w:rsid w:val="00E62B1D"/>
    <w:rsid w:val="00E75DEA"/>
    <w:rsid w:val="00E766BE"/>
    <w:rsid w:val="00E77982"/>
    <w:rsid w:val="00E92EFF"/>
    <w:rsid w:val="00E95CA3"/>
    <w:rsid w:val="00EC2CE9"/>
    <w:rsid w:val="00EC3B7D"/>
    <w:rsid w:val="00EC5B25"/>
    <w:rsid w:val="00ED6B8E"/>
    <w:rsid w:val="00EE6CD0"/>
    <w:rsid w:val="00EF14EF"/>
    <w:rsid w:val="00EF33B4"/>
    <w:rsid w:val="00EF4496"/>
    <w:rsid w:val="00EF6580"/>
    <w:rsid w:val="00F03C3F"/>
    <w:rsid w:val="00F1235E"/>
    <w:rsid w:val="00F160AE"/>
    <w:rsid w:val="00F17408"/>
    <w:rsid w:val="00F23F4A"/>
    <w:rsid w:val="00F30345"/>
    <w:rsid w:val="00F320CE"/>
    <w:rsid w:val="00F418EF"/>
    <w:rsid w:val="00F42FC2"/>
    <w:rsid w:val="00F50B22"/>
    <w:rsid w:val="00F52A5C"/>
    <w:rsid w:val="00F66C6B"/>
    <w:rsid w:val="00F70FB6"/>
    <w:rsid w:val="00F742D7"/>
    <w:rsid w:val="00F827DF"/>
    <w:rsid w:val="00F93080"/>
    <w:rsid w:val="00F94137"/>
    <w:rsid w:val="00FA1C3D"/>
    <w:rsid w:val="00FA2636"/>
    <w:rsid w:val="00FD173A"/>
    <w:rsid w:val="00FD198C"/>
    <w:rsid w:val="00FE1E19"/>
    <w:rsid w:val="00FE7FCC"/>
    <w:rsid w:val="00FF0827"/>
    <w:rsid w:val="00FF69A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paragraph" w:styleId="Heading6">
    <w:name w:val="heading 6"/>
    <w:basedOn w:val="Normal"/>
    <w:next w:val="Normal"/>
    <w:link w:val="Heading6Char"/>
    <w:rsid w:val="0096091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1"/>
      </w:numPr>
      <w:spacing w:before="0" w:after="0"/>
    </w:pPr>
    <w:rPr>
      <w:rFonts w:eastAsia="Times New Roman"/>
      <w:bCs/>
    </w:rPr>
  </w:style>
  <w:style w:type="paragraph" w:customStyle="1" w:styleId="Normalnumberedlist">
    <w:name w:val="Normal numbered list"/>
    <w:basedOn w:val="Normal"/>
    <w:qFormat/>
    <w:rsid w:val="006E67F0"/>
    <w:pPr>
      <w:numPr>
        <w:numId w:val="2"/>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3"/>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4"/>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5"/>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6358FA"/>
    <w:rPr>
      <w:color w:val="605E5C"/>
      <w:shd w:val="clear" w:color="auto" w:fill="E1DFDD"/>
    </w:rPr>
  </w:style>
  <w:style w:type="character" w:customStyle="1" w:styleId="Heading6Char">
    <w:name w:val="Heading 6 Char"/>
    <w:basedOn w:val="DefaultParagraphFont"/>
    <w:link w:val="Heading6"/>
    <w:uiPriority w:val="9"/>
    <w:rsid w:val="0096091D"/>
    <w:rPr>
      <w:rFonts w:asciiTheme="majorHAnsi" w:eastAsiaTheme="majorEastAsia" w:hAnsiTheme="majorHAnsi" w:cstheme="majorBidi"/>
      <w:color w:val="1F4D78" w:themeColor="accent1" w:themeShade="7F"/>
      <w:sz w:val="22"/>
      <w:szCs w:val="24"/>
      <w:lang w:eastAsia="en-US"/>
    </w:rPr>
  </w:style>
  <w:style w:type="paragraph" w:customStyle="1" w:styleId="Table-List-ItemPara-XY">
    <w:name w:val="Table-List-ItemPara-XY"/>
    <w:basedOn w:val="Normal"/>
    <w:qFormat/>
    <w:rsid w:val="0096091D"/>
    <w:pPr>
      <w:numPr>
        <w:numId w:val="12"/>
      </w:numPr>
      <w:tabs>
        <w:tab w:val="left" w:pos="357"/>
      </w:tabs>
      <w:spacing w:before="0" w:after="120" w:line="276" w:lineRule="auto"/>
      <w:ind w:left="358" w:right="74" w:hanging="284"/>
      <w:contextualSpacing/>
    </w:pPr>
    <w:rPr>
      <w:rFonts w:ascii="CongressSans" w:eastAsiaTheme="minorHAnsi" w:hAnsi="CongressSans" w:cstheme="minorBidi"/>
      <w:szCs w:val="22"/>
      <w:lang w:val="en-US"/>
    </w:rPr>
  </w:style>
  <w:style w:type="character" w:customStyle="1" w:styleId="ListParagraphChar">
    <w:name w:val="List Paragraph Char"/>
    <w:basedOn w:val="DefaultParagraphFont"/>
    <w:link w:val="ListParagraph"/>
    <w:uiPriority w:val="34"/>
    <w:locked/>
    <w:rsid w:val="00FE7FCC"/>
    <w:rPr>
      <w:rFonts w:ascii="Arial" w:hAnsi="Arial"/>
      <w:sz w:val="22"/>
      <w:szCs w:val="24"/>
      <w:lang w:eastAsia="en-US"/>
    </w:rPr>
  </w:style>
  <w:style w:type="paragraph" w:styleId="Revision">
    <w:name w:val="Revision"/>
    <w:hidden/>
    <w:semiHidden/>
    <w:rsid w:val="000B0B13"/>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wf.org.uk/" TargetMode="External"/><Relationship Id="rId18" Type="http://schemas.openxmlformats.org/officeDocument/2006/relationships/hyperlink" Target="https://www.lathamtimber.co.uk/products?utm_medium=organic&amp;utm_source=bing" TargetMode="External"/><Relationship Id="rId26" Type="http://schemas.openxmlformats.org/officeDocument/2006/relationships/hyperlink" Target="https://www.legislation.gov.uk/uksi/1992/2966/contents/made" TargetMode="External"/><Relationship Id="rId3" Type="http://schemas.openxmlformats.org/officeDocument/2006/relationships/customXml" Target="../customXml/item3.xml"/><Relationship Id="rId21" Type="http://schemas.openxmlformats.org/officeDocument/2006/relationships/hyperlink" Target="https://www.hse.gov.uk/coshh/" TargetMode="External"/><Relationship Id="rId7" Type="http://schemas.openxmlformats.org/officeDocument/2006/relationships/webSettings" Target="webSettings.xml"/><Relationship Id="rId12" Type="http://schemas.openxmlformats.org/officeDocument/2006/relationships/hyperlink" Target="https://cadw.gov.wales/advice-support/conservation-principles/conservation-principles-action" TargetMode="External"/><Relationship Id="rId17" Type="http://schemas.openxmlformats.org/officeDocument/2006/relationships/hyperlink" Target="https://www.hse.gov.uk/construction/healthrisks/hazardous-substances/cutting-and-sanding-wood.htm" TargetMode="External"/><Relationship Id="rId25" Type="http://schemas.openxmlformats.org/officeDocument/2006/relationships/hyperlink" Target="https://www.hse.gov.uk/toolbox/ppe.htm" TargetMode="External"/><Relationship Id="rId2" Type="http://schemas.openxmlformats.org/officeDocument/2006/relationships/customXml" Target="../customXml/item2.xml"/><Relationship Id="rId16" Type="http://schemas.openxmlformats.org/officeDocument/2006/relationships/hyperlink" Target="https://www.bregroup.com/services/certification-and-listings/" TargetMode="External"/><Relationship Id="rId20" Type="http://schemas.openxmlformats.org/officeDocument/2006/relationships/hyperlink" Target="https://www.hse.gov.uk/riddor/" TargetMode="External"/><Relationship Id="rId29" Type="http://schemas.openxmlformats.org/officeDocument/2006/relationships/hyperlink" Target="https://www.legislation.gov.uk/uksi/2010/2214/contents/ma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hse.gov.uk/legislation/legal-status.htm"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trada.co.uk/publications/british-standards-lists/list-of-british-standards-june-2021/" TargetMode="External"/><Relationship Id="rId23" Type="http://schemas.openxmlformats.org/officeDocument/2006/relationships/hyperlink" Target="https://www.hse.gov.uk/legislation/hswa.htm" TargetMode="External"/><Relationship Id="rId28" Type="http://schemas.openxmlformats.org/officeDocument/2006/relationships/hyperlink" Target="https://www.legislation.gov.uk/uksi/2005/1643/made" TargetMode="External"/><Relationship Id="rId10" Type="http://schemas.openxmlformats.org/officeDocument/2006/relationships/header" Target="header1.xml"/><Relationship Id="rId19" Type="http://schemas.openxmlformats.org/officeDocument/2006/relationships/hyperlink" Target="https://www.hse.gov.uk/work-equipment-machinery/puwer.htm"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rada.co.uk/publications/" TargetMode="External"/><Relationship Id="rId22" Type="http://schemas.openxmlformats.org/officeDocument/2006/relationships/hyperlink" Target="https://www.hse.gov.uk/work-equipment-machinery/loler.htm" TargetMode="External"/><Relationship Id="rId27" Type="http://schemas.openxmlformats.org/officeDocument/2006/relationships/hyperlink" Target="https://www.legislation.gov.uk/uksi/1992/2793/made"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ED30F8-46F3-4BF5-B2E6-A959FB2FD179}">
  <ds:schemaRefs>
    <ds:schemaRef ds:uri="http://schemas.microsoft.com/sharepoint/v3/contenttype/forms"/>
  </ds:schemaRefs>
</ds:datastoreItem>
</file>

<file path=customXml/itemProps2.xml><?xml version="1.0" encoding="utf-8"?>
<ds:datastoreItem xmlns:ds="http://schemas.openxmlformats.org/officeDocument/2006/customXml" ds:itemID="{948E9642-F9D4-456E-BA58-467AC192035B}"/>
</file>

<file path=customXml/itemProps3.xml><?xml version="1.0" encoding="utf-8"?>
<ds:datastoreItem xmlns:ds="http://schemas.openxmlformats.org/officeDocument/2006/customXml" ds:itemID="{1CF9B491-9AF5-4478-BA1B-1D8EAD5879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1924</Words>
  <Characters>10971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2021-11-12T13:45:00Z</dcterms:created>
  <dcterms:modified xsi:type="dcterms:W3CDTF">2021-11-15T11:49:00Z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