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CA552" w14:textId="3BC27C82" w:rsidR="00376CB6" w:rsidRPr="00E36AF8" w:rsidRDefault="00376CB6" w:rsidP="00205182">
      <w:pPr>
        <w:pStyle w:val="Unittitle"/>
      </w:pPr>
      <w:r>
        <w:t>Uned 201: Cyflogaeth a chyflogadwyedd yn y sector adeiladu</w:t>
      </w:r>
    </w:p>
    <w:p w14:paraId="586F0B86" w14:textId="77777777" w:rsidR="009B0EE5" w:rsidRPr="00E36AF8" w:rsidRDefault="00376CB6" w:rsidP="00EA139C">
      <w:pPr>
        <w:pStyle w:val="Heading1"/>
        <w:spacing w:line="240" w:lineRule="auto"/>
      </w:pPr>
      <w:r>
        <w:t>Enghraifft o gynllun gwaith</w:t>
      </w:r>
    </w:p>
    <w:p w14:paraId="3719F5E0" w14:textId="77777777" w:rsidR="009B0EE5" w:rsidRPr="00E36AF8" w:rsidRDefault="009B0EE5" w:rsidP="00376CB6">
      <w:pPr>
        <w:spacing w:before="160" w:after="160"/>
        <w:sectPr w:rsidR="009B0EE5" w:rsidRPr="00E36AF8" w:rsidSect="00657E0F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</w:p>
    <w:p w14:paraId="12BDEAD4" w14:textId="4829FA24" w:rsidR="00376CB6" w:rsidRPr="00E36AF8" w:rsidRDefault="00376CB6" w:rsidP="00376CB6">
      <w:pPr>
        <w:spacing w:before="160" w:after="160"/>
      </w:pPr>
      <w:r>
        <w:t xml:space="preserve">Mae’r cynllun gwaith enghreifftiol hwn yn cynnwys dysgu yn yr ystafell ddosbarth ac yn y gweithdy ar gyfer Uned 201. Mae’n seiliedig ar 3 awr y sesiwn am 10 sesiwn. Mae’n enghraifft yn unig o gynllun gwaith posibl, ac mae’n seiliedig ar theori a gwaith ymarferol mewn canolfan Addysg Bellach, ond gellir ei addasu i gyd-fynd â’r holl gyfleusterau dysgu gyda’r addasiadau angenrheidiol i ddiwallu anghenion dysgwyr unigol. </w:t>
      </w:r>
    </w:p>
    <w:p w14:paraId="1AE690E6" w14:textId="77777777" w:rsidR="00376CB6" w:rsidRPr="00E36AF8" w:rsidRDefault="00376CB6" w:rsidP="00376CB6">
      <w:pPr>
        <w:spacing w:before="160" w:after="160"/>
        <w:rPr>
          <w:b/>
        </w:rPr>
      </w:pPr>
      <w:r>
        <w:rPr>
          <w:b/>
        </w:rPr>
        <w:t xml:space="preserve">Gallwch ddefnyddio'r cynllun gwaith enghreifftiol fel y mae, ei addasu neu dynnu cynnwys ohono i greu cynllun gwaith sy'n addas i'ch anghenion chi o ran ei gyflwyno. Gellir ei addasu hefyd drwy ychwanegu gweithdai theori ac ymarferol i gynorthwyo dysgwyr sydd ag amser dysgu ychwanegol neu sydd ei angen. </w:t>
      </w:r>
    </w:p>
    <w:p w14:paraId="1A517EC8" w14:textId="5063F1DF" w:rsidR="00376CB6" w:rsidRPr="00E36AF8" w:rsidRDefault="00376CB6" w:rsidP="004B6E5D">
      <w:pPr>
        <w:spacing w:before="0" w:after="160"/>
        <w:rPr>
          <w:b/>
        </w:rPr>
      </w:pPr>
      <w:r>
        <w:t xml:space="preserve">Yn y cynllun gwaith, cyfeirir at </w:t>
      </w:r>
      <w:r>
        <w:rPr>
          <w:b/>
          <w:bCs/>
        </w:rPr>
        <w:t>daflenni gwaith, cwestiynau a chyflwyniadau PowerPoint</w:t>
      </w:r>
      <w:r>
        <w:t xml:space="preserve"> (mewn </w:t>
      </w:r>
      <w:r>
        <w:rPr>
          <w:b/>
          <w:bCs/>
        </w:rPr>
        <w:t>du trwm</w:t>
      </w:r>
      <w:r>
        <w:t xml:space="preserve">) sydd ar gael ar SmartScreen.co.uk i diwtoriaid eu defnyddio gyda dysgwyr. Nid yw’r adnoddau eraill a restrir yn cael eu darparu ar </w:t>
      </w:r>
      <w:proofErr w:type="spellStart"/>
      <w:r>
        <w:t>SmartScreen</w:t>
      </w:r>
      <w:proofErr w:type="spellEnd"/>
      <w:r>
        <w:t xml:space="preserve">, ond maen nhw’n rhoi arweiniad i’r tiwtor o ran rhai eraill maen nhw’n eu cynhyrchu. Rhoddir amseroedd cyflwyno. Fodd bynnag, gellir diwygio’r </w:t>
      </w:r>
      <w:r>
        <w:t xml:space="preserve">rhain i fod yn addas i’r grŵp. Mae cynnwys cyflwyniadau, trafodaethau, esboniadau ac ati yn cael eu gadael i broffesiynoldeb tiwtor y cwrs. </w:t>
      </w:r>
    </w:p>
    <w:p w14:paraId="43796D1D" w14:textId="6C67E904" w:rsidR="00376CB6" w:rsidRPr="00E36AF8" w:rsidRDefault="00376CB6" w:rsidP="00376CB6">
      <w:pPr>
        <w:spacing w:before="160" w:after="160"/>
      </w:pPr>
      <w:r>
        <w:t xml:space="preserve">Hefyd, dylai canolfannau ymgorffori’r themâu canlynol, lle bo hynny’n briodol, fel llinynnau sy’n rhedeg drwy bob un o adrannau’r cymhwyster. Er nad oes cyfeiriad penodol atynt yn yr adran ar gynnwys adrannau, mae City </w:t>
      </w:r>
      <w:r w:rsidR="005221FB">
        <w:t>&amp;</w:t>
      </w:r>
      <w:r>
        <w:t xml:space="preserve"> </w:t>
      </w:r>
      <w:proofErr w:type="spellStart"/>
      <w:r>
        <w:t>Guilds</w:t>
      </w:r>
      <w:proofErr w:type="spellEnd"/>
      <w:r>
        <w:t xml:space="preserve"> o’r farn bod y rhain yn hanfodol wrth addysgu’r cymhwyster:</w:t>
      </w:r>
    </w:p>
    <w:p w14:paraId="245BBCB1" w14:textId="77777777" w:rsidR="00376CB6" w:rsidRPr="00E36AF8" w:rsidRDefault="00376CB6" w:rsidP="00376CB6">
      <w:pPr>
        <w:pStyle w:val="Normalbulletlist"/>
      </w:pPr>
      <w:r>
        <w:t>ystyriaethau iechyd a diogelwch, yn enwedig yr angen i bwysleisio wrth ddysgwyr fod yn rhaid iddynt ystyried iechyd a diogelwch pobl eraill yn ogystal â nhw eu hunain</w:t>
      </w:r>
    </w:p>
    <w:p w14:paraId="6E628CE4" w14:textId="2542E961" w:rsidR="00376CB6" w:rsidRPr="00E36AF8" w:rsidRDefault="00232CE7" w:rsidP="00376CB6">
      <w:pPr>
        <w:pStyle w:val="Normalbulletlist"/>
      </w:pPr>
      <w:r>
        <w:t>sgiliau hanfodol (cymhwyso rhif, cyfathrebu, llythrennedd digidol a chyflogadwyedd)</w:t>
      </w:r>
    </w:p>
    <w:p w14:paraId="55C408AE" w14:textId="77777777" w:rsidR="00376CB6" w:rsidRPr="00E36AF8" w:rsidRDefault="00376CB6" w:rsidP="00376CB6">
      <w:pPr>
        <w:pStyle w:val="Normalbulletlist"/>
      </w:pPr>
      <w:r>
        <w:t xml:space="preserve">tasgau estynedig a materion gwahaniaethu, cynhwysiant, hawl a chydraddoldeb </w:t>
      </w:r>
    </w:p>
    <w:p w14:paraId="5C8DCCCE" w14:textId="77777777" w:rsidR="00376CB6" w:rsidRPr="00E36AF8" w:rsidRDefault="00376CB6" w:rsidP="00376CB6">
      <w:pPr>
        <w:pStyle w:val="Normalbulletlist"/>
      </w:pPr>
      <w:r>
        <w:t>materion ysbrydol, moesol, cymdeithasol a diwylliannol</w:t>
      </w:r>
    </w:p>
    <w:p w14:paraId="46F6F39F" w14:textId="77777777" w:rsidR="00376CB6" w:rsidRPr="00E36AF8" w:rsidRDefault="00376CB6" w:rsidP="00376CB6">
      <w:pPr>
        <w:pStyle w:val="Normalbulletlist"/>
      </w:pPr>
      <w:r>
        <w:t>addysg amgylcheddol a materion Ewropeaidd cysylltiedig</w:t>
      </w:r>
    </w:p>
    <w:p w14:paraId="3EF2BD9E" w14:textId="0097B4D3" w:rsidR="009D0107" w:rsidRPr="00482964" w:rsidRDefault="00786E7D" w:rsidP="00376CB6">
      <w:pPr>
        <w:pStyle w:val="Normalbulletlist"/>
      </w:pPr>
      <w:r>
        <w:t>gwerthoedd Prydeinig</w:t>
      </w:r>
    </w:p>
    <w:p w14:paraId="47DAEEB9" w14:textId="6076A02C" w:rsidR="00376CB6" w:rsidRPr="00E36AF8" w:rsidRDefault="00126511" w:rsidP="00376CB6">
      <w:pPr>
        <w:pStyle w:val="Normalbulletlist"/>
      </w:pPr>
      <w:r>
        <w:t xml:space="preserve">defnyddio technoleg gwybodaeth dysgu (ILT). </w:t>
      </w:r>
    </w:p>
    <w:p w14:paraId="1B9DD587" w14:textId="77777777" w:rsidR="009B0EE5" w:rsidRPr="00E36AF8" w:rsidRDefault="009B0EE5">
      <w:pPr>
        <w:spacing w:before="0" w:after="0" w:line="240" w:lineRule="auto"/>
        <w:sectPr w:rsidR="009B0EE5" w:rsidRPr="00E36AF8" w:rsidSect="00657E0F">
          <w:type w:val="continuous"/>
          <w:pgSz w:w="16840" w:h="11901" w:orient="landscape"/>
          <w:pgMar w:top="2155" w:right="1191" w:bottom="1247" w:left="1134" w:header="567" w:footer="567" w:gutter="0"/>
          <w:cols w:num="2" w:space="708"/>
        </w:sectPr>
      </w:pPr>
    </w:p>
    <w:p w14:paraId="11155CEF" w14:textId="67D50F19" w:rsidR="00BF20EA" w:rsidRPr="00E36AF8" w:rsidRDefault="009B0EE5" w:rsidP="004C0BCD">
      <w:pPr>
        <w:pStyle w:val="Unittitle"/>
        <w:spacing w:after="200"/>
      </w:pPr>
      <w:r>
        <w:br w:type="page"/>
      </w:r>
      <w:bookmarkStart w:id="0" w:name="_Hlk129678148"/>
      <w:r>
        <w:lastRenderedPageBreak/>
        <w:t xml:space="preserve">Uned 201: </w:t>
      </w:r>
      <w:bookmarkStart w:id="1" w:name="_Hlk129696835"/>
      <w:bookmarkStart w:id="2" w:name="_Hlk129685267"/>
      <w:r>
        <w:t>Cyflogaeth a chyflogadwyedd yn y sector adeiladu</w:t>
      </w:r>
      <w:bookmarkEnd w:id="0"/>
      <w:bookmarkEnd w:id="1"/>
    </w:p>
    <w:bookmarkEnd w:id="2"/>
    <w:p w14:paraId="7B9AFBD6" w14:textId="77777777" w:rsidR="0098637D" w:rsidRPr="00E36AF8" w:rsidRDefault="0098637D" w:rsidP="001A7C68">
      <w:pPr>
        <w:pStyle w:val="Heading1"/>
      </w:pPr>
      <w:r>
        <w:t>Enghraifft o gynllun gwaith</w:t>
      </w:r>
    </w:p>
    <w:p w14:paraId="66C88CFE" w14:textId="33424A7F" w:rsidR="00D92020" w:rsidRPr="00E36AF8" w:rsidRDefault="00D92020" w:rsidP="00D92020">
      <w:pPr>
        <w:tabs>
          <w:tab w:val="left" w:pos="9072"/>
        </w:tabs>
      </w:pPr>
      <w:r>
        <w:rPr>
          <w:b/>
        </w:rPr>
        <w:t xml:space="preserve">Cwrs/cymhwyster: </w:t>
      </w:r>
      <w:r>
        <w:t>Cymhwyster Dilyniant mewn Adeiladu a’r Amgylchedd Adeiledig</w:t>
      </w:r>
      <w:r>
        <w:tab/>
      </w:r>
      <w:r>
        <w:rPr>
          <w:b/>
          <w:bCs/>
        </w:rPr>
        <w:t>Enw'r tiwtor:</w:t>
      </w:r>
      <w:r>
        <w:t xml:space="preserve">  Rhowch enw’r tiwtor yma</w:t>
      </w:r>
    </w:p>
    <w:p w14:paraId="36D5EC7A" w14:textId="25E18A3B" w:rsidR="00D92020" w:rsidRPr="00E36AF8" w:rsidRDefault="00D92020" w:rsidP="00D92020">
      <w:pPr>
        <w:tabs>
          <w:tab w:val="left" w:pos="1814"/>
          <w:tab w:val="left" w:pos="5103"/>
          <w:tab w:val="left" w:pos="6237"/>
        </w:tabs>
        <w:rPr>
          <w:rFonts w:cs="Arial"/>
          <w:b/>
        </w:rPr>
      </w:pPr>
    </w:p>
    <w:p w14:paraId="7DFB8328" w14:textId="16B59C82" w:rsidR="00D92020" w:rsidRPr="00E36AF8" w:rsidRDefault="00D92020" w:rsidP="00D92020">
      <w:pPr>
        <w:tabs>
          <w:tab w:val="left" w:pos="2835"/>
          <w:tab w:val="left" w:pos="5103"/>
          <w:tab w:val="left" w:pos="6521"/>
          <w:tab w:val="left" w:pos="9072"/>
        </w:tabs>
        <w:rPr>
          <w:rFonts w:cs="Arial"/>
        </w:rPr>
      </w:pPr>
      <w:r>
        <w:rPr>
          <w:b/>
          <w:bCs/>
        </w:rPr>
        <w:t>Nifer y sesiynau</w:t>
      </w:r>
      <w:r>
        <w:t>:</w:t>
      </w:r>
      <w:r>
        <w:rPr>
          <w:b/>
        </w:rPr>
        <w:t xml:space="preserve"> </w:t>
      </w:r>
      <w:r>
        <w:t>10</w:t>
      </w:r>
      <w:r>
        <w:tab/>
      </w:r>
      <w:r>
        <w:rPr>
          <w:b/>
        </w:rPr>
        <w:t>Oriau cyflwyno</w:t>
      </w:r>
      <w:r>
        <w:t>: 30</w:t>
      </w:r>
      <w:r>
        <w:tab/>
      </w:r>
      <w:r>
        <w:rPr>
          <w:b/>
        </w:rPr>
        <w:t>Lleoliad</w:t>
      </w:r>
      <w:r>
        <w:t>:</w:t>
      </w:r>
      <w:r>
        <w:rPr>
          <w:b/>
        </w:rPr>
        <w:t xml:space="preserve"> </w:t>
      </w:r>
      <w:r>
        <w:t>Rhowch y lleoliad yma</w:t>
      </w:r>
      <w:r>
        <w:tab/>
      </w:r>
      <w:r>
        <w:rPr>
          <w:b/>
        </w:rPr>
        <w:t>Grŵp</w:t>
      </w:r>
      <w:r>
        <w:t>: Rhowch y grŵp yma</w:t>
      </w:r>
    </w:p>
    <w:p w14:paraId="734F5454" w14:textId="5EBE463B" w:rsidR="008C49CA" w:rsidRPr="00E36AF8" w:rsidRDefault="008C49CA" w:rsidP="008C49CA">
      <w:pPr>
        <w:rPr>
          <w:rFonts w:cs="Arial"/>
          <w:b/>
        </w:rPr>
      </w:pPr>
    </w:p>
    <w:tbl>
      <w:tblPr>
        <w:tblW w:w="14516" w:type="dxa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4A0" w:firstRow="1" w:lastRow="0" w:firstColumn="1" w:lastColumn="0" w:noHBand="0" w:noVBand="1"/>
      </w:tblPr>
      <w:tblGrid>
        <w:gridCol w:w="14516"/>
      </w:tblGrid>
      <w:tr w:rsidR="003824A8" w:rsidRPr="00E36AF8" w14:paraId="6271448B" w14:textId="77777777" w:rsidTr="003824A8">
        <w:tc>
          <w:tcPr>
            <w:tcW w:w="14516" w:type="dxa"/>
            <w:tcMar>
              <w:bottom w:w="108" w:type="dxa"/>
            </w:tcMar>
          </w:tcPr>
          <w:p w14:paraId="560BF137" w14:textId="77777777" w:rsidR="003824A8" w:rsidRPr="00E36AF8" w:rsidRDefault="003824A8" w:rsidP="008C49CA">
            <w:pPr>
              <w:rPr>
                <w:rFonts w:cs="Arial"/>
                <w:szCs w:val="22"/>
              </w:rPr>
            </w:pPr>
            <w:r>
              <w:rPr>
                <w:b/>
              </w:rPr>
              <w:t>Deilliannau dysgu</w:t>
            </w:r>
          </w:p>
          <w:p w14:paraId="59958F65" w14:textId="023D24B6" w:rsidR="004C0BCD" w:rsidRPr="00B32A7D" w:rsidRDefault="004F783A" w:rsidP="004C0BCD">
            <w:pPr>
              <w:pStyle w:val="Normalbulletlist"/>
            </w:pPr>
            <w:r>
              <w:t>DD1 Gwybod am y cyrff a’r sefydliadau crefft yn y sector adeiladu</w:t>
            </w:r>
          </w:p>
          <w:p w14:paraId="59AAFAB2" w14:textId="7EB60486" w:rsidR="004C0BCD" w:rsidRPr="00B32A7D" w:rsidRDefault="004F783A" w:rsidP="004C0BCD">
            <w:pPr>
              <w:pStyle w:val="Normalbulletlist"/>
            </w:pPr>
            <w:r>
              <w:t xml:space="preserve">DD2 Gwybod beth yw prif egwyddorion hunangyflogaeth yn y sector adeiladu </w:t>
            </w:r>
          </w:p>
          <w:p w14:paraId="0F6052D0" w14:textId="27D8818B" w:rsidR="004C0BCD" w:rsidRPr="00B32A7D" w:rsidRDefault="004C0BCD" w:rsidP="004C0BCD">
            <w:pPr>
              <w:pStyle w:val="Normalbulletlist"/>
            </w:pPr>
            <w:r>
              <w:t>DD3 Gwybod am bwysigrwydd sgiliau rhyngbersonol</w:t>
            </w:r>
          </w:p>
          <w:p w14:paraId="56C86FAE" w14:textId="4EC328AE" w:rsidR="003824A8" w:rsidRPr="00E36AF8" w:rsidRDefault="004C0BCD" w:rsidP="00604C92">
            <w:pPr>
              <w:pStyle w:val="Normalbulletlist"/>
            </w:pPr>
            <w:r>
              <w:t>DD4 Gwybod sut i ddatrys problemau o fewn cwmpas ei gyfrifoldeb ei hun</w:t>
            </w:r>
          </w:p>
        </w:tc>
      </w:tr>
    </w:tbl>
    <w:p w14:paraId="2E5F7CA3" w14:textId="77777777" w:rsidR="0098637D" w:rsidRPr="00E36AF8" w:rsidRDefault="0098637D" w:rsidP="0098637D">
      <w:pPr>
        <w:rPr>
          <w:sz w:val="20"/>
        </w:rPr>
      </w:pPr>
    </w:p>
    <w:tbl>
      <w:tblPr>
        <w:tblW w:w="14515" w:type="dxa"/>
        <w:jc w:val="center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ook w:val="01E0" w:firstRow="1" w:lastRow="1" w:firstColumn="1" w:lastColumn="1" w:noHBand="0" w:noVBand="0"/>
      </w:tblPr>
      <w:tblGrid>
        <w:gridCol w:w="784"/>
        <w:gridCol w:w="1970"/>
        <w:gridCol w:w="10353"/>
        <w:gridCol w:w="1408"/>
      </w:tblGrid>
      <w:tr w:rsidR="0017259D" w:rsidRPr="00E36AF8" w14:paraId="488AE2C8" w14:textId="77777777" w:rsidTr="005221FB">
        <w:trPr>
          <w:tblHeader/>
          <w:jc w:val="center"/>
        </w:trPr>
        <w:tc>
          <w:tcPr>
            <w:tcW w:w="784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203D4186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Sesiwn</w:t>
            </w:r>
          </w:p>
        </w:tc>
        <w:tc>
          <w:tcPr>
            <w:tcW w:w="1970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69077005" w14:textId="323E25EF" w:rsidR="0098637D" w:rsidRPr="00E36AF8" w:rsidRDefault="0098637D" w:rsidP="009B740D">
            <w:pPr>
              <w:rPr>
                <w:b/>
                <w:color w:val="FFFFFF" w:themeColor="background1"/>
              </w:rPr>
            </w:pPr>
            <w:r>
              <w:rPr>
                <w:color w:val="FFFFFF" w:themeColor="background1"/>
              </w:rPr>
              <w:t>Amcanion/deilliannau dysgu</w:t>
            </w:r>
            <w:r>
              <w:rPr>
                <w:color w:val="FFFFFF" w:themeColor="background1"/>
              </w:rPr>
              <w:br/>
            </w:r>
            <w:r>
              <w:rPr>
                <w:b/>
                <w:bCs/>
                <w:color w:val="FFFFFF" w:themeColor="background1"/>
              </w:rPr>
              <w:t>Bydd y dysgwr yn:</w:t>
            </w:r>
          </w:p>
        </w:tc>
        <w:tc>
          <w:tcPr>
            <w:tcW w:w="10146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5D614E73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Gweithgareddau ac adnoddau</w:t>
            </w:r>
          </w:p>
        </w:tc>
        <w:tc>
          <w:tcPr>
            <w:tcW w:w="1615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4B3E8"/>
          </w:tcPr>
          <w:p w14:paraId="790B7B6C" w14:textId="2F8E780A" w:rsidR="0098637D" w:rsidRPr="00E36AF8" w:rsidRDefault="00A36C2B" w:rsidP="009A272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Gwiriad sgiliau</w:t>
            </w:r>
          </w:p>
        </w:tc>
      </w:tr>
      <w:tr w:rsidR="0017259D" w:rsidRPr="00E36AF8" w14:paraId="1E63667F" w14:textId="77777777" w:rsidTr="005221FB">
        <w:trPr>
          <w:jc w:val="center"/>
        </w:trPr>
        <w:tc>
          <w:tcPr>
            <w:tcW w:w="784" w:type="dxa"/>
            <w:tcBorders>
              <w:top w:val="nil"/>
            </w:tcBorders>
          </w:tcPr>
          <w:p w14:paraId="132AF8F0" w14:textId="77777777" w:rsidR="00E26CCE" w:rsidRPr="00E36AF8" w:rsidRDefault="00E26CCE" w:rsidP="00E26CCE">
            <w:pPr>
              <w:jc w:val="center"/>
            </w:pPr>
            <w:r>
              <w:t>1</w:t>
            </w:r>
          </w:p>
          <w:p w14:paraId="729CC056" w14:textId="77777777" w:rsidR="00273525" w:rsidRPr="00E36AF8" w:rsidRDefault="00273525" w:rsidP="00E26CCE">
            <w:pPr>
              <w:jc w:val="center"/>
            </w:pPr>
          </w:p>
          <w:p w14:paraId="028BA971" w14:textId="621724F1" w:rsidR="00E26CCE" w:rsidRPr="00E36AF8" w:rsidRDefault="004C0BCD" w:rsidP="00E26CCE">
            <w:pPr>
              <w:jc w:val="center"/>
              <w:rPr>
                <w:b/>
              </w:rPr>
            </w:pPr>
            <w:r>
              <w:t>3 awr</w:t>
            </w:r>
          </w:p>
        </w:tc>
        <w:tc>
          <w:tcPr>
            <w:tcW w:w="1970" w:type="dxa"/>
            <w:tcBorders>
              <w:top w:val="nil"/>
            </w:tcBorders>
          </w:tcPr>
          <w:p w14:paraId="0CF2768F" w14:textId="4937371E" w:rsidR="004C0BCD" w:rsidRPr="00FB4DF9" w:rsidRDefault="00FB4DF9" w:rsidP="00FB4DF9">
            <w:pPr>
              <w:pStyle w:val="Normalheadingblack"/>
            </w:pPr>
            <w:r>
              <w:t>1. Gwybod am y cyrff a’r sefydliadau crefft yn y sector adeiladu</w:t>
            </w:r>
          </w:p>
          <w:p w14:paraId="199BE6D0" w14:textId="70A09D99" w:rsidR="004C0BCD" w:rsidRDefault="004C0BCD" w:rsidP="00B27B25"/>
          <w:p w14:paraId="5CCAF356" w14:textId="37EE7B73" w:rsidR="00D246B1" w:rsidRPr="00E36AF8" w:rsidRDefault="000E5EA8" w:rsidP="00B27B25">
            <w:r>
              <w:t xml:space="preserve">Meini prawf asesu </w:t>
            </w:r>
          </w:p>
          <w:p w14:paraId="384476D1" w14:textId="2BAEB19D" w:rsidR="006B6582" w:rsidRDefault="00666AEE" w:rsidP="006F41A8">
            <w:pPr>
              <w:pStyle w:val="Normalbulletsublist"/>
              <w:numPr>
                <w:ilvl w:val="0"/>
                <w:numId w:val="0"/>
              </w:numPr>
              <w:ind w:left="567" w:hanging="283"/>
            </w:pPr>
            <w:r>
              <w:t>1.1 Y cyrff a’r sefydliadau crefft yn y sector adeiladu</w:t>
            </w:r>
          </w:p>
          <w:p w14:paraId="5EDAC108" w14:textId="47E783B4" w:rsidR="00D246B1" w:rsidRPr="00E36AF8" w:rsidRDefault="00666AEE" w:rsidP="006F41A8">
            <w:pPr>
              <w:pStyle w:val="Normalbulletsublist"/>
              <w:numPr>
                <w:ilvl w:val="0"/>
                <w:numId w:val="0"/>
              </w:numPr>
              <w:ind w:left="567" w:hanging="283"/>
            </w:pPr>
            <w:r>
              <w:t>1.2 Rôl cyrff a sefydliadau crefft yn y sector adeiladu</w:t>
            </w:r>
          </w:p>
          <w:p w14:paraId="06DA8AB6" w14:textId="77777777" w:rsidR="006B6582" w:rsidRPr="00E36AF8" w:rsidRDefault="006B6582" w:rsidP="00A70489"/>
          <w:p w14:paraId="404EE5F5" w14:textId="7BCA6B98" w:rsidR="00E26CCE" w:rsidRPr="00E36AF8" w:rsidRDefault="00E26CCE" w:rsidP="00D246B1">
            <w:pPr>
              <w:pStyle w:val="Normalnumberedlist"/>
              <w:numPr>
                <w:ilvl w:val="0"/>
                <w:numId w:val="0"/>
              </w:numPr>
              <w:ind w:left="357"/>
            </w:pPr>
          </w:p>
        </w:tc>
        <w:tc>
          <w:tcPr>
            <w:tcW w:w="10146" w:type="dxa"/>
            <w:tcBorders>
              <w:top w:val="nil"/>
            </w:tcBorders>
          </w:tcPr>
          <w:p w14:paraId="2DD8C9DD" w14:textId="77777777" w:rsidR="00E26CCE" w:rsidRPr="00E36AF8" w:rsidRDefault="00E26CCE" w:rsidP="00905996">
            <w:pPr>
              <w:pStyle w:val="Normalheadingred"/>
            </w:pPr>
            <w:r>
              <w:t>Gweithgareddau:</w:t>
            </w:r>
          </w:p>
          <w:p w14:paraId="12D06535" w14:textId="5302CF55" w:rsidR="0006605A" w:rsidRPr="0006605A" w:rsidRDefault="0006605A" w:rsidP="00B27B25">
            <w:pPr>
              <w:pStyle w:val="Normalbulletlist"/>
            </w:pPr>
            <w:r>
              <w:t>Gofynnwch i’r dysgwyr gwblhau Taflen Waith 1 fel cyflwyniad i’r uned a thrafod yr atebion fel grŵp.</w:t>
            </w:r>
          </w:p>
          <w:p w14:paraId="5D598451" w14:textId="0515258B" w:rsidR="00FB4DF9" w:rsidRPr="00FB4DF9" w:rsidRDefault="00152C09" w:rsidP="00B27B25">
            <w:pPr>
              <w:pStyle w:val="Normalbulletlist"/>
              <w:rPr>
                <w:rFonts w:cs="Arial"/>
                <w:szCs w:val="22"/>
              </w:rPr>
            </w:pPr>
            <w:r>
              <w:t xml:space="preserve">Cyflwynwch PowerPoint 1. </w:t>
            </w:r>
            <w:r w:rsidR="005221FB">
              <w:t>Ewch ati i hwyluso t</w:t>
            </w:r>
            <w:r>
              <w:t xml:space="preserve">rafodaeth ar y gwahanol sefydliadau crefft yn y diwydiant adeiladu yn y DU a’u rôl yn y diwydiant adeiladu. </w:t>
            </w:r>
          </w:p>
          <w:p w14:paraId="3F9654D0" w14:textId="665D478A" w:rsidR="00FB4DF9" w:rsidRDefault="00FB4DF9" w:rsidP="000B54F4">
            <w:pPr>
              <w:pStyle w:val="Normalbulletlist"/>
            </w:pPr>
            <w:r>
              <w:t xml:space="preserve">Rhannwch y dysgwyr yn grwpiau a’u cyfarwyddo i ddefnyddio’r rhyngrwyd i ddysgu mwy am gyrff crefft, gan gynnwys cyrff arbenigol. Yna, byddant yn adrodd yn ôl am eu cyrff penodedig a’r rôl maen nhw’n ei chwarae. Hwyluswch drafodaeth am y gwahanol rolau maen nhw’n eu chwarae. Rhowch un sefydliad i bob grŵp. </w:t>
            </w:r>
          </w:p>
          <w:p w14:paraId="75CBB19D" w14:textId="238E65C8" w:rsidR="00FB4DF9" w:rsidRDefault="0006605A" w:rsidP="000B54F4">
            <w:pPr>
              <w:pStyle w:val="Normalbulletlist"/>
              <w:rPr>
                <w:rFonts w:cs="Arial"/>
                <w:szCs w:val="22"/>
              </w:rPr>
            </w:pPr>
            <w:r>
              <w:t xml:space="preserve">Rhannwch y dysgwyr yn bedwar grŵp a gofynnwch iddynt roi dwy restr ar siart droi: </w:t>
            </w:r>
          </w:p>
          <w:p w14:paraId="635223A9" w14:textId="37A659EF" w:rsidR="0006605A" w:rsidRPr="00FB4DF9" w:rsidRDefault="00E70BDA" w:rsidP="000B54F4">
            <w:pPr>
              <w:pStyle w:val="Normalbulletlist"/>
              <w:numPr>
                <w:ilvl w:val="1"/>
                <w:numId w:val="2"/>
              </w:numPr>
              <w:rPr>
                <w:rFonts w:cs="Arial"/>
                <w:szCs w:val="22"/>
              </w:rPr>
            </w:pPr>
            <w:r>
              <w:t xml:space="preserve">Manteision cyrff proffesiynol </w:t>
            </w:r>
          </w:p>
          <w:p w14:paraId="3508520D" w14:textId="1E3B649A" w:rsidR="00FB4DF9" w:rsidRPr="00FB4DF9" w:rsidRDefault="00E70BDA" w:rsidP="000B54F4">
            <w:pPr>
              <w:pStyle w:val="Normalbulletlist"/>
              <w:numPr>
                <w:ilvl w:val="1"/>
                <w:numId w:val="2"/>
              </w:numPr>
              <w:rPr>
                <w:rFonts w:cs="Arial"/>
                <w:szCs w:val="22"/>
              </w:rPr>
            </w:pPr>
            <w:r>
              <w:t xml:space="preserve">Anfanteision cyrff proffesiynol </w:t>
            </w:r>
          </w:p>
          <w:p w14:paraId="737B2109" w14:textId="439F421B" w:rsidR="0006605A" w:rsidRDefault="005221FB" w:rsidP="00FB4DF9">
            <w:pPr>
              <w:pStyle w:val="Normalbulletlist"/>
              <w:rPr>
                <w:rFonts w:cs="Arial"/>
                <w:szCs w:val="22"/>
              </w:rPr>
            </w:pPr>
            <w:r>
              <w:t>Ewch ati i hwyluso t</w:t>
            </w:r>
            <w:r w:rsidR="003E7CC9">
              <w:t xml:space="preserve">rafodaeth ynghylch manteision ac anfanteision undebau llafur yn niwydiant adeiladu’r DU. </w:t>
            </w:r>
          </w:p>
          <w:p w14:paraId="664746FA" w14:textId="77777777" w:rsidR="00EA139C" w:rsidRPr="00FB4DF9" w:rsidRDefault="00EA139C" w:rsidP="00EA139C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cs="Arial"/>
                <w:szCs w:val="22"/>
              </w:rPr>
            </w:pPr>
          </w:p>
          <w:p w14:paraId="70827C85" w14:textId="77777777" w:rsidR="00E26CCE" w:rsidRPr="00E36AF8" w:rsidRDefault="00E26CCE" w:rsidP="00905996">
            <w:pPr>
              <w:pStyle w:val="Normalheadingred"/>
            </w:pPr>
            <w:r>
              <w:t>Adnoddau:</w:t>
            </w:r>
          </w:p>
          <w:p w14:paraId="25D33455" w14:textId="7CD8D954" w:rsidR="006F41A8" w:rsidRPr="00E36AF8" w:rsidRDefault="006F41A8" w:rsidP="006F41A8">
            <w:pPr>
              <w:pStyle w:val="Normalbulletlist"/>
              <w:rPr>
                <w:b/>
              </w:rPr>
            </w:pPr>
            <w:r>
              <w:rPr>
                <w:b/>
              </w:rPr>
              <w:t>PowerPoint 1: Rôl cyrff proffesiynol a masnach yn niwydiant adeiladu’r DU</w:t>
            </w:r>
          </w:p>
          <w:p w14:paraId="328B648A" w14:textId="26165E88" w:rsidR="006F41A8" w:rsidRPr="00E36AF8" w:rsidRDefault="006F41A8" w:rsidP="006F41A8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Taflen waith 1: Cyrff proffesiynol ar gyfer gweithwyr crefft proffesiynol (paru acronymau) </w:t>
            </w:r>
          </w:p>
          <w:p w14:paraId="3A2AC89A" w14:textId="77777777" w:rsidR="001E0AB2" w:rsidRPr="00152C09" w:rsidRDefault="006F41A8" w:rsidP="001E0AB2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Gwefannau: </w:t>
            </w:r>
          </w:p>
          <w:p w14:paraId="2A135EDC" w14:textId="70156959" w:rsidR="00DC1098" w:rsidRPr="00DC1098" w:rsidRDefault="00AB1BAE" w:rsidP="000B54F4">
            <w:pPr>
              <w:pStyle w:val="Normalbulletlist"/>
              <w:numPr>
                <w:ilvl w:val="1"/>
                <w:numId w:val="2"/>
              </w:numPr>
            </w:pPr>
            <w:proofErr w:type="spellStart"/>
            <w:r>
              <w:t>Build</w:t>
            </w:r>
            <w:proofErr w:type="spellEnd"/>
            <w:r>
              <w:t xml:space="preserve"> UK | </w:t>
            </w:r>
            <w:proofErr w:type="spellStart"/>
            <w:r>
              <w:t>About</w:t>
            </w:r>
            <w:proofErr w:type="spellEnd"/>
            <w:r>
              <w:t xml:space="preserve"> </w:t>
            </w:r>
            <w:proofErr w:type="spellStart"/>
            <w:r>
              <w:t>us</w:t>
            </w:r>
            <w:proofErr w:type="spellEnd"/>
            <w:r>
              <w:t xml:space="preserve">: https://builduk.org/about-us/ </w:t>
            </w:r>
          </w:p>
          <w:p w14:paraId="0C450515" w14:textId="13DAAB0A" w:rsidR="001E0AB2" w:rsidRPr="001E0AB2" w:rsidRDefault="0069185E" w:rsidP="000B54F4">
            <w:pPr>
              <w:pStyle w:val="Normalbulletlist"/>
              <w:numPr>
                <w:ilvl w:val="1"/>
                <w:numId w:val="2"/>
              </w:numPr>
              <w:rPr>
                <w:b/>
              </w:rPr>
            </w:pPr>
            <w:proofErr w:type="spellStart"/>
            <w:r>
              <w:t>Federation</w:t>
            </w:r>
            <w:proofErr w:type="spellEnd"/>
            <w:r>
              <w:t xml:space="preserve"> of Master </w:t>
            </w:r>
            <w:proofErr w:type="spellStart"/>
            <w:r>
              <w:t>Builders</w:t>
            </w:r>
            <w:proofErr w:type="spellEnd"/>
            <w:r>
              <w:t xml:space="preserve"> | </w:t>
            </w:r>
            <w:proofErr w:type="spellStart"/>
            <w:r>
              <w:t>About</w:t>
            </w:r>
            <w:proofErr w:type="spellEnd"/>
            <w:r>
              <w:t xml:space="preserve"> </w:t>
            </w:r>
            <w:proofErr w:type="spellStart"/>
            <w:r>
              <w:t>us</w:t>
            </w:r>
            <w:proofErr w:type="spellEnd"/>
            <w:r>
              <w:t>: www.fmb.org.uk/about-us.html</w:t>
            </w:r>
          </w:p>
          <w:p w14:paraId="35B4F1D5" w14:textId="46E04B37" w:rsidR="001E0AB2" w:rsidRPr="001E0AB2" w:rsidRDefault="00F367F7" w:rsidP="000B54F4">
            <w:pPr>
              <w:pStyle w:val="Normalbulletlist"/>
              <w:numPr>
                <w:ilvl w:val="1"/>
                <w:numId w:val="2"/>
              </w:numPr>
              <w:rPr>
                <w:b/>
              </w:rPr>
            </w:pPr>
            <w:r>
              <w:t>www.builders.org.uk/about/</w:t>
            </w:r>
          </w:p>
          <w:p w14:paraId="6B90E34B" w14:textId="25B259BE" w:rsidR="001E0AB2" w:rsidRPr="001E0AB2" w:rsidRDefault="001E0AB2" w:rsidP="000B54F4">
            <w:pPr>
              <w:pStyle w:val="Normalbulletlist"/>
              <w:numPr>
                <w:ilvl w:val="1"/>
                <w:numId w:val="2"/>
              </w:numPr>
              <w:rPr>
                <w:b/>
              </w:rPr>
            </w:pPr>
            <w:r>
              <w:t>www.nfpa.org/About-NFPA</w:t>
            </w:r>
          </w:p>
          <w:p w14:paraId="41CF54B9" w14:textId="4629A2EB" w:rsidR="001E0AB2" w:rsidRPr="001E0AB2" w:rsidRDefault="00C2653F" w:rsidP="000B54F4">
            <w:pPr>
              <w:pStyle w:val="Normalbulletlist"/>
              <w:numPr>
                <w:ilvl w:val="1"/>
                <w:numId w:val="2"/>
              </w:numPr>
              <w:rPr>
                <w:b/>
              </w:rPr>
            </w:pPr>
            <w:r>
              <w:t>NFRC: www.nfrc.co.uk/about-us</w:t>
            </w:r>
          </w:p>
          <w:p w14:paraId="73607DDE" w14:textId="465BE37E" w:rsidR="001E0AB2" w:rsidRPr="001E0AB2" w:rsidRDefault="00C2653F" w:rsidP="00E50AF9">
            <w:pPr>
              <w:pStyle w:val="Normalbulletlist"/>
              <w:numPr>
                <w:ilvl w:val="1"/>
                <w:numId w:val="2"/>
              </w:numPr>
              <w:rPr>
                <w:b/>
              </w:rPr>
            </w:pPr>
            <w:r>
              <w:t xml:space="preserve">NSITG: www.nsitg.org.uk/about-us/ </w:t>
            </w:r>
          </w:p>
          <w:p w14:paraId="6D37760B" w14:textId="4E33359C" w:rsidR="001E0AB2" w:rsidRPr="001E0AB2" w:rsidRDefault="00C2653F" w:rsidP="00E50AF9">
            <w:pPr>
              <w:pStyle w:val="Normalbulletlist"/>
              <w:numPr>
                <w:ilvl w:val="1"/>
                <w:numId w:val="2"/>
              </w:numPr>
              <w:rPr>
                <w:b/>
              </w:rPr>
            </w:pPr>
            <w:r>
              <w:t>SPAB: www.spab.org.uk/about-us</w:t>
            </w:r>
          </w:p>
          <w:p w14:paraId="1DC2B6B6" w14:textId="1D9C7D89" w:rsidR="001E0AB2" w:rsidRPr="001E0AB2" w:rsidRDefault="00C2653F" w:rsidP="00E50AF9">
            <w:pPr>
              <w:pStyle w:val="Normalbulletlist"/>
              <w:numPr>
                <w:ilvl w:val="1"/>
                <w:numId w:val="2"/>
              </w:numPr>
              <w:rPr>
                <w:b/>
              </w:rPr>
            </w:pPr>
            <w:r>
              <w:t>Institute of Civil Engineering: www.ice.org.uk/about-us/</w:t>
            </w:r>
          </w:p>
          <w:p w14:paraId="00B53674" w14:textId="1788BEC6" w:rsidR="001E0AB2" w:rsidRPr="00E76E9A" w:rsidRDefault="00C2653F" w:rsidP="00E76E9A">
            <w:pPr>
              <w:pStyle w:val="Normalbulletlist"/>
              <w:numPr>
                <w:ilvl w:val="1"/>
                <w:numId w:val="2"/>
              </w:numPr>
              <w:rPr>
                <w:color w:val="0000FF"/>
                <w:u w:val="single"/>
              </w:rPr>
            </w:pPr>
            <w:r>
              <w:t>CECA: www.ceca.co.uk/wales/about-us</w:t>
            </w:r>
            <w:r>
              <w:rPr>
                <w:rStyle w:val="Hyperlink"/>
              </w:rPr>
              <w:t xml:space="preserve"> </w:t>
            </w:r>
          </w:p>
        </w:tc>
        <w:tc>
          <w:tcPr>
            <w:tcW w:w="1615" w:type="dxa"/>
            <w:tcBorders>
              <w:top w:val="nil"/>
            </w:tcBorders>
          </w:tcPr>
          <w:p w14:paraId="2504D87E" w14:textId="0AC46FB4" w:rsidR="0006605A" w:rsidRPr="00E36AF8" w:rsidRDefault="00286467" w:rsidP="0017259D">
            <w:pPr>
              <w:rPr>
                <w:b/>
              </w:rPr>
            </w:pPr>
            <w:r>
              <w:rPr>
                <w:b/>
              </w:rPr>
              <w:t>Taflen waith 1</w:t>
            </w:r>
          </w:p>
          <w:p w14:paraId="791FC3A6" w14:textId="4982EAD0" w:rsidR="00E26CCE" w:rsidRDefault="00A36C2B" w:rsidP="00B27B25">
            <w:pPr>
              <w:rPr>
                <w:b/>
              </w:rPr>
            </w:pPr>
            <w:r>
              <w:rPr>
                <w:b/>
              </w:rPr>
              <w:t xml:space="preserve">Trafodaeth yn yr ystafell ddosbarth </w:t>
            </w:r>
          </w:p>
          <w:p w14:paraId="46E2BCC0" w14:textId="036FFD47" w:rsidR="0006605A" w:rsidRPr="00E36AF8" w:rsidRDefault="0006605A" w:rsidP="00B27B25">
            <w:pPr>
              <w:rPr>
                <w:b/>
              </w:rPr>
            </w:pPr>
            <w:r>
              <w:rPr>
                <w:b/>
              </w:rPr>
              <w:t xml:space="preserve">Gwaith grŵp </w:t>
            </w:r>
          </w:p>
          <w:p w14:paraId="330416E5" w14:textId="2AA0930B" w:rsidR="003F6046" w:rsidRPr="00E36AF8" w:rsidRDefault="003F6046" w:rsidP="003F6046">
            <w:pPr>
              <w:rPr>
                <w:b/>
              </w:rPr>
            </w:pPr>
            <w:r>
              <w:rPr>
                <w:b/>
              </w:rPr>
              <w:t>Hunanasesiad ac asesiad gan gyd-fyfyrwyr</w:t>
            </w:r>
          </w:p>
          <w:p w14:paraId="3EEF0BF5" w14:textId="433F66F4" w:rsidR="003F6046" w:rsidRDefault="003F6046" w:rsidP="003F6046">
            <w:pPr>
              <w:rPr>
                <w:b/>
              </w:rPr>
            </w:pPr>
            <w:r>
              <w:rPr>
                <w:b/>
              </w:rPr>
              <w:t xml:space="preserve">Cwestiynau llafar agored </w:t>
            </w:r>
          </w:p>
          <w:p w14:paraId="52A1A5D3" w14:textId="77777777" w:rsidR="00E26CCE" w:rsidRPr="00E36AF8" w:rsidRDefault="00E26CCE" w:rsidP="0017259D"/>
        </w:tc>
      </w:tr>
      <w:tr w:rsidR="0017259D" w:rsidRPr="00E36AF8" w14:paraId="2DF4DFA8" w14:textId="77777777" w:rsidTr="005221FB">
        <w:trPr>
          <w:jc w:val="center"/>
        </w:trPr>
        <w:tc>
          <w:tcPr>
            <w:tcW w:w="784" w:type="dxa"/>
          </w:tcPr>
          <w:p w14:paraId="665FDD9E" w14:textId="2BF4B26F" w:rsidR="0017259D" w:rsidRPr="00E36AF8" w:rsidRDefault="00D246B1" w:rsidP="00E26CCE">
            <w:pPr>
              <w:jc w:val="center"/>
            </w:pPr>
            <w:r>
              <w:t>2–3</w:t>
            </w:r>
          </w:p>
          <w:p w14:paraId="06C5DB2E" w14:textId="77777777" w:rsidR="0017259D" w:rsidRPr="00E36AF8" w:rsidRDefault="0017259D" w:rsidP="00E26CCE">
            <w:pPr>
              <w:jc w:val="center"/>
            </w:pPr>
          </w:p>
          <w:p w14:paraId="6F7632F3" w14:textId="681BE4B8" w:rsidR="0017259D" w:rsidRPr="00E36AF8" w:rsidRDefault="00666AEE" w:rsidP="00E26CCE">
            <w:pPr>
              <w:jc w:val="center"/>
              <w:rPr>
                <w:b/>
              </w:rPr>
            </w:pPr>
            <w:r>
              <w:t>6 awr</w:t>
            </w:r>
          </w:p>
        </w:tc>
        <w:tc>
          <w:tcPr>
            <w:tcW w:w="1970" w:type="dxa"/>
          </w:tcPr>
          <w:p w14:paraId="124B63AF" w14:textId="10A16E75" w:rsidR="004C0BCD" w:rsidRDefault="004C0BCD" w:rsidP="00FB4DF9">
            <w:pPr>
              <w:pStyle w:val="Normalheadingblack"/>
            </w:pPr>
            <w:r>
              <w:t>1. Gwybod am y cyrff a’r sefydliadau crefft yn y sector adeiladu</w:t>
            </w:r>
          </w:p>
          <w:p w14:paraId="64798F3E" w14:textId="651EFB6E" w:rsidR="0017259D" w:rsidRPr="00E36AF8" w:rsidRDefault="0017259D" w:rsidP="004C0BCD">
            <w:pPr>
              <w:pStyle w:val="Normalbulletlist"/>
              <w:numPr>
                <w:ilvl w:val="0"/>
                <w:numId w:val="0"/>
              </w:numPr>
            </w:pPr>
          </w:p>
          <w:p w14:paraId="5FC5D5E0" w14:textId="725D8A29" w:rsidR="00D246B1" w:rsidRPr="00E36AF8" w:rsidRDefault="000E5EA8" w:rsidP="00D246B1">
            <w:r>
              <w:t xml:space="preserve">Meini prawf asesu </w:t>
            </w:r>
          </w:p>
          <w:p w14:paraId="12615030" w14:textId="4896C3FF" w:rsidR="00666AEE" w:rsidRDefault="00666AEE" w:rsidP="006F41A8">
            <w:pPr>
              <w:pStyle w:val="Normalbulletsublist"/>
              <w:numPr>
                <w:ilvl w:val="0"/>
                <w:numId w:val="0"/>
              </w:numPr>
              <w:ind w:left="567" w:hanging="283"/>
            </w:pPr>
            <w:r>
              <w:t>1.3 Y cynlluniau cerdyn cymhwysedd yn y sector adeiladu a’r mathau o gardiau sydd ar gael</w:t>
            </w:r>
          </w:p>
          <w:p w14:paraId="0F28D4F6" w14:textId="1E9EAE70" w:rsidR="00666AEE" w:rsidRPr="00E36AF8" w:rsidRDefault="00666AEE" w:rsidP="006F41A8">
            <w:pPr>
              <w:pStyle w:val="Normalbulletsublist"/>
              <w:numPr>
                <w:ilvl w:val="0"/>
                <w:numId w:val="0"/>
              </w:numPr>
              <w:ind w:left="567" w:hanging="283"/>
            </w:pPr>
            <w:r>
              <w:t xml:space="preserve">1.4 Cofrestriad proffesiynol fel gweithiwr adeiladu proffesiynol </w:t>
            </w:r>
          </w:p>
          <w:p w14:paraId="110D1EF9" w14:textId="77777777" w:rsidR="00EA139C" w:rsidRDefault="00EA139C" w:rsidP="006F41A8">
            <w:pPr>
              <w:pStyle w:val="Normalbulletsublist"/>
              <w:numPr>
                <w:ilvl w:val="0"/>
                <w:numId w:val="0"/>
              </w:numPr>
              <w:ind w:left="567" w:hanging="283"/>
            </w:pPr>
          </w:p>
          <w:p w14:paraId="60486494" w14:textId="77777777" w:rsidR="00EA139C" w:rsidRDefault="00EA139C" w:rsidP="006F41A8">
            <w:pPr>
              <w:pStyle w:val="Normalbulletsublist"/>
              <w:numPr>
                <w:ilvl w:val="0"/>
                <w:numId w:val="0"/>
              </w:numPr>
              <w:ind w:left="567" w:hanging="283"/>
            </w:pPr>
          </w:p>
          <w:p w14:paraId="507B1C04" w14:textId="77777777" w:rsidR="00EA139C" w:rsidRDefault="00EA139C" w:rsidP="006F41A8">
            <w:pPr>
              <w:pStyle w:val="Normalbulletsublist"/>
              <w:numPr>
                <w:ilvl w:val="0"/>
                <w:numId w:val="0"/>
              </w:numPr>
              <w:ind w:left="567" w:hanging="283"/>
            </w:pPr>
          </w:p>
          <w:p w14:paraId="38AF087A" w14:textId="54475B01" w:rsidR="0017259D" w:rsidRPr="00E36AF8" w:rsidRDefault="00666AEE" w:rsidP="006F41A8">
            <w:pPr>
              <w:pStyle w:val="Normalbulletsublist"/>
              <w:numPr>
                <w:ilvl w:val="0"/>
                <w:numId w:val="0"/>
              </w:numPr>
              <w:ind w:left="567" w:hanging="283"/>
            </w:pPr>
            <w:r>
              <w:t>1.5 Bwrdd Hyfforddi’r Diwydiant Adeiladu (CITB) a’i rôl yn y sector adeiladu</w:t>
            </w:r>
          </w:p>
        </w:tc>
        <w:tc>
          <w:tcPr>
            <w:tcW w:w="10146" w:type="dxa"/>
          </w:tcPr>
          <w:p w14:paraId="2DE504FE" w14:textId="77777777" w:rsidR="0017259D" w:rsidRPr="00E36AF8" w:rsidRDefault="0017259D" w:rsidP="00905996">
            <w:pPr>
              <w:pStyle w:val="Normalheadingred"/>
            </w:pPr>
            <w:r>
              <w:t>Gweithgareddau:</w:t>
            </w:r>
          </w:p>
          <w:p w14:paraId="4E26B834" w14:textId="486E4F55" w:rsidR="00FA3F20" w:rsidRDefault="00517CF9" w:rsidP="00403ECB">
            <w:pPr>
              <w:pStyle w:val="Normalbulletlist"/>
            </w:pPr>
            <w:r>
              <w:t xml:space="preserve">Adolygwch Sesiwn 1 drwy lenwi Taflen Waith 2. Yna, ewch ati i hwyluso trafodaeth ynghylch cynnwys y daflen waith. </w:t>
            </w:r>
          </w:p>
          <w:p w14:paraId="2FFE6BA6" w14:textId="202A5583" w:rsidR="00517CF9" w:rsidRDefault="00223B11" w:rsidP="00403ECB">
            <w:pPr>
              <w:pStyle w:val="Normalbulletlist"/>
            </w:pPr>
            <w:r>
              <w:t xml:space="preserve">Rhannwch y dysgwyr yn ddau grŵp a gofyn iddynt wneud gwaith ymchwil a rhoi adborth i’w cyd-fyfyrwyr ar fanteision ymgysylltu â chyrff proffesiynol. </w:t>
            </w:r>
          </w:p>
          <w:p w14:paraId="078AB9AF" w14:textId="23AE8423" w:rsidR="003768BC" w:rsidRDefault="00C7344A" w:rsidP="003768BC">
            <w:pPr>
              <w:pStyle w:val="Normalbulletlist"/>
            </w:pPr>
            <w:r>
              <w:t>Cyflwyno PowerPoint 2. Hefyd, siaradwch / trafodwch yn gryno rôl CITB a’r Cynllun Ardystio Sgiliau Adeiladu (CSCS).</w:t>
            </w:r>
          </w:p>
          <w:p w14:paraId="22740047" w14:textId="790FEAFC" w:rsidR="00C521DF" w:rsidRPr="00117077" w:rsidRDefault="008A1ED8" w:rsidP="00117077">
            <w:pPr>
              <w:pStyle w:val="Normalbulletlist"/>
            </w:pPr>
            <w:r>
              <w:t>Rhannwch y dysgwyr yn grwpiau o dri.</w:t>
            </w:r>
          </w:p>
          <w:p w14:paraId="573B5A91" w14:textId="77777777" w:rsidR="00C521DF" w:rsidRPr="00117077" w:rsidRDefault="008A1ED8" w:rsidP="005212DC">
            <w:pPr>
              <w:pStyle w:val="Normalbulletlist"/>
              <w:numPr>
                <w:ilvl w:val="1"/>
                <w:numId w:val="2"/>
              </w:numPr>
            </w:pPr>
            <w:r>
              <w:t>Rhowch restr o gyrsiau DPP sydd ar gael yn y diwydiant adeiladu i bob grŵp.</w:t>
            </w:r>
          </w:p>
          <w:p w14:paraId="1B0E3E0D" w14:textId="77777777" w:rsidR="00C521DF" w:rsidRPr="00117077" w:rsidRDefault="008A1ED8" w:rsidP="005212DC">
            <w:pPr>
              <w:pStyle w:val="Normalbulletlist"/>
              <w:numPr>
                <w:ilvl w:val="1"/>
                <w:numId w:val="2"/>
              </w:numPr>
            </w:pPr>
            <w:r>
              <w:t>Gofynnwch i bob grŵp ddewis cwrs DPP a pharatoi cyflwyniad byr yn esbonio pam fod y cwrs hwn yn bwysig i grefftwyr yn y diwydiant.</w:t>
            </w:r>
          </w:p>
          <w:p w14:paraId="0C6F363E" w14:textId="77777777" w:rsidR="00C521DF" w:rsidRPr="00117077" w:rsidRDefault="008A1ED8" w:rsidP="005212DC">
            <w:pPr>
              <w:pStyle w:val="Normalbulletlist"/>
              <w:numPr>
                <w:ilvl w:val="1"/>
                <w:numId w:val="2"/>
              </w:numPr>
            </w:pPr>
            <w:r>
              <w:t>Dylai pob grŵp gyflwyno eu cwrs DPP i'r dosbarth, gan dynnu sylw at y manteision a'r sgiliau a ddysgir ar y cwrs.</w:t>
            </w:r>
          </w:p>
          <w:p w14:paraId="2E2B0B83" w14:textId="1A7C43F2" w:rsidR="00117077" w:rsidRDefault="008A1ED8" w:rsidP="00F40CBE">
            <w:pPr>
              <w:pStyle w:val="Normalbulletlist"/>
              <w:numPr>
                <w:ilvl w:val="1"/>
                <w:numId w:val="2"/>
              </w:numPr>
            </w:pPr>
            <w:r>
              <w:t>Ar ôl y cyflwyniadau, ewch ati i gynnal trafodaeth grŵp ar bwysigrwydd DPP yn y diwydiant a’r effaith y gall ei chael ar ddatblygiad gyrfa.</w:t>
            </w:r>
          </w:p>
          <w:p w14:paraId="11E88D99" w14:textId="78CFCF59" w:rsidR="00BD1EAA" w:rsidRDefault="00BD1EAA" w:rsidP="003768BC">
            <w:pPr>
              <w:pStyle w:val="Normalbulletlist"/>
            </w:pPr>
            <w:r>
              <w:t>Gwyliwch y fideo ‘</w:t>
            </w:r>
            <w:proofErr w:type="spellStart"/>
            <w:r>
              <w:t>Setting</w:t>
            </w:r>
            <w:proofErr w:type="spellEnd"/>
            <w:r>
              <w:t xml:space="preserve"> </w:t>
            </w:r>
            <w:proofErr w:type="spellStart"/>
            <w:r>
              <w:t>Out</w:t>
            </w:r>
            <w:proofErr w:type="spellEnd"/>
            <w:r>
              <w:t xml:space="preserve">’ ar YouTube ac ewch ati i hwyluso trafodaeth ar sut y gellir cyflawni’r gwahanol ddisgwyliadau drwy gymwysterau ac aelodaeth o gyrff proffesiynol/DPP. </w:t>
            </w:r>
          </w:p>
          <w:p w14:paraId="5B896999" w14:textId="3F933B2C" w:rsidR="003E7CC9" w:rsidRDefault="003E7CC9" w:rsidP="000B54F4">
            <w:pPr>
              <w:pStyle w:val="Normalbulletlist"/>
            </w:pPr>
            <w:r>
              <w:t>Gwyliwch y fideo ‘</w:t>
            </w:r>
            <w:proofErr w:type="spellStart"/>
            <w:r>
              <w:t>How</w:t>
            </w:r>
            <w:proofErr w:type="spellEnd"/>
            <w:r>
              <w:t xml:space="preserve"> to </w:t>
            </w:r>
            <w:proofErr w:type="spellStart"/>
            <w:r>
              <w:t>apply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a CSCS </w:t>
            </w:r>
            <w:proofErr w:type="spellStart"/>
            <w:r>
              <w:t>card</w:t>
            </w:r>
            <w:proofErr w:type="spellEnd"/>
            <w:r>
              <w:t xml:space="preserve">’ ar YouTube. Gofynnwch i’r dysgwyr lenwi Taflen Waith 3 ar y </w:t>
            </w:r>
            <w:bookmarkStart w:id="3" w:name="_Hlk129696905"/>
            <w:r>
              <w:t xml:space="preserve">cynllun cardiau CSCS a llwybrau yn y diwydiant adeiladu </w:t>
            </w:r>
            <w:bookmarkEnd w:id="3"/>
            <w:r>
              <w:t xml:space="preserve">mewn perthynas â chymwysterau a chardiau cysylltiedig. </w:t>
            </w:r>
          </w:p>
          <w:p w14:paraId="20D93465" w14:textId="204FEC5C" w:rsidR="00223B11" w:rsidRDefault="00517CF9" w:rsidP="00517CF9">
            <w:pPr>
              <w:pStyle w:val="Normalbulletlist"/>
            </w:pPr>
            <w:r>
              <w:t xml:space="preserve">Bydd y dysgwyr yn cwblhau Taflen Waith 4 ar bwysigrwydd </w:t>
            </w:r>
            <w:bookmarkStart w:id="4" w:name="_Hlk129696994"/>
            <w:r>
              <w:t>rôl y CITB a’r DPP</w:t>
            </w:r>
            <w:bookmarkEnd w:id="4"/>
            <w:r>
              <w:t xml:space="preserve"> maen nhw’n ei gynnig a mynediad at gyllid. </w:t>
            </w:r>
          </w:p>
          <w:p w14:paraId="2CD7DAE2" w14:textId="21987313" w:rsidR="00C343E6" w:rsidRDefault="001F2749" w:rsidP="005212DC">
            <w:pPr>
              <w:pStyle w:val="Normalbulletlist"/>
            </w:pPr>
            <w:r>
              <w:t>Gofynnwch i’r dysgwyr lenwi’r holl daflenni gwaith. Yna, ewch ati i arwain trafodaeth gyda nhw ar bwysigrwydd datblygiad proffesiynol parhaus a sut gall fod o fudd i grefftwyr yn niwydiant adeiladu’r DU.</w:t>
            </w:r>
          </w:p>
          <w:p w14:paraId="1B7B24DC" w14:textId="77777777" w:rsidR="00EA139C" w:rsidRDefault="00EA139C" w:rsidP="00EA139C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27AE0CB6" w14:textId="7ADE717D" w:rsidR="0017259D" w:rsidRPr="00E36AF8" w:rsidRDefault="0017259D" w:rsidP="00905996">
            <w:pPr>
              <w:pStyle w:val="Normalheadingred"/>
            </w:pPr>
            <w:r>
              <w:t>Adnoddau:</w:t>
            </w:r>
          </w:p>
          <w:p w14:paraId="5A639C67" w14:textId="708355FF" w:rsidR="003E7CC9" w:rsidRDefault="003E7CC9" w:rsidP="0006605A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Power </w:t>
            </w:r>
            <w:proofErr w:type="spellStart"/>
            <w:r>
              <w:rPr>
                <w:b/>
              </w:rPr>
              <w:t>Point</w:t>
            </w:r>
            <w:proofErr w:type="spellEnd"/>
            <w:r>
              <w:rPr>
                <w:b/>
              </w:rPr>
              <w:t xml:space="preserve"> 2: Y gweithiwr crefft adeiladu proffesiynol </w:t>
            </w:r>
          </w:p>
          <w:p w14:paraId="782C4772" w14:textId="5CFE2390" w:rsidR="00E64592" w:rsidRDefault="00635A7C" w:rsidP="0006605A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2: Rôl cyrff proffesiynol</w:t>
            </w:r>
          </w:p>
          <w:p w14:paraId="5C47F2AC" w14:textId="7BDC04C1" w:rsidR="0006605A" w:rsidRDefault="00A43F39" w:rsidP="0006605A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3:</w:t>
            </w:r>
            <w:r>
              <w:t xml:space="preserve"> </w:t>
            </w:r>
            <w:r>
              <w:rPr>
                <w:b/>
              </w:rPr>
              <w:t>Cynllun cardiau CSCS a llwybrau yn y diwydiant adeiladu</w:t>
            </w:r>
          </w:p>
          <w:p w14:paraId="33C97232" w14:textId="5A6593E5" w:rsidR="00D23C37" w:rsidRPr="00E76E9A" w:rsidRDefault="00A43F39" w:rsidP="00E76E9A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4: Rôl CITB a DPP</w:t>
            </w:r>
          </w:p>
          <w:p w14:paraId="6A6DC7A2" w14:textId="4D50E762" w:rsidR="00223B11" w:rsidRPr="00FE51AD" w:rsidRDefault="003768BC" w:rsidP="003768BC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Gwefannau: </w:t>
            </w:r>
          </w:p>
          <w:p w14:paraId="5B7DF565" w14:textId="05E7B121" w:rsidR="003768BC" w:rsidRDefault="007922EE" w:rsidP="000B54F4">
            <w:pPr>
              <w:pStyle w:val="Normalbulletlist"/>
              <w:numPr>
                <w:ilvl w:val="1"/>
                <w:numId w:val="2"/>
              </w:numPr>
            </w:pPr>
            <w:r>
              <w:t xml:space="preserve">CSCS – Mathau o gardiau: www.cscs.uk.com/applying-for-cards/types-of-cards/ </w:t>
            </w:r>
          </w:p>
          <w:p w14:paraId="0AB77F35" w14:textId="08587E4B" w:rsidR="00E50AF9" w:rsidRPr="004A0FFB" w:rsidRDefault="00E50AF9" w:rsidP="00E50AF9">
            <w:pPr>
              <w:pStyle w:val="Normalbulletlist"/>
              <w:numPr>
                <w:ilvl w:val="1"/>
                <w:numId w:val="2"/>
              </w:numPr>
              <w:rPr>
                <w:rStyle w:val="Hyperlink"/>
                <w:highlight w:val="yellow"/>
              </w:rPr>
            </w:pPr>
            <w:r>
              <w:rPr>
                <w:highlight w:val="yellow"/>
              </w:rPr>
              <w:t>Dod o hyd i gerdyn</w:t>
            </w:r>
          </w:p>
          <w:p w14:paraId="1F872F1A" w14:textId="2482F8E9" w:rsidR="00E50AF9" w:rsidRPr="00E50AF9" w:rsidRDefault="007922EE" w:rsidP="00E50AF9">
            <w:pPr>
              <w:pStyle w:val="Normalbulletlist"/>
              <w:numPr>
                <w:ilvl w:val="1"/>
                <w:numId w:val="2"/>
              </w:numPr>
              <w:rPr>
                <w:color w:val="0000FF"/>
                <w:u w:val="single"/>
              </w:rPr>
            </w:pPr>
            <w:r>
              <w:t>CSCS: Gwneud cais am gardiau: www.cscs.uk.com/applying-for-cards/</w:t>
            </w:r>
          </w:p>
          <w:p w14:paraId="3AED2E26" w14:textId="4F93C5C8" w:rsidR="00E50AF9" w:rsidRDefault="00BD3EEC" w:rsidP="00E76E9A">
            <w:pPr>
              <w:pStyle w:val="Normalbulletlist"/>
              <w:numPr>
                <w:ilvl w:val="1"/>
                <w:numId w:val="2"/>
              </w:numPr>
            </w:pPr>
            <w:hyperlink r:id="rId13" w:history="1">
              <w:r>
                <w:rPr>
                  <w:rStyle w:val="Hyperlink"/>
                </w:rPr>
                <w:t>www.citb.co.uk/</w:t>
              </w:r>
            </w:hyperlink>
            <w:r>
              <w:t xml:space="preserve"> </w:t>
            </w:r>
          </w:p>
          <w:p w14:paraId="3A51DDE4" w14:textId="731759E7" w:rsidR="003768BC" w:rsidRPr="004A0FFB" w:rsidRDefault="003E7CC9" w:rsidP="00CA7D9D">
            <w:pPr>
              <w:pStyle w:val="Normalbulletlist"/>
              <w:keepNext/>
              <w:keepLines/>
              <w:outlineLvl w:val="3"/>
              <w:rPr>
                <w:b/>
              </w:rPr>
            </w:pPr>
            <w:r>
              <w:rPr>
                <w:b/>
              </w:rPr>
              <w:t>YouTube:</w:t>
            </w:r>
          </w:p>
          <w:p w14:paraId="5D71AB63" w14:textId="61E0E15C" w:rsidR="007D5272" w:rsidRPr="007D5272" w:rsidRDefault="00BD1EAA" w:rsidP="007D5272">
            <w:pPr>
              <w:pStyle w:val="Normalbulletlist"/>
              <w:numPr>
                <w:ilvl w:val="1"/>
                <w:numId w:val="2"/>
              </w:numPr>
              <w:rPr>
                <w:rStyle w:val="Hyperlink"/>
                <w:color w:val="auto"/>
                <w:u w:val="none"/>
              </w:rPr>
            </w:pPr>
            <w:proofErr w:type="spellStart"/>
            <w:r>
              <w:t>How</w:t>
            </w:r>
            <w:proofErr w:type="spellEnd"/>
            <w:r>
              <w:t xml:space="preserve"> to </w:t>
            </w:r>
            <w:proofErr w:type="spellStart"/>
            <w:r>
              <w:t>apply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a CSCS </w:t>
            </w:r>
            <w:proofErr w:type="spellStart"/>
            <w:r>
              <w:t>card</w:t>
            </w:r>
            <w:proofErr w:type="spellEnd"/>
            <w:r>
              <w:t>: https://youtu.be/Qknym20Xm-0</w:t>
            </w:r>
          </w:p>
          <w:p w14:paraId="3825299C" w14:textId="08E286F6" w:rsidR="000103A3" w:rsidRPr="00E76E9A" w:rsidRDefault="000103A3" w:rsidP="007D5272">
            <w:pPr>
              <w:pStyle w:val="Normalbulletlist"/>
              <w:numPr>
                <w:ilvl w:val="1"/>
                <w:numId w:val="2"/>
              </w:numPr>
            </w:pPr>
            <w:proofErr w:type="spellStart"/>
            <w:r>
              <w:t>Setting</w:t>
            </w:r>
            <w:proofErr w:type="spellEnd"/>
            <w:r>
              <w:t xml:space="preserve"> </w:t>
            </w:r>
            <w:proofErr w:type="spellStart"/>
            <w:r>
              <w:t>out</w:t>
            </w:r>
            <w:proofErr w:type="spellEnd"/>
            <w:r>
              <w:t>: https://youtu.be/gL14tWDNIEE</w:t>
            </w:r>
          </w:p>
        </w:tc>
        <w:tc>
          <w:tcPr>
            <w:tcW w:w="1615" w:type="dxa"/>
          </w:tcPr>
          <w:p w14:paraId="74C4C5D6" w14:textId="77777777" w:rsidR="0017259D" w:rsidRPr="00E36AF8" w:rsidRDefault="0017259D" w:rsidP="0017259D"/>
          <w:p w14:paraId="331F9E3B" w14:textId="77777777" w:rsidR="00517CF9" w:rsidRDefault="00517CF9" w:rsidP="00517CF9">
            <w:pPr>
              <w:rPr>
                <w:b/>
              </w:rPr>
            </w:pPr>
            <w:r>
              <w:rPr>
                <w:b/>
              </w:rPr>
              <w:t xml:space="preserve">Trafodaeth yn yr ystafell ddosbarth </w:t>
            </w:r>
          </w:p>
          <w:p w14:paraId="5F061732" w14:textId="40A1E253" w:rsidR="00517CF9" w:rsidRDefault="00517CF9" w:rsidP="00517CF9">
            <w:pPr>
              <w:rPr>
                <w:b/>
              </w:rPr>
            </w:pPr>
            <w:r>
              <w:rPr>
                <w:b/>
              </w:rPr>
              <w:t xml:space="preserve">Gwaith grŵp </w:t>
            </w:r>
          </w:p>
          <w:p w14:paraId="0D71F4FE" w14:textId="2AE80ADF" w:rsidR="00223B11" w:rsidRPr="00E36AF8" w:rsidRDefault="003F6046" w:rsidP="00517CF9">
            <w:pPr>
              <w:rPr>
                <w:b/>
              </w:rPr>
            </w:pPr>
            <w:r>
              <w:rPr>
                <w:b/>
              </w:rPr>
              <w:t>Hunanasesiad ac asesiad gan gyd-fyfyrwyr</w:t>
            </w:r>
          </w:p>
          <w:p w14:paraId="2D77BD44" w14:textId="49DD81F6" w:rsidR="003F6046" w:rsidRDefault="003F6046" w:rsidP="003F6046">
            <w:pPr>
              <w:rPr>
                <w:b/>
              </w:rPr>
            </w:pPr>
            <w:r>
              <w:rPr>
                <w:b/>
              </w:rPr>
              <w:t xml:space="preserve">Cwestiynau llafar agored </w:t>
            </w:r>
          </w:p>
          <w:p w14:paraId="7550E08E" w14:textId="188B6EAF" w:rsidR="00223B11" w:rsidRPr="00E36AF8" w:rsidRDefault="0017259D" w:rsidP="008D58F8">
            <w:pPr>
              <w:rPr>
                <w:b/>
              </w:rPr>
            </w:pPr>
            <w:r>
              <w:rPr>
                <w:b/>
              </w:rPr>
              <w:t>Taflenni gwaith 2, 3 a 4</w:t>
            </w:r>
          </w:p>
          <w:p w14:paraId="05948667" w14:textId="24C6C3B3" w:rsidR="0017259D" w:rsidRPr="00517CF9" w:rsidRDefault="0017259D" w:rsidP="0017259D">
            <w:pPr>
              <w:rPr>
                <w:b/>
              </w:rPr>
            </w:pPr>
          </w:p>
        </w:tc>
      </w:tr>
      <w:tr w:rsidR="0017259D" w:rsidRPr="00E36AF8" w14:paraId="24BC335D" w14:textId="77777777" w:rsidTr="005221FB">
        <w:trPr>
          <w:jc w:val="center"/>
        </w:trPr>
        <w:tc>
          <w:tcPr>
            <w:tcW w:w="784" w:type="dxa"/>
          </w:tcPr>
          <w:p w14:paraId="2634F963" w14:textId="376AC5F9" w:rsidR="0017259D" w:rsidRPr="00E36AF8" w:rsidRDefault="00D246B1" w:rsidP="00E26CCE">
            <w:pPr>
              <w:jc w:val="center"/>
            </w:pPr>
            <w:r>
              <w:t>4</w:t>
            </w:r>
          </w:p>
          <w:p w14:paraId="59501E22" w14:textId="77777777" w:rsidR="0017259D" w:rsidRPr="00E36AF8" w:rsidRDefault="0017259D" w:rsidP="00E26CCE">
            <w:pPr>
              <w:jc w:val="center"/>
            </w:pPr>
          </w:p>
          <w:p w14:paraId="71A0F004" w14:textId="77777777" w:rsidR="0017259D" w:rsidRPr="00E36AF8" w:rsidRDefault="0017259D" w:rsidP="00E26CCE">
            <w:pPr>
              <w:jc w:val="center"/>
              <w:rPr>
                <w:b/>
              </w:rPr>
            </w:pPr>
            <w:r>
              <w:t>3 awr</w:t>
            </w:r>
          </w:p>
        </w:tc>
        <w:tc>
          <w:tcPr>
            <w:tcW w:w="1970" w:type="dxa"/>
          </w:tcPr>
          <w:p w14:paraId="3972F69C" w14:textId="148FA929" w:rsidR="004C0BCD" w:rsidRDefault="004C0BCD" w:rsidP="00FB4DF9">
            <w:pPr>
              <w:pStyle w:val="Normalheadingblack"/>
            </w:pPr>
            <w:r>
              <w:t xml:space="preserve">2. Gwybod beth yw prif egwyddorion hunangyflogaeth yn y sector adeiladu </w:t>
            </w:r>
          </w:p>
          <w:p w14:paraId="2544F147" w14:textId="624C6A8C" w:rsidR="004C0BCD" w:rsidRDefault="004C0BCD" w:rsidP="0017259D"/>
          <w:p w14:paraId="2B5E74DD" w14:textId="3821F1BD" w:rsidR="006F41A8" w:rsidRPr="00E36AF8" w:rsidRDefault="000E5EA8" w:rsidP="006F41A8">
            <w:r>
              <w:t xml:space="preserve">Meini prawf asesu </w:t>
            </w:r>
          </w:p>
          <w:p w14:paraId="0E033A42" w14:textId="4FB268F2" w:rsidR="00666AEE" w:rsidRDefault="006F41A8" w:rsidP="006F41A8">
            <w:pPr>
              <w:pStyle w:val="Normalbulletsublist"/>
              <w:numPr>
                <w:ilvl w:val="0"/>
                <w:numId w:val="0"/>
              </w:numPr>
              <w:ind w:left="567" w:hanging="283"/>
            </w:pPr>
            <w:r>
              <w:t xml:space="preserve">2.1 Nodweddion hunangyflogaeth </w:t>
            </w:r>
          </w:p>
          <w:p w14:paraId="792794FE" w14:textId="795A900C" w:rsidR="009F319C" w:rsidRPr="00E36AF8" w:rsidRDefault="006F41A8" w:rsidP="006F41A8">
            <w:pPr>
              <w:pStyle w:val="Normalbulletsublist"/>
              <w:numPr>
                <w:ilvl w:val="0"/>
                <w:numId w:val="0"/>
              </w:numPr>
              <w:ind w:left="567" w:hanging="283"/>
            </w:pPr>
            <w:r>
              <w:t xml:space="preserve">2.2 Manteision ac anfanteision hunangyflogaeth </w:t>
            </w:r>
          </w:p>
          <w:p w14:paraId="64BFB36B" w14:textId="703FA115" w:rsidR="0017259D" w:rsidRPr="00E36AF8" w:rsidRDefault="0017259D" w:rsidP="009F319C"/>
        </w:tc>
        <w:tc>
          <w:tcPr>
            <w:tcW w:w="10146" w:type="dxa"/>
          </w:tcPr>
          <w:p w14:paraId="2952FD6B" w14:textId="12EB79D4" w:rsidR="0017259D" w:rsidRDefault="0017259D" w:rsidP="00905996">
            <w:pPr>
              <w:pStyle w:val="Normalheadingred"/>
            </w:pPr>
            <w:r>
              <w:t>Gweithgareddau:</w:t>
            </w:r>
          </w:p>
          <w:p w14:paraId="5037EACD" w14:textId="51E16E98" w:rsidR="00211A92" w:rsidRDefault="00211A92" w:rsidP="009F319C">
            <w:pPr>
              <w:pStyle w:val="Normalbulletlist"/>
            </w:pPr>
            <w:r>
              <w:t>Crynho</w:t>
            </w:r>
            <w:r w:rsidR="000353F2">
              <w:t>wch</w:t>
            </w:r>
            <w:r>
              <w:t xml:space="preserve"> Sesiwn 3.</w:t>
            </w:r>
          </w:p>
          <w:p w14:paraId="1EC56CC8" w14:textId="7DB923B9" w:rsidR="00211A92" w:rsidRDefault="00211A92" w:rsidP="009F319C">
            <w:pPr>
              <w:pStyle w:val="Normalbulletlist"/>
            </w:pPr>
            <w:r>
              <w:t>Gwyliwch y fideo ‘</w:t>
            </w:r>
            <w:proofErr w:type="spellStart"/>
            <w:r>
              <w:t>Self-employed</w:t>
            </w:r>
            <w:proofErr w:type="spellEnd"/>
            <w:r>
              <w:t xml:space="preserve"> </w:t>
            </w:r>
            <w:proofErr w:type="spellStart"/>
            <w:r>
              <w:t>vs</w:t>
            </w:r>
            <w:proofErr w:type="spellEnd"/>
            <w:r>
              <w:t xml:space="preserve"> </w:t>
            </w:r>
            <w:proofErr w:type="spellStart"/>
            <w:r>
              <w:t>limited</w:t>
            </w:r>
            <w:proofErr w:type="spellEnd"/>
            <w:r>
              <w:t xml:space="preserve"> </w:t>
            </w:r>
            <w:proofErr w:type="spellStart"/>
            <w:r>
              <w:t>company</w:t>
            </w:r>
            <w:proofErr w:type="spellEnd"/>
            <w:r>
              <w:t xml:space="preserve"> (UK)’ ar YouTube.</w:t>
            </w:r>
          </w:p>
          <w:p w14:paraId="0ED1A14F" w14:textId="1A0C65D2" w:rsidR="001E52DD" w:rsidRDefault="008F52ED" w:rsidP="009F319C">
            <w:pPr>
              <w:pStyle w:val="Normalbulletlist"/>
            </w:pPr>
            <w:r>
              <w:t>Gofynnwch i’r dysgwyr lenwi Taflen Waith 5. Yna, ewch ati i hwyluso trafodaeth ynghylch cynnwys y daflen waith.</w:t>
            </w:r>
          </w:p>
          <w:p w14:paraId="6EAD8458" w14:textId="734D4793" w:rsidR="009F319C" w:rsidRDefault="008F52ED" w:rsidP="009F319C">
            <w:pPr>
              <w:pStyle w:val="Normalbulletlist"/>
            </w:pPr>
            <w:r>
              <w:t>Cyflwynwch PowerPoint 3 ac arwain trafodaeth am nodweddion hunangyflogaeth.</w:t>
            </w:r>
          </w:p>
          <w:p w14:paraId="70601E4D" w14:textId="7094CFDA" w:rsidR="00C874A4" w:rsidRDefault="00C874A4" w:rsidP="009F319C">
            <w:pPr>
              <w:pStyle w:val="Normalbulletlist"/>
            </w:pPr>
            <w:r>
              <w:t>Gwyliwch y fideo ‘</w:t>
            </w:r>
            <w:proofErr w:type="spellStart"/>
            <w:r>
              <w:t>How</w:t>
            </w:r>
            <w:proofErr w:type="spellEnd"/>
            <w:r>
              <w:t xml:space="preserve"> to go </w:t>
            </w:r>
            <w:proofErr w:type="spellStart"/>
            <w:r>
              <w:t>self-employed</w:t>
            </w:r>
            <w:proofErr w:type="spellEnd"/>
            <w:r>
              <w:t xml:space="preserve"> as a </w:t>
            </w:r>
            <w:proofErr w:type="spellStart"/>
            <w:r>
              <w:t>tradesperson</w:t>
            </w:r>
            <w:proofErr w:type="spellEnd"/>
            <w:r>
              <w:t xml:space="preserve">’ ar YouTube. </w:t>
            </w:r>
          </w:p>
          <w:p w14:paraId="7373FA05" w14:textId="4939BF4A" w:rsidR="00C874A4" w:rsidRDefault="00C874A4" w:rsidP="00EA51A0">
            <w:pPr>
              <w:pStyle w:val="Normalbulletlist"/>
            </w:pPr>
            <w:r>
              <w:t>Gwyliwch y fideo ‘</w:t>
            </w:r>
            <w:proofErr w:type="spellStart"/>
            <w:r>
              <w:t>Pros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cons</w:t>
            </w:r>
            <w:proofErr w:type="spellEnd"/>
            <w:r>
              <w:t xml:space="preserve"> of </w:t>
            </w:r>
            <w:proofErr w:type="spellStart"/>
            <w:r>
              <w:t>being</w:t>
            </w:r>
            <w:proofErr w:type="spellEnd"/>
            <w:r>
              <w:t xml:space="preserve"> </w:t>
            </w:r>
            <w:proofErr w:type="spellStart"/>
            <w:r>
              <w:t>self-employed</w:t>
            </w:r>
            <w:proofErr w:type="spellEnd"/>
            <w:r>
              <w:t>’ ar YouTube.</w:t>
            </w:r>
          </w:p>
          <w:p w14:paraId="608EEAB9" w14:textId="476C5658" w:rsidR="00EB2D2F" w:rsidRDefault="00EB2D2F" w:rsidP="00EB2D2F">
            <w:pPr>
              <w:pStyle w:val="Normalbulletlist"/>
              <w:rPr>
                <w:rFonts w:cs="Arial"/>
                <w:szCs w:val="22"/>
              </w:rPr>
            </w:pPr>
            <w:r>
              <w:t xml:space="preserve">Rhannwch y dysgwyr yn bedwar grŵp a gofynnwch iddynt roi dwy restr ar siart droi: </w:t>
            </w:r>
          </w:p>
          <w:p w14:paraId="65CF9E69" w14:textId="7A95219E" w:rsidR="00EB2D2F" w:rsidRPr="00FB4DF9" w:rsidRDefault="00C91695" w:rsidP="00EB2D2F">
            <w:pPr>
              <w:pStyle w:val="Normalbulletlist"/>
              <w:numPr>
                <w:ilvl w:val="1"/>
                <w:numId w:val="2"/>
              </w:numPr>
              <w:rPr>
                <w:rFonts w:cs="Arial"/>
                <w:szCs w:val="22"/>
              </w:rPr>
            </w:pPr>
            <w:r>
              <w:t>manteision hunangyflogaeth</w:t>
            </w:r>
          </w:p>
          <w:p w14:paraId="065D3A68" w14:textId="4981E0AC" w:rsidR="00EB2D2F" w:rsidRPr="00EB2D2F" w:rsidRDefault="00C91695" w:rsidP="00EB2D2F">
            <w:pPr>
              <w:pStyle w:val="Normalbulletlist"/>
              <w:numPr>
                <w:ilvl w:val="1"/>
                <w:numId w:val="2"/>
              </w:numPr>
              <w:rPr>
                <w:rFonts w:cs="Arial"/>
                <w:szCs w:val="22"/>
              </w:rPr>
            </w:pPr>
            <w:r>
              <w:t>anfanteision hunangyflogaeth.</w:t>
            </w:r>
          </w:p>
          <w:p w14:paraId="34D777E5" w14:textId="16950246" w:rsidR="00EB2D2F" w:rsidRPr="00EB2D2F" w:rsidRDefault="00EB2D2F" w:rsidP="00EB2D2F">
            <w:pPr>
              <w:pStyle w:val="Normalbulletlist"/>
              <w:rPr>
                <w:rFonts w:cs="Arial"/>
                <w:szCs w:val="22"/>
              </w:rPr>
            </w:pPr>
            <w:r>
              <w:t xml:space="preserve">Ewch ati i hwyluso trafodaeth ynghylch hunangyflogaeth undebau llafur yn niwydiant adeiladu’r DU. </w:t>
            </w:r>
          </w:p>
          <w:p w14:paraId="30811C64" w14:textId="40DA9AAC" w:rsidR="006957C2" w:rsidRDefault="001E52DD" w:rsidP="001E52DD">
            <w:pPr>
              <w:pStyle w:val="Normalbulletlist"/>
            </w:pPr>
            <w:r>
              <w:t>Gofynnwch i’r dysgwyr lenwi Taflen Waith 6 ar ddadansoddi hunangyflogaeth.</w:t>
            </w:r>
          </w:p>
          <w:p w14:paraId="22B0F843" w14:textId="3EF37BC9" w:rsidR="001E52DD" w:rsidRDefault="003B5B11" w:rsidP="001E52DD">
            <w:pPr>
              <w:pStyle w:val="Normalbulletlist"/>
            </w:pPr>
            <w:r>
              <w:t xml:space="preserve">Yna gofynnwch iddyn nhw asesu taflenni gwaith ei gilydd a mynd ati i hwyluso trafodaeth am eu hymatebion i’r daflen waith.  </w:t>
            </w:r>
          </w:p>
          <w:p w14:paraId="72D7F69A" w14:textId="77777777" w:rsidR="00EA139C" w:rsidRDefault="00EA139C" w:rsidP="00EA139C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78B4E361" w14:textId="77777777" w:rsidR="0017259D" w:rsidRPr="00E36AF8" w:rsidRDefault="0017259D" w:rsidP="00905996">
            <w:pPr>
              <w:pStyle w:val="Normalheadingred"/>
            </w:pPr>
            <w:r>
              <w:t>Adnoddau:</w:t>
            </w:r>
          </w:p>
          <w:p w14:paraId="786BE93F" w14:textId="033506F8" w:rsidR="00D23C37" w:rsidRDefault="00D23C37" w:rsidP="00D23C37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Power </w:t>
            </w:r>
            <w:proofErr w:type="spellStart"/>
            <w:r>
              <w:rPr>
                <w:b/>
              </w:rPr>
              <w:t>Point</w:t>
            </w:r>
            <w:proofErr w:type="spellEnd"/>
            <w:r>
              <w:rPr>
                <w:b/>
              </w:rPr>
              <w:t xml:space="preserve"> 3: Nodweddion hunangyflogaeth</w:t>
            </w:r>
          </w:p>
          <w:p w14:paraId="5EE00CF2" w14:textId="53BBD393" w:rsidR="00D23C37" w:rsidRPr="00D23C37" w:rsidRDefault="00D23C37" w:rsidP="00403ECB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5:</w:t>
            </w:r>
            <w:r>
              <w:t xml:space="preserve"> </w:t>
            </w:r>
            <w:r>
              <w:rPr>
                <w:b/>
              </w:rPr>
              <w:t xml:space="preserve">Unig fasnachwr neu gwmni cyfyngedig? </w:t>
            </w:r>
          </w:p>
          <w:p w14:paraId="71863870" w14:textId="60DFB7BB" w:rsidR="0017259D" w:rsidRDefault="001E52DD" w:rsidP="001E52DD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Taflen waith 6: </w:t>
            </w:r>
            <w:bookmarkStart w:id="5" w:name="_Hlk131272435"/>
            <w:r>
              <w:rPr>
                <w:b/>
              </w:rPr>
              <w:t xml:space="preserve">Dadansoddi hunangyflogaeth </w:t>
            </w:r>
            <w:bookmarkEnd w:id="5"/>
          </w:p>
          <w:p w14:paraId="7717BBC6" w14:textId="77777777" w:rsidR="00EA139C" w:rsidRDefault="00EA139C" w:rsidP="00EA139C">
            <w:pPr>
              <w:pStyle w:val="Normalbulletlist"/>
              <w:numPr>
                <w:ilvl w:val="0"/>
                <w:numId w:val="0"/>
              </w:numPr>
              <w:ind w:left="284"/>
              <w:rPr>
                <w:b/>
              </w:rPr>
            </w:pPr>
          </w:p>
          <w:p w14:paraId="5AB719ED" w14:textId="77777777" w:rsidR="00EA139C" w:rsidRPr="001E52DD" w:rsidRDefault="00EA139C" w:rsidP="00EA139C">
            <w:pPr>
              <w:pStyle w:val="Normalbulletlist"/>
              <w:numPr>
                <w:ilvl w:val="0"/>
                <w:numId w:val="0"/>
              </w:numPr>
              <w:ind w:left="284"/>
              <w:rPr>
                <w:b/>
              </w:rPr>
            </w:pPr>
          </w:p>
          <w:p w14:paraId="1A31E66D" w14:textId="09E7D992" w:rsidR="00D23C37" w:rsidRPr="005929FD" w:rsidRDefault="00D23C37" w:rsidP="00D23C37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Gwefannau: </w:t>
            </w:r>
          </w:p>
          <w:p w14:paraId="53D87048" w14:textId="1E927A73" w:rsidR="008518FD" w:rsidRDefault="002455C0" w:rsidP="008518FD">
            <w:pPr>
              <w:pStyle w:val="Normalbulletlist"/>
              <w:numPr>
                <w:ilvl w:val="1"/>
                <w:numId w:val="2"/>
              </w:numPr>
            </w:pPr>
            <w:proofErr w:type="spellStart"/>
            <w:r>
              <w:t>Designing</w:t>
            </w:r>
            <w:proofErr w:type="spellEnd"/>
            <w:r>
              <w:t xml:space="preserve"> </w:t>
            </w:r>
            <w:proofErr w:type="spellStart"/>
            <w:r>
              <w:t>buildings</w:t>
            </w:r>
            <w:proofErr w:type="spellEnd"/>
            <w:r>
              <w:t xml:space="preserve">: the </w:t>
            </w:r>
            <w:proofErr w:type="spellStart"/>
            <w:r>
              <w:t>construction</w:t>
            </w:r>
            <w:proofErr w:type="spellEnd"/>
            <w:r>
              <w:t xml:space="preserve"> WIKI: www.designingbuildings.co.uk/wiki/Sole_traders_in_the_construction_industry</w:t>
            </w:r>
          </w:p>
          <w:p w14:paraId="25A8B9DF" w14:textId="74706165" w:rsidR="008518FD" w:rsidRDefault="002455C0" w:rsidP="008518FD">
            <w:pPr>
              <w:pStyle w:val="Normalbulletlist"/>
              <w:numPr>
                <w:ilvl w:val="1"/>
                <w:numId w:val="2"/>
              </w:numPr>
            </w:pPr>
            <w:r>
              <w:t>CBW: www.contractorweekly.com/contractor-guides/sole-trader/</w:t>
            </w:r>
          </w:p>
          <w:p w14:paraId="017387A4" w14:textId="165554CF" w:rsidR="008518FD" w:rsidRDefault="002455C0" w:rsidP="008518FD">
            <w:pPr>
              <w:pStyle w:val="Normalbulletlist"/>
              <w:numPr>
                <w:ilvl w:val="1"/>
                <w:numId w:val="2"/>
              </w:numPr>
            </w:pPr>
            <w:proofErr w:type="spellStart"/>
            <w:r>
              <w:t>Contractor</w:t>
            </w:r>
            <w:proofErr w:type="spellEnd"/>
            <w:r>
              <w:t xml:space="preserve"> UK: www.contractoruk.com/limited_companies/what-is-a-limited-company.html</w:t>
            </w:r>
          </w:p>
          <w:p w14:paraId="64CFBC75" w14:textId="62A33914" w:rsidR="008518FD" w:rsidRDefault="008518FD" w:rsidP="008518FD">
            <w:pPr>
              <w:pStyle w:val="Normalbulletlist"/>
              <w:numPr>
                <w:ilvl w:val="1"/>
                <w:numId w:val="2"/>
              </w:numPr>
            </w:pPr>
            <w:r>
              <w:t xml:space="preserve">www.designingbuildings.co.uk/wiki/Types_of_construction_organisation </w:t>
            </w:r>
          </w:p>
          <w:p w14:paraId="6405C1F3" w14:textId="2AD190BB" w:rsidR="008518FD" w:rsidRPr="008518FD" w:rsidRDefault="00585A70" w:rsidP="008518FD">
            <w:pPr>
              <w:pStyle w:val="Normalbulletlist"/>
              <w:numPr>
                <w:ilvl w:val="1"/>
                <w:numId w:val="2"/>
              </w:numPr>
            </w:pPr>
            <w:r>
              <w:t xml:space="preserve">The </w:t>
            </w:r>
            <w:proofErr w:type="spellStart"/>
            <w:r>
              <w:t>University</w:t>
            </w:r>
            <w:proofErr w:type="spellEnd"/>
            <w:r>
              <w:t xml:space="preserve"> of Law: www.law.ac.uk/resources/blog/the-pros-and-cons-of-being-self-employed/</w:t>
            </w:r>
          </w:p>
          <w:p w14:paraId="7DF70851" w14:textId="46106786" w:rsidR="008518FD" w:rsidRPr="008518FD" w:rsidRDefault="00585A70" w:rsidP="008518FD">
            <w:pPr>
              <w:pStyle w:val="Normalbulletlist"/>
              <w:numPr>
                <w:ilvl w:val="1"/>
                <w:numId w:val="2"/>
              </w:numPr>
            </w:pPr>
            <w:r>
              <w:t>Senedd y Deyrnas Unedig: https://researchbriefings.files.parliament.uk/documents/SN00196/SN00196.pdf</w:t>
            </w:r>
          </w:p>
          <w:p w14:paraId="068AE58A" w14:textId="261F4328" w:rsidR="00D23C37" w:rsidRDefault="001C7AC9" w:rsidP="008518FD">
            <w:pPr>
              <w:pStyle w:val="Normalbulletlist"/>
              <w:numPr>
                <w:ilvl w:val="1"/>
                <w:numId w:val="2"/>
              </w:numPr>
            </w:pPr>
            <w:proofErr w:type="spellStart"/>
            <w:r>
              <w:t>Croner</w:t>
            </w:r>
            <w:proofErr w:type="spellEnd"/>
            <w:r>
              <w:t xml:space="preserve">-i: </w:t>
            </w:r>
            <w:hyperlink r:id="rId14" w:history="1">
              <w:r>
                <w:rPr>
                  <w:rStyle w:val="Hyperlink"/>
                </w:rPr>
                <w:t>https://app.croneri.co.uk/feature-articles/construction-and-self-employed?product=133</w:t>
              </w:r>
            </w:hyperlink>
          </w:p>
          <w:p w14:paraId="3C09A1D8" w14:textId="77777777" w:rsidR="00EA139C" w:rsidRDefault="00EA139C" w:rsidP="00EA139C">
            <w:pPr>
              <w:pStyle w:val="Normalbulletlist"/>
              <w:numPr>
                <w:ilvl w:val="0"/>
                <w:numId w:val="0"/>
              </w:numPr>
              <w:ind w:left="1440"/>
            </w:pPr>
          </w:p>
          <w:p w14:paraId="4962698E" w14:textId="19949815" w:rsidR="00D23C37" w:rsidRPr="004A0FFB" w:rsidRDefault="00D23C37" w:rsidP="00D23C37">
            <w:pPr>
              <w:pStyle w:val="Normalbulletlist"/>
              <w:keepNext/>
              <w:keepLines/>
              <w:outlineLvl w:val="3"/>
              <w:rPr>
                <w:b/>
              </w:rPr>
            </w:pPr>
            <w:r>
              <w:rPr>
                <w:b/>
              </w:rPr>
              <w:t xml:space="preserve">YouTube: </w:t>
            </w:r>
          </w:p>
          <w:p w14:paraId="6FE4F629" w14:textId="2CD25655" w:rsidR="008518FD" w:rsidRDefault="008518FD" w:rsidP="00B27B25">
            <w:pPr>
              <w:pStyle w:val="Normalbulletlist"/>
              <w:numPr>
                <w:ilvl w:val="1"/>
                <w:numId w:val="2"/>
              </w:numPr>
            </w:pPr>
            <w:proofErr w:type="spellStart"/>
            <w:r>
              <w:t>Self-employed</w:t>
            </w:r>
            <w:proofErr w:type="spellEnd"/>
            <w:r>
              <w:t xml:space="preserve"> </w:t>
            </w:r>
            <w:proofErr w:type="spellStart"/>
            <w:r>
              <w:t>vs</w:t>
            </w:r>
            <w:proofErr w:type="spellEnd"/>
            <w:r>
              <w:t xml:space="preserve"> </w:t>
            </w:r>
            <w:proofErr w:type="spellStart"/>
            <w:r>
              <w:t>limited</w:t>
            </w:r>
            <w:proofErr w:type="spellEnd"/>
            <w:r>
              <w:t xml:space="preserve"> </w:t>
            </w:r>
            <w:proofErr w:type="spellStart"/>
            <w:r>
              <w:t>company</w:t>
            </w:r>
            <w:proofErr w:type="spellEnd"/>
            <w:r>
              <w:t xml:space="preserve"> (UK) – </w:t>
            </w:r>
            <w:proofErr w:type="spellStart"/>
            <w:r>
              <w:t>what</w:t>
            </w:r>
            <w:proofErr w:type="spellEnd"/>
            <w:r>
              <w:t xml:space="preserve"> is the </w:t>
            </w:r>
            <w:proofErr w:type="spellStart"/>
            <w:r>
              <w:t>difference</w:t>
            </w:r>
            <w:proofErr w:type="spellEnd"/>
            <w:r>
              <w:t xml:space="preserve">?: https://youtu.be/N0xDBq9yHzY </w:t>
            </w:r>
          </w:p>
          <w:p w14:paraId="3B4B17FC" w14:textId="4071A194" w:rsidR="008518FD" w:rsidRDefault="008518FD" w:rsidP="00B27B25">
            <w:pPr>
              <w:pStyle w:val="Normalbulletlist"/>
              <w:numPr>
                <w:ilvl w:val="1"/>
                <w:numId w:val="2"/>
              </w:numPr>
            </w:pPr>
            <w:proofErr w:type="spellStart"/>
            <w:r>
              <w:t>How</w:t>
            </w:r>
            <w:proofErr w:type="spellEnd"/>
            <w:r>
              <w:t xml:space="preserve"> to go </w:t>
            </w:r>
            <w:proofErr w:type="spellStart"/>
            <w:r>
              <w:t>self-employed</w:t>
            </w:r>
            <w:proofErr w:type="spellEnd"/>
            <w:r>
              <w:t xml:space="preserve"> as a </w:t>
            </w:r>
            <w:proofErr w:type="spellStart"/>
            <w:r>
              <w:t>tradesperson</w:t>
            </w:r>
            <w:proofErr w:type="spellEnd"/>
            <w:r>
              <w:t xml:space="preserve">: https://youtu.be/xV5C2uRfTRw </w:t>
            </w:r>
          </w:p>
          <w:p w14:paraId="60E0CE5E" w14:textId="49FFCF14" w:rsidR="004046BE" w:rsidRPr="004046BE" w:rsidRDefault="007B6A78" w:rsidP="00B0717B">
            <w:pPr>
              <w:pStyle w:val="Normalbulletlist"/>
              <w:numPr>
                <w:ilvl w:val="1"/>
                <w:numId w:val="2"/>
              </w:numPr>
            </w:pPr>
            <w:proofErr w:type="spellStart"/>
            <w:r>
              <w:t>Pros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cons</w:t>
            </w:r>
            <w:proofErr w:type="spellEnd"/>
            <w:r>
              <w:t xml:space="preserve"> of </w:t>
            </w:r>
            <w:proofErr w:type="spellStart"/>
            <w:r>
              <w:t>being</w:t>
            </w:r>
            <w:proofErr w:type="spellEnd"/>
            <w:r>
              <w:t xml:space="preserve"> </w:t>
            </w:r>
            <w:proofErr w:type="spellStart"/>
            <w:r>
              <w:t>self-employed</w:t>
            </w:r>
            <w:proofErr w:type="spellEnd"/>
            <w:r>
              <w:t>: https://youtu.be/aklaPlo0iik</w:t>
            </w:r>
          </w:p>
        </w:tc>
        <w:tc>
          <w:tcPr>
            <w:tcW w:w="1615" w:type="dxa"/>
          </w:tcPr>
          <w:p w14:paraId="10E6A62A" w14:textId="77777777" w:rsidR="009B72C5" w:rsidRDefault="009B72C5" w:rsidP="009B72C5">
            <w:pPr>
              <w:rPr>
                <w:b/>
              </w:rPr>
            </w:pPr>
            <w:r>
              <w:rPr>
                <w:b/>
              </w:rPr>
              <w:t xml:space="preserve">Trafodaeth yn yr ystafell ddosbarth </w:t>
            </w:r>
          </w:p>
          <w:p w14:paraId="7B8165E8" w14:textId="77777777" w:rsidR="009B72C5" w:rsidRDefault="009B72C5" w:rsidP="009B72C5">
            <w:pPr>
              <w:rPr>
                <w:b/>
              </w:rPr>
            </w:pPr>
            <w:r>
              <w:rPr>
                <w:b/>
              </w:rPr>
              <w:t xml:space="preserve">Gwaith grŵp </w:t>
            </w:r>
          </w:p>
          <w:p w14:paraId="73AA9BC1" w14:textId="2E9BB1AA" w:rsidR="003F6046" w:rsidRPr="00E36AF8" w:rsidRDefault="003F6046" w:rsidP="003F6046">
            <w:pPr>
              <w:rPr>
                <w:b/>
              </w:rPr>
            </w:pPr>
            <w:r>
              <w:rPr>
                <w:b/>
              </w:rPr>
              <w:t>Hunanasesiad ac asesiad gan gyd-fyfyrwyr</w:t>
            </w:r>
          </w:p>
          <w:p w14:paraId="73262E93" w14:textId="41BFDA15" w:rsidR="003F6046" w:rsidRDefault="003F6046" w:rsidP="003F6046">
            <w:pPr>
              <w:rPr>
                <w:b/>
              </w:rPr>
            </w:pPr>
            <w:r>
              <w:rPr>
                <w:b/>
              </w:rPr>
              <w:t xml:space="preserve">Cwestiynau llafar agored </w:t>
            </w:r>
          </w:p>
          <w:p w14:paraId="2EB41FFA" w14:textId="223872E9" w:rsidR="00824E46" w:rsidRDefault="00824E46" w:rsidP="00E14FDB">
            <w:pPr>
              <w:rPr>
                <w:b/>
              </w:rPr>
            </w:pPr>
            <w:r>
              <w:rPr>
                <w:b/>
              </w:rPr>
              <w:t>Taflenni gwaith 5 a 6</w:t>
            </w:r>
          </w:p>
          <w:p w14:paraId="334D4BA8" w14:textId="77777777" w:rsidR="003F6046" w:rsidRPr="00E36AF8" w:rsidRDefault="003F6046" w:rsidP="00824E46">
            <w:pPr>
              <w:rPr>
                <w:b/>
              </w:rPr>
            </w:pPr>
          </w:p>
          <w:p w14:paraId="21CF31F4" w14:textId="77777777" w:rsidR="0017259D" w:rsidRPr="00E36AF8" w:rsidRDefault="0017259D" w:rsidP="0017259D"/>
        </w:tc>
      </w:tr>
      <w:tr w:rsidR="0017259D" w:rsidRPr="00E36AF8" w14:paraId="6800D22A" w14:textId="77777777" w:rsidTr="005221FB">
        <w:trPr>
          <w:jc w:val="center"/>
        </w:trPr>
        <w:tc>
          <w:tcPr>
            <w:tcW w:w="784" w:type="dxa"/>
          </w:tcPr>
          <w:p w14:paraId="5829E606" w14:textId="6180CC48" w:rsidR="0017259D" w:rsidRPr="00E36AF8" w:rsidRDefault="0017259D" w:rsidP="00E26CCE">
            <w:pPr>
              <w:jc w:val="center"/>
            </w:pPr>
            <w:r>
              <w:t xml:space="preserve">5 </w:t>
            </w:r>
          </w:p>
          <w:p w14:paraId="5A6A5283" w14:textId="77777777" w:rsidR="0017259D" w:rsidRPr="00E36AF8" w:rsidRDefault="0017259D" w:rsidP="00E26CCE">
            <w:pPr>
              <w:jc w:val="center"/>
            </w:pPr>
          </w:p>
          <w:p w14:paraId="3BEC5FBB" w14:textId="1D869E10" w:rsidR="0017259D" w:rsidRPr="00E36AF8" w:rsidRDefault="00D146CB" w:rsidP="00E26CCE">
            <w:pPr>
              <w:jc w:val="center"/>
            </w:pPr>
            <w:r>
              <w:t>3 awr</w:t>
            </w:r>
          </w:p>
        </w:tc>
        <w:tc>
          <w:tcPr>
            <w:tcW w:w="1970" w:type="dxa"/>
          </w:tcPr>
          <w:p w14:paraId="2A3309EC" w14:textId="3C0DF3E3" w:rsidR="00805ECC" w:rsidRDefault="006F41A8" w:rsidP="00FB4DF9">
            <w:pPr>
              <w:pStyle w:val="Normalheadingblack"/>
            </w:pPr>
            <w:r>
              <w:t xml:space="preserve">2. Gwybod beth yw prif egwyddorion hunangyflogaeth yn y sector adeiladu </w:t>
            </w:r>
          </w:p>
          <w:p w14:paraId="07C455BC" w14:textId="1219C5DF" w:rsidR="00805ECC" w:rsidRDefault="00805ECC" w:rsidP="00805ECC">
            <w:pPr>
              <w:pStyle w:val="Normalbulletlist"/>
              <w:numPr>
                <w:ilvl w:val="0"/>
                <w:numId w:val="0"/>
              </w:numPr>
            </w:pPr>
          </w:p>
          <w:p w14:paraId="01C8B4D0" w14:textId="6A9D0D5D" w:rsidR="00805ECC" w:rsidRDefault="000E5EA8" w:rsidP="006F41A8">
            <w:r>
              <w:t xml:space="preserve">Meini prawf asesu </w:t>
            </w:r>
          </w:p>
          <w:p w14:paraId="5547A5BE" w14:textId="0BA0631D" w:rsidR="00666AEE" w:rsidRPr="00CD50CC" w:rsidRDefault="006F41A8" w:rsidP="006F41A8">
            <w:pPr>
              <w:pStyle w:val="Normalbulletsublist"/>
              <w:numPr>
                <w:ilvl w:val="0"/>
                <w:numId w:val="0"/>
              </w:numPr>
              <w:ind w:left="567" w:hanging="283"/>
            </w:pPr>
            <w:r>
              <w:t>2.3 Cyfrifoldebau bod yn hunangyflogedig</w:t>
            </w:r>
          </w:p>
          <w:p w14:paraId="03A9DDD8" w14:textId="77777777" w:rsidR="00921786" w:rsidRDefault="00921786" w:rsidP="00921786">
            <w:pPr>
              <w:pStyle w:val="Normalbulletsublist"/>
              <w:numPr>
                <w:ilvl w:val="0"/>
                <w:numId w:val="0"/>
              </w:numPr>
              <w:ind w:left="567" w:hanging="283"/>
            </w:pPr>
            <w:r>
              <w:t>2.4 Patrymau mewn cyflogaeth a chynnydd a chwymp yn y galw</w:t>
            </w:r>
          </w:p>
          <w:p w14:paraId="5ECFA388" w14:textId="1F19F360" w:rsidR="0017259D" w:rsidRPr="00E36AF8" w:rsidRDefault="0017259D" w:rsidP="009F319C"/>
        </w:tc>
        <w:tc>
          <w:tcPr>
            <w:tcW w:w="10146" w:type="dxa"/>
          </w:tcPr>
          <w:p w14:paraId="5EC17936" w14:textId="77777777" w:rsidR="0017259D" w:rsidRPr="00E36AF8" w:rsidRDefault="0017259D" w:rsidP="00905996">
            <w:pPr>
              <w:pStyle w:val="Normalheadingred"/>
            </w:pPr>
            <w:r>
              <w:t>Gweithgareddau:</w:t>
            </w:r>
          </w:p>
          <w:p w14:paraId="33C90A12" w14:textId="14FDCCEF" w:rsidR="003768BC" w:rsidRDefault="001E52DD" w:rsidP="003768BC">
            <w:pPr>
              <w:pStyle w:val="Normalbulletlist"/>
            </w:pPr>
            <w:r>
              <w:t>Crynho</w:t>
            </w:r>
            <w:r w:rsidR="000353F2">
              <w:t xml:space="preserve">wch </w:t>
            </w:r>
            <w:r>
              <w:t xml:space="preserve">Sesiwn 4. </w:t>
            </w:r>
          </w:p>
          <w:p w14:paraId="3DB513F9" w14:textId="3F898E16" w:rsidR="003A2382" w:rsidRDefault="005929FD" w:rsidP="003A2382">
            <w:pPr>
              <w:pStyle w:val="Normalbulletlist"/>
            </w:pPr>
            <w:r>
              <w:t xml:space="preserve">Gofynnwch i’r dysgwyr wneud gwaith ymchwil ar gofrestru’n hunangyflogedig gyda </w:t>
            </w:r>
            <w:proofErr w:type="spellStart"/>
            <w:r>
              <w:t>CThEF</w:t>
            </w:r>
            <w:proofErr w:type="spellEnd"/>
            <w:r>
              <w:t>.</w:t>
            </w:r>
          </w:p>
          <w:p w14:paraId="6EB85CF6" w14:textId="1B1CB192" w:rsidR="00211A92" w:rsidRDefault="005929FD" w:rsidP="00211A92">
            <w:pPr>
              <w:pStyle w:val="Normalbulletlist"/>
            </w:pPr>
            <w:r>
              <w:t xml:space="preserve">Ewch ati i arwain trafodaeth am gadw cofnodion at ddibenion treth, a sut mae cofrestru i fod yn hunangyflogedig. </w:t>
            </w:r>
          </w:p>
          <w:p w14:paraId="10E31647" w14:textId="42D17185" w:rsidR="003A2382" w:rsidRDefault="003A2382" w:rsidP="00211A92">
            <w:pPr>
              <w:pStyle w:val="Normalbulletlist"/>
            </w:pPr>
            <w:r>
              <w:t>Gwyliwch y fideo</w:t>
            </w:r>
            <w:r w:rsidR="000353F2">
              <w:t xml:space="preserve"> ‘</w:t>
            </w:r>
            <w:proofErr w:type="spellStart"/>
            <w:r>
              <w:t>Tax</w:t>
            </w:r>
            <w:proofErr w:type="spellEnd"/>
            <w:r>
              <w:t xml:space="preserve"> </w:t>
            </w:r>
            <w:proofErr w:type="spellStart"/>
            <w:r>
              <w:t>facts</w:t>
            </w:r>
            <w:proofErr w:type="spellEnd"/>
            <w:r>
              <w:t xml:space="preserve"> …’ ar YouTube.</w:t>
            </w:r>
          </w:p>
          <w:p w14:paraId="7841441D" w14:textId="1DCC9AE3" w:rsidR="003A2382" w:rsidRDefault="005929FD" w:rsidP="003A2382">
            <w:pPr>
              <w:pStyle w:val="Normalbulletlist"/>
            </w:pPr>
            <w:r>
              <w:t xml:space="preserve">Ewch ati i hwyluso trafodaeth newydd ynghylch cadw cofnodion at ddibenion treth a sut mae cofrestru i fod yn hunangyflogedig. </w:t>
            </w:r>
          </w:p>
          <w:p w14:paraId="4D7AF98A" w14:textId="47EEA314" w:rsidR="0057176B" w:rsidRDefault="0057176B" w:rsidP="003A2382">
            <w:pPr>
              <w:pStyle w:val="Normalbulletlist"/>
            </w:pPr>
            <w:r>
              <w:t>Gwyliwch y fideo ‘</w:t>
            </w:r>
            <w:proofErr w:type="spellStart"/>
            <w:r>
              <w:t>Economic</w:t>
            </w:r>
            <w:proofErr w:type="spellEnd"/>
            <w:r>
              <w:t xml:space="preserve"> </w:t>
            </w:r>
            <w:proofErr w:type="spellStart"/>
            <w:r>
              <w:t>trends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construction</w:t>
            </w:r>
            <w:proofErr w:type="spellEnd"/>
            <w:r>
              <w:t>’ ar YouTube.</w:t>
            </w:r>
          </w:p>
          <w:p w14:paraId="0E0D67ED" w14:textId="065CB3AD" w:rsidR="00211A92" w:rsidRDefault="005929FD" w:rsidP="00211A92">
            <w:pPr>
              <w:pStyle w:val="Normalbulletlist"/>
            </w:pPr>
            <w:r>
              <w:t>Cyflwynwch PowerPoint 4 a hwyluso trafodaeth ar hunangyflogaeth a’r economi.</w:t>
            </w:r>
          </w:p>
          <w:p w14:paraId="4B03FD08" w14:textId="2D27AB7A" w:rsidR="00726DA6" w:rsidRDefault="00726DA6" w:rsidP="00211A92">
            <w:pPr>
              <w:pStyle w:val="Normalbulletlist"/>
            </w:pPr>
            <w:r>
              <w:t>Gwyliwch y fideo ‘</w:t>
            </w: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causes</w:t>
            </w:r>
            <w:proofErr w:type="spellEnd"/>
            <w:r>
              <w:t xml:space="preserve"> a </w:t>
            </w:r>
            <w:proofErr w:type="spellStart"/>
            <w:r>
              <w:t>recession</w:t>
            </w:r>
            <w:proofErr w:type="spellEnd"/>
            <w:r>
              <w:t>’ ar YouTube.</w:t>
            </w:r>
          </w:p>
          <w:p w14:paraId="795420F7" w14:textId="01C24C16" w:rsidR="003A2382" w:rsidRDefault="00FB27AB" w:rsidP="00FB27AB">
            <w:pPr>
              <w:pStyle w:val="Normalbulletlist"/>
            </w:pPr>
            <w:r>
              <w:t>Yna gwyliwch ddau fideo YouTube arall: ‘</w:t>
            </w:r>
            <w:proofErr w:type="spellStart"/>
            <w:r>
              <w:t>Builders</w:t>
            </w:r>
            <w:proofErr w:type="spellEnd"/>
            <w:r>
              <w:t xml:space="preserve"> </w:t>
            </w:r>
            <w:proofErr w:type="spellStart"/>
            <w:r>
              <w:t>says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surging</w:t>
            </w:r>
            <w:proofErr w:type="spellEnd"/>
            <w:r>
              <w:t xml:space="preserve"> </w:t>
            </w:r>
            <w:proofErr w:type="spellStart"/>
            <w:r>
              <w:t>costs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hitting</w:t>
            </w:r>
            <w:proofErr w:type="spellEnd"/>
            <w:r>
              <w:t xml:space="preserve"> </w:t>
            </w:r>
            <w:proofErr w:type="spellStart"/>
            <w:r>
              <w:t>them</w:t>
            </w:r>
            <w:proofErr w:type="spellEnd"/>
            <w:r>
              <w:t xml:space="preserve"> </w:t>
            </w:r>
            <w:proofErr w:type="spellStart"/>
            <w:r>
              <w:t>hard</w:t>
            </w:r>
            <w:proofErr w:type="spellEnd"/>
            <w:r>
              <w:t>’; a ‘</w:t>
            </w:r>
            <w:proofErr w:type="spellStart"/>
            <w:r>
              <w:t>Recession</w:t>
            </w:r>
            <w:proofErr w:type="spellEnd"/>
            <w:r>
              <w:t xml:space="preserve"> …’.</w:t>
            </w:r>
          </w:p>
          <w:p w14:paraId="551B65F3" w14:textId="2C014556" w:rsidR="003768BC" w:rsidRDefault="005948D9" w:rsidP="00211A92">
            <w:pPr>
              <w:pStyle w:val="Normalbulletlist"/>
            </w:pPr>
            <w:r>
              <w:t>Gofynnwch i’r dysgwyr lenwi Taflen Waith 7 ar hunangyflogaeth a’r economi.</w:t>
            </w:r>
          </w:p>
          <w:p w14:paraId="0656109A" w14:textId="77777777" w:rsidR="00EA139C" w:rsidRDefault="005948D9" w:rsidP="00905996">
            <w:pPr>
              <w:pStyle w:val="Normalbulletlist"/>
            </w:pPr>
            <w:r>
              <w:t xml:space="preserve">Nawr gofynnwch iddyn nhw asesu taflenni eu cyd-fyfyrwyr. Arweiniwch drafodaeth ynghylch eu hymatebion. </w:t>
            </w:r>
          </w:p>
          <w:p w14:paraId="5174260E" w14:textId="7862EE1F" w:rsidR="00533C9A" w:rsidRDefault="00211A92" w:rsidP="00EA139C">
            <w:pPr>
              <w:pStyle w:val="Normalbulletlist"/>
              <w:numPr>
                <w:ilvl w:val="0"/>
                <w:numId w:val="0"/>
              </w:numPr>
              <w:ind w:left="284"/>
            </w:pPr>
            <w:r>
              <w:t xml:space="preserve">  </w:t>
            </w:r>
          </w:p>
          <w:p w14:paraId="09082A74" w14:textId="39356BC5" w:rsidR="0017259D" w:rsidRPr="00E36AF8" w:rsidRDefault="0017259D" w:rsidP="00905996">
            <w:pPr>
              <w:pStyle w:val="Normalheadingred"/>
            </w:pPr>
            <w:r>
              <w:t>Adnoddau:</w:t>
            </w:r>
          </w:p>
          <w:p w14:paraId="727F895F" w14:textId="0D25732C" w:rsidR="00D23C37" w:rsidRDefault="00D23C37" w:rsidP="00D23C37">
            <w:pPr>
              <w:pStyle w:val="Normalbulletlist"/>
              <w:rPr>
                <w:b/>
              </w:rPr>
            </w:pPr>
            <w:r>
              <w:rPr>
                <w:b/>
              </w:rPr>
              <w:t>PowerPoint 4: Yr economi a’r diwydiant adeiladu</w:t>
            </w:r>
          </w:p>
          <w:p w14:paraId="451FB116" w14:textId="40BBC861" w:rsidR="00D23C37" w:rsidRPr="00A37C97" w:rsidRDefault="00D23C37" w:rsidP="00A37C97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7:</w:t>
            </w:r>
            <w:r>
              <w:t xml:space="preserve"> </w:t>
            </w:r>
            <w:r>
              <w:rPr>
                <w:b/>
              </w:rPr>
              <w:t>Cynnydd a chwymp yn y galw</w:t>
            </w:r>
          </w:p>
          <w:p w14:paraId="6BD96DA9" w14:textId="7F0313B1" w:rsidR="00D23C37" w:rsidRPr="005948D9" w:rsidRDefault="00D23C37" w:rsidP="00D23C37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Gwefannau: </w:t>
            </w:r>
          </w:p>
          <w:p w14:paraId="3C5A9045" w14:textId="7FF39513" w:rsidR="004046BE" w:rsidRPr="004046BE" w:rsidRDefault="000423ED" w:rsidP="004046BE">
            <w:pPr>
              <w:pStyle w:val="Normalbulletlist"/>
              <w:numPr>
                <w:ilvl w:val="1"/>
                <w:numId w:val="2"/>
              </w:numPr>
              <w:rPr>
                <w:color w:val="0000FF"/>
                <w:u w:val="single"/>
              </w:rPr>
            </w:pPr>
            <w:r>
              <w:t>LLYWODRAETH Y DU: www.gov.uk/government/organisations/hm-revenue-customs/about</w:t>
            </w:r>
          </w:p>
          <w:p w14:paraId="38BFB12F" w14:textId="3EAAFA2E" w:rsidR="00D23C37" w:rsidRDefault="00FB01D6" w:rsidP="00D23C37">
            <w:pPr>
              <w:pStyle w:val="Normalbulletlist"/>
              <w:numPr>
                <w:ilvl w:val="1"/>
                <w:numId w:val="2"/>
              </w:numPr>
            </w:pPr>
            <w:r>
              <w:t>LLYWODRAETH Y DU: www.gov.uk/set-up-self-employed</w:t>
            </w:r>
          </w:p>
          <w:p w14:paraId="496157E7" w14:textId="77777777" w:rsidR="00293BAD" w:rsidRPr="000B3FA2" w:rsidRDefault="00BD3EEC" w:rsidP="00434FD3">
            <w:pPr>
              <w:pStyle w:val="Normalbulletlist"/>
              <w:numPr>
                <w:ilvl w:val="1"/>
                <w:numId w:val="2"/>
              </w:numPr>
              <w:rPr>
                <w:color w:val="0000FF"/>
                <w:u w:val="single"/>
              </w:rPr>
            </w:pPr>
            <w:hyperlink r:id="rId15" w:history="1">
              <w:proofErr w:type="spellStart"/>
              <w:r w:rsidR="00293BAD">
                <w:rPr>
                  <w:rStyle w:val="Hyperlink"/>
                </w:rPr>
                <w:t>With</w:t>
              </w:r>
              <w:proofErr w:type="spellEnd"/>
              <w:r w:rsidR="00293BAD">
                <w:rPr>
                  <w:rStyle w:val="Hyperlink"/>
                </w:rPr>
                <w:t xml:space="preserve"> </w:t>
              </w:r>
              <w:proofErr w:type="spellStart"/>
              <w:r w:rsidR="00293BAD">
                <w:rPr>
                  <w:rStyle w:val="Hyperlink"/>
                </w:rPr>
                <w:t>Possible</w:t>
              </w:r>
              <w:proofErr w:type="spellEnd"/>
              <w:r w:rsidR="00293BAD">
                <w:rPr>
                  <w:rStyle w:val="Hyperlink"/>
                </w:rPr>
                <w:t xml:space="preserve"> </w:t>
              </w:r>
              <w:proofErr w:type="spellStart"/>
              <w:r w:rsidR="00293BAD">
                <w:rPr>
                  <w:rStyle w:val="Hyperlink"/>
                </w:rPr>
                <w:t>Recession</w:t>
              </w:r>
              <w:proofErr w:type="spellEnd"/>
              <w:r w:rsidR="00293BAD">
                <w:rPr>
                  <w:rStyle w:val="Hyperlink"/>
                </w:rPr>
                <w:t xml:space="preserve"> </w:t>
              </w:r>
              <w:proofErr w:type="spellStart"/>
              <w:r w:rsidR="00293BAD">
                <w:rPr>
                  <w:rStyle w:val="Hyperlink"/>
                </w:rPr>
                <w:t>Looming</w:t>
              </w:r>
              <w:proofErr w:type="spellEnd"/>
              <w:r w:rsidR="00293BAD">
                <w:rPr>
                  <w:rStyle w:val="Hyperlink"/>
                </w:rPr>
                <w:t xml:space="preserve">, </w:t>
              </w:r>
              <w:proofErr w:type="spellStart"/>
              <w:r w:rsidR="00293BAD">
                <w:rPr>
                  <w:rStyle w:val="Hyperlink"/>
                </w:rPr>
                <w:t>What</w:t>
              </w:r>
              <w:proofErr w:type="spellEnd"/>
              <w:r w:rsidR="00293BAD">
                <w:rPr>
                  <w:rStyle w:val="Hyperlink"/>
                </w:rPr>
                <w:t xml:space="preserve"> Can Construction Do To </w:t>
              </w:r>
              <w:proofErr w:type="spellStart"/>
              <w:r w:rsidR="00293BAD">
                <w:rPr>
                  <w:rStyle w:val="Hyperlink"/>
                </w:rPr>
                <w:t>Prepare</w:t>
              </w:r>
              <w:proofErr w:type="spellEnd"/>
              <w:r w:rsidR="00293BAD">
                <w:rPr>
                  <w:rStyle w:val="Hyperlink"/>
                </w:rPr>
                <w:t>?</w:t>
              </w:r>
            </w:hyperlink>
          </w:p>
          <w:p w14:paraId="63922B23" w14:textId="68375123" w:rsidR="00293BAD" w:rsidRPr="000B3FA2" w:rsidRDefault="00BD3EEC" w:rsidP="00434FD3">
            <w:pPr>
              <w:pStyle w:val="Normalbulletlist"/>
              <w:numPr>
                <w:ilvl w:val="1"/>
                <w:numId w:val="2"/>
              </w:numPr>
              <w:rPr>
                <w:color w:val="0000FF"/>
                <w:u w:val="single"/>
              </w:rPr>
            </w:pPr>
            <w:hyperlink r:id="rId16" w:history="1">
              <w:proofErr w:type="spellStart"/>
              <w:r w:rsidR="000B3FA2">
                <w:rPr>
                  <w:rStyle w:val="Hyperlink"/>
                </w:rPr>
                <w:t>Boom-bust-boom</w:t>
              </w:r>
              <w:proofErr w:type="spellEnd"/>
              <w:r w:rsidR="000B3FA2">
                <w:rPr>
                  <w:rStyle w:val="Hyperlink"/>
                </w:rPr>
                <w:t xml:space="preserve">' </w:t>
              </w:r>
              <w:proofErr w:type="spellStart"/>
              <w:r w:rsidR="000B3FA2">
                <w:rPr>
                  <w:rStyle w:val="Hyperlink"/>
                </w:rPr>
                <w:t>nature</w:t>
              </w:r>
              <w:proofErr w:type="spellEnd"/>
              <w:r w:rsidR="000B3FA2">
                <w:rPr>
                  <w:rStyle w:val="Hyperlink"/>
                </w:rPr>
                <w:t xml:space="preserve"> of </w:t>
              </w:r>
              <w:proofErr w:type="spellStart"/>
              <w:r w:rsidR="000B3FA2">
                <w:rPr>
                  <w:rStyle w:val="Hyperlink"/>
                </w:rPr>
                <w:t>construction</w:t>
              </w:r>
              <w:proofErr w:type="spellEnd"/>
              <w:r w:rsidR="000B3FA2">
                <w:rPr>
                  <w:rStyle w:val="Hyperlink"/>
                </w:rPr>
                <w:t xml:space="preserve"> </w:t>
              </w:r>
              <w:proofErr w:type="spellStart"/>
              <w:r w:rsidR="000B3FA2">
                <w:rPr>
                  <w:rStyle w:val="Hyperlink"/>
                </w:rPr>
                <w:t>industry</w:t>
              </w:r>
              <w:proofErr w:type="spellEnd"/>
              <w:r w:rsidR="000B3FA2">
                <w:rPr>
                  <w:rStyle w:val="Hyperlink"/>
                </w:rPr>
                <w:t xml:space="preserve"> </w:t>
              </w:r>
              <w:proofErr w:type="spellStart"/>
              <w:r w:rsidR="000B3FA2">
                <w:rPr>
                  <w:rStyle w:val="Hyperlink"/>
                </w:rPr>
                <w:t>leading</w:t>
              </w:r>
              <w:proofErr w:type="spellEnd"/>
              <w:r w:rsidR="000B3FA2">
                <w:rPr>
                  <w:rStyle w:val="Hyperlink"/>
                </w:rPr>
                <w:t xml:space="preserve"> to </w:t>
              </w:r>
              <w:proofErr w:type="spellStart"/>
              <w:r w:rsidR="000B3FA2">
                <w:rPr>
                  <w:rStyle w:val="Hyperlink"/>
                </w:rPr>
                <w:t>skills</w:t>
              </w:r>
              <w:proofErr w:type="spellEnd"/>
              <w:r w:rsidR="000B3FA2">
                <w:rPr>
                  <w:rStyle w:val="Hyperlink"/>
                </w:rPr>
                <w:t xml:space="preserve"> </w:t>
              </w:r>
              <w:proofErr w:type="spellStart"/>
              <w:r w:rsidR="000B3FA2">
                <w:rPr>
                  <w:rStyle w:val="Hyperlink"/>
                </w:rPr>
                <w:t>shortage</w:t>
              </w:r>
              <w:proofErr w:type="spellEnd"/>
              <w:r w:rsidR="000B3FA2">
                <w:rPr>
                  <w:rStyle w:val="Hyperlink"/>
                </w:rPr>
                <w:t xml:space="preserve">, </w:t>
              </w:r>
              <w:proofErr w:type="spellStart"/>
              <w:r w:rsidR="000B3FA2">
                <w:rPr>
                  <w:rStyle w:val="Hyperlink"/>
                </w:rPr>
                <w:t>experts</w:t>
              </w:r>
              <w:proofErr w:type="spellEnd"/>
              <w:r w:rsidR="000B3FA2">
                <w:rPr>
                  <w:rStyle w:val="Hyperlink"/>
                </w:rPr>
                <w:t xml:space="preserve"> </w:t>
              </w:r>
              <w:proofErr w:type="spellStart"/>
              <w:r w:rsidR="000B3FA2">
                <w:rPr>
                  <w:rStyle w:val="Hyperlink"/>
                </w:rPr>
                <w:t>warn</w:t>
              </w:r>
              <w:proofErr w:type="spellEnd"/>
            </w:hyperlink>
          </w:p>
          <w:p w14:paraId="18CE2DA4" w14:textId="1313B652" w:rsidR="00293BAD" w:rsidRPr="000B3FA2" w:rsidRDefault="00BD3EEC" w:rsidP="00434FD3">
            <w:pPr>
              <w:pStyle w:val="Normalbulletlist"/>
              <w:numPr>
                <w:ilvl w:val="1"/>
                <w:numId w:val="2"/>
              </w:numPr>
              <w:rPr>
                <w:color w:val="0000FF"/>
                <w:u w:val="single"/>
              </w:rPr>
            </w:pPr>
            <w:hyperlink r:id="rId17" w:history="1">
              <w:proofErr w:type="spellStart"/>
              <w:r w:rsidR="00293BAD">
                <w:rPr>
                  <w:rStyle w:val="Hyperlink"/>
                </w:rPr>
                <w:t>How</w:t>
              </w:r>
              <w:proofErr w:type="spellEnd"/>
              <w:r w:rsidR="00293BAD">
                <w:rPr>
                  <w:rStyle w:val="Hyperlink"/>
                </w:rPr>
                <w:t xml:space="preserve"> past </w:t>
              </w:r>
              <w:proofErr w:type="spellStart"/>
              <w:r w:rsidR="00293BAD">
                <w:rPr>
                  <w:rStyle w:val="Hyperlink"/>
                </w:rPr>
                <w:t>recessions</w:t>
              </w:r>
              <w:proofErr w:type="spellEnd"/>
              <w:r w:rsidR="00293BAD">
                <w:rPr>
                  <w:rStyle w:val="Hyperlink"/>
                </w:rPr>
                <w:t xml:space="preserve"> </w:t>
              </w:r>
              <w:proofErr w:type="spellStart"/>
              <w:r w:rsidR="00293BAD">
                <w:rPr>
                  <w:rStyle w:val="Hyperlink"/>
                </w:rPr>
                <w:t>affected</w:t>
              </w:r>
              <w:proofErr w:type="spellEnd"/>
              <w:r w:rsidR="00293BAD">
                <w:rPr>
                  <w:rStyle w:val="Hyperlink"/>
                </w:rPr>
                <w:t xml:space="preserve"> </w:t>
              </w:r>
              <w:proofErr w:type="spellStart"/>
              <w:r w:rsidR="00293BAD">
                <w:rPr>
                  <w:rStyle w:val="Hyperlink"/>
                </w:rPr>
                <w:t>construction</w:t>
              </w:r>
              <w:proofErr w:type="spellEnd"/>
            </w:hyperlink>
          </w:p>
          <w:p w14:paraId="7EB05712" w14:textId="4B43F36A" w:rsidR="004046BE" w:rsidRDefault="00BD3EEC" w:rsidP="004046BE">
            <w:pPr>
              <w:pStyle w:val="Normalbulletlist"/>
              <w:numPr>
                <w:ilvl w:val="1"/>
                <w:numId w:val="2"/>
              </w:numPr>
              <w:rPr>
                <w:rStyle w:val="Hyperlink"/>
              </w:rPr>
            </w:pPr>
            <w:hyperlink r:id="rId18">
              <w:proofErr w:type="spellStart"/>
              <w:r>
                <w:rPr>
                  <w:rStyle w:val="Hyperlink"/>
                </w:rPr>
                <w:t>Business</w:t>
              </w:r>
              <w:proofErr w:type="spellEnd"/>
              <w:r>
                <w:rPr>
                  <w:rStyle w:val="Hyperlink"/>
                </w:rPr>
                <w:t xml:space="preserve"> </w:t>
              </w:r>
              <w:proofErr w:type="spellStart"/>
              <w:r>
                <w:rPr>
                  <w:rStyle w:val="Hyperlink"/>
                </w:rPr>
                <w:t>Cycles</w:t>
              </w:r>
              <w:proofErr w:type="spellEnd"/>
              <w:r>
                <w:rPr>
                  <w:rStyle w:val="Hyperlink"/>
                </w:rPr>
                <w:t xml:space="preserve">, </w:t>
              </w:r>
              <w:proofErr w:type="spellStart"/>
              <w:r>
                <w:rPr>
                  <w:rStyle w:val="Hyperlink"/>
                </w:rPr>
                <w:t>Recessions</w:t>
              </w:r>
              <w:proofErr w:type="spellEnd"/>
              <w:r>
                <w:rPr>
                  <w:rStyle w:val="Hyperlink"/>
                </w:rPr>
                <w:t xml:space="preserve"> </w:t>
              </w:r>
              <w:proofErr w:type="spellStart"/>
              <w:r>
                <w:rPr>
                  <w:rStyle w:val="Hyperlink"/>
                </w:rPr>
                <w:t>and</w:t>
              </w:r>
              <w:proofErr w:type="spellEnd"/>
              <w:r>
                <w:rPr>
                  <w:rStyle w:val="Hyperlink"/>
                </w:rPr>
                <w:t xml:space="preserve"> </w:t>
              </w:r>
              <w:proofErr w:type="spellStart"/>
              <w:r>
                <w:rPr>
                  <w:rStyle w:val="Hyperlink"/>
                </w:rPr>
                <w:t>Economic</w:t>
              </w:r>
              <w:proofErr w:type="spellEnd"/>
              <w:r>
                <w:rPr>
                  <w:rStyle w:val="Hyperlink"/>
                </w:rPr>
                <w:t xml:space="preserve"> </w:t>
              </w:r>
              <w:proofErr w:type="spellStart"/>
              <w:r>
                <w:rPr>
                  <w:rStyle w:val="Hyperlink"/>
                </w:rPr>
                <w:t>Booms</w:t>
              </w:r>
              <w:proofErr w:type="spellEnd"/>
            </w:hyperlink>
            <w:r>
              <w:rPr>
                <w:rStyle w:val="Hyperlink"/>
              </w:rPr>
              <w:t xml:space="preserve"> </w:t>
            </w:r>
          </w:p>
          <w:p w14:paraId="429AECF5" w14:textId="77777777" w:rsidR="00EA139C" w:rsidRPr="004046BE" w:rsidRDefault="00EA139C" w:rsidP="00EA139C">
            <w:pPr>
              <w:pStyle w:val="Normalbulletlist"/>
              <w:numPr>
                <w:ilvl w:val="0"/>
                <w:numId w:val="0"/>
              </w:numPr>
              <w:ind w:left="1440"/>
              <w:rPr>
                <w:color w:val="0000FF"/>
                <w:u w:val="single"/>
              </w:rPr>
            </w:pPr>
          </w:p>
          <w:p w14:paraId="4A3140DF" w14:textId="55E3B052" w:rsidR="0017259D" w:rsidRPr="004A0FFB" w:rsidRDefault="00D23C37" w:rsidP="00D23C37">
            <w:pPr>
              <w:pStyle w:val="Normalbulletlist"/>
              <w:keepNext/>
              <w:keepLines/>
              <w:outlineLvl w:val="3"/>
              <w:rPr>
                <w:b/>
              </w:rPr>
            </w:pPr>
            <w:r>
              <w:rPr>
                <w:b/>
              </w:rPr>
              <w:t>YouTube:</w:t>
            </w:r>
          </w:p>
          <w:p w14:paraId="2BF1BCD8" w14:textId="0E768655" w:rsidR="003A2382" w:rsidRDefault="003A2382" w:rsidP="00403ECB">
            <w:pPr>
              <w:pStyle w:val="Normalbulletlist"/>
              <w:numPr>
                <w:ilvl w:val="1"/>
                <w:numId w:val="2"/>
              </w:numPr>
            </w:pPr>
            <w:proofErr w:type="spellStart"/>
            <w:r>
              <w:t>Tax</w:t>
            </w:r>
            <w:proofErr w:type="spellEnd"/>
            <w:r>
              <w:t xml:space="preserve"> </w:t>
            </w:r>
            <w:proofErr w:type="spellStart"/>
            <w:r>
              <w:t>facts</w:t>
            </w:r>
            <w:proofErr w:type="spellEnd"/>
            <w:r>
              <w:t xml:space="preserve"> – Construction </w:t>
            </w:r>
            <w:proofErr w:type="spellStart"/>
            <w:r>
              <w:t>Industry</w:t>
            </w:r>
            <w:proofErr w:type="spellEnd"/>
            <w:r>
              <w:t xml:space="preserve"> </w:t>
            </w:r>
            <w:proofErr w:type="spellStart"/>
            <w:r>
              <w:t>Scheme</w:t>
            </w:r>
            <w:proofErr w:type="spellEnd"/>
            <w:r>
              <w:t xml:space="preserve">: https://youtu.be/v7mm2OABn4U   </w:t>
            </w:r>
          </w:p>
          <w:p w14:paraId="21DD28A3" w14:textId="740C331B" w:rsidR="003F68ED" w:rsidRDefault="003F68ED" w:rsidP="003F68ED">
            <w:pPr>
              <w:pStyle w:val="Normalbulletlist"/>
              <w:numPr>
                <w:ilvl w:val="1"/>
                <w:numId w:val="2"/>
              </w:numPr>
            </w:pP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causes</w:t>
            </w:r>
            <w:proofErr w:type="spellEnd"/>
            <w:r>
              <w:t xml:space="preserve">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economic</w:t>
            </w:r>
            <w:proofErr w:type="spellEnd"/>
            <w:r>
              <w:t xml:space="preserve"> </w:t>
            </w:r>
            <w:proofErr w:type="spellStart"/>
            <w:r>
              <w:t>recession</w:t>
            </w:r>
            <w:proofErr w:type="spellEnd"/>
            <w:r>
              <w:t xml:space="preserve">?: </w:t>
            </w:r>
            <w:hyperlink r:id="rId19" w:history="1">
              <w:r>
                <w:t>www.youtube.com/watch?v=SwaCg7Gwtzw</w:t>
              </w:r>
            </w:hyperlink>
            <w:r>
              <w:t xml:space="preserve">  </w:t>
            </w:r>
          </w:p>
          <w:p w14:paraId="7BCD7FFE" w14:textId="6CE4FC53" w:rsidR="00D23C37" w:rsidRDefault="003A2382" w:rsidP="003A2382">
            <w:pPr>
              <w:pStyle w:val="Normalbulletlist"/>
              <w:numPr>
                <w:ilvl w:val="1"/>
                <w:numId w:val="2"/>
              </w:numPr>
            </w:pPr>
            <w:proofErr w:type="spellStart"/>
            <w:r>
              <w:t>Builders</w:t>
            </w:r>
            <w:proofErr w:type="spellEnd"/>
            <w:r>
              <w:t xml:space="preserve"> </w:t>
            </w:r>
            <w:proofErr w:type="spellStart"/>
            <w:r>
              <w:t>says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surging</w:t>
            </w:r>
            <w:proofErr w:type="spellEnd"/>
            <w:r>
              <w:t xml:space="preserve"> </w:t>
            </w:r>
            <w:proofErr w:type="spellStart"/>
            <w:r>
              <w:t>costs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hitting</w:t>
            </w:r>
            <w:proofErr w:type="spellEnd"/>
            <w:r>
              <w:t xml:space="preserve"> </w:t>
            </w:r>
            <w:proofErr w:type="spellStart"/>
            <w:r>
              <w:t>them</w:t>
            </w:r>
            <w:proofErr w:type="spellEnd"/>
            <w:r>
              <w:t xml:space="preserve"> </w:t>
            </w:r>
            <w:proofErr w:type="spellStart"/>
            <w:r>
              <w:t>hard</w:t>
            </w:r>
            <w:proofErr w:type="spellEnd"/>
            <w:r>
              <w:t>: https://youtu.be/8yDGH0VJmb8</w:t>
            </w:r>
          </w:p>
          <w:p w14:paraId="1EB59C08" w14:textId="131196E9" w:rsidR="00726DA6" w:rsidRPr="00726DA6" w:rsidRDefault="003A2382" w:rsidP="00726DA6">
            <w:pPr>
              <w:pStyle w:val="Normalbulletlist"/>
              <w:numPr>
                <w:ilvl w:val="1"/>
                <w:numId w:val="2"/>
              </w:numPr>
              <w:rPr>
                <w:rStyle w:val="Hyperlink"/>
                <w:color w:val="auto"/>
                <w:u w:val="none"/>
              </w:rPr>
            </w:pPr>
            <w:proofErr w:type="spellStart"/>
            <w:r>
              <w:t>Recession</w:t>
            </w:r>
            <w:proofErr w:type="spellEnd"/>
            <w:r>
              <w:t xml:space="preserve"> | Building </w:t>
            </w:r>
            <w:proofErr w:type="spellStart"/>
            <w:r>
              <w:t>industry</w:t>
            </w:r>
            <w:proofErr w:type="spellEnd"/>
            <w:r>
              <w:t xml:space="preserve"> | British </w:t>
            </w:r>
            <w:proofErr w:type="spellStart"/>
            <w:r>
              <w:t>economy</w:t>
            </w:r>
            <w:proofErr w:type="spellEnd"/>
            <w:r>
              <w:t xml:space="preserve"> | </w:t>
            </w:r>
            <w:proofErr w:type="spellStart"/>
            <w:r>
              <w:t>Thames</w:t>
            </w:r>
            <w:proofErr w:type="spellEnd"/>
            <w:r>
              <w:t xml:space="preserve"> </w:t>
            </w:r>
            <w:proofErr w:type="spellStart"/>
            <w:r>
              <w:t>News</w:t>
            </w:r>
            <w:proofErr w:type="spellEnd"/>
            <w:r>
              <w:t xml:space="preserve"> | 1991: https://youtu.be/ZZ3wAtc3Bkg</w:t>
            </w:r>
          </w:p>
          <w:p w14:paraId="0DF9B239" w14:textId="24D7251D" w:rsidR="001B0EBD" w:rsidRPr="00726DA6" w:rsidRDefault="00726DA6" w:rsidP="00726DA6">
            <w:pPr>
              <w:pStyle w:val="Normalbulletlist"/>
              <w:numPr>
                <w:ilvl w:val="1"/>
                <w:numId w:val="2"/>
              </w:numPr>
            </w:pPr>
            <w:proofErr w:type="spellStart"/>
            <w:r>
              <w:rPr>
                <w:color w:val="0000FF"/>
              </w:rPr>
              <w:t>Economic</w:t>
            </w:r>
            <w:proofErr w:type="spellEnd"/>
            <w:r>
              <w:rPr>
                <w:color w:val="0000FF"/>
              </w:rPr>
              <w:t xml:space="preserve"> </w:t>
            </w:r>
            <w:proofErr w:type="spellStart"/>
            <w:r>
              <w:rPr>
                <w:color w:val="0000FF"/>
              </w:rPr>
              <w:t>trends</w:t>
            </w:r>
            <w:proofErr w:type="spellEnd"/>
            <w:r>
              <w:rPr>
                <w:color w:val="0000FF"/>
              </w:rPr>
              <w:t xml:space="preserve"> </w:t>
            </w:r>
            <w:proofErr w:type="spellStart"/>
            <w:r>
              <w:rPr>
                <w:color w:val="0000FF"/>
              </w:rPr>
              <w:t>and</w:t>
            </w:r>
            <w:proofErr w:type="spellEnd"/>
            <w:r>
              <w:rPr>
                <w:color w:val="0000FF"/>
              </w:rPr>
              <w:t xml:space="preserve"> </w:t>
            </w:r>
            <w:proofErr w:type="spellStart"/>
            <w:r>
              <w:rPr>
                <w:color w:val="0000FF"/>
              </w:rPr>
              <w:t>construction</w:t>
            </w:r>
            <w:proofErr w:type="spellEnd"/>
            <w:r>
              <w:rPr>
                <w:color w:val="0000FF"/>
              </w:rPr>
              <w:t xml:space="preserve">: </w:t>
            </w:r>
            <w:r>
              <w:t>www.youtube.com/watch?v=bZrKEZOoP1E</w:t>
            </w:r>
            <w:r>
              <w:rPr>
                <w:color w:val="0000FF"/>
              </w:rPr>
              <w:t xml:space="preserve">  </w:t>
            </w:r>
            <w:r>
              <w:t xml:space="preserve">     </w:t>
            </w:r>
          </w:p>
        </w:tc>
        <w:tc>
          <w:tcPr>
            <w:tcW w:w="1615" w:type="dxa"/>
          </w:tcPr>
          <w:p w14:paraId="3BC05EDB" w14:textId="77777777" w:rsidR="0017259D" w:rsidRPr="00E36AF8" w:rsidRDefault="0017259D" w:rsidP="0017259D"/>
          <w:p w14:paraId="6CAF93E5" w14:textId="77777777" w:rsidR="009B72C5" w:rsidRDefault="009B72C5" w:rsidP="009B72C5">
            <w:pPr>
              <w:rPr>
                <w:b/>
              </w:rPr>
            </w:pPr>
            <w:r>
              <w:rPr>
                <w:b/>
              </w:rPr>
              <w:t xml:space="preserve">Trafodaeth yn yr ystafell ddosbarth </w:t>
            </w:r>
          </w:p>
          <w:p w14:paraId="26C99F25" w14:textId="77777777" w:rsidR="009B72C5" w:rsidRDefault="009B72C5" w:rsidP="009B72C5">
            <w:pPr>
              <w:rPr>
                <w:b/>
              </w:rPr>
            </w:pPr>
            <w:r>
              <w:rPr>
                <w:b/>
              </w:rPr>
              <w:t xml:space="preserve">Gwaith grŵp </w:t>
            </w:r>
          </w:p>
          <w:p w14:paraId="1AD5BA29" w14:textId="49AB989D" w:rsidR="003F6046" w:rsidRPr="00E36AF8" w:rsidRDefault="007E295E" w:rsidP="003F6046">
            <w:pPr>
              <w:rPr>
                <w:b/>
              </w:rPr>
            </w:pPr>
            <w:r>
              <w:rPr>
                <w:b/>
              </w:rPr>
              <w:t>hunanasesiad ac asesiad gan gyd-fyfyrwyr</w:t>
            </w:r>
          </w:p>
          <w:p w14:paraId="14537B02" w14:textId="4B6F885E" w:rsidR="003F6046" w:rsidRDefault="003F6046" w:rsidP="003F6046">
            <w:pPr>
              <w:rPr>
                <w:b/>
              </w:rPr>
            </w:pPr>
            <w:r>
              <w:rPr>
                <w:b/>
              </w:rPr>
              <w:t xml:space="preserve">Cwestiynau llafar agored </w:t>
            </w:r>
          </w:p>
          <w:p w14:paraId="4F3B893E" w14:textId="10CF5A04" w:rsidR="00824E46" w:rsidRDefault="00824E46" w:rsidP="00824E46">
            <w:pPr>
              <w:rPr>
                <w:b/>
              </w:rPr>
            </w:pPr>
            <w:r>
              <w:rPr>
                <w:b/>
              </w:rPr>
              <w:t>Taflen waith 7</w:t>
            </w:r>
          </w:p>
          <w:p w14:paraId="51B0001A" w14:textId="77777777" w:rsidR="0017259D" w:rsidRPr="00E36AF8" w:rsidRDefault="0017259D" w:rsidP="004813F4"/>
        </w:tc>
      </w:tr>
      <w:tr w:rsidR="00533C9A" w:rsidRPr="00E36AF8" w14:paraId="00D4F938" w14:textId="77777777" w:rsidTr="005221FB">
        <w:trPr>
          <w:jc w:val="center"/>
        </w:trPr>
        <w:tc>
          <w:tcPr>
            <w:tcW w:w="784" w:type="dxa"/>
          </w:tcPr>
          <w:p w14:paraId="3CA3BDE7" w14:textId="77777777" w:rsidR="00EA139C" w:rsidRDefault="00EA139C" w:rsidP="00533C9A">
            <w:pPr>
              <w:jc w:val="center"/>
            </w:pPr>
          </w:p>
          <w:p w14:paraId="098C3FC1" w14:textId="77777777" w:rsidR="00EA139C" w:rsidRDefault="00EA139C" w:rsidP="00533C9A">
            <w:pPr>
              <w:jc w:val="center"/>
            </w:pPr>
          </w:p>
          <w:p w14:paraId="7344F17C" w14:textId="70B9234D" w:rsidR="00533C9A" w:rsidRPr="00E36AF8" w:rsidRDefault="00D146CB" w:rsidP="00533C9A">
            <w:pPr>
              <w:jc w:val="center"/>
            </w:pPr>
            <w:r>
              <w:t xml:space="preserve">6 </w:t>
            </w:r>
          </w:p>
          <w:p w14:paraId="36F12373" w14:textId="77777777" w:rsidR="00533C9A" w:rsidRPr="00E36AF8" w:rsidRDefault="00533C9A" w:rsidP="00533C9A">
            <w:pPr>
              <w:jc w:val="center"/>
            </w:pPr>
          </w:p>
          <w:p w14:paraId="4CD0B025" w14:textId="0947F4D6" w:rsidR="00533C9A" w:rsidRPr="00E36AF8" w:rsidRDefault="00533C9A" w:rsidP="00533C9A">
            <w:pPr>
              <w:jc w:val="center"/>
            </w:pPr>
            <w:r>
              <w:t>3 awr</w:t>
            </w:r>
          </w:p>
        </w:tc>
        <w:tc>
          <w:tcPr>
            <w:tcW w:w="1970" w:type="dxa"/>
          </w:tcPr>
          <w:p w14:paraId="336B1649" w14:textId="77777777" w:rsidR="00EA139C" w:rsidRDefault="00EA139C" w:rsidP="00533C9A">
            <w:pPr>
              <w:pStyle w:val="Normalheadingblack"/>
            </w:pPr>
          </w:p>
          <w:p w14:paraId="319B2F3F" w14:textId="64768F7A" w:rsidR="00533C9A" w:rsidRDefault="00533C9A" w:rsidP="00533C9A">
            <w:pPr>
              <w:pStyle w:val="Normalheadingblack"/>
            </w:pPr>
            <w:r>
              <w:t xml:space="preserve">2. Gwybod beth yw prif egwyddorion hunangyflogaeth yn y sector adeiladu </w:t>
            </w:r>
          </w:p>
          <w:p w14:paraId="297053FD" w14:textId="77777777" w:rsidR="00533C9A" w:rsidRDefault="00533C9A" w:rsidP="00533C9A">
            <w:pPr>
              <w:pStyle w:val="Normalbulletlist"/>
              <w:numPr>
                <w:ilvl w:val="0"/>
                <w:numId w:val="0"/>
              </w:numPr>
            </w:pPr>
          </w:p>
          <w:p w14:paraId="5C32DC5E" w14:textId="77777777" w:rsidR="000B3FA2" w:rsidRDefault="000B3FA2" w:rsidP="00533C9A"/>
          <w:p w14:paraId="63A25B42" w14:textId="77777777" w:rsidR="000B3FA2" w:rsidRDefault="000B3FA2" w:rsidP="00533C9A"/>
          <w:p w14:paraId="0155C6B1" w14:textId="77777777" w:rsidR="000B3FA2" w:rsidRDefault="000E5EA8" w:rsidP="000B3FA2">
            <w:r>
              <w:t xml:space="preserve">Meini prawf asesu </w:t>
            </w:r>
          </w:p>
          <w:p w14:paraId="3A25A5E0" w14:textId="60B0FFE4" w:rsidR="00533C9A" w:rsidRPr="00CD50CC" w:rsidRDefault="00C356F1" w:rsidP="000B3FA2">
            <w:pPr>
              <w:pStyle w:val="Normalbulletsublist"/>
              <w:numPr>
                <w:ilvl w:val="0"/>
                <w:numId w:val="0"/>
              </w:numPr>
              <w:ind w:left="567" w:hanging="283"/>
            </w:pPr>
            <w:r>
              <w:t>2.5 Dyletswydd gofal i sicrhau bod cynnyrch a gwaith yn ddiogel i ddefnyddwyr</w:t>
            </w:r>
          </w:p>
          <w:p w14:paraId="7D025C78" w14:textId="77777777" w:rsidR="00533C9A" w:rsidRDefault="00533C9A" w:rsidP="00533C9A">
            <w:pPr>
              <w:pStyle w:val="Normalheadingblack"/>
            </w:pPr>
          </w:p>
        </w:tc>
        <w:tc>
          <w:tcPr>
            <w:tcW w:w="10146" w:type="dxa"/>
          </w:tcPr>
          <w:p w14:paraId="7A46B4F7" w14:textId="0E106072" w:rsidR="004046BE" w:rsidRPr="00E36AF8" w:rsidRDefault="004046BE" w:rsidP="004046BE">
            <w:pPr>
              <w:pStyle w:val="Normalheadingred"/>
            </w:pPr>
            <w:r>
              <w:t>Gweithgareddau:</w:t>
            </w:r>
          </w:p>
          <w:p w14:paraId="059966F6" w14:textId="44023F77" w:rsidR="004046BE" w:rsidRDefault="004046BE" w:rsidP="004046BE">
            <w:pPr>
              <w:pStyle w:val="Normalbulletlist"/>
            </w:pPr>
            <w:r>
              <w:t>Crynho</w:t>
            </w:r>
            <w:r w:rsidR="000353F2">
              <w:t>wch</w:t>
            </w:r>
            <w:r>
              <w:t xml:space="preserve"> Sesiwn 5. </w:t>
            </w:r>
          </w:p>
          <w:p w14:paraId="157EBE1E" w14:textId="2784C59F" w:rsidR="00D27189" w:rsidRDefault="005948D9" w:rsidP="004046BE">
            <w:pPr>
              <w:pStyle w:val="Normalbulletlist"/>
            </w:pPr>
            <w:r>
              <w:t xml:space="preserve">Gofynnwch i’r dysgwyr ddiffinio eu dealltwriaeth o ‘ddyletswydd gofal’ o dan y gyfraith Iechyd a Diogelwch bresennol, a hwyluso trafodaeth fer ar y pwnc. </w:t>
            </w:r>
          </w:p>
          <w:p w14:paraId="6B242A9C" w14:textId="2C8E2FD9" w:rsidR="00D27189" w:rsidRDefault="006048D7" w:rsidP="004046BE">
            <w:pPr>
              <w:pStyle w:val="Normalbulletlist"/>
            </w:pPr>
            <w:r>
              <w:t>Cyflwynwch PowerPoint 5. Yna, ewch ati i arwain trafodaeth ynghylch dyletswydd gofal a gweithdrefnau adrodd i sicrhau cydymffurfiaeth.</w:t>
            </w:r>
          </w:p>
          <w:p w14:paraId="6E9BF3EC" w14:textId="6514D4FE" w:rsidR="007B0247" w:rsidRDefault="006048D7" w:rsidP="007B0247">
            <w:pPr>
              <w:pStyle w:val="Normalbulletlist"/>
            </w:pPr>
            <w:r>
              <w:t xml:space="preserve">Gyda’ch gilydd, gwyliwch y fideo ‘The </w:t>
            </w:r>
            <w:proofErr w:type="spellStart"/>
            <w:r>
              <w:t>basics</w:t>
            </w:r>
            <w:proofErr w:type="spellEnd"/>
            <w:r>
              <w:t xml:space="preserve"> of </w:t>
            </w:r>
            <w:proofErr w:type="spellStart"/>
            <w:r>
              <w:t>construction</w:t>
            </w:r>
            <w:proofErr w:type="spellEnd"/>
            <w:r>
              <w:t>’ ar YouTube.</w:t>
            </w:r>
          </w:p>
          <w:p w14:paraId="547D8604" w14:textId="4FD8D495" w:rsidR="00641C3C" w:rsidRDefault="006048D7" w:rsidP="00E33012">
            <w:pPr>
              <w:pStyle w:val="Normalbulletlist"/>
            </w:pPr>
            <w:r>
              <w:t>Gofynnwch i’r dysgwyr lenwi Taflen Waith 8 ar ddyletswydd gofal. Ar ôl iddyn nhw orffen, dylen nhw asesu taflenni gwaith eu cyd-fyfyrwyr.</w:t>
            </w:r>
          </w:p>
          <w:p w14:paraId="35C88A86" w14:textId="0E7BA349" w:rsidR="00037ECB" w:rsidRDefault="00641C3C" w:rsidP="00E33012">
            <w:pPr>
              <w:pStyle w:val="Normalbulletlist"/>
            </w:pPr>
            <w:r>
              <w:t xml:space="preserve">Hwyluswch drafodaeth ynghylch eu hymatebion i Daflen Waith 8. </w:t>
            </w:r>
          </w:p>
          <w:p w14:paraId="61885CB3" w14:textId="3A25A622" w:rsidR="00D27189" w:rsidRDefault="00C47AD6" w:rsidP="00E33012">
            <w:pPr>
              <w:pStyle w:val="Normalbulletlist"/>
            </w:pPr>
            <w:r>
              <w:t xml:space="preserve">Ewch ati i arwain trafodaeth newydd ar weithdrefnau adrodd ar gyfer sicrhau cydymffurfiaeth â rheoliadau cyfredol. </w:t>
            </w:r>
          </w:p>
          <w:p w14:paraId="5FB41F00" w14:textId="77777777" w:rsidR="00032CF0" w:rsidRDefault="00032CF0" w:rsidP="004046BE">
            <w:pPr>
              <w:pStyle w:val="Normalheadingred"/>
            </w:pPr>
          </w:p>
          <w:p w14:paraId="6731881D" w14:textId="19C5F9B1" w:rsidR="004046BE" w:rsidRDefault="004046BE" w:rsidP="004046BE">
            <w:pPr>
              <w:pStyle w:val="Normalheadingred"/>
            </w:pPr>
            <w:r>
              <w:t>Adnoddau:</w:t>
            </w:r>
          </w:p>
          <w:p w14:paraId="5B08BC6A" w14:textId="2A0A28A9" w:rsidR="004046BE" w:rsidRDefault="004046BE" w:rsidP="004046BE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PowerPoint 5: Dyletswydd gofal </w:t>
            </w:r>
          </w:p>
          <w:p w14:paraId="7E39533F" w14:textId="39B3366F" w:rsidR="004046BE" w:rsidRPr="00F57628" w:rsidRDefault="006338FF" w:rsidP="00F57628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8:</w:t>
            </w:r>
            <w:r>
              <w:t xml:space="preserve"> </w:t>
            </w:r>
            <w:r>
              <w:rPr>
                <w:b/>
              </w:rPr>
              <w:t xml:space="preserve">Dyletswydd gofal </w:t>
            </w:r>
          </w:p>
          <w:p w14:paraId="6F86F70C" w14:textId="51A31EF1" w:rsidR="004046BE" w:rsidRPr="00EF16B6" w:rsidRDefault="004046BE" w:rsidP="004046BE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Gwefannau: </w:t>
            </w:r>
          </w:p>
          <w:p w14:paraId="79E6F3B7" w14:textId="5CA2BC4E" w:rsidR="004046BE" w:rsidRPr="009175F5" w:rsidRDefault="001245C4" w:rsidP="00D27189">
            <w:pPr>
              <w:pStyle w:val="Normalbulletlist"/>
              <w:numPr>
                <w:ilvl w:val="1"/>
                <w:numId w:val="2"/>
              </w:numPr>
              <w:rPr>
                <w:rStyle w:val="Hyperlink"/>
                <w:rFonts w:eastAsia="Arial" w:cs="Arial"/>
                <w:szCs w:val="18"/>
              </w:rPr>
            </w:pPr>
            <w:r>
              <w:rPr>
                <w:rStyle w:val="Hyperlink"/>
              </w:rPr>
              <w:t xml:space="preserve">GOV.UK: hse.gov.uk |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about</w:t>
            </w:r>
            <w:proofErr w:type="spellEnd"/>
            <w:r>
              <w:t xml:space="preserve"> </w:t>
            </w:r>
            <w:proofErr w:type="spellStart"/>
            <w:r>
              <w:t>health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safety</w:t>
            </w:r>
            <w:proofErr w:type="spellEnd"/>
            <w:r>
              <w:t xml:space="preserve"> at </w:t>
            </w:r>
            <w:proofErr w:type="spellStart"/>
            <w:r>
              <w:t>work</w:t>
            </w:r>
            <w:proofErr w:type="spellEnd"/>
          </w:p>
          <w:p w14:paraId="36D8C25C" w14:textId="1BB78D68" w:rsidR="00FA2A93" w:rsidRDefault="00BD3EEC" w:rsidP="00D27189">
            <w:pPr>
              <w:pStyle w:val="Normalbulletlist"/>
              <w:numPr>
                <w:ilvl w:val="1"/>
                <w:numId w:val="2"/>
              </w:numPr>
              <w:rPr>
                <w:rFonts w:eastAsia="Arial" w:cs="Arial"/>
                <w:color w:val="0000FF"/>
                <w:szCs w:val="18"/>
                <w:u w:val="single"/>
              </w:rPr>
            </w:pPr>
            <w:hyperlink r:id="rId20" w:history="1">
              <w:r w:rsidR="005F416E">
                <w:rPr>
                  <w:rStyle w:val="Hyperlink"/>
                </w:rPr>
                <w:t xml:space="preserve">HSE </w:t>
              </w:r>
              <w:proofErr w:type="spellStart"/>
              <w:r w:rsidR="005F416E">
                <w:rPr>
                  <w:rStyle w:val="Hyperlink"/>
                </w:rPr>
                <w:t>Duty</w:t>
              </w:r>
              <w:proofErr w:type="spellEnd"/>
              <w:r w:rsidR="005F416E">
                <w:rPr>
                  <w:rStyle w:val="Hyperlink"/>
                </w:rPr>
                <w:t xml:space="preserve"> of Care</w:t>
              </w:r>
            </w:hyperlink>
          </w:p>
          <w:p w14:paraId="69A8EA23" w14:textId="5B0F6CC2" w:rsidR="00FA2A93" w:rsidRPr="00FA2A93" w:rsidRDefault="00BD3EEC" w:rsidP="00FA2A93">
            <w:pPr>
              <w:pStyle w:val="Normalbulletlist"/>
              <w:numPr>
                <w:ilvl w:val="1"/>
                <w:numId w:val="2"/>
              </w:numPr>
              <w:rPr>
                <w:rFonts w:eastAsia="Arial" w:cs="Arial"/>
                <w:color w:val="0000FF"/>
                <w:szCs w:val="18"/>
                <w:u w:val="single"/>
              </w:rPr>
            </w:pPr>
            <w:hyperlink r:id="rId21" w:history="1">
              <w:proofErr w:type="spellStart"/>
              <w:r w:rsidR="005F416E">
                <w:rPr>
                  <w:rStyle w:val="Hyperlink"/>
                </w:rPr>
                <w:t>Managing</w:t>
              </w:r>
              <w:proofErr w:type="spellEnd"/>
              <w:r w:rsidR="005F416E">
                <w:rPr>
                  <w:rStyle w:val="Hyperlink"/>
                </w:rPr>
                <w:t xml:space="preserve"> </w:t>
              </w:r>
              <w:proofErr w:type="spellStart"/>
              <w:r w:rsidR="005F416E">
                <w:rPr>
                  <w:rStyle w:val="Hyperlink"/>
                </w:rPr>
                <w:t>health</w:t>
              </w:r>
              <w:proofErr w:type="spellEnd"/>
              <w:r w:rsidR="005F416E">
                <w:rPr>
                  <w:rStyle w:val="Hyperlink"/>
                </w:rPr>
                <w:t xml:space="preserve"> </w:t>
              </w:r>
              <w:proofErr w:type="spellStart"/>
              <w:r w:rsidR="005F416E">
                <w:rPr>
                  <w:rStyle w:val="Hyperlink"/>
                </w:rPr>
                <w:t>and</w:t>
              </w:r>
              <w:proofErr w:type="spellEnd"/>
              <w:r w:rsidR="005F416E">
                <w:rPr>
                  <w:rStyle w:val="Hyperlink"/>
                </w:rPr>
                <w:t xml:space="preserve"> </w:t>
              </w:r>
              <w:proofErr w:type="spellStart"/>
              <w:r w:rsidR="005F416E">
                <w:rPr>
                  <w:rStyle w:val="Hyperlink"/>
                </w:rPr>
                <w:t>safety</w:t>
              </w:r>
              <w:proofErr w:type="spellEnd"/>
            </w:hyperlink>
            <w:r w:rsidR="005F416E">
              <w:t xml:space="preserve"> (HSE) </w:t>
            </w:r>
          </w:p>
          <w:p w14:paraId="3A19B5B3" w14:textId="77777777" w:rsidR="00FA2A93" w:rsidRDefault="00FA2A93" w:rsidP="006E1171">
            <w:pPr>
              <w:pStyle w:val="Normalbulletlist"/>
              <w:numPr>
                <w:ilvl w:val="0"/>
                <w:numId w:val="0"/>
              </w:numPr>
              <w:ind w:left="1440"/>
            </w:pPr>
          </w:p>
          <w:p w14:paraId="389755D7" w14:textId="058825C8" w:rsidR="00533C9A" w:rsidRPr="00750C09" w:rsidRDefault="004046BE" w:rsidP="00DD15AD">
            <w:pPr>
              <w:pStyle w:val="Normalbulletlist"/>
              <w:rPr>
                <w:b/>
              </w:rPr>
            </w:pPr>
            <w:r>
              <w:rPr>
                <w:b/>
              </w:rPr>
              <w:t>YouTube:</w:t>
            </w:r>
          </w:p>
          <w:p w14:paraId="5EA27069" w14:textId="4536C954" w:rsidR="004046BE" w:rsidRPr="00E36AF8" w:rsidRDefault="00613B7D" w:rsidP="00E75A4B">
            <w:pPr>
              <w:pStyle w:val="Normalbulletlist"/>
              <w:numPr>
                <w:ilvl w:val="1"/>
                <w:numId w:val="2"/>
              </w:numPr>
            </w:pPr>
            <w:r>
              <w:t xml:space="preserve">The </w:t>
            </w:r>
            <w:proofErr w:type="spellStart"/>
            <w:r>
              <w:t>basics</w:t>
            </w:r>
            <w:proofErr w:type="spellEnd"/>
            <w:r>
              <w:t xml:space="preserve"> of </w:t>
            </w:r>
            <w:proofErr w:type="spellStart"/>
            <w:r>
              <w:t>construction</w:t>
            </w:r>
            <w:proofErr w:type="spellEnd"/>
            <w:r>
              <w:t xml:space="preserve"> (</w:t>
            </w:r>
            <w:proofErr w:type="spellStart"/>
            <w:r>
              <w:t>design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management</w:t>
            </w:r>
            <w:proofErr w:type="spellEnd"/>
            <w:r>
              <w:t xml:space="preserve">) </w:t>
            </w:r>
            <w:proofErr w:type="spellStart"/>
            <w:r>
              <w:t>regulations</w:t>
            </w:r>
            <w:proofErr w:type="spellEnd"/>
            <w:r>
              <w:t xml:space="preserve"> 2005: </w:t>
            </w:r>
            <w:hyperlink r:id="rId22" w:history="1">
              <w:r>
                <w:t>www.youtube.com/watch?v=V1jLyWTscjs</w:t>
              </w:r>
            </w:hyperlink>
            <w:r>
              <w:t xml:space="preserve">   </w:t>
            </w:r>
          </w:p>
        </w:tc>
        <w:tc>
          <w:tcPr>
            <w:tcW w:w="1615" w:type="dxa"/>
          </w:tcPr>
          <w:p w14:paraId="12FDAB92" w14:textId="77777777" w:rsidR="00EA139C" w:rsidRDefault="00EA139C" w:rsidP="00944685">
            <w:pPr>
              <w:rPr>
                <w:b/>
              </w:rPr>
            </w:pPr>
          </w:p>
          <w:p w14:paraId="363B21B7" w14:textId="23E4938F" w:rsidR="00944685" w:rsidRDefault="00944685" w:rsidP="00944685">
            <w:pPr>
              <w:rPr>
                <w:b/>
              </w:rPr>
            </w:pPr>
            <w:r>
              <w:rPr>
                <w:b/>
              </w:rPr>
              <w:t xml:space="preserve">Trafodaeth yn yr ystafell ddosbarth </w:t>
            </w:r>
          </w:p>
          <w:p w14:paraId="158946D8" w14:textId="77777777" w:rsidR="00944685" w:rsidRDefault="00944685" w:rsidP="00944685">
            <w:pPr>
              <w:rPr>
                <w:b/>
              </w:rPr>
            </w:pPr>
            <w:r>
              <w:rPr>
                <w:b/>
              </w:rPr>
              <w:t xml:space="preserve">Gwaith grŵp </w:t>
            </w:r>
          </w:p>
          <w:p w14:paraId="4E6F8C62" w14:textId="7A6CA0B8" w:rsidR="00944685" w:rsidRPr="00E36AF8" w:rsidRDefault="00944685" w:rsidP="00944685">
            <w:pPr>
              <w:rPr>
                <w:b/>
              </w:rPr>
            </w:pPr>
            <w:r>
              <w:rPr>
                <w:b/>
              </w:rPr>
              <w:t>Hunanasesiad ac asesiad gan gyd-fyfyrwyr</w:t>
            </w:r>
          </w:p>
          <w:p w14:paraId="2869631F" w14:textId="30B6FD25" w:rsidR="00944685" w:rsidRDefault="00944685" w:rsidP="00944685">
            <w:pPr>
              <w:rPr>
                <w:b/>
              </w:rPr>
            </w:pPr>
            <w:r>
              <w:rPr>
                <w:b/>
              </w:rPr>
              <w:t xml:space="preserve">Cwestiynau llafar agored </w:t>
            </w:r>
          </w:p>
          <w:p w14:paraId="6E0C55BB" w14:textId="0471A42E" w:rsidR="00944685" w:rsidRDefault="00944685" w:rsidP="00944685">
            <w:pPr>
              <w:rPr>
                <w:b/>
              </w:rPr>
            </w:pPr>
            <w:r>
              <w:rPr>
                <w:b/>
              </w:rPr>
              <w:t xml:space="preserve">Taflen waith 8 </w:t>
            </w:r>
          </w:p>
          <w:p w14:paraId="18BF6010" w14:textId="77777777" w:rsidR="00533C9A" w:rsidRPr="00E36AF8" w:rsidRDefault="00533C9A" w:rsidP="00647473"/>
        </w:tc>
      </w:tr>
      <w:tr w:rsidR="00805ECC" w:rsidRPr="00E36AF8" w14:paraId="354189A1" w14:textId="77777777" w:rsidTr="005221FB">
        <w:trPr>
          <w:jc w:val="center"/>
        </w:trPr>
        <w:tc>
          <w:tcPr>
            <w:tcW w:w="784" w:type="dxa"/>
          </w:tcPr>
          <w:p w14:paraId="5DF0222D" w14:textId="77777777" w:rsidR="00EA139C" w:rsidRDefault="00EA139C" w:rsidP="00805ECC">
            <w:pPr>
              <w:jc w:val="center"/>
            </w:pPr>
          </w:p>
          <w:p w14:paraId="63524D2A" w14:textId="605BFCD3" w:rsidR="00805ECC" w:rsidRPr="00E36AF8" w:rsidRDefault="00F76FC1" w:rsidP="00805ECC">
            <w:pPr>
              <w:jc w:val="center"/>
            </w:pPr>
            <w:r>
              <w:t>7–8</w:t>
            </w:r>
          </w:p>
          <w:p w14:paraId="67673CBE" w14:textId="77777777" w:rsidR="00805ECC" w:rsidRPr="00E36AF8" w:rsidRDefault="00805ECC" w:rsidP="00805ECC">
            <w:pPr>
              <w:jc w:val="center"/>
            </w:pPr>
          </w:p>
          <w:p w14:paraId="3B5C481A" w14:textId="3F2455F7" w:rsidR="00805ECC" w:rsidRDefault="00F76FC1" w:rsidP="00805ECC">
            <w:pPr>
              <w:jc w:val="center"/>
            </w:pPr>
            <w:r>
              <w:t>6 awr</w:t>
            </w:r>
          </w:p>
        </w:tc>
        <w:tc>
          <w:tcPr>
            <w:tcW w:w="1970" w:type="dxa"/>
          </w:tcPr>
          <w:p w14:paraId="2A3B7D2C" w14:textId="550DCE48" w:rsidR="00805ECC" w:rsidRDefault="00805ECC" w:rsidP="00805ECC">
            <w:pPr>
              <w:pStyle w:val="Normalheadingblack"/>
            </w:pPr>
            <w:r>
              <w:t>3. Gwybod am bwysigrwydd sgiliau rhyngbersonol</w:t>
            </w:r>
          </w:p>
          <w:p w14:paraId="473DC5C5" w14:textId="24ED806E" w:rsidR="00805ECC" w:rsidRDefault="00805ECC" w:rsidP="00805ECC">
            <w:pPr>
              <w:pStyle w:val="Normalheadingblack"/>
            </w:pPr>
          </w:p>
          <w:p w14:paraId="18D48874" w14:textId="1781A115" w:rsidR="006F41A8" w:rsidRDefault="000E5EA8" w:rsidP="006F41A8">
            <w:r>
              <w:t xml:space="preserve">Meini prawf asesu </w:t>
            </w:r>
          </w:p>
          <w:p w14:paraId="2D404D5B" w14:textId="21486A92" w:rsidR="006F41A8" w:rsidRPr="006F41A8" w:rsidRDefault="006F41A8" w:rsidP="006F41A8">
            <w:pPr>
              <w:pStyle w:val="Normalbulletsublist"/>
              <w:numPr>
                <w:ilvl w:val="0"/>
                <w:numId w:val="0"/>
              </w:numPr>
              <w:ind w:left="567" w:hanging="283"/>
            </w:pPr>
            <w:r>
              <w:t>3.1 Pwysigrwydd cyfathrebu’n effeithiol ac yn briodol ag eraill</w:t>
            </w:r>
          </w:p>
          <w:p w14:paraId="4F961F50" w14:textId="6047289A" w:rsidR="006F41A8" w:rsidRPr="006F41A8" w:rsidRDefault="006F41A8" w:rsidP="006F41A8">
            <w:pPr>
              <w:pStyle w:val="Normalbulletsublist"/>
              <w:numPr>
                <w:ilvl w:val="0"/>
                <w:numId w:val="0"/>
              </w:numPr>
              <w:ind w:left="567" w:hanging="283"/>
            </w:pPr>
            <w:r>
              <w:t>3.2 Pwysigrwydd deallusrwydd emosiynol wrth gyfathrebu’n effeithiol</w:t>
            </w:r>
          </w:p>
          <w:p w14:paraId="5E46E1F7" w14:textId="77777777" w:rsidR="00805ECC" w:rsidRPr="00E36AF8" w:rsidRDefault="00805ECC" w:rsidP="00937953">
            <w:pPr>
              <w:pStyle w:val="Normalbulletsublist"/>
              <w:numPr>
                <w:ilvl w:val="0"/>
                <w:numId w:val="0"/>
              </w:numPr>
              <w:ind w:left="568"/>
            </w:pPr>
          </w:p>
        </w:tc>
        <w:tc>
          <w:tcPr>
            <w:tcW w:w="10146" w:type="dxa"/>
          </w:tcPr>
          <w:p w14:paraId="2E7C50BF" w14:textId="226E0BE8" w:rsidR="00805ECC" w:rsidRPr="00E36AF8" w:rsidRDefault="00805ECC" w:rsidP="00805ECC">
            <w:pPr>
              <w:pStyle w:val="Normalheadingred"/>
            </w:pPr>
            <w:r>
              <w:t>Gweithgareddau:</w:t>
            </w:r>
          </w:p>
          <w:p w14:paraId="351D980C" w14:textId="4797E0E4" w:rsidR="003A2382" w:rsidRDefault="003A2382" w:rsidP="003A2382">
            <w:pPr>
              <w:pStyle w:val="Normalbulletlist"/>
            </w:pPr>
            <w:r>
              <w:t>Crynho</w:t>
            </w:r>
            <w:r w:rsidR="000353F2">
              <w:t>wch</w:t>
            </w:r>
            <w:r>
              <w:t xml:space="preserve"> Sesiwn 6. </w:t>
            </w:r>
          </w:p>
          <w:p w14:paraId="6F052BA4" w14:textId="74F4DD70" w:rsidR="001D2694" w:rsidRDefault="00EF16B6" w:rsidP="001D2694">
            <w:pPr>
              <w:pStyle w:val="Normalbulletlist"/>
            </w:pPr>
            <w:r>
              <w:t xml:space="preserve">Gofynnwch i’r dysgwyr nodi’r holl wahanol fathau o gyfathrebu ar y safle a thrafod manteision ac anfanteision pob un. </w:t>
            </w:r>
          </w:p>
          <w:p w14:paraId="20D8B592" w14:textId="5F47054D" w:rsidR="001D2694" w:rsidRDefault="00EF16B6" w:rsidP="003A2382">
            <w:pPr>
              <w:pStyle w:val="Normalbulletlist"/>
            </w:pPr>
            <w:r>
              <w:t xml:space="preserve">Cyflwynwch PowerPoint 6, ac yna hwyluso trafodaeth am gyfathrebu a deallusrwydd emosiynol. </w:t>
            </w:r>
          </w:p>
          <w:p w14:paraId="7BF7D2ED" w14:textId="49DDFA83" w:rsidR="000E3B08" w:rsidRPr="006A0BAD" w:rsidRDefault="00EF16B6" w:rsidP="003A2382">
            <w:pPr>
              <w:pStyle w:val="Normalbulletlist"/>
            </w:pPr>
            <w:r>
              <w:t>Gyda’ch gilydd, gwyliwch y fideo ‘</w:t>
            </w:r>
            <w:proofErr w:type="spellStart"/>
            <w:r>
              <w:t>Communication</w:t>
            </w:r>
            <w:proofErr w:type="spellEnd"/>
            <w:r>
              <w:t xml:space="preserve"> </w:t>
            </w:r>
            <w:proofErr w:type="spellStart"/>
            <w:r>
              <w:t>problems</w:t>
            </w:r>
            <w:proofErr w:type="spellEnd"/>
            <w:r>
              <w:t xml:space="preserve">’ ar YouTube a thrafod effaith cyfathrebu gwael. </w:t>
            </w:r>
          </w:p>
          <w:p w14:paraId="54DDCE68" w14:textId="51FC7A0A" w:rsidR="00C44F98" w:rsidRPr="006A0BAD" w:rsidRDefault="00BA3B0F" w:rsidP="000E3B08">
            <w:pPr>
              <w:pStyle w:val="Normalbulletlist"/>
            </w:pPr>
            <w:r>
              <w:t>Yna gwyliwch y fideo ‘</w:t>
            </w:r>
            <w:proofErr w:type="spellStart"/>
            <w:r>
              <w:t>Emotional</w:t>
            </w:r>
            <w:proofErr w:type="spellEnd"/>
            <w:r>
              <w:t xml:space="preserve"> </w:t>
            </w:r>
            <w:proofErr w:type="spellStart"/>
            <w:r>
              <w:t>intelligence</w:t>
            </w:r>
            <w:proofErr w:type="spellEnd"/>
            <w:r>
              <w:t xml:space="preserve"> in the </w:t>
            </w:r>
            <w:proofErr w:type="spellStart"/>
            <w:r>
              <w:t>workplace</w:t>
            </w:r>
            <w:proofErr w:type="spellEnd"/>
            <w:r>
              <w:t xml:space="preserve">’ ar YouTube. Ewch ati i gynnal trafodaeth bellach ar sut y gall hyn hwyluso cyfathrebu effeithiol. </w:t>
            </w:r>
          </w:p>
          <w:p w14:paraId="4C06037E" w14:textId="76E5E78B" w:rsidR="001D2694" w:rsidRPr="006A0BAD" w:rsidRDefault="00EF16B6" w:rsidP="00403ECB">
            <w:pPr>
              <w:pStyle w:val="Normalbulletlist"/>
            </w:pPr>
            <w:r>
              <w:t>Gofynnwch i’r dysgwyr lenwi Taflen Waith 9 ar gyfathrebu effeithiol a deallusrwydd emosiynol.</w:t>
            </w:r>
          </w:p>
          <w:p w14:paraId="33EAE233" w14:textId="35A6F0F4" w:rsidR="00EA139C" w:rsidRDefault="00EF16B6" w:rsidP="00EA139C">
            <w:pPr>
              <w:pStyle w:val="Normalbulletlist"/>
            </w:pPr>
            <w:r>
              <w:t>Gyda’ch gilydd, gwyliwch y fideo ‘</w:t>
            </w:r>
            <w:proofErr w:type="spellStart"/>
            <w:r>
              <w:t>Equality</w:t>
            </w:r>
            <w:proofErr w:type="spellEnd"/>
            <w:r>
              <w:t xml:space="preserve"> &amp; </w:t>
            </w:r>
            <w:proofErr w:type="spellStart"/>
            <w:r>
              <w:t>diversity</w:t>
            </w:r>
            <w:proofErr w:type="spellEnd"/>
            <w:r>
              <w:t>’ ar YouTube.</w:t>
            </w:r>
          </w:p>
          <w:p w14:paraId="36FEFE90" w14:textId="1AA3FE58" w:rsidR="00EB2D2F" w:rsidRDefault="00EB2D2F" w:rsidP="00EB2D2F">
            <w:pPr>
              <w:pStyle w:val="Normalbulletlist"/>
              <w:rPr>
                <w:rFonts w:cs="Arial"/>
                <w:szCs w:val="22"/>
              </w:rPr>
            </w:pPr>
            <w:r>
              <w:t xml:space="preserve">Rhannwch y dysgwyr yn grwpiau a gofyn iddynt roi dwy restr ar siart droi: </w:t>
            </w:r>
          </w:p>
          <w:p w14:paraId="6F78B32D" w14:textId="4E653F36" w:rsidR="00EB2D2F" w:rsidRPr="00FB4DF9" w:rsidRDefault="00EB2D2F" w:rsidP="00EB2D2F">
            <w:pPr>
              <w:pStyle w:val="Normalbulletlist"/>
              <w:numPr>
                <w:ilvl w:val="1"/>
                <w:numId w:val="2"/>
              </w:numPr>
              <w:rPr>
                <w:rFonts w:cs="Arial"/>
                <w:szCs w:val="22"/>
              </w:rPr>
            </w:pPr>
            <w:r>
              <w:t xml:space="preserve">Beth yw nodweddion gwarchodedig o dan y Ddeddf Cydraddoldeb? </w:t>
            </w:r>
          </w:p>
          <w:p w14:paraId="047EAF86" w14:textId="3A97EFCF" w:rsidR="00EB2D2F" w:rsidRPr="00EB2D2F" w:rsidRDefault="00EB2D2F" w:rsidP="00EB2D2F">
            <w:pPr>
              <w:pStyle w:val="Normalbulletlist"/>
              <w:numPr>
                <w:ilvl w:val="1"/>
                <w:numId w:val="2"/>
              </w:numPr>
              <w:rPr>
                <w:rFonts w:cs="Arial"/>
                <w:szCs w:val="22"/>
              </w:rPr>
            </w:pPr>
            <w:r>
              <w:t>Manteision gweithlu amrywiol a chynhwysol yn y diwydiant adeiladu.</w:t>
            </w:r>
          </w:p>
          <w:p w14:paraId="723665C3" w14:textId="36F22613" w:rsidR="001D2694" w:rsidRDefault="00EF16B6" w:rsidP="00EB2D2F">
            <w:pPr>
              <w:pStyle w:val="Normalbulletlist"/>
              <w:rPr>
                <w:rFonts w:cs="Arial"/>
                <w:szCs w:val="22"/>
              </w:rPr>
            </w:pPr>
            <w:r>
              <w:t>Ewch ati i arwain trafodaeth ynghylch rôl nodweddion gwarchodedig yn ogystal â manteision cynhwysiant ac amrywiaeth yn niwydiant adeiladu’r DU.</w:t>
            </w:r>
          </w:p>
          <w:p w14:paraId="3B0D824E" w14:textId="09648F9F" w:rsidR="00C13E39" w:rsidRPr="00EB2D2F" w:rsidRDefault="00F83256" w:rsidP="00EB2D2F">
            <w:pPr>
              <w:pStyle w:val="Normalbulletlist"/>
              <w:rPr>
                <w:rFonts w:cs="Arial"/>
                <w:szCs w:val="22"/>
              </w:rPr>
            </w:pPr>
            <w:r>
              <w:t>Gyda’ch gilydd, gwyliwch y fideo ‘</w:t>
            </w:r>
            <w:proofErr w:type="spellStart"/>
            <w:r>
              <w:t>Diversity</w:t>
            </w:r>
            <w:proofErr w:type="spellEnd"/>
            <w:r>
              <w:t>...’ ar YouTube.</w:t>
            </w:r>
          </w:p>
          <w:p w14:paraId="5BCB9F16" w14:textId="1BAA4BEA" w:rsidR="001D2694" w:rsidRDefault="00EF16B6" w:rsidP="003A2382">
            <w:pPr>
              <w:pStyle w:val="Normalbulletlist"/>
            </w:pPr>
            <w:r>
              <w:t>Gofynnwch i’r dysgwyr lenwi Taflen Waith 10 a hwyluso trafodaeth ynghylch hyrwyddo a phwysigrwydd cydraddoldeb ac amrywiaeth yn niwydiant adeiladu'r DU.</w:t>
            </w:r>
          </w:p>
          <w:p w14:paraId="404E41D3" w14:textId="7DF99549" w:rsidR="001D2694" w:rsidRDefault="000B3FA2" w:rsidP="007F75BF">
            <w:pPr>
              <w:pStyle w:val="Normalbulletlist"/>
            </w:pPr>
            <w:r>
              <w:t xml:space="preserve">Ar ôl i’r dysgwyr gwblhau’r daflen waith, gofynnwch iddyn nhw asesu atebion eu cyd-fyfyrwyr. Hwyluswch drafodaeth ynghylch ymatebion i’r daflen waith. </w:t>
            </w:r>
          </w:p>
          <w:p w14:paraId="74BDC51B" w14:textId="77777777" w:rsidR="00EA139C" w:rsidRDefault="00EA139C" w:rsidP="00EA139C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147D0DA3" w14:textId="77777777" w:rsidR="00805ECC" w:rsidRPr="00E36AF8" w:rsidRDefault="00805ECC" w:rsidP="00805ECC">
            <w:pPr>
              <w:pStyle w:val="Normalheadingred"/>
            </w:pPr>
            <w:r>
              <w:t>Adnoddau:</w:t>
            </w:r>
          </w:p>
          <w:p w14:paraId="3ACA551A" w14:textId="759D6E5C" w:rsidR="00D23C37" w:rsidRDefault="00D23C37" w:rsidP="00D23C37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PowerPoint 6: Cyfathrebu cynhwysol effeithiol </w:t>
            </w:r>
          </w:p>
          <w:p w14:paraId="7F2F933E" w14:textId="6C0551CF" w:rsidR="00D23C37" w:rsidRPr="00C44F98" w:rsidRDefault="00D23C37" w:rsidP="00C44F98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9:</w:t>
            </w:r>
            <w:r>
              <w:t xml:space="preserve"> </w:t>
            </w:r>
            <w:r>
              <w:rPr>
                <w:b/>
              </w:rPr>
              <w:t>Cyfathrebu effeithiol a deallusrwydd emosiynol</w:t>
            </w:r>
          </w:p>
          <w:p w14:paraId="5F30B8B1" w14:textId="00574C56" w:rsidR="00D23C37" w:rsidRPr="00E36AF8" w:rsidRDefault="001D2694" w:rsidP="00D23C37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Taflen waith 10: </w:t>
            </w:r>
            <w:bookmarkStart w:id="6" w:name="_Hlk131321394"/>
            <w:r>
              <w:rPr>
                <w:b/>
              </w:rPr>
              <w:t xml:space="preserve">Cydraddoldeb ac amrywiaeth yn niwydiant adeiladu’r DU </w:t>
            </w:r>
            <w:bookmarkEnd w:id="6"/>
          </w:p>
          <w:p w14:paraId="39A1A230" w14:textId="17F81E39" w:rsidR="00EB2D2F" w:rsidRPr="006E0E13" w:rsidRDefault="00D23C37" w:rsidP="007F75BF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Gwefannau: </w:t>
            </w:r>
          </w:p>
          <w:p w14:paraId="51A0E1BE" w14:textId="42C73BAA" w:rsidR="00D23C37" w:rsidRPr="00A92C3C" w:rsidRDefault="005972E7" w:rsidP="00D23C37">
            <w:pPr>
              <w:pStyle w:val="Normalbulletlist"/>
              <w:numPr>
                <w:ilvl w:val="1"/>
                <w:numId w:val="2"/>
              </w:numPr>
              <w:rPr>
                <w:rStyle w:val="Hyperlink"/>
              </w:rPr>
            </w:pPr>
            <w:r>
              <w:rPr>
                <w:rStyle w:val="Hyperlink"/>
              </w:rPr>
              <w:t>Comisiynydd Cenedlaethau'r Dyfodol: https://www.futuregenerations.wales/wp-content/uploads/2019/11/Equality-Wales-Topic-4-welsh.pdf</w:t>
            </w:r>
          </w:p>
          <w:p w14:paraId="73DDD9AD" w14:textId="7B19EA1F" w:rsidR="00E13042" w:rsidRPr="00937953" w:rsidRDefault="006174A9" w:rsidP="00434FD3">
            <w:pPr>
              <w:pStyle w:val="Normalbulletlist"/>
              <w:numPr>
                <w:ilvl w:val="1"/>
                <w:numId w:val="2"/>
              </w:numPr>
              <w:rPr>
                <w:color w:val="0000FF"/>
                <w:u w:val="single"/>
              </w:rPr>
            </w:pPr>
            <w:r>
              <w:t xml:space="preserve">www.greatplacetowork.com/resources/blog/why-is-diversity-inclusion-in-the-workplace-important </w:t>
            </w:r>
          </w:p>
          <w:p w14:paraId="08B7C1E9" w14:textId="210264B3" w:rsidR="00434FD3" w:rsidRPr="00434FD3" w:rsidRDefault="00BD3EEC" w:rsidP="00434FD3">
            <w:pPr>
              <w:pStyle w:val="Normalbulletlist"/>
              <w:numPr>
                <w:ilvl w:val="1"/>
                <w:numId w:val="2"/>
              </w:numPr>
              <w:rPr>
                <w:color w:val="0000FF"/>
                <w:u w:val="single"/>
              </w:rPr>
            </w:pPr>
            <w:hyperlink r:id="rId23" w:anchor=":~:text=%20Benefits%20of%20Emotional%20Intelligence%20in%20the%20Workplace,positive%20about%20their%20work%20and%20their...%20More%20">
              <w:proofErr w:type="spellStart"/>
              <w:r>
                <w:rPr>
                  <w:rStyle w:val="Hyperlink"/>
                </w:rPr>
                <w:t>High</w:t>
              </w:r>
              <w:proofErr w:type="spellEnd"/>
              <w:r>
                <w:rPr>
                  <w:rStyle w:val="Hyperlink"/>
                </w:rPr>
                <w:t xml:space="preserve"> Speed </w:t>
              </w:r>
              <w:proofErr w:type="spellStart"/>
              <w:r>
                <w:rPr>
                  <w:rStyle w:val="Hyperlink"/>
                </w:rPr>
                <w:t>Training</w:t>
              </w:r>
              <w:proofErr w:type="spellEnd"/>
              <w:r>
                <w:rPr>
                  <w:rStyle w:val="Hyperlink"/>
                </w:rPr>
                <w:t xml:space="preserve"> | </w:t>
              </w:r>
            </w:hyperlink>
            <w:hyperlink r:id="rId24" w:anchor=":~:text=%20Benefits%20of%20Emotional%20Intelligence%20in%20the%20Workplace,positive%20about%20their%20work%20and%20their...%20More%20">
              <w:proofErr w:type="spellStart"/>
              <w:r>
                <w:rPr>
                  <w:rStyle w:val="Hyperlink"/>
                </w:rPr>
                <w:t>What</w:t>
              </w:r>
              <w:proofErr w:type="spellEnd"/>
              <w:r>
                <w:rPr>
                  <w:rStyle w:val="Hyperlink"/>
                </w:rPr>
                <w:t xml:space="preserve"> is EQ?</w:t>
              </w:r>
            </w:hyperlink>
            <w:hyperlink r:id="rId25" w:anchor=":~:text=%20Benefits%20of%20Emotional%20Intelligence%20in%20the%20Workplace,positive%20about%20their%20work%20and%20their...%20More%20">
              <w:r>
                <w:rPr>
                  <w:rStyle w:val="Hyperlink"/>
                </w:rPr>
                <w:t xml:space="preserve"> A </w:t>
              </w:r>
              <w:proofErr w:type="spellStart"/>
              <w:r>
                <w:rPr>
                  <w:rStyle w:val="Hyperlink"/>
                </w:rPr>
                <w:t>Guide</w:t>
              </w:r>
              <w:proofErr w:type="spellEnd"/>
              <w:r>
                <w:rPr>
                  <w:rStyle w:val="Hyperlink"/>
                </w:rPr>
                <w:t xml:space="preserve"> to </w:t>
              </w:r>
              <w:proofErr w:type="spellStart"/>
              <w:r>
                <w:rPr>
                  <w:rStyle w:val="Hyperlink"/>
                </w:rPr>
                <w:t>Emotional</w:t>
              </w:r>
              <w:proofErr w:type="spellEnd"/>
              <w:r>
                <w:rPr>
                  <w:rStyle w:val="Hyperlink"/>
                </w:rPr>
                <w:t xml:space="preserve"> </w:t>
              </w:r>
              <w:proofErr w:type="spellStart"/>
              <w:r>
                <w:rPr>
                  <w:rStyle w:val="Hyperlink"/>
                </w:rPr>
                <w:t>Intelligence</w:t>
              </w:r>
              <w:proofErr w:type="spellEnd"/>
              <w:r>
                <w:rPr>
                  <w:rStyle w:val="Hyperlink"/>
                </w:rPr>
                <w:t xml:space="preserve"> in the</w:t>
              </w:r>
              <w:r>
                <w:rPr>
                  <w:rStyle w:val="Hyperlink"/>
                </w:rPr>
                <w:t xml:space="preserve"> </w:t>
              </w:r>
              <w:proofErr w:type="spellStart"/>
              <w:r>
                <w:rPr>
                  <w:rStyle w:val="Hyperlink"/>
                </w:rPr>
                <w:t>Workplace</w:t>
              </w:r>
              <w:proofErr w:type="spellEnd"/>
            </w:hyperlink>
          </w:p>
          <w:p w14:paraId="02F6021E" w14:textId="77777777" w:rsidR="00987C20" w:rsidRDefault="00BD3EEC" w:rsidP="007F75BF">
            <w:pPr>
              <w:pStyle w:val="Normalbulletlist"/>
              <w:numPr>
                <w:ilvl w:val="1"/>
                <w:numId w:val="2"/>
              </w:numPr>
              <w:rPr>
                <w:rStyle w:val="Hyperlink"/>
              </w:rPr>
            </w:pPr>
            <w:hyperlink r:id="rId26" w:anchor=":~:text=Used%20together%20%E2%80%99Equality%20and%20Diversity%E2%80%99%20is%20a%20term,free%20from%20prejudice%20and%20bias.%20Equality%20Act%202010">
              <w:proofErr w:type="spellStart"/>
              <w:r>
                <w:rPr>
                  <w:rStyle w:val="Hyperlink"/>
                </w:rPr>
                <w:t>Engage</w:t>
              </w:r>
              <w:proofErr w:type="spellEnd"/>
              <w:r>
                <w:rPr>
                  <w:rStyle w:val="Hyperlink"/>
                </w:rPr>
                <w:t xml:space="preserve"> in </w:t>
              </w:r>
              <w:proofErr w:type="spellStart"/>
              <w:r>
                <w:rPr>
                  <w:rStyle w:val="Hyperlink"/>
                </w:rPr>
                <w:t>Learning</w:t>
              </w:r>
              <w:proofErr w:type="spellEnd"/>
              <w:r>
                <w:rPr>
                  <w:rStyle w:val="Hyperlink"/>
                </w:rPr>
                <w:t xml:space="preserve"> | </w:t>
              </w:r>
            </w:hyperlink>
          </w:p>
          <w:p w14:paraId="6B2BD7AB" w14:textId="66F63A25" w:rsidR="00C44F98" w:rsidRPr="000B3FA2" w:rsidRDefault="00434FD3" w:rsidP="007F75BF">
            <w:pPr>
              <w:pStyle w:val="Normalbulletlist"/>
              <w:numPr>
                <w:ilvl w:val="1"/>
                <w:numId w:val="2"/>
              </w:numPr>
            </w:pPr>
            <w:proofErr w:type="spellStart"/>
            <w:r>
              <w:t>What</w:t>
            </w:r>
            <w:proofErr w:type="spellEnd"/>
            <w:r>
              <w:t xml:space="preserve"> is </w:t>
            </w:r>
            <w:proofErr w:type="spellStart"/>
            <w:r>
              <w:t>Meant</w:t>
            </w:r>
            <w:proofErr w:type="spellEnd"/>
            <w:r>
              <w:t xml:space="preserve"> by the Term </w:t>
            </w:r>
            <w:proofErr w:type="spellStart"/>
            <w:r>
              <w:t>Equality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Diversity</w:t>
            </w:r>
            <w:proofErr w:type="spellEnd"/>
            <w:r>
              <w:t>?</w:t>
            </w:r>
          </w:p>
          <w:p w14:paraId="3B22B56D" w14:textId="10A6B83A" w:rsidR="00642E5D" w:rsidRPr="007F75BF" w:rsidRDefault="00642E5D" w:rsidP="000B3FA2">
            <w:pPr>
              <w:pStyle w:val="Normalbulletlist"/>
              <w:numPr>
                <w:ilvl w:val="0"/>
                <w:numId w:val="0"/>
              </w:numPr>
              <w:ind w:left="1440"/>
              <w:rPr>
                <w:color w:val="0000FF"/>
                <w:u w:val="single"/>
              </w:rPr>
            </w:pPr>
          </w:p>
          <w:p w14:paraId="2401273E" w14:textId="1AF0217E" w:rsidR="00D23C37" w:rsidRPr="00A92C3C" w:rsidRDefault="00D23C37" w:rsidP="00D23C37">
            <w:pPr>
              <w:pStyle w:val="Normalbulletlist"/>
              <w:keepNext/>
              <w:keepLines/>
              <w:outlineLvl w:val="3"/>
              <w:rPr>
                <w:b/>
              </w:rPr>
            </w:pPr>
            <w:r>
              <w:rPr>
                <w:b/>
              </w:rPr>
              <w:t>YouTube:</w:t>
            </w:r>
          </w:p>
          <w:p w14:paraId="561C9641" w14:textId="2C37A6DE" w:rsidR="000E3B08" w:rsidRDefault="000E3B08" w:rsidP="00C44F98">
            <w:pPr>
              <w:pStyle w:val="Normalbulletlist"/>
              <w:numPr>
                <w:ilvl w:val="1"/>
                <w:numId w:val="2"/>
              </w:numPr>
            </w:pPr>
            <w:proofErr w:type="spellStart"/>
            <w:r>
              <w:t>Communication</w:t>
            </w:r>
            <w:proofErr w:type="spellEnd"/>
            <w:r>
              <w:t xml:space="preserve"> </w:t>
            </w:r>
            <w:proofErr w:type="spellStart"/>
            <w:r>
              <w:t>problems</w:t>
            </w:r>
            <w:proofErr w:type="spellEnd"/>
            <w:r>
              <w:t xml:space="preserve">: https://youtu.be/dBT6u0FyKnc </w:t>
            </w:r>
          </w:p>
          <w:p w14:paraId="76754C26" w14:textId="6E095302" w:rsidR="00EE668C" w:rsidRPr="00EE668C" w:rsidRDefault="00EE668C" w:rsidP="00EE668C">
            <w:pPr>
              <w:pStyle w:val="Normalbulletlist"/>
              <w:numPr>
                <w:ilvl w:val="1"/>
                <w:numId w:val="2"/>
              </w:numPr>
              <w:rPr>
                <w:color w:val="0000FF"/>
                <w:u w:val="single"/>
              </w:rPr>
            </w:pPr>
            <w:proofErr w:type="spellStart"/>
            <w:r>
              <w:rPr>
                <w:color w:val="0000FF"/>
                <w:u w:val="single"/>
              </w:rPr>
              <w:t>Benefits</w:t>
            </w:r>
            <w:proofErr w:type="spellEnd"/>
            <w:r>
              <w:rPr>
                <w:color w:val="0000FF"/>
                <w:u w:val="single"/>
              </w:rPr>
              <w:t xml:space="preserve"> of </w:t>
            </w:r>
            <w:proofErr w:type="spellStart"/>
            <w:r>
              <w:rPr>
                <w:color w:val="0000FF"/>
                <w:u w:val="single"/>
              </w:rPr>
              <w:t>equality</w:t>
            </w:r>
            <w:proofErr w:type="spellEnd"/>
            <w:r>
              <w:rPr>
                <w:color w:val="0000FF"/>
                <w:u w:val="single"/>
              </w:rPr>
              <w:t xml:space="preserve"> </w:t>
            </w:r>
            <w:proofErr w:type="spellStart"/>
            <w:r>
              <w:rPr>
                <w:color w:val="0000FF"/>
                <w:u w:val="single"/>
              </w:rPr>
              <w:t>and</w:t>
            </w:r>
            <w:proofErr w:type="spellEnd"/>
            <w:r>
              <w:rPr>
                <w:color w:val="0000FF"/>
                <w:u w:val="single"/>
              </w:rPr>
              <w:t xml:space="preserve"> </w:t>
            </w:r>
            <w:proofErr w:type="spellStart"/>
            <w:r>
              <w:rPr>
                <w:color w:val="0000FF"/>
                <w:u w:val="single"/>
              </w:rPr>
              <w:t>inclusivity</w:t>
            </w:r>
            <w:proofErr w:type="spellEnd"/>
            <w:r>
              <w:rPr>
                <w:color w:val="0000FF"/>
              </w:rPr>
              <w:t xml:space="preserve">: </w:t>
            </w:r>
            <w:r>
              <w:t>www.youtube.com/watch?v=_tGjgRwgAeo</w:t>
            </w:r>
            <w:r>
              <w:rPr>
                <w:color w:val="0000FF"/>
                <w:u w:val="single"/>
              </w:rPr>
              <w:t xml:space="preserve">  </w:t>
            </w:r>
          </w:p>
          <w:p w14:paraId="15E87C3C" w14:textId="3ED03CEB" w:rsidR="00C44F98" w:rsidRDefault="00C44F98" w:rsidP="00C44F98">
            <w:pPr>
              <w:pStyle w:val="Normalbulletlist"/>
              <w:numPr>
                <w:ilvl w:val="1"/>
                <w:numId w:val="2"/>
              </w:numPr>
            </w:pPr>
            <w:proofErr w:type="spellStart"/>
            <w:r>
              <w:t>Emotional</w:t>
            </w:r>
            <w:proofErr w:type="spellEnd"/>
            <w:r>
              <w:t xml:space="preserve"> </w:t>
            </w:r>
            <w:proofErr w:type="spellStart"/>
            <w:r>
              <w:t>intelligence</w:t>
            </w:r>
            <w:proofErr w:type="spellEnd"/>
            <w:r>
              <w:t xml:space="preserve"> in the </w:t>
            </w:r>
            <w:proofErr w:type="spellStart"/>
            <w:r>
              <w:t>workplace</w:t>
            </w:r>
            <w:proofErr w:type="spellEnd"/>
            <w:r>
              <w:t xml:space="preserve">: https://youtu.be/hlfPjCviTxA </w:t>
            </w:r>
          </w:p>
          <w:p w14:paraId="702F6D19" w14:textId="532506FE" w:rsidR="00C44F98" w:rsidRDefault="00C44F98" w:rsidP="00C44F98">
            <w:pPr>
              <w:pStyle w:val="Normalbulletlist"/>
              <w:numPr>
                <w:ilvl w:val="1"/>
                <w:numId w:val="2"/>
              </w:numPr>
            </w:pPr>
            <w:proofErr w:type="spellStart"/>
            <w:r>
              <w:t>Equality</w:t>
            </w:r>
            <w:proofErr w:type="spellEnd"/>
            <w:r>
              <w:t xml:space="preserve"> &amp; </w:t>
            </w:r>
            <w:proofErr w:type="spellStart"/>
            <w:r>
              <w:t>diversity</w:t>
            </w:r>
            <w:proofErr w:type="spellEnd"/>
            <w:r>
              <w:t xml:space="preserve"> in </w:t>
            </w:r>
            <w:proofErr w:type="spellStart"/>
            <w:r>
              <w:t>construction</w:t>
            </w:r>
            <w:proofErr w:type="spellEnd"/>
            <w:r>
              <w:t xml:space="preserve"> </w:t>
            </w:r>
            <w:proofErr w:type="spellStart"/>
            <w:r>
              <w:t>case</w:t>
            </w:r>
            <w:proofErr w:type="spellEnd"/>
            <w:r>
              <w:t xml:space="preserve"> </w:t>
            </w:r>
            <w:proofErr w:type="spellStart"/>
            <w:r>
              <w:t>study</w:t>
            </w:r>
            <w:proofErr w:type="spellEnd"/>
            <w:r>
              <w:t xml:space="preserve">: https://youtu.be/IRRA6n9ul44 </w:t>
            </w:r>
          </w:p>
          <w:p w14:paraId="6057965F" w14:textId="1A2B1B1B" w:rsidR="00C44F98" w:rsidRPr="00E36AF8" w:rsidRDefault="00C44F98" w:rsidP="00EA139C">
            <w:pPr>
              <w:pStyle w:val="Normalbulletlist"/>
              <w:numPr>
                <w:ilvl w:val="1"/>
                <w:numId w:val="2"/>
              </w:numPr>
            </w:pPr>
            <w:proofErr w:type="spellStart"/>
            <w:r>
              <w:t>Diversity</w:t>
            </w:r>
            <w:proofErr w:type="spellEnd"/>
            <w:r>
              <w:t xml:space="preserve">: </w:t>
            </w:r>
            <w:proofErr w:type="spellStart"/>
            <w:r>
              <w:t>Workplace</w:t>
            </w:r>
            <w:proofErr w:type="spellEnd"/>
            <w:r>
              <w:t xml:space="preserve"> </w:t>
            </w:r>
            <w:proofErr w:type="spellStart"/>
            <w:r>
              <w:t>benefits</w:t>
            </w:r>
            <w:proofErr w:type="spellEnd"/>
            <w:r>
              <w:t xml:space="preserve"> of </w:t>
            </w:r>
            <w:proofErr w:type="spellStart"/>
            <w:r>
              <w:t>equality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inclusion</w:t>
            </w:r>
            <w:proofErr w:type="spellEnd"/>
            <w:r>
              <w:t xml:space="preserve"> https://youtu.be/_tGjgRwgAeo </w:t>
            </w:r>
          </w:p>
        </w:tc>
        <w:tc>
          <w:tcPr>
            <w:tcW w:w="1615" w:type="dxa"/>
          </w:tcPr>
          <w:p w14:paraId="1C80EB87" w14:textId="77777777" w:rsidR="00805ECC" w:rsidRDefault="00805ECC" w:rsidP="00805ECC"/>
          <w:p w14:paraId="08E1FF6B" w14:textId="77777777" w:rsidR="00EA139C" w:rsidRPr="00E36AF8" w:rsidRDefault="00EA139C" w:rsidP="00805ECC"/>
          <w:p w14:paraId="19083FC4" w14:textId="77777777" w:rsidR="009B72C5" w:rsidRDefault="009B72C5" w:rsidP="009B72C5">
            <w:pPr>
              <w:rPr>
                <w:b/>
              </w:rPr>
            </w:pPr>
            <w:r>
              <w:rPr>
                <w:b/>
              </w:rPr>
              <w:t xml:space="preserve">Trafodaeth yn yr ystafell ddosbarth </w:t>
            </w:r>
          </w:p>
          <w:p w14:paraId="6C82FD05" w14:textId="77777777" w:rsidR="009B72C5" w:rsidRDefault="009B72C5" w:rsidP="009B72C5">
            <w:pPr>
              <w:rPr>
                <w:b/>
              </w:rPr>
            </w:pPr>
            <w:r>
              <w:rPr>
                <w:b/>
              </w:rPr>
              <w:t xml:space="preserve">Gwaith grŵp </w:t>
            </w:r>
          </w:p>
          <w:p w14:paraId="61A2B379" w14:textId="68E51433" w:rsidR="003F6046" w:rsidRPr="00E36AF8" w:rsidRDefault="003F6046" w:rsidP="003F6046">
            <w:pPr>
              <w:rPr>
                <w:b/>
              </w:rPr>
            </w:pPr>
            <w:r>
              <w:rPr>
                <w:b/>
              </w:rPr>
              <w:t>Hunanasesiad ac asesiad gan gyd-fyfyrwyr</w:t>
            </w:r>
          </w:p>
          <w:p w14:paraId="39CC0831" w14:textId="681FF0EF" w:rsidR="003F6046" w:rsidRDefault="003F6046" w:rsidP="003F6046">
            <w:pPr>
              <w:rPr>
                <w:b/>
              </w:rPr>
            </w:pPr>
            <w:r>
              <w:rPr>
                <w:b/>
              </w:rPr>
              <w:t xml:space="preserve">Cwestiynau llafar agored </w:t>
            </w:r>
          </w:p>
          <w:p w14:paraId="6E4B7077" w14:textId="7DE8D0EB" w:rsidR="00824E46" w:rsidRPr="00E36AF8" w:rsidRDefault="00C8440B" w:rsidP="00824E46">
            <w:pPr>
              <w:rPr>
                <w:b/>
              </w:rPr>
            </w:pPr>
            <w:r>
              <w:rPr>
                <w:b/>
              </w:rPr>
              <w:t>Taflenni gwaith 9 a 10</w:t>
            </w:r>
          </w:p>
          <w:p w14:paraId="438E99B7" w14:textId="77777777" w:rsidR="00824E46" w:rsidRPr="00E36AF8" w:rsidRDefault="00824E46" w:rsidP="009B72C5">
            <w:pPr>
              <w:rPr>
                <w:b/>
              </w:rPr>
            </w:pPr>
          </w:p>
          <w:p w14:paraId="1B30ABF5" w14:textId="77777777" w:rsidR="00805ECC" w:rsidRPr="00E36AF8" w:rsidRDefault="00805ECC" w:rsidP="00805ECC"/>
        </w:tc>
      </w:tr>
      <w:tr w:rsidR="0017259D" w:rsidRPr="00E36AF8" w14:paraId="29D72156" w14:textId="77777777" w:rsidTr="005221FB">
        <w:trPr>
          <w:jc w:val="center"/>
        </w:trPr>
        <w:tc>
          <w:tcPr>
            <w:tcW w:w="784" w:type="dxa"/>
          </w:tcPr>
          <w:p w14:paraId="028B849B" w14:textId="0663FBCB" w:rsidR="0017259D" w:rsidRPr="00E36AF8" w:rsidRDefault="00F76FC1" w:rsidP="00E26CCE">
            <w:pPr>
              <w:jc w:val="center"/>
            </w:pPr>
            <w:r>
              <w:t>9</w:t>
            </w:r>
          </w:p>
          <w:p w14:paraId="3D6ADEA3" w14:textId="77777777" w:rsidR="0017259D" w:rsidRPr="00E36AF8" w:rsidRDefault="0017259D" w:rsidP="00E26CCE">
            <w:pPr>
              <w:jc w:val="center"/>
            </w:pPr>
          </w:p>
          <w:p w14:paraId="47EBF320" w14:textId="07DB9DD0" w:rsidR="0017259D" w:rsidRPr="00E36AF8" w:rsidRDefault="00F76FC1" w:rsidP="00E26CCE">
            <w:pPr>
              <w:jc w:val="center"/>
            </w:pPr>
            <w:r>
              <w:t>3 awr</w:t>
            </w:r>
          </w:p>
        </w:tc>
        <w:tc>
          <w:tcPr>
            <w:tcW w:w="1970" w:type="dxa"/>
          </w:tcPr>
          <w:p w14:paraId="4AF92165" w14:textId="4986F766" w:rsidR="0021378B" w:rsidRDefault="0021378B" w:rsidP="00905996">
            <w:pPr>
              <w:pStyle w:val="Normalheadingblack"/>
            </w:pPr>
            <w:r>
              <w:t>3. Gwybod am bwysigrwydd sgiliau rhyngbersonol</w:t>
            </w:r>
          </w:p>
          <w:p w14:paraId="4FA478D5" w14:textId="2C8389D5" w:rsidR="00805ECC" w:rsidRDefault="00805ECC" w:rsidP="00905996">
            <w:pPr>
              <w:pStyle w:val="Normalheadingblack"/>
            </w:pPr>
          </w:p>
          <w:p w14:paraId="4D4B72FD" w14:textId="67A3B8A9" w:rsidR="006F41A8" w:rsidRDefault="000E5EA8" w:rsidP="006F41A8">
            <w:r>
              <w:t xml:space="preserve">Meini prawf asesu </w:t>
            </w:r>
          </w:p>
          <w:p w14:paraId="76B62F42" w14:textId="77777777" w:rsidR="006F41A8" w:rsidRDefault="006F41A8" w:rsidP="006F41A8">
            <w:pPr>
              <w:pStyle w:val="Normalbulletsublist"/>
              <w:numPr>
                <w:ilvl w:val="0"/>
                <w:numId w:val="0"/>
              </w:numPr>
              <w:ind w:left="567" w:hanging="283"/>
            </w:pPr>
            <w:r>
              <w:t>3.3 Sut mae cynllunio a rheoli eich amser eich hun</w:t>
            </w:r>
          </w:p>
          <w:p w14:paraId="12585336" w14:textId="0CC2EC63" w:rsidR="00805ECC" w:rsidRPr="00805ECC" w:rsidRDefault="006F41A8" w:rsidP="006F41A8">
            <w:pPr>
              <w:pStyle w:val="Normalbulletsublist"/>
              <w:numPr>
                <w:ilvl w:val="0"/>
                <w:numId w:val="0"/>
              </w:numPr>
              <w:ind w:left="567" w:hanging="283"/>
            </w:pPr>
            <w:r>
              <w:t xml:space="preserve">3.4 Sut mae gosod targedau a meini prawf llwyddiant </w:t>
            </w:r>
          </w:p>
          <w:p w14:paraId="1F3F3D44" w14:textId="4A5A7EE5" w:rsidR="00805ECC" w:rsidRPr="00E36AF8" w:rsidRDefault="006F41A8" w:rsidP="006F41A8">
            <w:pPr>
              <w:pStyle w:val="Normalbulletsublist"/>
              <w:numPr>
                <w:ilvl w:val="0"/>
                <w:numId w:val="0"/>
              </w:numPr>
              <w:ind w:left="567" w:hanging="283"/>
            </w:pPr>
            <w:r>
              <w:t>3.5 Pwysigrwydd ymarfer myfyriol</w:t>
            </w:r>
          </w:p>
          <w:p w14:paraId="2D4A17BF" w14:textId="1A46899C" w:rsidR="0017259D" w:rsidRPr="00E36AF8" w:rsidRDefault="0017259D" w:rsidP="00666AEE">
            <w:pPr>
              <w:pStyle w:val="Normalbulletsublist"/>
              <w:numPr>
                <w:ilvl w:val="0"/>
                <w:numId w:val="0"/>
              </w:numPr>
            </w:pPr>
          </w:p>
        </w:tc>
        <w:tc>
          <w:tcPr>
            <w:tcW w:w="10146" w:type="dxa"/>
          </w:tcPr>
          <w:p w14:paraId="0E7DBF40" w14:textId="77777777" w:rsidR="0017259D" w:rsidRPr="00E36AF8" w:rsidRDefault="0017259D" w:rsidP="00905996">
            <w:pPr>
              <w:pStyle w:val="Normalheadingred"/>
            </w:pPr>
            <w:r>
              <w:t>Gweithgareddau:</w:t>
            </w:r>
          </w:p>
          <w:p w14:paraId="2DB87176" w14:textId="28522DB5" w:rsidR="003768BC" w:rsidRDefault="00F76FC1" w:rsidP="00F76FC1">
            <w:pPr>
              <w:pStyle w:val="Normalbulletlist"/>
            </w:pPr>
            <w:r>
              <w:t xml:space="preserve">Crynhowch y sesiynau blaenorol. </w:t>
            </w:r>
          </w:p>
          <w:p w14:paraId="617319C1" w14:textId="033696F1" w:rsidR="00824E46" w:rsidRDefault="006E0E13" w:rsidP="00824E46">
            <w:pPr>
              <w:pStyle w:val="Normalbulletlist"/>
            </w:pPr>
            <w:r>
              <w:t>Cyflwynwch PowerPoint 7 a hwyluso trafodaeth am gynllunio ar gyfer canlyniadau llwyddiannus.</w:t>
            </w:r>
          </w:p>
          <w:p w14:paraId="25AE5356" w14:textId="60495DA3" w:rsidR="00741397" w:rsidRDefault="004057BB" w:rsidP="00824E46">
            <w:pPr>
              <w:pStyle w:val="Normalbulletlist"/>
            </w:pPr>
            <w:r>
              <w:t>Gyda’ch gilydd, gwyliwch y pedwar fideo YouTube yn y drefn maen nhw wedi’u rhestru yn yr adran Adnoddau.</w:t>
            </w:r>
          </w:p>
          <w:p w14:paraId="63C76B90" w14:textId="3B875677" w:rsidR="003768BC" w:rsidRDefault="00F76FC1" w:rsidP="003768BC">
            <w:pPr>
              <w:pStyle w:val="Normalbulletlist"/>
            </w:pPr>
            <w:r>
              <w:t>Dylai’r dysgwyr nawr lenwi Taflen Waith 11. Ewch ati i arwain trafodaeth ynghylch cynllunio ar gyfer canlyniadau llwyddiannus.</w:t>
            </w:r>
          </w:p>
          <w:p w14:paraId="1EAF88AB" w14:textId="3295BB3D" w:rsidR="00F76FC1" w:rsidRDefault="006E0E13" w:rsidP="007F75BF">
            <w:pPr>
              <w:pStyle w:val="Normalbulletlist"/>
            </w:pPr>
            <w:r>
              <w:t xml:space="preserve">Gofynnwch i’r dysgwyr asesu taflenni gwaith eu cyd-fyfyrwyr ac yna ewch ati i arwain trafodaeth am yr ymatebion. </w:t>
            </w:r>
          </w:p>
          <w:p w14:paraId="510D07E6" w14:textId="77777777" w:rsidR="00EA139C" w:rsidRDefault="00EA139C" w:rsidP="00EA139C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1746CCF0" w14:textId="77777777" w:rsidR="007F75BF" w:rsidRPr="00E36AF8" w:rsidRDefault="007F75BF" w:rsidP="007F75BF">
            <w:pPr>
              <w:pStyle w:val="Normalheadingred"/>
            </w:pPr>
            <w:r>
              <w:t>Adnoddau:</w:t>
            </w:r>
          </w:p>
          <w:p w14:paraId="52BFF22E" w14:textId="2D7EDA30" w:rsidR="00D23C37" w:rsidRDefault="00D23C37" w:rsidP="00D23C37">
            <w:pPr>
              <w:pStyle w:val="Normalbulletlist"/>
              <w:rPr>
                <w:b/>
              </w:rPr>
            </w:pPr>
            <w:r>
              <w:rPr>
                <w:b/>
              </w:rPr>
              <w:t>PowerPoint 7: Cynllunio ar gyfer canlyniadau llwyddiannus ac ymarfer myfyriol</w:t>
            </w:r>
          </w:p>
          <w:p w14:paraId="1BD57B6A" w14:textId="04ED3FA5" w:rsidR="00D23C37" w:rsidRPr="007F75BF" w:rsidRDefault="007B6A78" w:rsidP="007F75BF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Taflen waith 11: Cynllunio effeithiol ac ymarfer myfyriol </w:t>
            </w:r>
          </w:p>
          <w:p w14:paraId="67EC5504" w14:textId="1CAF4BA0" w:rsidR="00D23C37" w:rsidRPr="006E0E13" w:rsidRDefault="00D23C37" w:rsidP="00D23C37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Gwefannau: </w:t>
            </w:r>
          </w:p>
          <w:p w14:paraId="570BEA0C" w14:textId="725515D2" w:rsidR="00B12498" w:rsidRDefault="00B12498" w:rsidP="00D23C37">
            <w:pPr>
              <w:pStyle w:val="Normalbulletlist"/>
              <w:numPr>
                <w:ilvl w:val="1"/>
                <w:numId w:val="2"/>
              </w:numPr>
            </w:pPr>
            <w:r>
              <w:t xml:space="preserve">Cynllunio ar gyfer gwaith adeiladu: www.hse.gov.uk/construction/safetytopics/planning.htm </w:t>
            </w:r>
          </w:p>
          <w:p w14:paraId="37E00C95" w14:textId="5D3C4921" w:rsidR="00434FD3" w:rsidRDefault="00434FD3" w:rsidP="00D23C37">
            <w:pPr>
              <w:pStyle w:val="Normalbulletlist"/>
              <w:numPr>
                <w:ilvl w:val="1"/>
                <w:numId w:val="2"/>
              </w:numPr>
            </w:pPr>
            <w:proofErr w:type="spellStart"/>
            <w:r>
              <w:t>How</w:t>
            </w:r>
            <w:proofErr w:type="spellEnd"/>
            <w:r>
              <w:t xml:space="preserve"> to </w:t>
            </w:r>
            <w:proofErr w:type="spellStart"/>
            <w:r>
              <w:t>improve</w:t>
            </w:r>
            <w:proofErr w:type="spellEnd"/>
            <w:r>
              <w:t xml:space="preserve"> </w:t>
            </w:r>
            <w:proofErr w:type="spellStart"/>
            <w:r>
              <w:t>time</w:t>
            </w:r>
            <w:proofErr w:type="spellEnd"/>
            <w:r>
              <w:t xml:space="preserve"> </w:t>
            </w:r>
            <w:proofErr w:type="spellStart"/>
            <w:r>
              <w:t>management</w:t>
            </w:r>
            <w:proofErr w:type="spellEnd"/>
            <w:r>
              <w:t xml:space="preserve"> in </w:t>
            </w:r>
            <w:proofErr w:type="spellStart"/>
            <w:r>
              <w:t>construction</w:t>
            </w:r>
            <w:proofErr w:type="spellEnd"/>
            <w:r>
              <w:t xml:space="preserve">: www.planradar.com/gb/managing-construction-projects/ </w:t>
            </w:r>
          </w:p>
          <w:p w14:paraId="2598C8CB" w14:textId="37202CA8" w:rsidR="00B12498" w:rsidRDefault="00B12498" w:rsidP="00D23C37">
            <w:pPr>
              <w:pStyle w:val="Normalbulletlist"/>
              <w:numPr>
                <w:ilvl w:val="1"/>
                <w:numId w:val="2"/>
              </w:numPr>
            </w:pP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Kolb’s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styles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what</w:t>
            </w:r>
            <w:proofErr w:type="spellEnd"/>
            <w:r>
              <w:t xml:space="preserve"> do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mean</w:t>
            </w:r>
            <w:proofErr w:type="spellEnd"/>
            <w:r>
              <w:t>?: www.skillshub.com/what-are-kolbs-learning-styles/</w:t>
            </w:r>
          </w:p>
          <w:p w14:paraId="2467649A" w14:textId="07C45F84" w:rsidR="00434FD3" w:rsidRPr="00434FD3" w:rsidRDefault="00BD3EEC" w:rsidP="00434FD3">
            <w:pPr>
              <w:pStyle w:val="Normalbulletlist"/>
              <w:numPr>
                <w:ilvl w:val="1"/>
                <w:numId w:val="2"/>
              </w:numPr>
            </w:pPr>
            <w:hyperlink r:id="rId27">
              <w:r>
                <w:rPr>
                  <w:rStyle w:val="Hyperlink"/>
                </w:rPr>
                <w:t xml:space="preserve">Twinkl | </w:t>
              </w:r>
            </w:hyperlink>
            <w:proofErr w:type="spellStart"/>
            <w:r>
              <w:t>What</w:t>
            </w:r>
            <w:proofErr w:type="spellEnd"/>
            <w:r>
              <w:t xml:space="preserve"> is </w:t>
            </w:r>
            <w:proofErr w:type="spellStart"/>
            <w:r>
              <w:t>success</w:t>
            </w:r>
            <w:proofErr w:type="spellEnd"/>
            <w:r>
              <w:t xml:space="preserve"> criteria?: www.twinkl.co.uk/teaching-wiki/success-criteria </w:t>
            </w:r>
          </w:p>
          <w:p w14:paraId="70866D8A" w14:textId="303F4F74" w:rsidR="00D23C37" w:rsidRDefault="00BD3EEC" w:rsidP="00434FD3">
            <w:pPr>
              <w:pStyle w:val="Normalbulletlist"/>
              <w:numPr>
                <w:ilvl w:val="1"/>
                <w:numId w:val="2"/>
              </w:numPr>
            </w:pPr>
            <w:hyperlink r:id="rId28">
              <w:r>
                <w:rPr>
                  <w:rStyle w:val="Hyperlink"/>
                </w:rPr>
                <w:t xml:space="preserve">University of the People | </w:t>
              </w:r>
            </w:hyperlink>
            <w:proofErr w:type="spellStart"/>
            <w:r>
              <w:t>Interpersonal</w:t>
            </w:r>
            <w:proofErr w:type="spellEnd"/>
            <w:r>
              <w:t xml:space="preserve"> </w:t>
            </w:r>
            <w:proofErr w:type="spellStart"/>
            <w:r>
              <w:t>vs</w:t>
            </w:r>
            <w:proofErr w:type="spellEnd"/>
            <w:r>
              <w:t xml:space="preserve"> </w:t>
            </w:r>
            <w:proofErr w:type="spellStart"/>
            <w:r>
              <w:t>intrapersonal</w:t>
            </w:r>
            <w:proofErr w:type="spellEnd"/>
            <w:r>
              <w:t xml:space="preserve">: </w:t>
            </w:r>
            <w:proofErr w:type="spellStart"/>
            <w:r>
              <w:t>Keys</w:t>
            </w:r>
            <w:proofErr w:type="spellEnd"/>
            <w:r>
              <w:t xml:space="preserve"> to </w:t>
            </w:r>
            <w:proofErr w:type="spellStart"/>
            <w:r>
              <w:t>communicate</w:t>
            </w:r>
            <w:proofErr w:type="spellEnd"/>
            <w:r>
              <w:t xml:space="preserve">: </w:t>
            </w:r>
            <w:hyperlink r:id="rId29" w:history="1">
              <w:r>
                <w:rPr>
                  <w:rStyle w:val="Hyperlink"/>
                </w:rPr>
                <w:t>www.uopeople.edu/blo</w:t>
              </w:r>
              <w:r>
                <w:rPr>
                  <w:rStyle w:val="Hyperlink"/>
                </w:rPr>
                <w:t>g/interpersonal-vs-intrapersonal/</w:t>
              </w:r>
            </w:hyperlink>
          </w:p>
          <w:p w14:paraId="7C1F5BB4" w14:textId="77777777" w:rsidR="00EA139C" w:rsidRDefault="00EA139C" w:rsidP="00EA139C">
            <w:pPr>
              <w:pStyle w:val="Normalbulletlist"/>
              <w:numPr>
                <w:ilvl w:val="0"/>
                <w:numId w:val="0"/>
              </w:numPr>
            </w:pPr>
          </w:p>
          <w:p w14:paraId="70254755" w14:textId="0941A13D" w:rsidR="00D23C37" w:rsidRPr="004A0FFB" w:rsidRDefault="00D23C37" w:rsidP="00D23C37">
            <w:pPr>
              <w:pStyle w:val="Normalbulletlist"/>
              <w:keepNext/>
              <w:keepLines/>
              <w:outlineLvl w:val="3"/>
              <w:rPr>
                <w:b/>
              </w:rPr>
            </w:pPr>
            <w:r>
              <w:rPr>
                <w:b/>
              </w:rPr>
              <w:t>YouTube:</w:t>
            </w:r>
          </w:p>
          <w:p w14:paraId="3725A106" w14:textId="1BBADA16" w:rsidR="00434FD3" w:rsidRDefault="00434FD3" w:rsidP="00D23C37">
            <w:pPr>
              <w:pStyle w:val="Normalbulletlist"/>
              <w:numPr>
                <w:ilvl w:val="1"/>
                <w:numId w:val="2"/>
              </w:numPr>
            </w:pPr>
            <w:bookmarkStart w:id="7" w:name="_Hlk136351197"/>
            <w:proofErr w:type="spellStart"/>
            <w:r>
              <w:t>Interpersonal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intrapersonal</w:t>
            </w:r>
            <w:proofErr w:type="spellEnd"/>
            <w:r>
              <w:t xml:space="preserve"> </w:t>
            </w:r>
            <w:proofErr w:type="spellStart"/>
            <w:r>
              <w:t>communication</w:t>
            </w:r>
            <w:proofErr w:type="spellEnd"/>
            <w:r>
              <w:t xml:space="preserve">: https://youtu.be/CVgTs9eWoik </w:t>
            </w:r>
          </w:p>
          <w:p w14:paraId="74F63F8F" w14:textId="30442530" w:rsidR="00434FD3" w:rsidRDefault="00434FD3" w:rsidP="00D23C37">
            <w:pPr>
              <w:pStyle w:val="Normalbulletlist"/>
              <w:numPr>
                <w:ilvl w:val="1"/>
                <w:numId w:val="2"/>
              </w:numPr>
            </w:pPr>
            <w:proofErr w:type="spellStart"/>
            <w:r>
              <w:t>Interpersonal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intrapersonal</w:t>
            </w:r>
            <w:proofErr w:type="spellEnd"/>
            <w:r>
              <w:t xml:space="preserve">: https://youtu.be/q-Su2ecYJnc </w:t>
            </w:r>
          </w:p>
          <w:p w14:paraId="2A7E1B5E" w14:textId="41536845" w:rsidR="00B12498" w:rsidRDefault="00B12498" w:rsidP="00D23C37">
            <w:pPr>
              <w:pStyle w:val="Normalbulletlist"/>
              <w:numPr>
                <w:ilvl w:val="1"/>
                <w:numId w:val="2"/>
              </w:numPr>
            </w:pPr>
            <w:proofErr w:type="spellStart"/>
            <w:r>
              <w:t>Benefits</w:t>
            </w:r>
            <w:proofErr w:type="spellEnd"/>
            <w:r>
              <w:t xml:space="preserve"> of </w:t>
            </w:r>
            <w:proofErr w:type="spellStart"/>
            <w:r>
              <w:t>planning</w:t>
            </w:r>
            <w:proofErr w:type="spellEnd"/>
            <w:r>
              <w:t xml:space="preserve">: https://youtu.be/6ssVNBTKnfo </w:t>
            </w:r>
          </w:p>
          <w:p w14:paraId="79B161CE" w14:textId="37D403FF" w:rsidR="003768BC" w:rsidRPr="00B12498" w:rsidRDefault="00B12498" w:rsidP="00B6076B">
            <w:pPr>
              <w:pStyle w:val="Normalbulletlist"/>
              <w:numPr>
                <w:ilvl w:val="1"/>
                <w:numId w:val="2"/>
              </w:numPr>
            </w:pPr>
            <w:proofErr w:type="spellStart"/>
            <w:r>
              <w:t>Reflective</w:t>
            </w:r>
            <w:proofErr w:type="spellEnd"/>
            <w:r>
              <w:t xml:space="preserve"> </w:t>
            </w:r>
            <w:proofErr w:type="spellStart"/>
            <w:r>
              <w:t>practice</w:t>
            </w:r>
            <w:proofErr w:type="spellEnd"/>
            <w:r>
              <w:t xml:space="preserve">: https://youtu.be/y7jCmfIy7jk </w:t>
            </w:r>
            <w:bookmarkEnd w:id="7"/>
          </w:p>
        </w:tc>
        <w:tc>
          <w:tcPr>
            <w:tcW w:w="1615" w:type="dxa"/>
          </w:tcPr>
          <w:p w14:paraId="5C7C0312" w14:textId="77777777" w:rsidR="0017259D" w:rsidRPr="00E36AF8" w:rsidRDefault="0017259D" w:rsidP="0017259D"/>
          <w:p w14:paraId="21CF71C7" w14:textId="77777777" w:rsidR="009B72C5" w:rsidRDefault="009B72C5" w:rsidP="009B72C5">
            <w:pPr>
              <w:rPr>
                <w:b/>
              </w:rPr>
            </w:pPr>
            <w:r>
              <w:rPr>
                <w:b/>
              </w:rPr>
              <w:t xml:space="preserve">Trafodaeth yn yr ystafell ddosbarth </w:t>
            </w:r>
          </w:p>
          <w:p w14:paraId="2E4CABF2" w14:textId="77777777" w:rsidR="009B72C5" w:rsidRDefault="009B72C5" w:rsidP="009B72C5">
            <w:pPr>
              <w:rPr>
                <w:b/>
              </w:rPr>
            </w:pPr>
            <w:r>
              <w:rPr>
                <w:b/>
              </w:rPr>
              <w:t xml:space="preserve">Gwaith grŵp </w:t>
            </w:r>
          </w:p>
          <w:p w14:paraId="63631478" w14:textId="324CCDA2" w:rsidR="003F6046" w:rsidRPr="00E36AF8" w:rsidRDefault="003F6046" w:rsidP="003F6046">
            <w:pPr>
              <w:rPr>
                <w:b/>
              </w:rPr>
            </w:pPr>
            <w:r>
              <w:rPr>
                <w:b/>
              </w:rPr>
              <w:t>Hunanasesiad ac asesiad gan gyd-fyfyrwyr</w:t>
            </w:r>
          </w:p>
          <w:p w14:paraId="6B15232C" w14:textId="1E07389D" w:rsidR="003F6046" w:rsidRDefault="003F6046" w:rsidP="003F6046">
            <w:pPr>
              <w:rPr>
                <w:b/>
              </w:rPr>
            </w:pPr>
            <w:r>
              <w:rPr>
                <w:b/>
              </w:rPr>
              <w:t xml:space="preserve">Cwestiynau llafar agored </w:t>
            </w:r>
          </w:p>
          <w:p w14:paraId="60618D1B" w14:textId="1613ABB1" w:rsidR="00824E46" w:rsidRDefault="00824E46" w:rsidP="009B72C5">
            <w:pPr>
              <w:rPr>
                <w:b/>
              </w:rPr>
            </w:pPr>
            <w:r>
              <w:rPr>
                <w:b/>
              </w:rPr>
              <w:t>Taflen waith 11</w:t>
            </w:r>
          </w:p>
          <w:p w14:paraId="1B29C183" w14:textId="77777777" w:rsidR="00824E46" w:rsidRPr="00E36AF8" w:rsidRDefault="00824E46" w:rsidP="009B72C5">
            <w:pPr>
              <w:rPr>
                <w:b/>
              </w:rPr>
            </w:pPr>
          </w:p>
          <w:p w14:paraId="5AC099BF" w14:textId="77777777" w:rsidR="0017259D" w:rsidRPr="00E36AF8" w:rsidRDefault="0017259D" w:rsidP="0017259D"/>
        </w:tc>
      </w:tr>
      <w:tr w:rsidR="00042275" w:rsidRPr="00E26CCE" w14:paraId="76AF8035" w14:textId="77777777" w:rsidTr="005221FB">
        <w:trPr>
          <w:jc w:val="center"/>
        </w:trPr>
        <w:tc>
          <w:tcPr>
            <w:tcW w:w="784" w:type="dxa"/>
          </w:tcPr>
          <w:p w14:paraId="2582857D" w14:textId="319540C8" w:rsidR="00042275" w:rsidRPr="00E36AF8" w:rsidRDefault="009F319C" w:rsidP="00042275">
            <w:pPr>
              <w:jc w:val="center"/>
            </w:pPr>
            <w:r>
              <w:t xml:space="preserve">10 </w:t>
            </w:r>
          </w:p>
          <w:p w14:paraId="1B47D1CC" w14:textId="77777777" w:rsidR="00042275" w:rsidRPr="00E36AF8" w:rsidRDefault="00042275" w:rsidP="00042275">
            <w:pPr>
              <w:jc w:val="center"/>
            </w:pPr>
          </w:p>
          <w:p w14:paraId="1DCDF999" w14:textId="5EA60992" w:rsidR="00042275" w:rsidRDefault="00F76FC1" w:rsidP="00042275">
            <w:pPr>
              <w:jc w:val="center"/>
            </w:pPr>
            <w:r>
              <w:t>3 awr</w:t>
            </w:r>
          </w:p>
        </w:tc>
        <w:tc>
          <w:tcPr>
            <w:tcW w:w="1970" w:type="dxa"/>
          </w:tcPr>
          <w:p w14:paraId="54DFCD07" w14:textId="22B5EB6A" w:rsidR="00042275" w:rsidRDefault="00042275" w:rsidP="00FB4DF9">
            <w:pPr>
              <w:pStyle w:val="Normalheadingblack"/>
            </w:pPr>
            <w:r>
              <w:t>4. Gwybod sut i ddatrys problemau o fewn cwmpas ei gyfrifoldeb ei hun</w:t>
            </w:r>
          </w:p>
          <w:p w14:paraId="7723645C" w14:textId="5EEFB02E" w:rsidR="00042275" w:rsidRDefault="00042275" w:rsidP="00042275">
            <w:pPr>
              <w:pStyle w:val="Normalbulletlist"/>
              <w:numPr>
                <w:ilvl w:val="0"/>
                <w:numId w:val="0"/>
              </w:numPr>
            </w:pPr>
          </w:p>
          <w:p w14:paraId="2C46B0E0" w14:textId="77777777" w:rsidR="00666AEE" w:rsidRDefault="00666AEE" w:rsidP="00042275">
            <w:pPr>
              <w:pStyle w:val="Normalbulletlist"/>
              <w:numPr>
                <w:ilvl w:val="0"/>
                <w:numId w:val="0"/>
              </w:numPr>
            </w:pPr>
          </w:p>
          <w:p w14:paraId="67253926" w14:textId="7A7BC149" w:rsidR="00666AEE" w:rsidRPr="006F41A8" w:rsidRDefault="00666AEE" w:rsidP="006F41A8">
            <w:pPr>
              <w:pStyle w:val="Normalbulletsublist"/>
              <w:numPr>
                <w:ilvl w:val="0"/>
                <w:numId w:val="0"/>
              </w:numPr>
              <w:ind w:left="567" w:hanging="283"/>
            </w:pPr>
            <w:r>
              <w:t xml:space="preserve">4.1 Adnabod problemau a all godi mewn prosiectau adeiladu </w:t>
            </w:r>
          </w:p>
          <w:p w14:paraId="14E4D305" w14:textId="0916F9A6" w:rsidR="00666AEE" w:rsidRPr="006F41A8" w:rsidRDefault="00666AEE" w:rsidP="006F41A8">
            <w:pPr>
              <w:pStyle w:val="Normalbulletsublist"/>
              <w:numPr>
                <w:ilvl w:val="0"/>
                <w:numId w:val="0"/>
              </w:numPr>
              <w:ind w:left="567" w:hanging="283"/>
            </w:pPr>
            <w:r>
              <w:t>4.2 Sut mae dod o hyd i atebion i broblemau</w:t>
            </w:r>
          </w:p>
          <w:p w14:paraId="01ED1EAE" w14:textId="1D86FEF5" w:rsidR="00042275" w:rsidRPr="00E36AF8" w:rsidRDefault="00666AEE" w:rsidP="006F41A8">
            <w:pPr>
              <w:pStyle w:val="Normalbulletsublist"/>
              <w:numPr>
                <w:ilvl w:val="0"/>
                <w:numId w:val="0"/>
              </w:numPr>
              <w:ind w:left="567" w:hanging="283"/>
            </w:pPr>
            <w:r>
              <w:t>4.3 Sut mae profi a gwerthuso atebion</w:t>
            </w:r>
          </w:p>
        </w:tc>
        <w:tc>
          <w:tcPr>
            <w:tcW w:w="10146" w:type="dxa"/>
          </w:tcPr>
          <w:p w14:paraId="11B783DF" w14:textId="77777777" w:rsidR="00042275" w:rsidRPr="00E36AF8" w:rsidRDefault="00042275" w:rsidP="00042275">
            <w:pPr>
              <w:pStyle w:val="Normalheadingred"/>
            </w:pPr>
            <w:r>
              <w:t>Gweithgareddau:</w:t>
            </w:r>
          </w:p>
          <w:p w14:paraId="74D1B0F1" w14:textId="6FD99A04" w:rsidR="00F77565" w:rsidRDefault="000353F2" w:rsidP="00F77565">
            <w:pPr>
              <w:pStyle w:val="Normalbulletlist"/>
            </w:pPr>
            <w:r>
              <w:t>Crynhowch</w:t>
            </w:r>
            <w:bookmarkStart w:id="8" w:name="_GoBack"/>
            <w:bookmarkEnd w:id="8"/>
            <w:r w:rsidR="00F77565">
              <w:t xml:space="preserve"> Sesiwn 9. </w:t>
            </w:r>
          </w:p>
          <w:p w14:paraId="4F0F72E3" w14:textId="0B549CD9" w:rsidR="003C79F8" w:rsidRDefault="006E0E13" w:rsidP="00434FD3">
            <w:pPr>
              <w:pStyle w:val="Normalbulletlist"/>
            </w:pPr>
            <w:r>
              <w:t xml:space="preserve">Cyflwynwch PowerPoint 8 ar ddatrys problemau’n effeithiol ac ewch ati i hwyluso trafodaeth am y problemau a wynebir ym maes adeiladu a sut i’w goresgyn. </w:t>
            </w:r>
          </w:p>
          <w:p w14:paraId="78CAB497" w14:textId="5C9B7D5D" w:rsidR="00824E46" w:rsidRDefault="006E0E13" w:rsidP="00824E46">
            <w:pPr>
              <w:pStyle w:val="Normalbulletlist"/>
            </w:pPr>
            <w:r>
              <w:t>Gofynnwch i’r dysgwyr lenwi Taflen Waith 12, yna ewch ati i hwyluso trafodaeth am ddatrys problemau’n effeithiol.</w:t>
            </w:r>
          </w:p>
          <w:p w14:paraId="5393B6FA" w14:textId="741FFE7B" w:rsidR="00824E46" w:rsidRDefault="006E0E13" w:rsidP="00403ECB">
            <w:pPr>
              <w:pStyle w:val="Normalbulletlist"/>
            </w:pPr>
            <w:r>
              <w:t xml:space="preserve">Nawr gofynnwch i’r dysgwyr lenwi Taflen Waith 13 – cyfres o gwestiynau ar gwmpas cyfrifoldeb. </w:t>
            </w:r>
          </w:p>
          <w:p w14:paraId="2D3831C6" w14:textId="16DF22C3" w:rsidR="005B3A4D" w:rsidRDefault="005B3A4D" w:rsidP="00C338C3">
            <w:pPr>
              <w:pStyle w:val="Normalbulletlist"/>
            </w:pPr>
            <w:r>
              <w:t xml:space="preserve">Gofynnwch i’r dysgwyr asesu taflenni gwaith eu cyd-fyfyrwyr a thrafod eu barn. </w:t>
            </w:r>
          </w:p>
          <w:p w14:paraId="09455169" w14:textId="31D6D081" w:rsidR="005F416E" w:rsidRDefault="005F416E" w:rsidP="00C338C3">
            <w:pPr>
              <w:pStyle w:val="Normalbulletlist"/>
            </w:pPr>
            <w:r>
              <w:t xml:space="preserve">Rhannwch ddolenni â’r dysgwyr ar dechnegau datrys problemau a thrafod fel grŵp. Gan ddefnyddio ‘meddwl paru rhannu’, gofynnwch iddyn nhw ddewis un a rhannu pam bydden nhw’n ei ddefnyddio, a sut gellid ei ddefnyddio mewn sefyllfa yn y gweithle. </w:t>
            </w:r>
          </w:p>
          <w:p w14:paraId="644CC1E4" w14:textId="753DBEE0" w:rsidR="00D246B1" w:rsidRDefault="005B3A4D" w:rsidP="00EA139C">
            <w:pPr>
              <w:pStyle w:val="Normalbulletlist"/>
            </w:pPr>
            <w:r>
              <w:t>Yn olaf, rhowch y cwis crynodol amlddewis i’r dysgwyr. Rhowch amser iddynt asesu rhai eu cyd-fyfyrwyr, ac yna ewch ati i arwain trafodaeth derfynol i asesu ac adolygu canlyniadau i nodi meysydd allweddol ar gyfer adolygu ar gyfer arholiad.</w:t>
            </w:r>
          </w:p>
          <w:p w14:paraId="5415CB77" w14:textId="2048A2C3" w:rsidR="00042275" w:rsidRDefault="00042275" w:rsidP="009F319C">
            <w:pPr>
              <w:pStyle w:val="Normalheadingred"/>
            </w:pPr>
            <w:r>
              <w:t>Adnoddau:</w:t>
            </w:r>
          </w:p>
          <w:p w14:paraId="632B7FFA" w14:textId="72228FE4" w:rsidR="00042275" w:rsidRPr="00E36AF8" w:rsidRDefault="00042275" w:rsidP="00042275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Cyflwyniad PowerPoint 8: Datrys problemau yn effeithiol </w:t>
            </w:r>
          </w:p>
          <w:p w14:paraId="16D97B4E" w14:textId="1AC925A3" w:rsidR="00042275" w:rsidRDefault="00042275" w:rsidP="00042275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Taflen waith 12: </w:t>
            </w:r>
            <w:bookmarkStart w:id="9" w:name="_Hlk131340986"/>
            <w:bookmarkStart w:id="10" w:name="_Hlk131336522"/>
            <w:r>
              <w:rPr>
                <w:b/>
              </w:rPr>
              <w:t xml:space="preserve">Datrys problemau yn effeithiol </w:t>
            </w:r>
            <w:bookmarkEnd w:id="9"/>
          </w:p>
          <w:p w14:paraId="14F1C094" w14:textId="211E1CE2" w:rsidR="00761FAB" w:rsidRDefault="005D7940" w:rsidP="00403ECB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13: Cwmpas cyfrifoldeb</w:t>
            </w:r>
          </w:p>
          <w:p w14:paraId="1FD00405" w14:textId="0AAABF3A" w:rsidR="00403ECB" w:rsidRDefault="00761FAB" w:rsidP="00403ECB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Cwis crynodol amlddewis </w:t>
            </w:r>
          </w:p>
          <w:bookmarkEnd w:id="10"/>
          <w:p w14:paraId="03708BEA" w14:textId="08AF44A7" w:rsidR="009F319C" w:rsidRPr="00A725FD" w:rsidRDefault="009F319C" w:rsidP="00042275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Gwefannau: </w:t>
            </w:r>
          </w:p>
          <w:p w14:paraId="543021A1" w14:textId="5E7EC2D0" w:rsidR="00D23C37" w:rsidRDefault="0060015D" w:rsidP="00117B77">
            <w:pPr>
              <w:pStyle w:val="Normalbulletlist"/>
              <w:numPr>
                <w:ilvl w:val="1"/>
                <w:numId w:val="2"/>
              </w:numPr>
            </w:pPr>
            <w:proofErr w:type="spellStart"/>
            <w:r>
              <w:t>How</w:t>
            </w:r>
            <w:proofErr w:type="spellEnd"/>
            <w:r>
              <w:t xml:space="preserve"> to </w:t>
            </w:r>
            <w:proofErr w:type="spellStart"/>
            <w:r>
              <w:t>encourage</w:t>
            </w:r>
            <w:proofErr w:type="spellEnd"/>
            <w:r>
              <w:t xml:space="preserve"> problem-</w:t>
            </w:r>
            <w:proofErr w:type="spellStart"/>
            <w:r>
              <w:t>solving</w:t>
            </w:r>
            <w:proofErr w:type="spellEnd"/>
            <w:r>
              <w:t xml:space="preserve"> in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construction</w:t>
            </w:r>
            <w:proofErr w:type="spellEnd"/>
            <w:r>
              <w:t xml:space="preserve"> </w:t>
            </w:r>
            <w:proofErr w:type="spellStart"/>
            <w:r>
              <w:t>workforce</w:t>
            </w:r>
            <w:proofErr w:type="spellEnd"/>
            <w:r>
              <w:t xml:space="preserve">: </w:t>
            </w:r>
            <w:hyperlink r:id="rId30" w:history="1">
              <w:r>
                <w:rPr>
                  <w:rStyle w:val="Hyperlink"/>
                </w:rPr>
                <w:t>www.nccer.org/newsroom/how-to-encourage-problem-solving-in-your-construction-workforce/#:~:text=It's%20the%20process%20involved%20in,ultimately%20better%20service%20for%20customers</w:t>
              </w:r>
            </w:hyperlink>
            <w:r>
              <w:t xml:space="preserve">  </w:t>
            </w:r>
          </w:p>
          <w:p w14:paraId="08CD853D" w14:textId="03213DCD" w:rsidR="0066445A" w:rsidRDefault="005C05A8" w:rsidP="00D23C37">
            <w:pPr>
              <w:pStyle w:val="Normalbulletlist"/>
              <w:numPr>
                <w:ilvl w:val="1"/>
                <w:numId w:val="2"/>
              </w:numPr>
            </w:pPr>
            <w:proofErr w:type="spellStart"/>
            <w:r>
              <w:t>What</w:t>
            </w:r>
            <w:proofErr w:type="spellEnd"/>
            <w:r>
              <w:t xml:space="preserve"> is problem </w:t>
            </w:r>
            <w:proofErr w:type="spellStart"/>
            <w:r>
              <w:t>solving</w:t>
            </w:r>
            <w:proofErr w:type="spellEnd"/>
            <w:r>
              <w:t xml:space="preserve">?: </w:t>
            </w:r>
            <w:hyperlink r:id="rId31" w:history="1">
              <w:r>
                <w:rPr>
                  <w:rStyle w:val="Hyperlink"/>
                </w:rPr>
                <w:t>https://asq.org/quality-resources/problem-solving#:~:text=Problem%20solving%20is%20the%20act,solution%3B%20and%20implementing%20a%20solution</w:t>
              </w:r>
            </w:hyperlink>
            <w:r>
              <w:t xml:space="preserve">  </w:t>
            </w:r>
          </w:p>
          <w:p w14:paraId="6ED5DAC4" w14:textId="77777777" w:rsidR="0066445A" w:rsidRDefault="00117B77" w:rsidP="00AB1BAE">
            <w:pPr>
              <w:pStyle w:val="Normalbulletlist"/>
              <w:numPr>
                <w:ilvl w:val="1"/>
                <w:numId w:val="2"/>
              </w:numPr>
            </w:pPr>
            <w:r>
              <w:t xml:space="preserve">7 </w:t>
            </w:r>
            <w:proofErr w:type="spellStart"/>
            <w:r>
              <w:t>steps</w:t>
            </w:r>
            <w:proofErr w:type="spellEnd"/>
            <w:r>
              <w:t xml:space="preserve"> to </w:t>
            </w:r>
            <w:proofErr w:type="spellStart"/>
            <w:r>
              <w:t>improve</w:t>
            </w:r>
            <w:proofErr w:type="spellEnd"/>
            <w:r>
              <w:t xml:space="preserve"> </w:t>
            </w:r>
            <w:proofErr w:type="spellStart"/>
            <w:r>
              <w:t>your</w:t>
            </w:r>
            <w:proofErr w:type="spellEnd"/>
            <w:r>
              <w:t xml:space="preserve"> problem </w:t>
            </w:r>
            <w:proofErr w:type="spellStart"/>
            <w:r>
              <w:t>solving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  <w:r>
              <w:t xml:space="preserve">: https://trainingexpress.org.uk/7-steps-to-improve-your-problem-solving-skills/ </w:t>
            </w:r>
          </w:p>
          <w:p w14:paraId="7BD923FB" w14:textId="4AEAB4F9" w:rsidR="00987C20" w:rsidRDefault="00BD3EEC" w:rsidP="00AB1BAE">
            <w:pPr>
              <w:pStyle w:val="Normalbulletlist"/>
              <w:numPr>
                <w:ilvl w:val="1"/>
                <w:numId w:val="2"/>
              </w:numPr>
            </w:pPr>
            <w:hyperlink r:id="rId32" w:anchor="What-are-your-favorite-problem-solving-techniques" w:history="1">
              <w:r w:rsidR="00987C20">
                <w:rPr>
                  <w:rStyle w:val="Hyperlink"/>
                </w:rPr>
                <w:t xml:space="preserve">Problem </w:t>
              </w:r>
              <w:proofErr w:type="spellStart"/>
              <w:r w:rsidR="00987C20">
                <w:rPr>
                  <w:rStyle w:val="Hyperlink"/>
                </w:rPr>
                <w:t>Solving</w:t>
              </w:r>
              <w:proofErr w:type="spellEnd"/>
              <w:r w:rsidR="00987C20">
                <w:rPr>
                  <w:rStyle w:val="Hyperlink"/>
                </w:rPr>
                <w:t xml:space="preserve"> Techniques</w:t>
              </w:r>
            </w:hyperlink>
            <w:r w:rsidR="00987C20">
              <w:t xml:space="preserve"> </w:t>
            </w:r>
          </w:p>
          <w:p w14:paraId="54C3042E" w14:textId="3831D77F" w:rsidR="00987C20" w:rsidRDefault="00BD3EEC" w:rsidP="00AB1BAE">
            <w:pPr>
              <w:pStyle w:val="Normalbulletlist"/>
              <w:numPr>
                <w:ilvl w:val="1"/>
                <w:numId w:val="2"/>
              </w:numPr>
            </w:pPr>
            <w:hyperlink r:id="rId33" w:history="1">
              <w:r w:rsidR="00987C20">
                <w:rPr>
                  <w:rStyle w:val="Hyperlink"/>
                </w:rPr>
                <w:t>CMI:</w:t>
              </w:r>
            </w:hyperlink>
            <w:hyperlink r:id="rId34" w:history="1">
              <w:r w:rsidR="00987C20">
                <w:rPr>
                  <w:rStyle w:val="Hyperlink"/>
                </w:rPr>
                <w:t xml:space="preserve"> </w:t>
              </w:r>
              <w:proofErr w:type="spellStart"/>
              <w:r w:rsidR="00987C20">
                <w:rPr>
                  <w:rStyle w:val="Hyperlink"/>
                </w:rPr>
                <w:t>Solving</w:t>
              </w:r>
              <w:proofErr w:type="spellEnd"/>
              <w:r w:rsidR="00987C20">
                <w:rPr>
                  <w:rStyle w:val="Hyperlink"/>
                </w:rPr>
                <w:t xml:space="preserve"> </w:t>
              </w:r>
              <w:proofErr w:type="spellStart"/>
              <w:r w:rsidR="00987C20">
                <w:rPr>
                  <w:rStyle w:val="Hyperlink"/>
                </w:rPr>
                <w:t>Problems</w:t>
              </w:r>
              <w:proofErr w:type="spellEnd"/>
            </w:hyperlink>
          </w:p>
          <w:p w14:paraId="488D5711" w14:textId="77777777" w:rsidR="005F416E" w:rsidRDefault="005F416E" w:rsidP="005F416E">
            <w:pPr>
              <w:pStyle w:val="Normalbulletlist"/>
              <w:numPr>
                <w:ilvl w:val="1"/>
                <w:numId w:val="2"/>
              </w:numPr>
            </w:pPr>
            <w:r>
              <w:t xml:space="preserve">Problem </w:t>
            </w:r>
            <w:proofErr w:type="spellStart"/>
            <w:r>
              <w:t>Solving</w:t>
            </w:r>
            <w:proofErr w:type="spellEnd"/>
            <w:r>
              <w:t>:</w:t>
            </w:r>
          </w:p>
          <w:p w14:paraId="6B24EA51" w14:textId="53C345C4" w:rsidR="005F416E" w:rsidRDefault="00BD3EEC" w:rsidP="005F416E">
            <w:pPr>
              <w:pStyle w:val="Normalbulletlist"/>
              <w:numPr>
                <w:ilvl w:val="1"/>
                <w:numId w:val="2"/>
              </w:numPr>
            </w:pPr>
            <w:hyperlink r:id="rId35" w:history="1">
              <w:proofErr w:type="spellStart"/>
              <w:r w:rsidR="005F416E">
                <w:rPr>
                  <w:rStyle w:val="Hyperlink"/>
                </w:rPr>
                <w:t>Practical</w:t>
              </w:r>
              <w:proofErr w:type="spellEnd"/>
              <w:r w:rsidR="005F416E">
                <w:rPr>
                  <w:rStyle w:val="Hyperlink"/>
                </w:rPr>
                <w:t xml:space="preserve"> </w:t>
              </w:r>
              <w:proofErr w:type="spellStart"/>
              <w:r w:rsidR="005F416E">
                <w:rPr>
                  <w:rStyle w:val="Hyperlink"/>
                </w:rPr>
                <w:t>Tools</w:t>
              </w:r>
              <w:proofErr w:type="spellEnd"/>
              <w:r w:rsidR="005F416E">
                <w:rPr>
                  <w:rStyle w:val="Hyperlink"/>
                </w:rPr>
                <w:t xml:space="preserve"> </w:t>
              </w:r>
              <w:proofErr w:type="spellStart"/>
              <w:r w:rsidR="005F416E">
                <w:rPr>
                  <w:rStyle w:val="Hyperlink"/>
                </w:rPr>
                <w:t>and</w:t>
              </w:r>
              <w:proofErr w:type="spellEnd"/>
              <w:r w:rsidR="005F416E">
                <w:rPr>
                  <w:rStyle w:val="Hyperlink"/>
                </w:rPr>
                <w:t xml:space="preserve"> Techniques</w:t>
              </w:r>
            </w:hyperlink>
          </w:p>
          <w:p w14:paraId="1DB408BF" w14:textId="77777777" w:rsidR="00EA139C" w:rsidRDefault="00EA139C" w:rsidP="00EA139C">
            <w:pPr>
              <w:pStyle w:val="Normalbulletlist"/>
              <w:numPr>
                <w:ilvl w:val="0"/>
                <w:numId w:val="0"/>
              </w:numPr>
              <w:ind w:left="1440"/>
            </w:pPr>
          </w:p>
          <w:p w14:paraId="1C06CE82" w14:textId="6FCFB704" w:rsidR="00987C20" w:rsidRPr="00EA139C" w:rsidRDefault="00987C20" w:rsidP="00EA139C">
            <w:pPr>
              <w:pStyle w:val="Normalbulletlist"/>
              <w:keepNext/>
              <w:keepLines/>
              <w:outlineLvl w:val="3"/>
              <w:rPr>
                <w:b/>
                <w:bCs w:val="0"/>
              </w:rPr>
            </w:pPr>
            <w:r>
              <w:rPr>
                <w:b/>
              </w:rPr>
              <w:t xml:space="preserve">YouTube: </w:t>
            </w:r>
          </w:p>
          <w:p w14:paraId="00BEA041" w14:textId="01190718" w:rsidR="00987C20" w:rsidRPr="00E36AF8" w:rsidRDefault="00BD3EEC" w:rsidP="00EA139C">
            <w:pPr>
              <w:pStyle w:val="Normalbulletlist"/>
              <w:numPr>
                <w:ilvl w:val="1"/>
                <w:numId w:val="2"/>
              </w:numPr>
            </w:pPr>
            <w:hyperlink r:id="rId36" w:history="1">
              <w:proofErr w:type="spellStart"/>
              <w:r w:rsidR="005F416E">
                <w:rPr>
                  <w:rStyle w:val="Hyperlink"/>
                </w:rPr>
                <w:t>Critical</w:t>
              </w:r>
              <w:proofErr w:type="spellEnd"/>
              <w:r w:rsidR="005F416E">
                <w:rPr>
                  <w:rStyle w:val="Hyperlink"/>
                </w:rPr>
                <w:t xml:space="preserve"> </w:t>
              </w:r>
              <w:proofErr w:type="spellStart"/>
              <w:r w:rsidR="005F416E">
                <w:rPr>
                  <w:rStyle w:val="Hyperlink"/>
                </w:rPr>
                <w:t>Thinking</w:t>
              </w:r>
              <w:proofErr w:type="spellEnd"/>
              <w:r w:rsidR="005F416E">
                <w:rPr>
                  <w:rStyle w:val="Hyperlink"/>
                </w:rPr>
                <w:t xml:space="preserve"> </w:t>
              </w:r>
              <w:proofErr w:type="spellStart"/>
              <w:r w:rsidR="005F416E">
                <w:rPr>
                  <w:rStyle w:val="Hyperlink"/>
                </w:rPr>
                <w:t>and</w:t>
              </w:r>
              <w:proofErr w:type="spellEnd"/>
              <w:r w:rsidR="005F416E">
                <w:rPr>
                  <w:rStyle w:val="Hyperlink"/>
                </w:rPr>
                <w:t xml:space="preserve"> Problem </w:t>
              </w:r>
              <w:proofErr w:type="spellStart"/>
              <w:r w:rsidR="005F416E">
                <w:rPr>
                  <w:rStyle w:val="Hyperlink"/>
                </w:rPr>
                <w:t>Solving</w:t>
              </w:r>
              <w:proofErr w:type="spellEnd"/>
            </w:hyperlink>
            <w:r w:rsidR="005F416E">
              <w:t xml:space="preserve"> </w:t>
            </w:r>
          </w:p>
        </w:tc>
        <w:tc>
          <w:tcPr>
            <w:tcW w:w="1615" w:type="dxa"/>
          </w:tcPr>
          <w:p w14:paraId="4EB535D0" w14:textId="77777777" w:rsidR="009B72C5" w:rsidRDefault="009B72C5" w:rsidP="009B72C5">
            <w:pPr>
              <w:rPr>
                <w:b/>
              </w:rPr>
            </w:pPr>
            <w:r>
              <w:rPr>
                <w:b/>
              </w:rPr>
              <w:t xml:space="preserve">Trafodaeth yn yr ystafell ddosbarth </w:t>
            </w:r>
          </w:p>
          <w:p w14:paraId="18DE4594" w14:textId="77777777" w:rsidR="009B72C5" w:rsidRDefault="009B72C5" w:rsidP="009B72C5">
            <w:pPr>
              <w:rPr>
                <w:b/>
              </w:rPr>
            </w:pPr>
            <w:r>
              <w:rPr>
                <w:b/>
              </w:rPr>
              <w:t xml:space="preserve">Gwaith grŵp </w:t>
            </w:r>
          </w:p>
          <w:p w14:paraId="24F33830" w14:textId="53AE8564" w:rsidR="003F6046" w:rsidRPr="00E36AF8" w:rsidRDefault="003F6046" w:rsidP="003F6046">
            <w:pPr>
              <w:rPr>
                <w:b/>
              </w:rPr>
            </w:pPr>
            <w:r>
              <w:rPr>
                <w:b/>
              </w:rPr>
              <w:t>Hunanasesiad ac asesiad gan gyd-fyfyrwyr</w:t>
            </w:r>
          </w:p>
          <w:p w14:paraId="21BF3DD1" w14:textId="77777777" w:rsidR="003F6046" w:rsidRDefault="003F6046" w:rsidP="003F6046">
            <w:pPr>
              <w:rPr>
                <w:b/>
              </w:rPr>
            </w:pPr>
            <w:r>
              <w:rPr>
                <w:b/>
              </w:rPr>
              <w:t xml:space="preserve">Cwestiynau Llafar Agored </w:t>
            </w:r>
          </w:p>
          <w:p w14:paraId="264E3ACE" w14:textId="34579E02" w:rsidR="009F319C" w:rsidRDefault="00824E46" w:rsidP="009A1D14">
            <w:pPr>
              <w:rPr>
                <w:b/>
              </w:rPr>
            </w:pPr>
            <w:r>
              <w:rPr>
                <w:b/>
              </w:rPr>
              <w:t>Taflenni gwaith 12 ac 13</w:t>
            </w:r>
          </w:p>
          <w:p w14:paraId="03B8D2EB" w14:textId="311B1576" w:rsidR="009A1D14" w:rsidRPr="003F6046" w:rsidRDefault="009A1D14" w:rsidP="009A1D14">
            <w:pPr>
              <w:rPr>
                <w:b/>
              </w:rPr>
            </w:pPr>
            <w:r>
              <w:rPr>
                <w:b/>
              </w:rPr>
              <w:t>Cwis crynodol amlddewis</w:t>
            </w:r>
          </w:p>
          <w:p w14:paraId="2C168315" w14:textId="77777777" w:rsidR="00042275" w:rsidRPr="00E36AF8" w:rsidRDefault="00042275" w:rsidP="00042275"/>
        </w:tc>
      </w:tr>
    </w:tbl>
    <w:p w14:paraId="3E3F30D3" w14:textId="64803C90" w:rsidR="0098637D" w:rsidRPr="00E26CCE" w:rsidRDefault="0098637D" w:rsidP="00E26CCE"/>
    <w:sectPr w:rsidR="0098637D" w:rsidRPr="00E26CCE" w:rsidSect="00657E0F">
      <w:headerReference w:type="even" r:id="rId37"/>
      <w:type w:val="continuous"/>
      <w:pgSz w:w="16840" w:h="11901" w:orient="landscape"/>
      <w:pgMar w:top="2155" w:right="1191" w:bottom="124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9CED5" w14:textId="77777777" w:rsidR="006C298F" w:rsidRDefault="006C298F">
      <w:pPr>
        <w:spacing w:before="0" w:after="0"/>
      </w:pPr>
      <w:r>
        <w:separator/>
      </w:r>
    </w:p>
  </w:endnote>
  <w:endnote w:type="continuationSeparator" w:id="0">
    <w:p w14:paraId="6B127B97" w14:textId="77777777" w:rsidR="006C298F" w:rsidRDefault="006C298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3D967" w14:textId="18D82A8F" w:rsidR="008D58F8" w:rsidRPr="00657E0F" w:rsidRDefault="008D58F8" w:rsidP="00657E0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© 2023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BD3EEC">
      <w:rPr>
        <w:noProof/>
      </w:rPr>
      <w:t>13</w:t>
    </w:r>
    <w:r>
      <w:rPr>
        <w:rFonts w:cs="Arial"/>
      </w:rPr>
      <w:fldChar w:fldCharType="end"/>
    </w:r>
    <w:r>
      <w:t xml:space="preserve"> o </w:t>
    </w:r>
    <w:r w:rsidR="00BD3EEC">
      <w:fldChar w:fldCharType="begin"/>
    </w:r>
    <w:r w:rsidR="00BD3EEC">
      <w:instrText xml:space="preserve"> NUMPAGES   \* MERGEFORMAT </w:instrText>
    </w:r>
    <w:r w:rsidR="00BD3EEC">
      <w:fldChar w:fldCharType="separate"/>
    </w:r>
    <w:r w:rsidR="00BD3EEC">
      <w:rPr>
        <w:noProof/>
      </w:rPr>
      <w:t>13</w:t>
    </w:r>
    <w:r w:rsidR="00BD3EE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25BDC5" w14:textId="77777777" w:rsidR="006C298F" w:rsidRDefault="006C298F">
      <w:pPr>
        <w:spacing w:before="0" w:after="0"/>
      </w:pPr>
      <w:r>
        <w:separator/>
      </w:r>
    </w:p>
  </w:footnote>
  <w:footnote w:type="continuationSeparator" w:id="0">
    <w:p w14:paraId="3813F106" w14:textId="77777777" w:rsidR="006C298F" w:rsidRDefault="006C298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EFB5A" w14:textId="204228F8" w:rsidR="008D58F8" w:rsidRPr="00AB366F" w:rsidRDefault="008D58F8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GB" w:eastAsia="en-GB"/>
      </w:rPr>
      <w:drawing>
        <wp:anchor distT="0" distB="0" distL="114300" distR="114300" simplePos="0" relativeHeight="251659264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1A87A6D0" w14:textId="319D10B4" w:rsidR="008D58F8" w:rsidRPr="00AC3BFD" w:rsidRDefault="008D58F8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412387D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201: Cyflogaeth a chyflogadwyedd yn y sector adeiladu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79B8E" w14:textId="77777777" w:rsidR="008D58F8" w:rsidRDefault="008D58F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20584A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3D2C16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1D679A2"/>
    <w:multiLevelType w:val="hybridMultilevel"/>
    <w:tmpl w:val="1DE2C6D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AFF4D67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4E5CA0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0000FF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5008C"/>
    <w:multiLevelType w:val="hybridMultilevel"/>
    <w:tmpl w:val="2E1A1400"/>
    <w:lvl w:ilvl="0" w:tplc="AA38C6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360E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2058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229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E822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EE32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464C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E21D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C8AE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3"/>
  </w:num>
  <w:num w:numId="5">
    <w:abstractNumId w:val="3"/>
  </w:num>
  <w:num w:numId="6">
    <w:abstractNumId w:val="3"/>
  </w:num>
  <w:num w:numId="7">
    <w:abstractNumId w:val="4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072D"/>
    <w:rsid w:val="000073CF"/>
    <w:rsid w:val="000103A3"/>
    <w:rsid w:val="00012413"/>
    <w:rsid w:val="00014AF3"/>
    <w:rsid w:val="00032CF0"/>
    <w:rsid w:val="000353F2"/>
    <w:rsid w:val="00037ECB"/>
    <w:rsid w:val="000413EA"/>
    <w:rsid w:val="000418E0"/>
    <w:rsid w:val="00042275"/>
    <w:rsid w:val="000423ED"/>
    <w:rsid w:val="00044A8C"/>
    <w:rsid w:val="000462D0"/>
    <w:rsid w:val="00057DDD"/>
    <w:rsid w:val="000625C1"/>
    <w:rsid w:val="00063CE6"/>
    <w:rsid w:val="0006605A"/>
    <w:rsid w:val="00073C37"/>
    <w:rsid w:val="00082E4F"/>
    <w:rsid w:val="000A7B23"/>
    <w:rsid w:val="000B2950"/>
    <w:rsid w:val="000B3FA2"/>
    <w:rsid w:val="000B54F4"/>
    <w:rsid w:val="000B577D"/>
    <w:rsid w:val="000C78CE"/>
    <w:rsid w:val="000D54AD"/>
    <w:rsid w:val="000D7964"/>
    <w:rsid w:val="000E03D0"/>
    <w:rsid w:val="000E0E9F"/>
    <w:rsid w:val="000E3B08"/>
    <w:rsid w:val="000E5EA8"/>
    <w:rsid w:val="000F1280"/>
    <w:rsid w:val="00100DE4"/>
    <w:rsid w:val="00103127"/>
    <w:rsid w:val="0010435F"/>
    <w:rsid w:val="00117077"/>
    <w:rsid w:val="00117B77"/>
    <w:rsid w:val="001245C4"/>
    <w:rsid w:val="00126379"/>
    <w:rsid w:val="00126511"/>
    <w:rsid w:val="00134922"/>
    <w:rsid w:val="00135AD1"/>
    <w:rsid w:val="00146170"/>
    <w:rsid w:val="00146956"/>
    <w:rsid w:val="00151AFA"/>
    <w:rsid w:val="00152246"/>
    <w:rsid w:val="00152C09"/>
    <w:rsid w:val="00152E15"/>
    <w:rsid w:val="00153EEC"/>
    <w:rsid w:val="0017259D"/>
    <w:rsid w:val="001759B2"/>
    <w:rsid w:val="00176581"/>
    <w:rsid w:val="00182431"/>
    <w:rsid w:val="00183375"/>
    <w:rsid w:val="00194C52"/>
    <w:rsid w:val="00195896"/>
    <w:rsid w:val="00197A45"/>
    <w:rsid w:val="001A7C68"/>
    <w:rsid w:val="001B0EBD"/>
    <w:rsid w:val="001B1730"/>
    <w:rsid w:val="001B2293"/>
    <w:rsid w:val="001B3F11"/>
    <w:rsid w:val="001C5520"/>
    <w:rsid w:val="001C5F59"/>
    <w:rsid w:val="001C7AC9"/>
    <w:rsid w:val="001D2694"/>
    <w:rsid w:val="001D2B77"/>
    <w:rsid w:val="001D5993"/>
    <w:rsid w:val="001E0AB2"/>
    <w:rsid w:val="001E1554"/>
    <w:rsid w:val="001E52DD"/>
    <w:rsid w:val="001E6310"/>
    <w:rsid w:val="001F2749"/>
    <w:rsid w:val="001F5734"/>
    <w:rsid w:val="001F60AD"/>
    <w:rsid w:val="001F6256"/>
    <w:rsid w:val="00200C4F"/>
    <w:rsid w:val="00205182"/>
    <w:rsid w:val="00211A92"/>
    <w:rsid w:val="0021378B"/>
    <w:rsid w:val="00223B11"/>
    <w:rsid w:val="00225EC4"/>
    <w:rsid w:val="00232CE7"/>
    <w:rsid w:val="00236886"/>
    <w:rsid w:val="00237E86"/>
    <w:rsid w:val="002423C7"/>
    <w:rsid w:val="002455C0"/>
    <w:rsid w:val="002455E1"/>
    <w:rsid w:val="00273185"/>
    <w:rsid w:val="00273525"/>
    <w:rsid w:val="00275748"/>
    <w:rsid w:val="00277C03"/>
    <w:rsid w:val="00286467"/>
    <w:rsid w:val="0029061D"/>
    <w:rsid w:val="00293BAD"/>
    <w:rsid w:val="002A2CE2"/>
    <w:rsid w:val="002A2FC3"/>
    <w:rsid w:val="002A4F81"/>
    <w:rsid w:val="002B075F"/>
    <w:rsid w:val="002B40D3"/>
    <w:rsid w:val="002B6097"/>
    <w:rsid w:val="002C005D"/>
    <w:rsid w:val="002C52F8"/>
    <w:rsid w:val="002C62A0"/>
    <w:rsid w:val="002C7DC7"/>
    <w:rsid w:val="002D017E"/>
    <w:rsid w:val="002D35F1"/>
    <w:rsid w:val="002D44A0"/>
    <w:rsid w:val="002D44D0"/>
    <w:rsid w:val="002D5C44"/>
    <w:rsid w:val="002D739F"/>
    <w:rsid w:val="002E2F2E"/>
    <w:rsid w:val="002E4059"/>
    <w:rsid w:val="002E4B7C"/>
    <w:rsid w:val="002F136A"/>
    <w:rsid w:val="002F145D"/>
    <w:rsid w:val="002F2714"/>
    <w:rsid w:val="002F59C8"/>
    <w:rsid w:val="002F68C8"/>
    <w:rsid w:val="00305FA3"/>
    <w:rsid w:val="0030620E"/>
    <w:rsid w:val="00307C87"/>
    <w:rsid w:val="003122F4"/>
    <w:rsid w:val="00327425"/>
    <w:rsid w:val="00333C8E"/>
    <w:rsid w:val="003367DC"/>
    <w:rsid w:val="00341D6E"/>
    <w:rsid w:val="00342F12"/>
    <w:rsid w:val="00355913"/>
    <w:rsid w:val="00355F38"/>
    <w:rsid w:val="0035794E"/>
    <w:rsid w:val="003605FB"/>
    <w:rsid w:val="00372CDE"/>
    <w:rsid w:val="00372FB3"/>
    <w:rsid w:val="003768BC"/>
    <w:rsid w:val="00376CB6"/>
    <w:rsid w:val="003824A8"/>
    <w:rsid w:val="003845CD"/>
    <w:rsid w:val="00394D71"/>
    <w:rsid w:val="0039612D"/>
    <w:rsid w:val="00396404"/>
    <w:rsid w:val="003975B7"/>
    <w:rsid w:val="00397DB7"/>
    <w:rsid w:val="003A2382"/>
    <w:rsid w:val="003B3757"/>
    <w:rsid w:val="003B4ECA"/>
    <w:rsid w:val="003B5B11"/>
    <w:rsid w:val="003B78ED"/>
    <w:rsid w:val="003C2DF2"/>
    <w:rsid w:val="003C415E"/>
    <w:rsid w:val="003C79F8"/>
    <w:rsid w:val="003D13C0"/>
    <w:rsid w:val="003D3DD7"/>
    <w:rsid w:val="003E4944"/>
    <w:rsid w:val="003E7CC9"/>
    <w:rsid w:val="003F6046"/>
    <w:rsid w:val="003F68ED"/>
    <w:rsid w:val="00403ECB"/>
    <w:rsid w:val="004046BE"/>
    <w:rsid w:val="004057BB"/>
    <w:rsid w:val="004057E7"/>
    <w:rsid w:val="0041338B"/>
    <w:rsid w:val="00413723"/>
    <w:rsid w:val="0042633C"/>
    <w:rsid w:val="0043424E"/>
    <w:rsid w:val="00434FD3"/>
    <w:rsid w:val="004374AA"/>
    <w:rsid w:val="0045095C"/>
    <w:rsid w:val="00453FF5"/>
    <w:rsid w:val="00456263"/>
    <w:rsid w:val="00457D67"/>
    <w:rsid w:val="00466297"/>
    <w:rsid w:val="004765B9"/>
    <w:rsid w:val="0048043B"/>
    <w:rsid w:val="004813F4"/>
    <w:rsid w:val="00482964"/>
    <w:rsid w:val="00484613"/>
    <w:rsid w:val="00485D16"/>
    <w:rsid w:val="004878DB"/>
    <w:rsid w:val="004A0FFB"/>
    <w:rsid w:val="004A1B44"/>
    <w:rsid w:val="004A2E4D"/>
    <w:rsid w:val="004B6E5D"/>
    <w:rsid w:val="004C0BCD"/>
    <w:rsid w:val="004C705A"/>
    <w:rsid w:val="004D3354"/>
    <w:rsid w:val="004E191A"/>
    <w:rsid w:val="004E3B36"/>
    <w:rsid w:val="004E62A5"/>
    <w:rsid w:val="004F783A"/>
    <w:rsid w:val="004F7C7C"/>
    <w:rsid w:val="00514455"/>
    <w:rsid w:val="005150CC"/>
    <w:rsid w:val="00517CF9"/>
    <w:rsid w:val="005212DC"/>
    <w:rsid w:val="005221FB"/>
    <w:rsid w:val="00531C86"/>
    <w:rsid w:val="005329BB"/>
    <w:rsid w:val="00533C9A"/>
    <w:rsid w:val="00543068"/>
    <w:rsid w:val="00544F2C"/>
    <w:rsid w:val="00552896"/>
    <w:rsid w:val="005611A2"/>
    <w:rsid w:val="00561FE3"/>
    <w:rsid w:val="005638CE"/>
    <w:rsid w:val="005641E1"/>
    <w:rsid w:val="0056783E"/>
    <w:rsid w:val="0057176B"/>
    <w:rsid w:val="00577ED7"/>
    <w:rsid w:val="0058088A"/>
    <w:rsid w:val="00585A70"/>
    <w:rsid w:val="005929FD"/>
    <w:rsid w:val="005948D9"/>
    <w:rsid w:val="00594BEF"/>
    <w:rsid w:val="00595056"/>
    <w:rsid w:val="00597245"/>
    <w:rsid w:val="005972E7"/>
    <w:rsid w:val="005A41CD"/>
    <w:rsid w:val="005A503B"/>
    <w:rsid w:val="005B3A4D"/>
    <w:rsid w:val="005B6584"/>
    <w:rsid w:val="005C05A8"/>
    <w:rsid w:val="005D7940"/>
    <w:rsid w:val="005E79FE"/>
    <w:rsid w:val="005E7EB9"/>
    <w:rsid w:val="005F416E"/>
    <w:rsid w:val="005F6103"/>
    <w:rsid w:val="0060015D"/>
    <w:rsid w:val="00601094"/>
    <w:rsid w:val="006048D7"/>
    <w:rsid w:val="00604C92"/>
    <w:rsid w:val="00613AB3"/>
    <w:rsid w:val="00613B7D"/>
    <w:rsid w:val="0061455B"/>
    <w:rsid w:val="006174A9"/>
    <w:rsid w:val="00631012"/>
    <w:rsid w:val="006338FF"/>
    <w:rsid w:val="00635630"/>
    <w:rsid w:val="00635A7C"/>
    <w:rsid w:val="00641C3C"/>
    <w:rsid w:val="00641F5D"/>
    <w:rsid w:val="00642BD0"/>
    <w:rsid w:val="00642E5D"/>
    <w:rsid w:val="00643A37"/>
    <w:rsid w:val="006469A0"/>
    <w:rsid w:val="00647473"/>
    <w:rsid w:val="00657E0F"/>
    <w:rsid w:val="0066445A"/>
    <w:rsid w:val="00664939"/>
    <w:rsid w:val="00665654"/>
    <w:rsid w:val="00666AEE"/>
    <w:rsid w:val="00671EBD"/>
    <w:rsid w:val="00672BED"/>
    <w:rsid w:val="0067734A"/>
    <w:rsid w:val="00685283"/>
    <w:rsid w:val="0069185E"/>
    <w:rsid w:val="006957C2"/>
    <w:rsid w:val="006A0BAD"/>
    <w:rsid w:val="006A404B"/>
    <w:rsid w:val="006A7AB0"/>
    <w:rsid w:val="006B3D00"/>
    <w:rsid w:val="006B6582"/>
    <w:rsid w:val="006C298F"/>
    <w:rsid w:val="006C2EF1"/>
    <w:rsid w:val="006D4994"/>
    <w:rsid w:val="006D6879"/>
    <w:rsid w:val="006E0E13"/>
    <w:rsid w:val="006E1171"/>
    <w:rsid w:val="006E5C16"/>
    <w:rsid w:val="006E6638"/>
    <w:rsid w:val="006E67F0"/>
    <w:rsid w:val="006E7C99"/>
    <w:rsid w:val="006F41A8"/>
    <w:rsid w:val="0071458F"/>
    <w:rsid w:val="0071471E"/>
    <w:rsid w:val="00715647"/>
    <w:rsid w:val="007264A1"/>
    <w:rsid w:val="00726DA6"/>
    <w:rsid w:val="00727171"/>
    <w:rsid w:val="00733872"/>
    <w:rsid w:val="00733A39"/>
    <w:rsid w:val="00737E9D"/>
    <w:rsid w:val="00741397"/>
    <w:rsid w:val="00746E06"/>
    <w:rsid w:val="00750C09"/>
    <w:rsid w:val="00756D14"/>
    <w:rsid w:val="00761FAB"/>
    <w:rsid w:val="007625E0"/>
    <w:rsid w:val="0076632E"/>
    <w:rsid w:val="00772D58"/>
    <w:rsid w:val="00777408"/>
    <w:rsid w:val="00786E7D"/>
    <w:rsid w:val="0079118A"/>
    <w:rsid w:val="00791C0E"/>
    <w:rsid w:val="007922EE"/>
    <w:rsid w:val="00797058"/>
    <w:rsid w:val="007A693A"/>
    <w:rsid w:val="007B0247"/>
    <w:rsid w:val="007B04EE"/>
    <w:rsid w:val="007B2EDF"/>
    <w:rsid w:val="007B6A78"/>
    <w:rsid w:val="007C493A"/>
    <w:rsid w:val="007D0058"/>
    <w:rsid w:val="007D5272"/>
    <w:rsid w:val="007D5CCE"/>
    <w:rsid w:val="007E295E"/>
    <w:rsid w:val="007F75BF"/>
    <w:rsid w:val="008022BF"/>
    <w:rsid w:val="00802929"/>
    <w:rsid w:val="00805ECC"/>
    <w:rsid w:val="0080631B"/>
    <w:rsid w:val="00822284"/>
    <w:rsid w:val="00824E46"/>
    <w:rsid w:val="00826D60"/>
    <w:rsid w:val="00840A6D"/>
    <w:rsid w:val="00847CC6"/>
    <w:rsid w:val="00850408"/>
    <w:rsid w:val="008518FD"/>
    <w:rsid w:val="00860187"/>
    <w:rsid w:val="008668A6"/>
    <w:rsid w:val="00880EAA"/>
    <w:rsid w:val="0088541F"/>
    <w:rsid w:val="00886270"/>
    <w:rsid w:val="00896FAB"/>
    <w:rsid w:val="008A1ED8"/>
    <w:rsid w:val="008B030B"/>
    <w:rsid w:val="008B2013"/>
    <w:rsid w:val="008B45EA"/>
    <w:rsid w:val="008C49CA"/>
    <w:rsid w:val="008D2A57"/>
    <w:rsid w:val="008D37DF"/>
    <w:rsid w:val="008D58F8"/>
    <w:rsid w:val="008D791E"/>
    <w:rsid w:val="008E69C2"/>
    <w:rsid w:val="008F52ED"/>
    <w:rsid w:val="00900C59"/>
    <w:rsid w:val="00904D43"/>
    <w:rsid w:val="00904DB1"/>
    <w:rsid w:val="00905483"/>
    <w:rsid w:val="00905996"/>
    <w:rsid w:val="00905BE1"/>
    <w:rsid w:val="00906B24"/>
    <w:rsid w:val="00912B91"/>
    <w:rsid w:val="00916F4C"/>
    <w:rsid w:val="009175F5"/>
    <w:rsid w:val="00921786"/>
    <w:rsid w:val="009229DC"/>
    <w:rsid w:val="00930B1E"/>
    <w:rsid w:val="00936E3B"/>
    <w:rsid w:val="00937953"/>
    <w:rsid w:val="00944685"/>
    <w:rsid w:val="00962BD3"/>
    <w:rsid w:val="00964B90"/>
    <w:rsid w:val="00966626"/>
    <w:rsid w:val="00967DB8"/>
    <w:rsid w:val="00971235"/>
    <w:rsid w:val="009816C1"/>
    <w:rsid w:val="00985DD5"/>
    <w:rsid w:val="0098637D"/>
    <w:rsid w:val="00987C20"/>
    <w:rsid w:val="0099094F"/>
    <w:rsid w:val="00991BA7"/>
    <w:rsid w:val="00992409"/>
    <w:rsid w:val="009A1D14"/>
    <w:rsid w:val="009A272A"/>
    <w:rsid w:val="009A2B5F"/>
    <w:rsid w:val="009B0EE5"/>
    <w:rsid w:val="009B1B05"/>
    <w:rsid w:val="009B6C53"/>
    <w:rsid w:val="009B72C5"/>
    <w:rsid w:val="009B740D"/>
    <w:rsid w:val="009C2559"/>
    <w:rsid w:val="009D0107"/>
    <w:rsid w:val="009E00BB"/>
    <w:rsid w:val="009E0787"/>
    <w:rsid w:val="009F319C"/>
    <w:rsid w:val="00A12068"/>
    <w:rsid w:val="00A16CFA"/>
    <w:rsid w:val="00A21A24"/>
    <w:rsid w:val="00A36C2B"/>
    <w:rsid w:val="00A37C97"/>
    <w:rsid w:val="00A43F39"/>
    <w:rsid w:val="00A450FF"/>
    <w:rsid w:val="00A52196"/>
    <w:rsid w:val="00A556C7"/>
    <w:rsid w:val="00A563CC"/>
    <w:rsid w:val="00A616D2"/>
    <w:rsid w:val="00A6443E"/>
    <w:rsid w:val="00A70489"/>
    <w:rsid w:val="00A71012"/>
    <w:rsid w:val="00A71800"/>
    <w:rsid w:val="00A725FD"/>
    <w:rsid w:val="00A8072C"/>
    <w:rsid w:val="00A81BBF"/>
    <w:rsid w:val="00A8403D"/>
    <w:rsid w:val="00A92C3C"/>
    <w:rsid w:val="00AA66B6"/>
    <w:rsid w:val="00AB1BAE"/>
    <w:rsid w:val="00AB1CB3"/>
    <w:rsid w:val="00AB366F"/>
    <w:rsid w:val="00AC294F"/>
    <w:rsid w:val="00AC3BFD"/>
    <w:rsid w:val="00AC5038"/>
    <w:rsid w:val="00AC59B7"/>
    <w:rsid w:val="00AD2D43"/>
    <w:rsid w:val="00AD37F7"/>
    <w:rsid w:val="00AE2A1D"/>
    <w:rsid w:val="00AE6A20"/>
    <w:rsid w:val="00AF0C8F"/>
    <w:rsid w:val="00AF252C"/>
    <w:rsid w:val="00AF2C2E"/>
    <w:rsid w:val="00AF7A4F"/>
    <w:rsid w:val="00B00C3A"/>
    <w:rsid w:val="00B011D1"/>
    <w:rsid w:val="00B016BE"/>
    <w:rsid w:val="00B0190D"/>
    <w:rsid w:val="00B04EDD"/>
    <w:rsid w:val="00B06A20"/>
    <w:rsid w:val="00B06D64"/>
    <w:rsid w:val="00B0717B"/>
    <w:rsid w:val="00B12498"/>
    <w:rsid w:val="00B13391"/>
    <w:rsid w:val="00B27B25"/>
    <w:rsid w:val="00B27DCF"/>
    <w:rsid w:val="00B50DB8"/>
    <w:rsid w:val="00B52CDD"/>
    <w:rsid w:val="00B6076B"/>
    <w:rsid w:val="00B66ECB"/>
    <w:rsid w:val="00B72698"/>
    <w:rsid w:val="00B93185"/>
    <w:rsid w:val="00B95D66"/>
    <w:rsid w:val="00B966B9"/>
    <w:rsid w:val="00B9709E"/>
    <w:rsid w:val="00BA3B0F"/>
    <w:rsid w:val="00BA7897"/>
    <w:rsid w:val="00BB6889"/>
    <w:rsid w:val="00BD12F2"/>
    <w:rsid w:val="00BD1647"/>
    <w:rsid w:val="00BD1EAA"/>
    <w:rsid w:val="00BD2993"/>
    <w:rsid w:val="00BD3EEC"/>
    <w:rsid w:val="00BD5BAD"/>
    <w:rsid w:val="00BE29F6"/>
    <w:rsid w:val="00BE2B68"/>
    <w:rsid w:val="00BE2DFB"/>
    <w:rsid w:val="00BF0FE3"/>
    <w:rsid w:val="00BF20EA"/>
    <w:rsid w:val="00BF2813"/>
    <w:rsid w:val="00BF3408"/>
    <w:rsid w:val="00BF7512"/>
    <w:rsid w:val="00C13E39"/>
    <w:rsid w:val="00C15631"/>
    <w:rsid w:val="00C16FFE"/>
    <w:rsid w:val="00C222B6"/>
    <w:rsid w:val="00C233DC"/>
    <w:rsid w:val="00C2653F"/>
    <w:rsid w:val="00C318DE"/>
    <w:rsid w:val="00C338C3"/>
    <w:rsid w:val="00C343E6"/>
    <w:rsid w:val="00C356F1"/>
    <w:rsid w:val="00C4020C"/>
    <w:rsid w:val="00C44F98"/>
    <w:rsid w:val="00C454A5"/>
    <w:rsid w:val="00C46A7A"/>
    <w:rsid w:val="00C47AD6"/>
    <w:rsid w:val="00C521DF"/>
    <w:rsid w:val="00C573C2"/>
    <w:rsid w:val="00C6185E"/>
    <w:rsid w:val="00C629D1"/>
    <w:rsid w:val="00C63DF5"/>
    <w:rsid w:val="00C72B67"/>
    <w:rsid w:val="00C7344A"/>
    <w:rsid w:val="00C77526"/>
    <w:rsid w:val="00C8440B"/>
    <w:rsid w:val="00C8617F"/>
    <w:rsid w:val="00C874A4"/>
    <w:rsid w:val="00C90E85"/>
    <w:rsid w:val="00C91695"/>
    <w:rsid w:val="00C920CD"/>
    <w:rsid w:val="00CA3919"/>
    <w:rsid w:val="00CA4288"/>
    <w:rsid w:val="00CA7D9D"/>
    <w:rsid w:val="00CB165E"/>
    <w:rsid w:val="00CD095A"/>
    <w:rsid w:val="00CF6566"/>
    <w:rsid w:val="00CF7F32"/>
    <w:rsid w:val="00D0216B"/>
    <w:rsid w:val="00D034C8"/>
    <w:rsid w:val="00D0538B"/>
    <w:rsid w:val="00D07EEE"/>
    <w:rsid w:val="00D146CB"/>
    <w:rsid w:val="00D23C37"/>
    <w:rsid w:val="00D246B1"/>
    <w:rsid w:val="00D27189"/>
    <w:rsid w:val="00D33FC2"/>
    <w:rsid w:val="00D35363"/>
    <w:rsid w:val="00D44A96"/>
    <w:rsid w:val="00D53472"/>
    <w:rsid w:val="00D65BC8"/>
    <w:rsid w:val="00D7542B"/>
    <w:rsid w:val="00D76422"/>
    <w:rsid w:val="00D76809"/>
    <w:rsid w:val="00D8348D"/>
    <w:rsid w:val="00D84DC6"/>
    <w:rsid w:val="00D92020"/>
    <w:rsid w:val="00D92D28"/>
    <w:rsid w:val="00DB3BF5"/>
    <w:rsid w:val="00DC0CD9"/>
    <w:rsid w:val="00DC1098"/>
    <w:rsid w:val="00DC7C07"/>
    <w:rsid w:val="00DD15AD"/>
    <w:rsid w:val="00DE3663"/>
    <w:rsid w:val="00DE5324"/>
    <w:rsid w:val="00DE572B"/>
    <w:rsid w:val="00DE647C"/>
    <w:rsid w:val="00DF0116"/>
    <w:rsid w:val="00DF2AE4"/>
    <w:rsid w:val="00DF4F8B"/>
    <w:rsid w:val="00DF73D5"/>
    <w:rsid w:val="00E01DAA"/>
    <w:rsid w:val="00E02932"/>
    <w:rsid w:val="00E031BB"/>
    <w:rsid w:val="00E073E3"/>
    <w:rsid w:val="00E12EEE"/>
    <w:rsid w:val="00E13042"/>
    <w:rsid w:val="00E14FDB"/>
    <w:rsid w:val="00E1668D"/>
    <w:rsid w:val="00E24CA7"/>
    <w:rsid w:val="00E2563B"/>
    <w:rsid w:val="00E26CCE"/>
    <w:rsid w:val="00E33012"/>
    <w:rsid w:val="00E368BE"/>
    <w:rsid w:val="00E36AF8"/>
    <w:rsid w:val="00E404F0"/>
    <w:rsid w:val="00E479DF"/>
    <w:rsid w:val="00E50AF9"/>
    <w:rsid w:val="00E50CBE"/>
    <w:rsid w:val="00E56577"/>
    <w:rsid w:val="00E63312"/>
    <w:rsid w:val="00E63EF3"/>
    <w:rsid w:val="00E64592"/>
    <w:rsid w:val="00E70BDA"/>
    <w:rsid w:val="00E7169B"/>
    <w:rsid w:val="00E73007"/>
    <w:rsid w:val="00E75A4B"/>
    <w:rsid w:val="00E76E9A"/>
    <w:rsid w:val="00E803B8"/>
    <w:rsid w:val="00E80EE0"/>
    <w:rsid w:val="00E84665"/>
    <w:rsid w:val="00E87E57"/>
    <w:rsid w:val="00E92EFF"/>
    <w:rsid w:val="00E95CA3"/>
    <w:rsid w:val="00EA139C"/>
    <w:rsid w:val="00EA51A0"/>
    <w:rsid w:val="00EB0AC1"/>
    <w:rsid w:val="00EB1BF1"/>
    <w:rsid w:val="00EB22D7"/>
    <w:rsid w:val="00EB2D2F"/>
    <w:rsid w:val="00EB3B73"/>
    <w:rsid w:val="00EB4D58"/>
    <w:rsid w:val="00ED3531"/>
    <w:rsid w:val="00ED7FA7"/>
    <w:rsid w:val="00EE668C"/>
    <w:rsid w:val="00EE76AE"/>
    <w:rsid w:val="00EF16B6"/>
    <w:rsid w:val="00EF421A"/>
    <w:rsid w:val="00EF6580"/>
    <w:rsid w:val="00F112B8"/>
    <w:rsid w:val="00F143D5"/>
    <w:rsid w:val="00F17032"/>
    <w:rsid w:val="00F23F4A"/>
    <w:rsid w:val="00F26A58"/>
    <w:rsid w:val="00F27FE1"/>
    <w:rsid w:val="00F325B1"/>
    <w:rsid w:val="00F367F7"/>
    <w:rsid w:val="00F40A7C"/>
    <w:rsid w:val="00F40CBE"/>
    <w:rsid w:val="00F4463D"/>
    <w:rsid w:val="00F52A5C"/>
    <w:rsid w:val="00F57628"/>
    <w:rsid w:val="00F65E32"/>
    <w:rsid w:val="00F76FC1"/>
    <w:rsid w:val="00F77565"/>
    <w:rsid w:val="00F83256"/>
    <w:rsid w:val="00F93080"/>
    <w:rsid w:val="00F94A11"/>
    <w:rsid w:val="00FA2A93"/>
    <w:rsid w:val="00FA3F20"/>
    <w:rsid w:val="00FA6383"/>
    <w:rsid w:val="00FB01D6"/>
    <w:rsid w:val="00FB27AB"/>
    <w:rsid w:val="00FB4DF9"/>
    <w:rsid w:val="00FD680F"/>
    <w:rsid w:val="00FD6ADD"/>
    <w:rsid w:val="00FE3F02"/>
    <w:rsid w:val="00FE51AD"/>
    <w:rsid w:val="00FF031A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B9B8CFE1-7F50-47B3-A452-87492348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05182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5182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uiPriority w:val="99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rsid w:val="00D246B1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E0AB2"/>
    <w:rPr>
      <w:color w:val="605E5C"/>
      <w:shd w:val="clear" w:color="auto" w:fill="E1DFDD"/>
    </w:rPr>
  </w:style>
  <w:style w:type="paragraph" w:styleId="Revision">
    <w:name w:val="Revision"/>
    <w:hidden/>
    <w:semiHidden/>
    <w:rsid w:val="00B95D66"/>
    <w:rPr>
      <w:rFonts w:ascii="Arial" w:hAnsi="Arial"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semiHidden/>
    <w:unhideWhenUsed/>
    <w:rsid w:val="00A12068"/>
    <w:pPr>
      <w:spacing w:before="0"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semiHidden/>
    <w:rsid w:val="00A12068"/>
    <w:rPr>
      <w:rFonts w:ascii="Lucida Grande" w:hAnsi="Lucida Grande" w:cs="Lucida Grande"/>
      <w:sz w:val="24"/>
      <w:szCs w:val="24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87C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73767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6061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461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2891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669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itb.co.uk/" TargetMode="External"/><Relationship Id="rId18" Type="http://schemas.openxmlformats.org/officeDocument/2006/relationships/hyperlink" Target="http://www.zen40585.zen.co.uk/Business%20cycles%20recessions%20and%20economic%20booms.pdf" TargetMode="External"/><Relationship Id="rId26" Type="http://schemas.openxmlformats.org/officeDocument/2006/relationships/hyperlink" Target="https://engageinlearning.com/faq/compliance/equality-and-diversity/what-is-meant-by-the-term-equality-and-diversity/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hse.gov.uk/pubns/priced/hsg65.pdf" TargetMode="External"/><Relationship Id="rId34" Type="http://schemas.openxmlformats.org/officeDocument/2006/relationships/hyperlink" Target="https://www.managers.org.uk/wp-content/uploads/2020/03/CHK-012-Solving_Problems.pdf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constructionmanagement.co.uk/how-past-recessions-affected-construction/" TargetMode="External"/><Relationship Id="rId25" Type="http://schemas.openxmlformats.org/officeDocument/2006/relationships/hyperlink" Target="https://www.highspeedtraining.co.uk/hub/emotional-intelligence-workplace/" TargetMode="External"/><Relationship Id="rId33" Type="http://schemas.openxmlformats.org/officeDocument/2006/relationships/hyperlink" Target="https://www.managers.org.uk/wp-content/uploads/2020/03/CHK-012-Solving_Problems.pdf" TargetMode="Externa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uildingbetterhealthcare.com/news/article_page/Boom-bust-boom_nature_of_construction_industry_leading_to_skills_shortage_experts_warn/106653" TargetMode="External"/><Relationship Id="rId20" Type="http://schemas.openxmlformats.org/officeDocument/2006/relationships/hyperlink" Target="https://www.hse.gov.uk/workers/employers.htm" TargetMode="External"/><Relationship Id="rId29" Type="http://schemas.openxmlformats.org/officeDocument/2006/relationships/hyperlink" Target="http://www.uopeople.edu/blog/interpersonal-vs-intrapersonal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s://www.highspeedtraining.co.uk/hub/emotional-intelligence-workplace/" TargetMode="External"/><Relationship Id="rId32" Type="http://schemas.openxmlformats.org/officeDocument/2006/relationships/hyperlink" Target="https://www.wrike.com/blog/problem-solving-techniques/" TargetMode="External"/><Relationship Id="rId37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log.bluebeam.com/uk/with-possible-recession-looming-what-can-construction-do-to-prepare/" TargetMode="External"/><Relationship Id="rId23" Type="http://schemas.openxmlformats.org/officeDocument/2006/relationships/hyperlink" Target="https://www.highspeedtraining.co.uk/hub/emotional-intelligence-workplace/" TargetMode="External"/><Relationship Id="rId28" Type="http://schemas.openxmlformats.org/officeDocument/2006/relationships/hyperlink" Target="https://www.uopeople.edu/blog/interpersonal-vs-intrapersonal/" TargetMode="External"/><Relationship Id="rId36" Type="http://schemas.openxmlformats.org/officeDocument/2006/relationships/hyperlink" Target="https://youtu.be/QVIYb9j7HSs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youtube.com/watch?v=SwaCg7Gwtzw" TargetMode="External"/><Relationship Id="rId31" Type="http://schemas.openxmlformats.org/officeDocument/2006/relationships/hyperlink" Target="https://asq.org/quality-resources/problem-solving%23:~:text=Problem%20solving%20is%20the%20act,solution;%20and%20implementing%20a%20solution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pp.croneri.co.uk/feature-articles/construction-and-self-employed?product=133" TargetMode="External"/><Relationship Id="rId22" Type="http://schemas.openxmlformats.org/officeDocument/2006/relationships/hyperlink" Target="http://www.youtube.com/watch?v=V1jLyWTscjs" TargetMode="External"/><Relationship Id="rId27" Type="http://schemas.openxmlformats.org/officeDocument/2006/relationships/hyperlink" Target="https://www.twinkl.co.uk/teaching-wiki/success-criteria" TargetMode="External"/><Relationship Id="rId30" Type="http://schemas.openxmlformats.org/officeDocument/2006/relationships/hyperlink" Target="http://www.nccer.org/newsroom/how-to-encourage-problem-solving-in-your-construction-workforce/%23:~:text=It's%20the%20process%20involved%20in,ultimately%20better%20service%20for%20customers" TargetMode="External"/><Relationship Id="rId35" Type="http://schemas.openxmlformats.org/officeDocument/2006/relationships/hyperlink" Target="https://utas.shorthandstories.com/PP_Problem_Solving_Practical_Tools_and_Techniques/index.html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24AB8-8DCC-4398-8A1C-14A54A7000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9499C8-BF4E-486B-9355-442CD02B35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E38B40-8F48-4DC6-829D-6640DCBB6E80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4.xml><?xml version="1.0" encoding="utf-8"?>
<ds:datastoreItem xmlns:ds="http://schemas.openxmlformats.org/officeDocument/2006/customXml" ds:itemID="{422007DF-504E-4F96-84B2-E4D8D730D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13</Pages>
  <Words>3367</Words>
  <Characters>19195</Characters>
  <Application>Microsoft Office Word</Application>
  <DocSecurity>0</DocSecurity>
  <Lines>159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4</cp:revision>
  <cp:lastPrinted>2023-03-14T16:08:00Z</cp:lastPrinted>
  <dcterms:created xsi:type="dcterms:W3CDTF">2023-07-11T08:57:00Z</dcterms:created>
  <dcterms:modified xsi:type="dcterms:W3CDTF">2023-08-04T14:19:00Z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