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286FDDE6" w:rsidR="00474F67" w:rsidRPr="007F05E6" w:rsidRDefault="00474F67" w:rsidP="00474F67">
      <w:pPr>
        <w:pStyle w:val="Unittitle"/>
      </w:pPr>
      <w:r>
        <w:t>Uned 201: Cyflogaeth a chyflogadwyedd yn y sector peirianneg gwasanaethau adeiladu</w:t>
      </w:r>
    </w:p>
    <w:p w14:paraId="5C4F3365" w14:textId="02E84DF9" w:rsidR="00474F67" w:rsidRPr="00692A45" w:rsidRDefault="00474F67" w:rsidP="00474F67">
      <w:pPr>
        <w:pStyle w:val="Heading1"/>
      </w:pPr>
      <w:r>
        <w:t>Taflen waith 8: Dyletswydd gofal (dysgwr)</w:t>
      </w:r>
    </w:p>
    <w:p w14:paraId="0EC7735D" w14:textId="0ABF048B" w:rsidR="00C26A28" w:rsidRPr="00EF1949" w:rsidRDefault="00B007DB" w:rsidP="00C26A28">
      <w:pPr>
        <w:rPr>
          <w:rFonts w:cs="Arial"/>
          <w:color w:val="000000"/>
        </w:rPr>
      </w:pPr>
      <w:r>
        <w:rPr>
          <w:b/>
        </w:rPr>
        <w:t>Tasg 1:</w:t>
      </w:r>
      <w:r>
        <w:t xml:space="preserve"> </w:t>
      </w:r>
      <w:r>
        <w:rPr>
          <w:rStyle w:val="normaltextrun"/>
          <w:color w:val="000000"/>
        </w:rPr>
        <w:t>Parwch y ddyletswydd gofal o dan Reoliadau Adeiladu (Dylunio a Rheoli) 2015 â’i disgrifiad cyfatebol.</w:t>
      </w:r>
    </w:p>
    <w:tbl>
      <w:tblPr>
        <w:tblStyle w:val="TableGrid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559"/>
        <w:gridCol w:w="5534"/>
      </w:tblGrid>
      <w:tr w:rsidR="003B3DC0" w14:paraId="32A4206E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6E3A337F" w14:textId="0D77B5D0" w:rsidR="003B3DC0" w:rsidRPr="00C26A28" w:rsidRDefault="003B3DC0" w:rsidP="00143F2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Cynllunio a rheoli’r prosiect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49D69123" w14:textId="77777777" w:rsidR="003B3DC0" w:rsidRPr="00C26A28" w:rsidRDefault="003B3DC0" w:rsidP="00143F2C">
            <w:pPr>
              <w:pStyle w:val="Answer"/>
              <w:rPr>
                <w:rStyle w:val="normaltextrun"/>
                <w:rFonts w:ascii="Times New Roman" w:eastAsia="Times New Roman" w:hAnsi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478ACB40" w14:textId="25040E78" w:rsidR="003B3DC0" w:rsidRPr="003B3DC0" w:rsidRDefault="003B3DC0" w:rsidP="00143F2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Rhaid i’r rheini sy’n gyfrifol am gydlynu’r gwaith sicrhau bod y gwaith yn cael ei wneud yn ddiogel a heb risgiau i iechyd. </w:t>
            </w:r>
          </w:p>
        </w:tc>
      </w:tr>
      <w:tr w:rsidR="003B3DC0" w14:paraId="54C8FE5B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5D7CEF0E" w14:textId="27ABD03D" w:rsidR="003B3DC0" w:rsidRPr="00C26A28" w:rsidRDefault="003B3DC0" w:rsidP="00143F2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Cydlynu’r gwaith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1CEBD6C9" w14:textId="77777777" w:rsidR="003B3DC0" w:rsidRPr="00C26A28" w:rsidRDefault="003B3DC0" w:rsidP="00143F2C">
            <w:pPr>
              <w:pStyle w:val="Answer"/>
              <w:rPr>
                <w:rStyle w:val="normaltextrun"/>
                <w:rFonts w:ascii="Times New Roman" w:eastAsia="Times New Roman" w:hAnsi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1E9BA9AC" w14:textId="4B87867A" w:rsidR="003B3DC0" w:rsidRPr="003B3DC0" w:rsidRDefault="003B3DC0" w:rsidP="00143F2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Rhaid i’r rheini sy’n gyfrifol am reoli’r gwaith adeiladu ymgynghori â gweithwyr ar faterion sy’n ymwneud ag iechyd a diogelwch.</w:t>
            </w:r>
          </w:p>
        </w:tc>
      </w:tr>
      <w:tr w:rsidR="003B3DC0" w14:paraId="6D07CF24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3DD2BEDA" w14:textId="3B062525" w:rsidR="003B3DC0" w:rsidRPr="00C26A28" w:rsidRDefault="003B3DC0" w:rsidP="00143F2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Darparu gwybodaeth a chyfarwyddyd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58F08A35" w14:textId="77777777" w:rsidR="003B3DC0" w:rsidRPr="00C26A28" w:rsidRDefault="003B3DC0" w:rsidP="00143F2C">
            <w:pPr>
              <w:pStyle w:val="Answer"/>
              <w:rPr>
                <w:rStyle w:val="normaltextrun"/>
                <w:rFonts w:ascii="Times New Roman" w:eastAsia="Times New Roman" w:hAnsi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1EF30B5E" w14:textId="160341EA" w:rsidR="003B3DC0" w:rsidRPr="003B3DC0" w:rsidRDefault="003B3DC0" w:rsidP="00143F2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Rhaid i’r rheini sydd â rheolaeth dros y prosiect adeiladu sicrhau bod risgiau iechyd a diogelwch yn cael eu nodi, eu hasesu a’u rheoli. </w:t>
            </w:r>
          </w:p>
        </w:tc>
      </w:tr>
      <w:tr w:rsidR="003B3DC0" w14:paraId="58571451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5FA2888B" w14:textId="52E87610" w:rsidR="003B3DC0" w:rsidRPr="00C26A28" w:rsidRDefault="003B3DC0" w:rsidP="00143F2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Ymgynghori ac ymgysylltu â gweithwyr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795D2F0F" w14:textId="77777777" w:rsidR="003B3DC0" w:rsidRPr="00C26A28" w:rsidRDefault="003B3DC0" w:rsidP="00143F2C">
            <w:pPr>
              <w:pStyle w:val="Answer"/>
              <w:rPr>
                <w:rStyle w:val="normaltextrun"/>
                <w:rFonts w:ascii="Times New Roman" w:eastAsia="Times New Roman" w:hAnsi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06E3483E" w14:textId="1B0AC802" w:rsidR="003B3DC0" w:rsidRPr="003B3DC0" w:rsidRDefault="003B3DC0" w:rsidP="00143F2C">
            <w:pPr>
              <w:pStyle w:val="Answer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Rhaid i’r rheini sy’n gyfrifol am ddarparu gwybodaeth ddarparu digon o wybodaeth am y prosiect i’r rheini sy’n ymwneud â’r gwaith adeiladu.</w:t>
            </w:r>
          </w:p>
        </w:tc>
      </w:tr>
    </w:tbl>
    <w:p w14:paraId="128C72BF" w14:textId="77777777" w:rsidR="00B007DB" w:rsidRDefault="00B007DB" w:rsidP="00C26A28">
      <w:pPr>
        <w:rPr>
          <w:rFonts w:cs="Arial"/>
          <w:szCs w:val="22"/>
        </w:rPr>
      </w:pPr>
    </w:p>
    <w:p w14:paraId="68790B37" w14:textId="77777777" w:rsidR="00B007DB" w:rsidRDefault="00B007DB" w:rsidP="00C26A28">
      <w:pPr>
        <w:rPr>
          <w:rFonts w:cs="Arial"/>
          <w:szCs w:val="22"/>
        </w:rPr>
      </w:pPr>
    </w:p>
    <w:p w14:paraId="30399BFE" w14:textId="77777777" w:rsidR="00B007DB" w:rsidRDefault="00B007DB" w:rsidP="00C26A28">
      <w:pPr>
        <w:rPr>
          <w:rFonts w:cs="Arial"/>
          <w:szCs w:val="22"/>
        </w:rPr>
      </w:pPr>
    </w:p>
    <w:p w14:paraId="11E242A5" w14:textId="77777777" w:rsidR="00B007DB" w:rsidRDefault="00B007DB" w:rsidP="00C26A28">
      <w:pPr>
        <w:rPr>
          <w:rFonts w:cs="Arial"/>
          <w:szCs w:val="22"/>
        </w:rPr>
      </w:pPr>
    </w:p>
    <w:p w14:paraId="5BB0299B" w14:textId="77777777" w:rsidR="00B007DB" w:rsidRDefault="00B007DB" w:rsidP="00C26A28">
      <w:pPr>
        <w:rPr>
          <w:rFonts w:cs="Arial"/>
          <w:szCs w:val="22"/>
        </w:rPr>
      </w:pPr>
    </w:p>
    <w:p w14:paraId="793E847C" w14:textId="77777777" w:rsidR="00B007DB" w:rsidRDefault="00B007DB" w:rsidP="00C26A28">
      <w:pPr>
        <w:rPr>
          <w:rFonts w:cs="Arial"/>
          <w:szCs w:val="22"/>
        </w:rPr>
      </w:pPr>
    </w:p>
    <w:p w14:paraId="7A17BAED" w14:textId="77777777" w:rsidR="00B007DB" w:rsidRDefault="00B007DB" w:rsidP="00C26A28">
      <w:pPr>
        <w:rPr>
          <w:rFonts w:cs="Arial"/>
          <w:szCs w:val="22"/>
        </w:rPr>
      </w:pPr>
    </w:p>
    <w:p w14:paraId="55C4DF69" w14:textId="77777777" w:rsidR="00B007DB" w:rsidRDefault="00B007DB" w:rsidP="00C26A28">
      <w:pPr>
        <w:rPr>
          <w:rFonts w:cs="Arial"/>
          <w:szCs w:val="22"/>
        </w:rPr>
      </w:pPr>
    </w:p>
    <w:p w14:paraId="435353F2" w14:textId="77777777" w:rsidR="00B007DB" w:rsidRDefault="00B007DB" w:rsidP="00C26A28">
      <w:pPr>
        <w:rPr>
          <w:rFonts w:cs="Arial"/>
          <w:szCs w:val="22"/>
        </w:rPr>
      </w:pPr>
    </w:p>
    <w:p w14:paraId="11958DB9" w14:textId="77777777" w:rsidR="00B007DB" w:rsidRDefault="00B007DB" w:rsidP="00C26A28">
      <w:pPr>
        <w:rPr>
          <w:rFonts w:cs="Arial"/>
          <w:szCs w:val="22"/>
        </w:rPr>
      </w:pPr>
    </w:p>
    <w:p w14:paraId="64826F50" w14:textId="77777777" w:rsidR="00B007DB" w:rsidRDefault="00B007DB" w:rsidP="00C26A28">
      <w:pPr>
        <w:rPr>
          <w:rFonts w:cs="Arial"/>
          <w:szCs w:val="22"/>
        </w:rPr>
      </w:pPr>
    </w:p>
    <w:p w14:paraId="2BBF844C" w14:textId="77777777" w:rsidR="00B007DB" w:rsidRDefault="00B007DB" w:rsidP="00C26A28">
      <w:pPr>
        <w:rPr>
          <w:rFonts w:cs="Arial"/>
          <w:szCs w:val="22"/>
        </w:rPr>
      </w:pPr>
    </w:p>
    <w:p w14:paraId="42A7FEA9" w14:textId="77777777" w:rsidR="00B007DB" w:rsidRDefault="00B007DB" w:rsidP="00C26A28">
      <w:pPr>
        <w:rPr>
          <w:rFonts w:cs="Arial"/>
          <w:szCs w:val="22"/>
        </w:rPr>
      </w:pPr>
    </w:p>
    <w:p w14:paraId="017611D1" w14:textId="77777777" w:rsidR="00B007DB" w:rsidRDefault="00B007DB" w:rsidP="00C26A28">
      <w:pPr>
        <w:rPr>
          <w:rFonts w:cs="Arial"/>
          <w:szCs w:val="22"/>
        </w:rPr>
      </w:pPr>
    </w:p>
    <w:p w14:paraId="02CAA314" w14:textId="77777777" w:rsidR="00B007DB" w:rsidRDefault="00B007DB" w:rsidP="00C26A28">
      <w:pPr>
        <w:rPr>
          <w:rFonts w:cs="Arial"/>
          <w:szCs w:val="22"/>
        </w:rPr>
      </w:pPr>
    </w:p>
    <w:p w14:paraId="7F5D5E4F" w14:textId="77777777" w:rsidR="00B007DB" w:rsidRDefault="00B007DB" w:rsidP="00C26A28">
      <w:pPr>
        <w:rPr>
          <w:rFonts w:cs="Arial"/>
          <w:szCs w:val="22"/>
        </w:rPr>
      </w:pPr>
    </w:p>
    <w:p w14:paraId="1223EF2C" w14:textId="51D9FAD8" w:rsidR="00C26A28" w:rsidRDefault="00B007DB" w:rsidP="00C26A28">
      <w:pPr>
        <w:rPr>
          <w:rStyle w:val="normaltextrun"/>
          <w:rFonts w:cs="Arial"/>
          <w:color w:val="000000"/>
        </w:rPr>
      </w:pPr>
      <w:r>
        <w:rPr>
          <w:b/>
          <w:bCs/>
          <w:noProof/>
          <w:color w:val="000000"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ABFB946" wp14:editId="108211E5">
                <wp:simplePos x="0" y="0"/>
                <wp:positionH relativeFrom="margin">
                  <wp:align>center</wp:align>
                </wp:positionH>
                <wp:positionV relativeFrom="paragraph">
                  <wp:posOffset>345930</wp:posOffset>
                </wp:positionV>
                <wp:extent cx="6631940" cy="5048250"/>
                <wp:effectExtent l="0" t="0" r="16510" b="19050"/>
                <wp:wrapTopAndBottom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1940" cy="5048250"/>
                          <a:chOff x="0" y="0"/>
                          <a:chExt cx="6451364" cy="4660900"/>
                        </a:xfrm>
                      </wpg:grpSpPr>
                      <wps:wsp>
                        <wps:cNvPr id="12" name="Straight Connector 12"/>
                        <wps:cNvCnPr/>
                        <wps:spPr>
                          <a:xfrm>
                            <a:off x="1016000" y="603250"/>
                            <a:ext cx="0" cy="3238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524500" y="635000"/>
                            <a:ext cx="0" cy="2857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124200" y="304800"/>
                            <a:ext cx="6350" cy="5270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095500" y="0"/>
                            <a:ext cx="2171700" cy="48367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CA7AB3" w14:textId="4F313867" w:rsidR="00DE70A9" w:rsidRPr="00EF1949" w:rsidRDefault="00DE70A9" w:rsidP="00EF1949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Rheoliadau Adeiladu (Dylunio a Rheoli) 2015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69850" y="831850"/>
                            <a:ext cx="188595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3B77436" w14:textId="0F0314AA" w:rsidR="00DE70A9" w:rsidRPr="00EF1949" w:rsidRDefault="00DE70A9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Cleient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2235200" y="831850"/>
                            <a:ext cx="189230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18666E" w14:textId="3B8DD493" w:rsidR="00DE70A9" w:rsidRPr="00EF1949" w:rsidRDefault="00DE70A9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Prif Ddylunydd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476750" y="844550"/>
                            <a:ext cx="189865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B19E331" w14:textId="7129AEEB" w:rsidR="00DE70A9" w:rsidRPr="00EF1949" w:rsidRDefault="00DE70A9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Prif Gontractwr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0" y="132080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14A8472" w14:textId="51E6CA4F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1DEC1982" w14:textId="3469750F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4CBC8B27" w14:textId="5F78C50F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72CC62A" w14:textId="5F26C24D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2427E2CE" w14:textId="0863B92C" w:rsidR="00DE70A9" w:rsidRPr="003E425D" w:rsidRDefault="00DE70A9" w:rsidP="00D95AB7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432064" y="1339771"/>
                            <a:ext cx="2019300" cy="332112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0DD9D51" w14:textId="77777777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70E8EFDC" w14:textId="77777777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346B70B" w14:textId="77777777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AE8FF08" w14:textId="77777777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0B02A6C7" w14:textId="06B1AB60" w:rsidR="00DE70A9" w:rsidRPr="003E425D" w:rsidRDefault="00DE70A9" w:rsidP="00D95AB7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171700" y="133350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F29088C" w14:textId="77777777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0439A9F8" w14:textId="77777777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33A5108" w14:textId="77777777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5F4373C0" w14:textId="77777777" w:rsidR="00DE70A9" w:rsidRDefault="00DE70A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0D310F97" w14:textId="2CEE40A7" w:rsidR="00DE70A9" w:rsidRPr="003E425D" w:rsidRDefault="00DE70A9" w:rsidP="00D95AB7">
                              <w:pPr>
                                <w:pStyle w:val="ListParagraph"/>
                                <w:spacing w:line="720" w:lineRule="auto"/>
                                <w:ind w:left="360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022350" y="615950"/>
                            <a:ext cx="4508500" cy="127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FB946" id="Group 15" o:spid="_x0000_s1026" style="position:absolute;margin-left:0;margin-top:27.25pt;width:522.2pt;height:397.5pt;z-index:251658240;mso-position-horizontal:center;mso-position-horizontal-relative:margin;mso-width-relative:margin;mso-height-relative:margin" coordsize="64513,46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QnZ6gQAAPEhAAAOAAAAZHJzL2Uyb0RvYy54bWzsWl1v2zYUfR+w/0DofbGoT8uIU2TuEgwI&#10;2mDJ0GeapmxhEqlRTOz01++SImnHdts5GwpU8ItNid+X99xzSOry3aap0TOTXSX4NMAXYYAYp2JR&#10;8eU0+PPx5pdxgDpF+ILUgrNp8MK64N3Vzz9drtsJi8RK1AsmETTCu8m6nQYrpdrJaNTRFWtIdyFa&#10;xiGzFLIhCh7lcrSQZA2tN/UoCsNstBZy0UpBWdfB2/d9ZnBl2i9LRtXHsuyYQvU0gLEp8yvN71z/&#10;jq4uyWQpSbuqqB0GecMoGlJx6NQ39Z4ogp5kddBUU1EpOlGqCyqakSjLijIzB5gNDvdmcyvFU2vm&#10;spysl603E5h2z05vbpZ+eL6XqFrA2qUB4qSBNTLdIngG46zb5QTK3Mr2ob2X9sWyf9Lz3ZSy0f8w&#10;E7QxZn3xZmUbhSi8zLIYFwlYn0JeGibjKLWGpytYnYN6dPWbq5mkOM6SvmaSZWERmpoj1/FIj88P&#10;Z92CE3VbO3X/zU4PK9IyY/5O28DZKXJ2elCSVMuVQjPBOXiakAhHvdFMhRm3FusmHRjviLlwiLMQ&#10;poTAMFkYe7s4y1mbxVE87k3mJ04mrezULRMN0olpUFdcj5VMyPNdp2ChoKgrol/XHK2nQTROc7Ou&#10;YDg3KpNSLzXri/3BSvAHWDZsmjNIZLNaomcCGCKUMq6wniV0UHMorauVVV37iuG3K9ryuiozKD2l&#10;sq9hehZc+cpNxYU81rvauCGXfXkY/s68dXIuFi9mvUwGuJF2/u/hT/HX/Ck+yZ/SNEpS508xpCzO&#10;9vzJeMFrIG2d5exPP7g/QdDo4/ix+GRWXfs1BLRvx6cYRwmwrIlPMQTufX/KwMdsWI/y8ByifGAc&#10;VojyjPeoA8mvYoN2aU4LA6Q28FpzhpEIjlocTXt9EIVF6gLUXmyKcI5z7WtaJSTjOMvHlmWcxnB0&#10;ZiOUBMr9GuN1oq4WN0BMmib2aKz2K/WqVE+SxqtNpd0WdO+eBuc1oX/Z4e20YCjRUYuhfA01tZlv&#10;rFl6kkFS9EK0a+lNBe3ekU7dEwnKE+YPalp9hJ+yFsDYwqYCtBLy87H3ujwIHcgN0BqU7DTo/n4i&#10;kgWo/p2DBCpwosWXMg9JmkfwIHdz5rs5/KmZCSB6DLq9pSapy6vaJUspmk8guq91r5BFOIW+p4Fy&#10;yZnq9TWIdsqur00hELstUXf8oaVOWGh7Pm4+Edna9VTgXB+EE10HQqYvq5eFi+snJcrKqJwtdVu7&#10;fz/m9sTtYbHL1qfAIiu0vtMqcBxjK/VAGVkVjMfjtHCBNk4KKxO/rAV/KGT0mw8XN84AGRBAYOPW&#10;KxEPkMStM8iPUwASRXHqhMhxiBRR7MhjmBDxlHuGyIAg4g9dPETssYtR6KdAJEnyLHcskiQgszTW&#10;dlmkGGfDZhFPv2eIDAgi2QGLZG9kkV5i4TgKD3aycPpabAkkjvKk3+sOSWR58j3DY0DwyA/gkb8R&#10;HkkCyNCn7bAPwXFc5LnZzm8pZB8kGEeF7mtIIPH0ewbJgEBSHIDEOK49CD1FZvljqh4k+pD9tc7a&#10;B8kQmcQT8BkkAwIJ9vv1YzcHXj38q5sDHOotey+4MmyOr17tRuCaCs65IF+f9mK4PDAo+jKRnK83&#10;4XT9f77eNJfn8F2BIXD7DYT+cGH32Ryqbr/UuPoHAAD//wMAUEsDBBQABgAIAAAAIQDLZsbC3wAA&#10;AAgBAAAPAAAAZHJzL2Rvd25yZXYueG1sTI9BS8NAFITvgv9heYI3u4km0qbZlFLUUxHaCuLtNfua&#10;hGbfhuw2Sf+925MehxlmvslXk2nFQL1rLCuIZxEI4tLqhisFX4f3pzkI55E1tpZJwZUcrIr7uxwz&#10;bUfe0bD3lQgl7DJUUHvfZVK6siaDbmY74uCdbG/QB9lXUvc4hnLTyucoepUGGw4LNXa0qak87y9G&#10;wceI4/olfhu259Pm+nNIP7+3MSn1+DCtlyA8Tf4vDDf8gA5FYDraC2snWgXhiFeQJimImxslSQLi&#10;qGCeLFKQRS7/Hyh+AQAA//8DAFBLAQItABQABgAIAAAAIQC2gziS/gAAAOEBAAATAAAAAAAAAAAA&#10;AAAAAAAAAABbQ29udGVudF9UeXBlc10ueG1sUEsBAi0AFAAGAAgAAAAhADj9If/WAAAAlAEAAAsA&#10;AAAAAAAAAAAAAAAALwEAAF9yZWxzLy5yZWxzUEsBAi0AFAAGAAgAAAAhAI1ZCdnqBAAA8SEAAA4A&#10;AAAAAAAAAAAAAAAALgIAAGRycy9lMm9Eb2MueG1sUEsBAi0AFAAGAAgAAAAhAMtmxsLfAAAACAEA&#10;AA8AAAAAAAAAAAAAAAAARAcAAGRycy9kb3ducmV2LnhtbFBLBQYAAAAABAAEAPMAAABQCAAAAAA=&#10;">
                <v:line id="Straight Connector 12" o:spid="_x0000_s1027" style="position:absolute;visibility:visible;mso-wrap-style:square" from="10160,6032" to="10160,9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MOwAAAANsAAAAPAAAAZHJzL2Rvd25yZXYueG1sRE9LbsIw&#10;EN1X6h2sqdRdccgCoYCJEJSqLEk5wDQe4qjxOLVNSDk9RkLqbp7ed5blaDsxkA+tYwXTSQaCuHa6&#10;5UbB8Wv3NgcRIrLGzjEp+KMA5er5aYmFdhc+0FDFRqQQDgUqMDH2hZShNmQxTFxPnLiT8xZjgr6R&#10;2uMlhdtO5lk2kxZbTg0Ge9oYqn+qs1VQGScH//3RVKejeZ/p+dX97rdKvb6M6wWISGP8Fz/cnzrN&#10;z+H+SzpArm4AAAD//wMAUEsBAi0AFAAGAAgAAAAhANvh9svuAAAAhQEAABMAAAAAAAAAAAAAAAAA&#10;AAAAAFtDb250ZW50X1R5cGVzXS54bWxQSwECLQAUAAYACAAAACEAWvQsW78AAAAVAQAACwAAAAAA&#10;AAAAAAAAAAAfAQAAX3JlbHMvLnJlbHNQSwECLQAUAAYACAAAACEA1IEjDsAAAADbAAAADwAAAAAA&#10;AAAAAAAAAAAHAgAAZHJzL2Rvd25yZXYueG1sUEsFBgAAAAADAAMAtwAAAPQCAAAAAA==&#10;" strokecolor="#5b9bd5 [3204]" strokeweight="2.25pt">
                  <v:stroke joinstyle="miter"/>
                </v:line>
                <v:line id="Straight Connector 13" o:spid="_x0000_s1028" style="position:absolute;visibility:visible;mso-wrap-style:square" from="55245,6350" to="55245,9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YaVwAAAANsAAAAPAAAAZHJzL2Rvd25yZXYueG1sRE/dasIw&#10;FL4f7B3CGexupiqIdKZFnMp2afUBzppjU2xOuiTWbk+/CIPdnY/v96zK0XZiIB9axwqmkwwEce10&#10;y42C03H3sgQRIrLGzjEp+KYAZfH4sMJcuxsfaKhiI1IIhxwVmBj7XMpQG7IYJq4nTtzZeYsxQd9I&#10;7fGWwm0nZ1m2kBZbTg0Ge9oYqi/V1SqojJOD/9w31flktgu9/HFfH29KPT+N61cQkcb4L/5zv+s0&#10;fw73X9IBsvgFAAD//wMAUEsBAi0AFAAGAAgAAAAhANvh9svuAAAAhQEAABMAAAAAAAAAAAAAAAAA&#10;AAAAAFtDb250ZW50X1R5cGVzXS54bWxQSwECLQAUAAYACAAAACEAWvQsW78AAAAVAQAACwAAAAAA&#10;AAAAAAAAAAAfAQAAX3JlbHMvLnJlbHNQSwECLQAUAAYACAAAACEAu82GlcAAAADbAAAADwAAAAAA&#10;AAAAAAAAAAAHAgAAZHJzL2Rvd25yZXYueG1sUEsFBgAAAAADAAMAtwAAAPQCAAAAAA==&#10;" strokecolor="#5b9bd5 [3204]" strokeweight="2.25pt">
                  <v:stroke joinstyle="miter"/>
                </v:line>
                <v:line id="Straight Connector 10" o:spid="_x0000_s1029" style="position:absolute;visibility:visible;mso-wrap-style:square" from="31242,3048" to="31305,8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xjiwgAAANsAAAAPAAAAZHJzL2Rvd25yZXYueG1sRI9Bb8Iw&#10;DIXvk/YfIk/abaTjgFAhIMQG2o50/ADTmKaicboklG6/fj4g7WbrPb/3ebkefacGiqkNbOB1UoAi&#10;roNtuTFw/Nq9zEGljGyxC0wGfijBevX4sMTShhsfaKhyoySEU4kGXM59qXWqHXlMk9ATi3YO0WOW&#10;NTbaRrxJuO/0tChm2mPL0uCwp62j+lJdvYHKBT3E076pzkf3PrPz3/D9+WbM89O4WYDKNOZ/8/36&#10;wwq+0MsvMoBe/QEAAP//AwBQSwECLQAUAAYACAAAACEA2+H2y+4AAACFAQAAEwAAAAAAAAAAAAAA&#10;AAAAAAAAW0NvbnRlbnRfVHlwZXNdLnhtbFBLAQItABQABgAIAAAAIQBa9CxbvwAAABUBAAALAAAA&#10;AAAAAAAAAAAAAB8BAABfcmVscy8ucmVsc1BLAQItABQABgAIAAAAIQBLHxjiwgAAANsAAAAPAAAA&#10;AAAAAAAAAAAAAAcCAABkcnMvZG93bnJldi54bWxQSwUGAAAAAAMAAwC3AAAA9gIAAAAA&#10;" strokecolor="#5b9bd5 [3204]" strokeweight="2.2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20955;width:21717;height:4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54CA7AB3" w14:textId="4F313867" w:rsidR="00DE70A9" w:rsidRPr="00EF1949" w:rsidRDefault="00DE70A9" w:rsidP="00EF1949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Rheoliadau Adeiladu (Dylunio a Rheoli) 2015</w:t>
                        </w:r>
                      </w:p>
                    </w:txbxContent>
                  </v:textbox>
                </v:shape>
                <v:shape id="Text Box 3" o:spid="_x0000_s1031" type="#_x0000_t202" style="position:absolute;left:698;top:8318;width:18860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13B77436" w14:textId="0F0314AA" w:rsidR="00DE70A9" w:rsidRPr="00EF1949" w:rsidRDefault="00DE70A9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>Cleient</w:t>
                        </w:r>
                      </w:p>
                    </w:txbxContent>
                  </v:textbox>
                </v:shape>
                <v:shape id="Text Box 4" o:spid="_x0000_s1032" type="#_x0000_t202" style="position:absolute;left:22352;top:8318;width:18923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14:paraId="5418666E" w14:textId="3B8DD493" w:rsidR="00DE70A9" w:rsidRPr="00EF1949" w:rsidRDefault="00DE70A9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 xml:space="preserve">Prif Ddylunydd </w:t>
                        </w:r>
                      </w:p>
                    </w:txbxContent>
                  </v:textbox>
                </v:shape>
                <v:shape id="Text Box 5" o:spid="_x0000_s1033" type="#_x0000_t202" style="position:absolute;left:44767;top:8445;width:18987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14:paraId="5B19E331" w14:textId="7129AEEB" w:rsidR="00DE70A9" w:rsidRPr="00EF1949" w:rsidRDefault="00DE70A9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>Prif Gontractwr</w:t>
                        </w:r>
                      </w:p>
                    </w:txbxContent>
                  </v:textbox>
                </v:shape>
                <v:shape id="Text Box 6" o:spid="_x0000_s1034" type="#_x0000_t202" style="position:absolute;top:13208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314A8472" w14:textId="51E6CA4F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1DEC1982" w14:textId="3469750F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4CBC8B27" w14:textId="5F78C50F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372CC62A" w14:textId="5F26C24D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2427E2CE" w14:textId="0863B92C" w:rsidR="00DE70A9" w:rsidRPr="003E425D" w:rsidRDefault="00DE70A9" w:rsidP="00D95AB7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5" type="#_x0000_t202" style="position:absolute;left:44320;top:13397;width:20193;height:33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20DD9D51" w14:textId="77777777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70E8EFDC" w14:textId="77777777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3346B70B" w14:textId="77777777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3AE8FF08" w14:textId="77777777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0B02A6C7" w14:textId="06B1AB60" w:rsidR="00DE70A9" w:rsidRPr="003E425D" w:rsidRDefault="00DE70A9" w:rsidP="00D95AB7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9" o:spid="_x0000_s1036" type="#_x0000_t202" style="position:absolute;left:21717;top:13335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<v:textbox>
                    <w:txbxContent>
                      <w:p w14:paraId="1F29088C" w14:textId="77777777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0439A9F8" w14:textId="77777777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333A5108" w14:textId="77777777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5F4373C0" w14:textId="77777777" w:rsidR="00DE70A9" w:rsidRDefault="00DE70A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0D310F97" w14:textId="2CEE40A7" w:rsidR="00DE70A9" w:rsidRPr="003E425D" w:rsidRDefault="00DE70A9" w:rsidP="00D95AB7">
                        <w:pPr>
                          <w:pStyle w:val="ListParagraph"/>
                          <w:spacing w:line="720" w:lineRule="auto"/>
                          <w:ind w:left="360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line id="Straight Connector 14" o:spid="_x0000_s1037" style="position:absolute;visibility:visible;mso-wrap-style:square" from="10223,6159" to="55308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7hwAAAANsAAAAPAAAAZHJzL2Rvd25yZXYueG1sRE/dasIw&#10;FL4f7B3CGexupoqIdKZFnMp2afUBzppjU2xOuiTWbk+/CIPdnY/v96zK0XZiIB9axwqmkwwEce10&#10;y42C03H3sgQRIrLGzjEp+KYAZfH4sMJcuxsfaKhiI1IIhxwVmBj7XMpQG7IYJq4nTtzZeYsxQd9I&#10;7fGWwm0nZ1m2kBZbTg0Ge9oYqi/V1SqojJOD/9w31flktgu9/HFfH29KPT+N61cQkcb4L/5zv+s0&#10;fw73X9IBsvgFAAD//wMAUEsBAi0AFAAGAAgAAAAhANvh9svuAAAAhQEAABMAAAAAAAAAAAAAAAAA&#10;AAAAAFtDb250ZW50X1R5cGVzXS54bWxQSwECLQAUAAYACAAAACEAWvQsW78AAAAVAQAACwAAAAAA&#10;AAAAAAAAAAAfAQAAX3JlbHMvLnJlbHNQSwECLQAUAAYACAAAACEANCQe4cAAAADbAAAADwAAAAAA&#10;AAAAAAAAAAAHAgAAZHJzL2Rvd25yZXYueG1sUEsFBgAAAAADAAMAtwAAAPQCAAAAAA==&#10;" strokecolor="#5b9bd5 [3204]" strokeweight="2.25pt">
                  <v:stroke joinstyle="miter"/>
                </v:line>
                <w10:wrap type="topAndBottom" anchorx="margin"/>
              </v:group>
            </w:pict>
          </mc:Fallback>
        </mc:AlternateContent>
      </w:r>
      <w:r>
        <w:rPr>
          <w:b/>
        </w:rPr>
        <w:t>Tasg 2</w:t>
      </w:r>
      <w:r>
        <w:t xml:space="preserve">: </w:t>
      </w:r>
      <w:r>
        <w:rPr>
          <w:rStyle w:val="normaltextrun"/>
          <w:color w:val="000000"/>
        </w:rPr>
        <w:t xml:space="preserve">Rhestrwch y ddyletswydd gofal sydd gan bob rôl o dan Reoliadau Adeiladu (Dylunio a </w:t>
      </w:r>
      <w:bookmarkStart w:id="0" w:name="_GoBack"/>
      <w:bookmarkEnd w:id="0"/>
      <w:r>
        <w:rPr>
          <w:rStyle w:val="normaltextrun"/>
          <w:color w:val="000000"/>
        </w:rPr>
        <w:t xml:space="preserve">Rheoli) 2015. </w:t>
      </w:r>
    </w:p>
    <w:p w14:paraId="7FF80D05" w14:textId="77777777" w:rsidR="00B007DB" w:rsidRDefault="00B007DB" w:rsidP="00C26A28">
      <w:pPr>
        <w:rPr>
          <w:rFonts w:cs="Arial"/>
          <w:color w:val="000000"/>
        </w:rPr>
      </w:pPr>
    </w:p>
    <w:p w14:paraId="64BAA146" w14:textId="03DEA54D" w:rsidR="00B007DB" w:rsidRDefault="00B007DB" w:rsidP="00C26A28">
      <w:pPr>
        <w:rPr>
          <w:rFonts w:cs="Arial"/>
          <w:color w:val="000000"/>
        </w:rPr>
      </w:pPr>
    </w:p>
    <w:p w14:paraId="0F782B28" w14:textId="745A0004" w:rsidR="003B3DC0" w:rsidRDefault="00885211" w:rsidP="00C26A28">
      <w:pPr>
        <w:rPr>
          <w:rFonts w:cs="Arial"/>
          <w:color w:val="000000"/>
        </w:rPr>
      </w:pPr>
      <w:bookmarkStart w:id="1" w:name="_Hlk132364611"/>
      <w:r>
        <w:rPr>
          <w:color w:val="000000"/>
        </w:rPr>
        <w:t xml:space="preserve">Beth yw dyletswyddau’r Prif Gontractwr wrth weithio gyda chleient domestig?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85211" w14:paraId="7922C4F7" w14:textId="77777777" w:rsidTr="00885211">
        <w:tc>
          <w:tcPr>
            <w:tcW w:w="9508" w:type="dxa"/>
          </w:tcPr>
          <w:p w14:paraId="5BB991FF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  <w:tr w:rsidR="00885211" w14:paraId="6B85C0E0" w14:textId="77777777" w:rsidTr="00885211">
        <w:tc>
          <w:tcPr>
            <w:tcW w:w="9508" w:type="dxa"/>
          </w:tcPr>
          <w:p w14:paraId="45EB360F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  <w:tr w:rsidR="00885211" w14:paraId="4F8E0A21" w14:textId="77777777" w:rsidTr="00885211">
        <w:tc>
          <w:tcPr>
            <w:tcW w:w="9508" w:type="dxa"/>
          </w:tcPr>
          <w:p w14:paraId="05455301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  <w:tr w:rsidR="00885211" w14:paraId="60763B1F" w14:textId="77777777" w:rsidTr="00885211">
        <w:tc>
          <w:tcPr>
            <w:tcW w:w="9508" w:type="dxa"/>
          </w:tcPr>
          <w:p w14:paraId="172779BE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  <w:tr w:rsidR="00885211" w14:paraId="19E1D0FC" w14:textId="77777777" w:rsidTr="00885211">
        <w:tc>
          <w:tcPr>
            <w:tcW w:w="9508" w:type="dxa"/>
          </w:tcPr>
          <w:p w14:paraId="32C710F2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</w:tbl>
    <w:p w14:paraId="2EDD8D85" w14:textId="048AEECD" w:rsidR="003B3DC0" w:rsidRDefault="003B3DC0" w:rsidP="00C26A28">
      <w:pPr>
        <w:rPr>
          <w:rFonts w:cs="Arial"/>
          <w:color w:val="000000"/>
        </w:rPr>
      </w:pPr>
    </w:p>
    <w:bookmarkEnd w:id="1"/>
    <w:p w14:paraId="60F7ECE3" w14:textId="2247A612" w:rsidR="003B3DC0" w:rsidRDefault="003B3DC0" w:rsidP="00C26A28">
      <w:pPr>
        <w:rPr>
          <w:rFonts w:cs="Arial"/>
          <w:color w:val="000000"/>
        </w:rPr>
      </w:pPr>
    </w:p>
    <w:p w14:paraId="31BABFB4" w14:textId="64593AF3" w:rsidR="003B3DC0" w:rsidRDefault="003B3DC0" w:rsidP="00C26A28">
      <w:pPr>
        <w:rPr>
          <w:rFonts w:cs="Arial"/>
          <w:color w:val="000000"/>
        </w:rPr>
      </w:pPr>
    </w:p>
    <w:p w14:paraId="4E375EF5" w14:textId="77777777" w:rsidR="003B3DC0" w:rsidRDefault="003B3DC0" w:rsidP="00C26A28">
      <w:pPr>
        <w:rPr>
          <w:rFonts w:cs="Arial"/>
          <w:color w:val="000000"/>
        </w:rPr>
      </w:pPr>
    </w:p>
    <w:p w14:paraId="4D60A82C" w14:textId="77777777" w:rsidR="003E425D" w:rsidRDefault="003E425D" w:rsidP="00C26A28">
      <w:pPr>
        <w:rPr>
          <w:rFonts w:cs="Arial"/>
          <w:color w:val="000000"/>
        </w:rPr>
      </w:pPr>
    </w:p>
    <w:p w14:paraId="76724E45" w14:textId="7AD5657B" w:rsidR="00B007DB" w:rsidRDefault="00B007DB" w:rsidP="00C26A28">
      <w:pPr>
        <w:rPr>
          <w:rFonts w:cs="Arial"/>
          <w:color w:val="000000"/>
        </w:rPr>
      </w:pPr>
      <w:r>
        <w:rPr>
          <w:b/>
          <w:color w:val="000000"/>
        </w:rPr>
        <w:lastRenderedPageBreak/>
        <w:t>Tasg 3:</w:t>
      </w:r>
      <w:r>
        <w:rPr>
          <w:color w:val="000000"/>
        </w:rPr>
        <w:t xml:space="preserve"> Cydymffurfio â gofynion rheoleiddiol </w:t>
      </w:r>
    </w:p>
    <w:p w14:paraId="44B21F87" w14:textId="77777777" w:rsidR="003B3DC0" w:rsidRDefault="003B3DC0" w:rsidP="00C26A28">
      <w:pPr>
        <w:rPr>
          <w:rFonts w:cs="Arial"/>
          <w:color w:val="000000"/>
        </w:rPr>
      </w:pPr>
    </w:p>
    <w:p w14:paraId="6848A815" w14:textId="7DD5EA25" w:rsidR="00B007DB" w:rsidRDefault="00B007DB" w:rsidP="00C26A28">
      <w:pPr>
        <w:rPr>
          <w:rFonts w:cs="Arial"/>
          <w:color w:val="000000"/>
        </w:rPr>
      </w:pPr>
      <w:r>
        <w:rPr>
          <w:color w:val="000000"/>
        </w:rPr>
        <w:t xml:space="preserve">Darllenwch y paragraffau ac ateb y cwestiynau canlynol. </w:t>
      </w:r>
    </w:p>
    <w:p w14:paraId="1A60106D" w14:textId="77777777" w:rsidR="00B007DB" w:rsidRDefault="00B007DB" w:rsidP="00C26A28">
      <w:pPr>
        <w:rPr>
          <w:rFonts w:cs="Arial"/>
          <w:color w:val="000000"/>
        </w:rPr>
      </w:pPr>
    </w:p>
    <w:p w14:paraId="28135E23" w14:textId="60503915" w:rsidR="00CB1469" w:rsidRDefault="00CB1469" w:rsidP="00CB1469">
      <w:pPr>
        <w:rPr>
          <w:rFonts w:cs="Arial"/>
          <w:color w:val="000000"/>
        </w:rPr>
      </w:pPr>
      <w:r>
        <w:rPr>
          <w:color w:val="000000"/>
        </w:rPr>
        <w:t>Er mwyn cydymffurfio â deddfwriaeth gyfredol yn y DU mewn sefydliad peirianneg gwasanaethau adeiladu, gall gweithwyr gymryd y camau canlynol ar gyfer adrodd.</w:t>
      </w:r>
    </w:p>
    <w:p w14:paraId="70A829CB" w14:textId="34E4D733" w:rsidR="00D4213B" w:rsidRPr="003B3DC0" w:rsidRDefault="00D4213B" w:rsidP="003B3DC0">
      <w:pPr>
        <w:jc w:val="both"/>
        <w:rPr>
          <w:rFonts w:cs="Arial"/>
          <w:color w:val="000000"/>
        </w:rPr>
      </w:pPr>
      <w:r>
        <w:rPr>
          <w:color w:val="000000"/>
        </w:rPr>
        <w:t>Dylai gweithwyr nodi’r ddeddfwriaeth sy’n berthnasol i’w gwaith yn y sefydliad peirianneg gwasanaethau adeiladu. Dylent fod â dealltwriaeth dda o’r gofynion a’r rhwymedigaethau cyfreithiol y mae’n rhaid i’r sefydliad lynu wrthynt.</w:t>
      </w:r>
    </w:p>
    <w:p w14:paraId="7E5841BC" w14:textId="4E289313" w:rsidR="00D4213B" w:rsidRPr="003B3DC0" w:rsidRDefault="00D4213B" w:rsidP="003B3DC0">
      <w:pPr>
        <w:jc w:val="both"/>
        <w:rPr>
          <w:rFonts w:cs="Arial"/>
          <w:color w:val="000000"/>
        </w:rPr>
      </w:pPr>
      <w:r>
        <w:rPr>
          <w:color w:val="000000"/>
        </w:rPr>
        <w:t>Rhoi gwybod am unrhyw achosion o dorri rheoliadau: Os bydd gweithiwr yn nodi unrhyw achos o dorri rheoliadau, dylai roi gwybod i’w oruchwyliwr neu reolwr ar unwaith. Gall hefyd ddefnyddio system adrodd y sefydliad, fel polisi chwythu’r chwiban, i roi gwybod am unrhyw gamarfer neu ddiffyg cydymffurfio.</w:t>
      </w:r>
    </w:p>
    <w:p w14:paraId="4BECEF0E" w14:textId="059F23DC" w:rsidR="00D4213B" w:rsidRPr="003B3DC0" w:rsidRDefault="00D4213B" w:rsidP="003B3DC0">
      <w:pPr>
        <w:jc w:val="both"/>
        <w:rPr>
          <w:rFonts w:cs="Arial"/>
          <w:color w:val="000000"/>
        </w:rPr>
      </w:pPr>
      <w:r>
        <w:rPr>
          <w:color w:val="000000"/>
        </w:rPr>
        <w:t>Cymryd rhan mewn sesiynau hyfforddi: Dylai gweithwyr gymryd rhan mewn sesiynau hyfforddi a ddarperir gan y sefydliad i ddeall y ddeddfwriaeth a’i gofynion. Gall y sesiynau hyn helpu gweithwyr i nodi unrhyw achosion posibl o dorri rheoliadau a chymryd camau priodol i’w hatal.</w:t>
      </w:r>
    </w:p>
    <w:p w14:paraId="02F65BE9" w14:textId="452F6E3C" w:rsidR="00D4213B" w:rsidRPr="003B3DC0" w:rsidRDefault="00D4213B" w:rsidP="003B3DC0">
      <w:pPr>
        <w:jc w:val="both"/>
        <w:rPr>
          <w:rFonts w:cs="Arial"/>
          <w:color w:val="000000"/>
        </w:rPr>
      </w:pPr>
      <w:r>
        <w:rPr>
          <w:color w:val="000000"/>
        </w:rPr>
        <w:t>Cadw cofnodion: Dylai gweithwyr gadw cofnodion o unrhyw ddiffyg cydymffurfio neu achos o dorri rheoliadau sydd wedi’i adrodd. Gall hyn gynnwys dyddiadau, amseroedd, lleoliadau ac unrhyw fanylion perthnasol eraill. Gellir defnyddio’r cofnodion hyn fel tystiolaeth mewn unrhyw anghydfod cyfreithiol.</w:t>
      </w:r>
    </w:p>
    <w:p w14:paraId="72D8FEA7" w14:textId="77777777" w:rsidR="003473BF" w:rsidRDefault="00D4213B" w:rsidP="003B3DC0">
      <w:pPr>
        <w:jc w:val="both"/>
        <w:rPr>
          <w:rFonts w:cs="Arial"/>
          <w:color w:val="000000"/>
        </w:rPr>
      </w:pPr>
      <w:r>
        <w:rPr>
          <w:color w:val="000000"/>
        </w:rPr>
        <w:t xml:space="preserve">Mynd ar drywydd y mater: Dylai gweithwyr fynd ar drywydd y mater gyda’u goruchwylwyr neu eu rheolwyr i sicrhau bod camau priodol wedi cael eu cymryd i fynd i’r afael ag unrhyw achos o dorri rheoliadau. </w:t>
      </w:r>
    </w:p>
    <w:p w14:paraId="373624E6" w14:textId="25FF2548" w:rsidR="001356A8" w:rsidRDefault="001356A8" w:rsidP="001356A8">
      <w:pPr>
        <w:jc w:val="both"/>
        <w:rPr>
          <w:rFonts w:cs="Arial"/>
          <w:color w:val="000000"/>
        </w:rPr>
      </w:pPr>
      <w:r>
        <w:rPr>
          <w:color w:val="000000"/>
        </w:rPr>
        <w:t xml:space="preserve">Drwy gymryd y camau hyn, gall gweithwyr chwarae rhan bwysig yn y gwaith o sicrhau bod eu sefydliad adeiladu yn cydymffurfio â deddfwriaeth gyfredol yn y DU a’i fod yn cynnal gweithle diogel a chyfreithiol. Os oes angen, gallant </w:t>
      </w:r>
      <w:proofErr w:type="spellStart"/>
      <w:r>
        <w:rPr>
          <w:color w:val="000000"/>
        </w:rPr>
        <w:t>uwchgyfeirio’r</w:t>
      </w:r>
      <w:proofErr w:type="spellEnd"/>
      <w:r>
        <w:rPr>
          <w:color w:val="000000"/>
        </w:rPr>
        <w:t xml:space="preserve"> mater i awdurdod uwch neu i gorff rheoleiddio.</w:t>
      </w:r>
    </w:p>
    <w:p w14:paraId="7048734E" w14:textId="288C58C5" w:rsidR="00B007DB" w:rsidRDefault="00B007DB" w:rsidP="00C26A28">
      <w:pPr>
        <w:rPr>
          <w:rFonts w:cs="Arial"/>
          <w:color w:val="000000"/>
        </w:rPr>
      </w:pPr>
    </w:p>
    <w:p w14:paraId="3946127D" w14:textId="5E41387C" w:rsidR="00D4213B" w:rsidRDefault="00D4213B" w:rsidP="00D4213B">
      <w:pPr>
        <w:pStyle w:val="ListParagraph"/>
        <w:numPr>
          <w:ilvl w:val="0"/>
          <w:numId w:val="42"/>
        </w:numPr>
        <w:rPr>
          <w:rFonts w:cs="Arial"/>
          <w:color w:val="000000"/>
        </w:rPr>
      </w:pPr>
      <w:r>
        <w:rPr>
          <w:color w:val="000000"/>
        </w:rPr>
        <w:t>Nodwch y ddeddfwriaeth sy’n berthnasol i’ch swydd yn y diwydiant peirianneg gwasanaethau adeiladu. Ysgrifennwch y ddeddfwriaeth ac esboniwch ei gofynion a’i rhwymedigaethau.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D4213B" w14:paraId="4D4F97C9" w14:textId="77777777" w:rsidTr="00D4213B">
        <w:tc>
          <w:tcPr>
            <w:tcW w:w="9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55661" w14:textId="77777777" w:rsidR="00D4213B" w:rsidRDefault="00D4213B" w:rsidP="00D4213B">
            <w:pPr>
              <w:rPr>
                <w:rFonts w:cs="Arial"/>
                <w:color w:val="000000"/>
              </w:rPr>
            </w:pPr>
          </w:p>
        </w:tc>
      </w:tr>
      <w:tr w:rsidR="00D4213B" w14:paraId="7B167F22" w14:textId="77777777" w:rsidTr="00D4213B">
        <w:tc>
          <w:tcPr>
            <w:tcW w:w="9508" w:type="dxa"/>
            <w:tcBorders>
              <w:top w:val="single" w:sz="4" w:space="0" w:color="auto"/>
              <w:left w:val="nil"/>
              <w:right w:val="nil"/>
            </w:tcBorders>
          </w:tcPr>
          <w:p w14:paraId="017EDDFA" w14:textId="77777777" w:rsidR="00D4213B" w:rsidRDefault="00D4213B" w:rsidP="00D4213B">
            <w:pPr>
              <w:rPr>
                <w:rFonts w:cs="Arial"/>
                <w:color w:val="000000"/>
              </w:rPr>
            </w:pPr>
          </w:p>
        </w:tc>
      </w:tr>
      <w:tr w:rsidR="00D4213B" w14:paraId="1EBD95D0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291827DA" w14:textId="77777777" w:rsidR="00D4213B" w:rsidRDefault="00D4213B" w:rsidP="00D4213B">
            <w:pPr>
              <w:rPr>
                <w:rFonts w:cs="Arial"/>
                <w:color w:val="000000"/>
              </w:rPr>
            </w:pPr>
          </w:p>
        </w:tc>
      </w:tr>
      <w:tr w:rsidR="00D4213B" w14:paraId="432CA335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6A290834" w14:textId="77777777" w:rsidR="00D4213B" w:rsidRDefault="00D4213B" w:rsidP="00D4213B">
            <w:pPr>
              <w:rPr>
                <w:rFonts w:cs="Arial"/>
                <w:color w:val="000000"/>
              </w:rPr>
            </w:pPr>
          </w:p>
        </w:tc>
      </w:tr>
      <w:tr w:rsidR="00D4213B" w14:paraId="58BE31E5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227E0CCF" w14:textId="77777777" w:rsidR="00D4213B" w:rsidRDefault="00D4213B" w:rsidP="00D4213B">
            <w:pPr>
              <w:rPr>
                <w:rFonts w:cs="Arial"/>
                <w:color w:val="000000"/>
              </w:rPr>
            </w:pPr>
          </w:p>
        </w:tc>
      </w:tr>
      <w:tr w:rsidR="00D4213B" w14:paraId="25AED311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138D1016" w14:textId="77777777" w:rsidR="00D4213B" w:rsidRDefault="00D4213B" w:rsidP="00D4213B">
            <w:pPr>
              <w:rPr>
                <w:rFonts w:cs="Arial"/>
                <w:color w:val="000000"/>
              </w:rPr>
            </w:pPr>
          </w:p>
        </w:tc>
      </w:tr>
      <w:tr w:rsidR="00D4213B" w14:paraId="4AFCE4D8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3EE3FA0F" w14:textId="77777777" w:rsidR="00D4213B" w:rsidRDefault="00D4213B" w:rsidP="00D4213B">
            <w:pPr>
              <w:rPr>
                <w:rFonts w:cs="Arial"/>
                <w:color w:val="000000"/>
              </w:rPr>
            </w:pPr>
          </w:p>
        </w:tc>
      </w:tr>
      <w:tr w:rsidR="00D4213B" w14:paraId="62AD5960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62E412AD" w14:textId="77777777" w:rsidR="00D4213B" w:rsidRDefault="00D4213B" w:rsidP="00D4213B">
            <w:pPr>
              <w:rPr>
                <w:rFonts w:cs="Arial"/>
                <w:color w:val="000000"/>
              </w:rPr>
            </w:pPr>
          </w:p>
        </w:tc>
      </w:tr>
    </w:tbl>
    <w:p w14:paraId="12D138BF" w14:textId="77777777" w:rsidR="003B3DC0" w:rsidRPr="00D4213B" w:rsidRDefault="003B3DC0" w:rsidP="00D4213B">
      <w:pPr>
        <w:rPr>
          <w:rFonts w:cs="Arial"/>
          <w:color w:val="000000"/>
        </w:rPr>
      </w:pPr>
    </w:p>
    <w:p w14:paraId="3BA152A8" w14:textId="77777777" w:rsidR="00F638A1" w:rsidRDefault="00F638A1">
      <w:pPr>
        <w:spacing w:before="0" w:after="0" w:line="240" w:lineRule="auto"/>
        <w:rPr>
          <w:rFonts w:cs="Arial"/>
          <w:color w:val="000000"/>
        </w:rPr>
      </w:pPr>
      <w:r>
        <w:br w:type="page"/>
      </w:r>
    </w:p>
    <w:p w14:paraId="0EE06805" w14:textId="14DB498D" w:rsidR="00B007DB" w:rsidRPr="00D4213B" w:rsidRDefault="00D4213B" w:rsidP="00D4213B">
      <w:pPr>
        <w:pStyle w:val="ListParagraph"/>
        <w:numPr>
          <w:ilvl w:val="0"/>
          <w:numId w:val="42"/>
        </w:numPr>
        <w:rPr>
          <w:rFonts w:cs="Arial"/>
          <w:color w:val="000000"/>
        </w:rPr>
      </w:pPr>
      <w:r>
        <w:rPr>
          <w:color w:val="000000"/>
        </w:rPr>
        <w:lastRenderedPageBreak/>
        <w:t>Dychmygwch eich bod wedi nodi achos o dorri rheoliadau yn eich sefydliad. Ysgrifennwch y camau y byddech yn eu cymryd i roi gwybod amdano, gan gynnwys i bwy y byddech yn rhoi gwybod amdano ac unrhyw fanylion perthnasol y byddai angen i chi eu darparu.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D4213B" w14:paraId="0D8FBD62" w14:textId="77777777" w:rsidTr="00DE70A9">
        <w:tc>
          <w:tcPr>
            <w:tcW w:w="9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C6B5D" w14:textId="77777777" w:rsidR="00D4213B" w:rsidRDefault="00D4213B" w:rsidP="00DE70A9">
            <w:pPr>
              <w:rPr>
                <w:rFonts w:cs="Arial"/>
                <w:color w:val="000000"/>
              </w:rPr>
            </w:pPr>
          </w:p>
        </w:tc>
      </w:tr>
      <w:tr w:rsidR="00D4213B" w14:paraId="4CAEA636" w14:textId="77777777" w:rsidTr="00DE70A9">
        <w:tc>
          <w:tcPr>
            <w:tcW w:w="9508" w:type="dxa"/>
            <w:tcBorders>
              <w:top w:val="single" w:sz="4" w:space="0" w:color="auto"/>
              <w:left w:val="nil"/>
              <w:right w:val="nil"/>
            </w:tcBorders>
          </w:tcPr>
          <w:p w14:paraId="5E610FF9" w14:textId="77777777" w:rsidR="00D4213B" w:rsidRDefault="00D4213B" w:rsidP="00DE70A9">
            <w:pPr>
              <w:rPr>
                <w:rFonts w:cs="Arial"/>
                <w:color w:val="000000"/>
              </w:rPr>
            </w:pPr>
          </w:p>
        </w:tc>
      </w:tr>
      <w:tr w:rsidR="00D4213B" w14:paraId="0F7E628A" w14:textId="77777777" w:rsidTr="00DE70A9">
        <w:tc>
          <w:tcPr>
            <w:tcW w:w="9508" w:type="dxa"/>
            <w:tcBorders>
              <w:left w:val="nil"/>
              <w:right w:val="nil"/>
            </w:tcBorders>
          </w:tcPr>
          <w:p w14:paraId="632B4EE4" w14:textId="77777777" w:rsidR="00D4213B" w:rsidRDefault="00D4213B" w:rsidP="00DE70A9">
            <w:pPr>
              <w:rPr>
                <w:rFonts w:cs="Arial"/>
                <w:color w:val="000000"/>
              </w:rPr>
            </w:pPr>
          </w:p>
        </w:tc>
      </w:tr>
      <w:tr w:rsidR="00D4213B" w14:paraId="00706AA9" w14:textId="77777777" w:rsidTr="00DE70A9">
        <w:tc>
          <w:tcPr>
            <w:tcW w:w="9508" w:type="dxa"/>
            <w:tcBorders>
              <w:left w:val="nil"/>
              <w:right w:val="nil"/>
            </w:tcBorders>
          </w:tcPr>
          <w:p w14:paraId="7E96F636" w14:textId="77777777" w:rsidR="00D4213B" w:rsidRDefault="00D4213B" w:rsidP="00DE70A9">
            <w:pPr>
              <w:rPr>
                <w:rFonts w:cs="Arial"/>
                <w:color w:val="000000"/>
              </w:rPr>
            </w:pPr>
          </w:p>
        </w:tc>
      </w:tr>
    </w:tbl>
    <w:p w14:paraId="2D11184E" w14:textId="03DE390A" w:rsidR="00D4213B" w:rsidRDefault="00D4213B" w:rsidP="00C26A28">
      <w:pPr>
        <w:rPr>
          <w:rFonts w:cs="Arial"/>
          <w:color w:val="000000"/>
        </w:rPr>
      </w:pPr>
    </w:p>
    <w:p w14:paraId="7F3ED9CB" w14:textId="2936448C" w:rsidR="00D4213B" w:rsidRDefault="00D4213B" w:rsidP="00C26A28">
      <w:pPr>
        <w:rPr>
          <w:rFonts w:cs="Arial"/>
          <w:color w:val="000000"/>
        </w:rPr>
      </w:pPr>
    </w:p>
    <w:p w14:paraId="21F075D2" w14:textId="14126F3F" w:rsidR="00D4213B" w:rsidRDefault="00D4213B" w:rsidP="00D4213B">
      <w:pPr>
        <w:pStyle w:val="ListParagraph"/>
        <w:numPr>
          <w:ilvl w:val="0"/>
          <w:numId w:val="42"/>
        </w:numPr>
        <w:rPr>
          <w:rFonts w:cs="Arial"/>
          <w:color w:val="000000"/>
        </w:rPr>
      </w:pPr>
      <w:r>
        <w:rPr>
          <w:color w:val="000000"/>
        </w:rPr>
        <w:t>Beth yw canlyniadau posibl peidio â dilyn y ddeddfwriaeth berthnasol yn y diwydiant peirianneg gwasanaethau adeiladu?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D4213B" w14:paraId="57D69F83" w14:textId="77777777" w:rsidTr="00DE70A9">
        <w:tc>
          <w:tcPr>
            <w:tcW w:w="9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78E42F" w14:textId="77777777" w:rsidR="00D4213B" w:rsidRDefault="00D4213B" w:rsidP="00DE70A9">
            <w:pPr>
              <w:rPr>
                <w:rFonts w:cs="Arial"/>
                <w:color w:val="000000"/>
              </w:rPr>
            </w:pPr>
          </w:p>
        </w:tc>
      </w:tr>
      <w:tr w:rsidR="00D4213B" w14:paraId="554845AA" w14:textId="77777777" w:rsidTr="00DE70A9">
        <w:tc>
          <w:tcPr>
            <w:tcW w:w="9508" w:type="dxa"/>
            <w:tcBorders>
              <w:top w:val="single" w:sz="4" w:space="0" w:color="auto"/>
              <w:left w:val="nil"/>
              <w:right w:val="nil"/>
            </w:tcBorders>
          </w:tcPr>
          <w:p w14:paraId="5FB24685" w14:textId="77777777" w:rsidR="00D4213B" w:rsidRDefault="00D4213B" w:rsidP="00DE70A9">
            <w:pPr>
              <w:rPr>
                <w:rFonts w:cs="Arial"/>
                <w:color w:val="000000"/>
              </w:rPr>
            </w:pPr>
          </w:p>
        </w:tc>
      </w:tr>
      <w:tr w:rsidR="00D4213B" w14:paraId="764A39A5" w14:textId="77777777" w:rsidTr="00DE70A9">
        <w:tc>
          <w:tcPr>
            <w:tcW w:w="9508" w:type="dxa"/>
            <w:tcBorders>
              <w:left w:val="nil"/>
              <w:right w:val="nil"/>
            </w:tcBorders>
          </w:tcPr>
          <w:p w14:paraId="50A5736F" w14:textId="77777777" w:rsidR="00D4213B" w:rsidRDefault="00D4213B" w:rsidP="00DE70A9">
            <w:pPr>
              <w:rPr>
                <w:rFonts w:cs="Arial"/>
                <w:color w:val="000000"/>
              </w:rPr>
            </w:pPr>
          </w:p>
        </w:tc>
      </w:tr>
      <w:tr w:rsidR="00D4213B" w14:paraId="4320C2D0" w14:textId="77777777" w:rsidTr="00DE70A9">
        <w:tc>
          <w:tcPr>
            <w:tcW w:w="9508" w:type="dxa"/>
            <w:tcBorders>
              <w:left w:val="nil"/>
              <w:right w:val="nil"/>
            </w:tcBorders>
          </w:tcPr>
          <w:p w14:paraId="1892645B" w14:textId="77777777" w:rsidR="00D4213B" w:rsidRDefault="00D4213B" w:rsidP="00DE70A9">
            <w:pPr>
              <w:rPr>
                <w:rFonts w:cs="Arial"/>
                <w:color w:val="000000"/>
              </w:rPr>
            </w:pPr>
          </w:p>
        </w:tc>
      </w:tr>
    </w:tbl>
    <w:p w14:paraId="3F9CBDEF" w14:textId="4CB17BB2" w:rsidR="00EF1949" w:rsidRPr="00C26A28" w:rsidRDefault="00EF1949" w:rsidP="00C26A28">
      <w:pPr>
        <w:rPr>
          <w:rFonts w:cs="Arial"/>
          <w:color w:val="000000"/>
        </w:rPr>
      </w:pPr>
    </w:p>
    <w:sectPr w:rsidR="00EF1949" w:rsidRPr="00C26A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1321F" w14:textId="77777777" w:rsidR="000A2496" w:rsidRDefault="000A2496">
      <w:pPr>
        <w:spacing w:before="0" w:after="0"/>
      </w:pPr>
      <w:r>
        <w:separator/>
      </w:r>
    </w:p>
  </w:endnote>
  <w:endnote w:type="continuationSeparator" w:id="0">
    <w:p w14:paraId="4DDA81CF" w14:textId="77777777" w:rsidR="000A2496" w:rsidRDefault="000A2496">
      <w:pPr>
        <w:spacing w:before="0" w:after="0"/>
      </w:pPr>
      <w:r>
        <w:continuationSeparator/>
      </w:r>
    </w:p>
  </w:endnote>
  <w:endnote w:type="continuationNotice" w:id="1">
    <w:p w14:paraId="2F5D2C5D" w14:textId="77777777" w:rsidR="000A2496" w:rsidRDefault="000A249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AC4358A" w:rsidR="00DE70A9" w:rsidRPr="00F03E33" w:rsidRDefault="00DE70A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E90B75">
      <w:rPr>
        <w:noProof/>
      </w:rPr>
      <w:t>4</w:t>
    </w:r>
    <w:r>
      <w:rPr>
        <w:rFonts w:cs="Arial"/>
      </w:rPr>
      <w:fldChar w:fldCharType="end"/>
    </w:r>
    <w:r>
      <w:t xml:space="preserve"> o </w:t>
    </w:r>
    <w:r w:rsidR="00E90B75">
      <w:fldChar w:fldCharType="begin"/>
    </w:r>
    <w:r w:rsidR="00E90B75">
      <w:instrText>NUMPAGES   \* MERGEFORMAT</w:instrText>
    </w:r>
    <w:r w:rsidR="00E90B75">
      <w:fldChar w:fldCharType="separate"/>
    </w:r>
    <w:r w:rsidR="00E90B75">
      <w:rPr>
        <w:noProof/>
      </w:rPr>
      <w:t>4</w:t>
    </w:r>
    <w:r w:rsidR="00E90B7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9AF10" w14:textId="77777777" w:rsidR="000A2496" w:rsidRDefault="000A2496">
      <w:pPr>
        <w:spacing w:before="0" w:after="0"/>
      </w:pPr>
      <w:r>
        <w:separator/>
      </w:r>
    </w:p>
  </w:footnote>
  <w:footnote w:type="continuationSeparator" w:id="0">
    <w:p w14:paraId="6FF73724" w14:textId="77777777" w:rsidR="000A2496" w:rsidRDefault="000A2496">
      <w:pPr>
        <w:spacing w:before="0" w:after="0"/>
      </w:pPr>
      <w:r>
        <w:continuationSeparator/>
      </w:r>
    </w:p>
  </w:footnote>
  <w:footnote w:type="continuationNotice" w:id="1">
    <w:p w14:paraId="221A74AA" w14:textId="77777777" w:rsidR="000A2496" w:rsidRDefault="000A249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61DE7D86" w:rsidR="00DE70A9" w:rsidRPr="00D42CEB" w:rsidRDefault="00DE70A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7D9B1242" w:rsidR="00DE70A9" w:rsidRPr="00F03E33" w:rsidRDefault="00DE70A9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11E68EE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E4C95"/>
    <w:multiLevelType w:val="hybridMultilevel"/>
    <w:tmpl w:val="C6C04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C73114"/>
    <w:multiLevelType w:val="hybridMultilevel"/>
    <w:tmpl w:val="9092D9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A3009"/>
    <w:multiLevelType w:val="hybridMultilevel"/>
    <w:tmpl w:val="DB8AD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40708"/>
    <w:multiLevelType w:val="hybridMultilevel"/>
    <w:tmpl w:val="01F8E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1994C1D"/>
    <w:multiLevelType w:val="multilevel"/>
    <w:tmpl w:val="96EC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1A48F4"/>
    <w:multiLevelType w:val="hybridMultilevel"/>
    <w:tmpl w:val="162AC8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2A76E4"/>
    <w:multiLevelType w:val="multilevel"/>
    <w:tmpl w:val="C0F4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B25DD"/>
    <w:multiLevelType w:val="hybridMultilevel"/>
    <w:tmpl w:val="ADA08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9"/>
  </w:num>
  <w:num w:numId="4">
    <w:abstractNumId w:val="24"/>
  </w:num>
  <w:num w:numId="5">
    <w:abstractNumId w:val="10"/>
  </w:num>
  <w:num w:numId="6">
    <w:abstractNumId w:val="23"/>
  </w:num>
  <w:num w:numId="7">
    <w:abstractNumId w:val="10"/>
  </w:num>
  <w:num w:numId="8">
    <w:abstractNumId w:val="1"/>
  </w:num>
  <w:num w:numId="9">
    <w:abstractNumId w:val="10"/>
    <w:lvlOverride w:ilvl="0">
      <w:startOverride w:val="1"/>
    </w:lvlOverride>
  </w:num>
  <w:num w:numId="10">
    <w:abstractNumId w:val="25"/>
  </w:num>
  <w:num w:numId="11">
    <w:abstractNumId w:val="20"/>
  </w:num>
  <w:num w:numId="12">
    <w:abstractNumId w:val="7"/>
  </w:num>
  <w:num w:numId="13">
    <w:abstractNumId w:val="17"/>
  </w:num>
  <w:num w:numId="14">
    <w:abstractNumId w:val="26"/>
  </w:num>
  <w:num w:numId="15">
    <w:abstractNumId w:val="14"/>
  </w:num>
  <w:num w:numId="16">
    <w:abstractNumId w:val="8"/>
  </w:num>
  <w:num w:numId="17">
    <w:abstractNumId w:val="31"/>
  </w:num>
  <w:num w:numId="18">
    <w:abstractNumId w:val="32"/>
  </w:num>
  <w:num w:numId="19">
    <w:abstractNumId w:val="4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30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7"/>
  </w:num>
  <w:num w:numId="28">
    <w:abstractNumId w:val="12"/>
    <w:lvlOverride w:ilvl="0">
      <w:startOverride w:val="1"/>
    </w:lvlOverride>
  </w:num>
  <w:num w:numId="29">
    <w:abstractNumId w:val="28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9"/>
  </w:num>
  <w:num w:numId="36">
    <w:abstractNumId w:val="16"/>
  </w:num>
  <w:num w:numId="37">
    <w:abstractNumId w:val="18"/>
  </w:num>
  <w:num w:numId="38">
    <w:abstractNumId w:val="9"/>
  </w:num>
  <w:num w:numId="39">
    <w:abstractNumId w:val="11"/>
  </w:num>
  <w:num w:numId="40">
    <w:abstractNumId w:val="3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3F11"/>
    <w:rsid w:val="00070A8D"/>
    <w:rsid w:val="00082C62"/>
    <w:rsid w:val="00086740"/>
    <w:rsid w:val="000A2496"/>
    <w:rsid w:val="000B231F"/>
    <w:rsid w:val="000E194B"/>
    <w:rsid w:val="00105168"/>
    <w:rsid w:val="00110217"/>
    <w:rsid w:val="00117C02"/>
    <w:rsid w:val="001356A8"/>
    <w:rsid w:val="00143F2C"/>
    <w:rsid w:val="00152AC3"/>
    <w:rsid w:val="00156AF3"/>
    <w:rsid w:val="0019491D"/>
    <w:rsid w:val="001A637A"/>
    <w:rsid w:val="001B765B"/>
    <w:rsid w:val="001D09E4"/>
    <w:rsid w:val="001F74AD"/>
    <w:rsid w:val="00234908"/>
    <w:rsid w:val="00255CEB"/>
    <w:rsid w:val="00274F15"/>
    <w:rsid w:val="002D07A8"/>
    <w:rsid w:val="002F2974"/>
    <w:rsid w:val="0032125C"/>
    <w:rsid w:val="003405EA"/>
    <w:rsid w:val="003473BF"/>
    <w:rsid w:val="00385036"/>
    <w:rsid w:val="003B3DC0"/>
    <w:rsid w:val="003B6FAE"/>
    <w:rsid w:val="003C3436"/>
    <w:rsid w:val="003E425D"/>
    <w:rsid w:val="00404B31"/>
    <w:rsid w:val="00411177"/>
    <w:rsid w:val="00474F67"/>
    <w:rsid w:val="0048500D"/>
    <w:rsid w:val="004B7A09"/>
    <w:rsid w:val="00521B12"/>
    <w:rsid w:val="00522C94"/>
    <w:rsid w:val="00524E1B"/>
    <w:rsid w:val="00594062"/>
    <w:rsid w:val="005C0FBF"/>
    <w:rsid w:val="006052FA"/>
    <w:rsid w:val="006135C0"/>
    <w:rsid w:val="0061686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310C"/>
    <w:rsid w:val="007A4489"/>
    <w:rsid w:val="007F65FB"/>
    <w:rsid w:val="007F76CE"/>
    <w:rsid w:val="00885211"/>
    <w:rsid w:val="008C1F1C"/>
    <w:rsid w:val="008D47A6"/>
    <w:rsid w:val="009003DA"/>
    <w:rsid w:val="00957203"/>
    <w:rsid w:val="009975A0"/>
    <w:rsid w:val="009C5C6E"/>
    <w:rsid w:val="00A13735"/>
    <w:rsid w:val="00A20492"/>
    <w:rsid w:val="00A2454C"/>
    <w:rsid w:val="00A43E28"/>
    <w:rsid w:val="00A5731E"/>
    <w:rsid w:val="00A70BB2"/>
    <w:rsid w:val="00A74824"/>
    <w:rsid w:val="00A938EE"/>
    <w:rsid w:val="00AE245C"/>
    <w:rsid w:val="00B007DB"/>
    <w:rsid w:val="00B054EC"/>
    <w:rsid w:val="00B57DE8"/>
    <w:rsid w:val="00BB2934"/>
    <w:rsid w:val="00BE2C21"/>
    <w:rsid w:val="00C00934"/>
    <w:rsid w:val="00C01D20"/>
    <w:rsid w:val="00C202BF"/>
    <w:rsid w:val="00C26A28"/>
    <w:rsid w:val="00C858D7"/>
    <w:rsid w:val="00CB1469"/>
    <w:rsid w:val="00CE3C99"/>
    <w:rsid w:val="00CF66F6"/>
    <w:rsid w:val="00D073BC"/>
    <w:rsid w:val="00D4213B"/>
    <w:rsid w:val="00D56B82"/>
    <w:rsid w:val="00D95AB7"/>
    <w:rsid w:val="00DA2485"/>
    <w:rsid w:val="00DA47E3"/>
    <w:rsid w:val="00DE29A8"/>
    <w:rsid w:val="00DE70A9"/>
    <w:rsid w:val="00E90B75"/>
    <w:rsid w:val="00EF1949"/>
    <w:rsid w:val="00F03E33"/>
    <w:rsid w:val="00F15749"/>
    <w:rsid w:val="00F42A36"/>
    <w:rsid w:val="00F638A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C26A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C26A28"/>
  </w:style>
  <w:style w:type="character" w:customStyle="1" w:styleId="eop">
    <w:name w:val="eop"/>
    <w:basedOn w:val="DefaultParagraphFont"/>
    <w:rsid w:val="00C26A28"/>
  </w:style>
  <w:style w:type="table" w:styleId="TableGrid">
    <w:name w:val="Table Grid"/>
    <w:basedOn w:val="TableNormal"/>
    <w:rsid w:val="00C2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EF1949"/>
    <w:pPr>
      <w:ind w:left="720"/>
      <w:contextualSpacing/>
    </w:pPr>
  </w:style>
  <w:style w:type="paragraph" w:styleId="Revision">
    <w:name w:val="Revision"/>
    <w:hidden/>
    <w:semiHidden/>
    <w:rsid w:val="00A2049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638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638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638A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63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638A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7</cp:revision>
  <cp:lastPrinted>2013-05-15T12:05:00Z</cp:lastPrinted>
  <dcterms:created xsi:type="dcterms:W3CDTF">2023-06-27T14:48:00Z</dcterms:created>
  <dcterms:modified xsi:type="dcterms:W3CDTF">2023-08-18T10:32:00Z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