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39556" w14:textId="7CA1A25D" w:rsidR="00F70874" w:rsidRPr="00E36AF8" w:rsidRDefault="00474F67" w:rsidP="00F70874">
      <w:pPr>
        <w:pStyle w:val="Unittitle"/>
        <w:spacing w:after="200"/>
      </w:pPr>
      <w:r>
        <w:t>Uned 202: Arferion yn newid dros amser</w:t>
      </w:r>
    </w:p>
    <w:p w14:paraId="6639C46A" w14:textId="2B9B0286" w:rsidR="008B2BFF" w:rsidRDefault="00474F67" w:rsidP="008B2BFF">
      <w:pPr>
        <w:pStyle w:val="Heading1"/>
      </w:pPr>
      <w:r>
        <w:t xml:space="preserve">Taflen waith 6: Dulliau adeiladu’r 21ain ganrif </w:t>
      </w:r>
      <w:bookmarkStart w:id="0" w:name="_Hlk135678447"/>
      <w:r>
        <w:t>(Y Tiwtor)</w:t>
      </w:r>
    </w:p>
    <w:p w14:paraId="4A4F0C2D" w14:textId="77777777" w:rsidR="004C4785" w:rsidRDefault="004C4785" w:rsidP="007C6113">
      <w:pPr>
        <w:pStyle w:val="ListParagraph"/>
        <w:numPr>
          <w:ilvl w:val="0"/>
          <w:numId w:val="41"/>
        </w:numPr>
        <w:ind w:left="426"/>
      </w:pPr>
      <w:r>
        <w:t>Ysgrifennwch ddiffiniad o elfennau ‘parod (</w:t>
      </w:r>
      <w:proofErr w:type="spellStart"/>
      <w:r>
        <w:t>prefabrication</w:t>
      </w:r>
      <w:proofErr w:type="spellEnd"/>
      <w:r>
        <w:t>)’ mewn perthynas ag adeiladu.</w:t>
      </w:r>
    </w:p>
    <w:p w14:paraId="0A04A5F7" w14:textId="79C874EF" w:rsidR="004972FC" w:rsidRPr="007C6113" w:rsidRDefault="008B1599" w:rsidP="007C6113">
      <w:pPr>
        <w:ind w:left="426"/>
        <w:rPr>
          <w:color w:val="FF0000"/>
        </w:rPr>
      </w:pPr>
      <w:bookmarkStart w:id="1" w:name="_Hlk135748528"/>
      <w:r>
        <w:rPr>
          <w:color w:val="FF0000"/>
        </w:rPr>
        <w:t>Mae elfennau parod yn cyfeirio at ddull o weithgynhyrchu cydrannau ac adrannau o adeilad oddi ar y safle o dan amodau ffatri.</w:t>
      </w:r>
    </w:p>
    <w:bookmarkEnd w:id="1"/>
    <w:p w14:paraId="3342F074" w14:textId="77777777" w:rsidR="003209E4" w:rsidRDefault="003209E4" w:rsidP="004C4785"/>
    <w:p w14:paraId="2B0D809C" w14:textId="1A3AE692" w:rsidR="003209E4" w:rsidRDefault="0018356C" w:rsidP="007C6113">
      <w:pPr>
        <w:pStyle w:val="ListParagraph"/>
        <w:numPr>
          <w:ilvl w:val="0"/>
          <w:numId w:val="41"/>
        </w:numPr>
        <w:ind w:left="426"/>
      </w:pPr>
      <w:r>
        <w:t>Sut mae adeiladu oddi ar y safle yn gallu effeithio ar safonau ansawdd?</w:t>
      </w:r>
    </w:p>
    <w:p w14:paraId="0DDADF55" w14:textId="0B59B8C5" w:rsidR="0018356C" w:rsidRPr="007C6113" w:rsidRDefault="00BD3ECC" w:rsidP="007C6113">
      <w:pPr>
        <w:ind w:left="426"/>
        <w:rPr>
          <w:color w:val="FF0000"/>
        </w:rPr>
      </w:pPr>
      <w:r>
        <w:rPr>
          <w:color w:val="FF0000"/>
        </w:rPr>
        <w:t>Mae cydrannau’n gallu cael eu cynhyrchu'n gyson gywir er mwyn cynnal safonau ansawdd uchel.</w:t>
      </w:r>
    </w:p>
    <w:p w14:paraId="4EBDCD7A" w14:textId="77777777" w:rsidR="0018356C" w:rsidRDefault="0018356C" w:rsidP="0018356C"/>
    <w:p w14:paraId="077C4CFF" w14:textId="136DA2D6" w:rsidR="002079F0" w:rsidRDefault="00833BE7" w:rsidP="007C6113">
      <w:pPr>
        <w:pStyle w:val="ListParagraph"/>
        <w:numPr>
          <w:ilvl w:val="0"/>
          <w:numId w:val="41"/>
        </w:numPr>
        <w:ind w:left="426"/>
      </w:pPr>
      <w:r>
        <w:t>Beth yw ‘adeiladwaith modiwlaidd’?</w:t>
      </w:r>
    </w:p>
    <w:bookmarkEnd w:id="0"/>
    <w:p w14:paraId="276C143A" w14:textId="7DB08D00" w:rsidR="00B61E9E" w:rsidRPr="007C6113" w:rsidRDefault="00CF28CE" w:rsidP="007C6113">
      <w:pPr>
        <w:ind w:left="426"/>
        <w:rPr>
          <w:color w:val="FF0000"/>
        </w:rPr>
      </w:pPr>
      <w:r>
        <w:rPr>
          <w:color w:val="FF0000"/>
        </w:rPr>
        <w:t>Mae adeiladwaith modiwlaidd yn ddull o gynhyrchu rhannau o strwythur o dan amodau ffatri, a fydd yn cael eu cludo i’r safle i’w gosod at ei gilydd fel adeilad cyflawn.</w:t>
      </w:r>
    </w:p>
    <w:p w14:paraId="3D4BA851" w14:textId="30395B25" w:rsidR="000229ED" w:rsidRDefault="000229ED" w:rsidP="00CF1BE9"/>
    <w:p w14:paraId="1D105DBC" w14:textId="5870311E" w:rsidR="004E569D" w:rsidRDefault="00352013" w:rsidP="007C6113">
      <w:pPr>
        <w:pStyle w:val="ListParagraph"/>
        <w:numPr>
          <w:ilvl w:val="0"/>
          <w:numId w:val="41"/>
        </w:numPr>
        <w:ind w:left="426"/>
      </w:pPr>
      <w:bookmarkStart w:id="2" w:name="_Hlk135745559"/>
      <w:r>
        <w:t xml:space="preserve">Nodwch </w:t>
      </w:r>
      <w:r>
        <w:rPr>
          <w:b/>
          <w:bCs/>
        </w:rPr>
        <w:t>un</w:t>
      </w:r>
      <w:r>
        <w:t xml:space="preserve"> ffordd y gall adeiladwaith modiwlaidd fod o fudd i’r amgylchedd</w:t>
      </w:r>
      <w:r w:rsidR="009704A3">
        <w:t>.</w:t>
      </w:r>
      <w:bookmarkStart w:id="3" w:name="_GoBack"/>
      <w:bookmarkEnd w:id="3"/>
    </w:p>
    <w:bookmarkEnd w:id="2"/>
    <w:p w14:paraId="245B9D56" w14:textId="35992F06" w:rsidR="0064345F" w:rsidRPr="007C6113" w:rsidRDefault="00537096" w:rsidP="007C6113">
      <w:pPr>
        <w:ind w:left="426"/>
        <w:rPr>
          <w:iCs/>
          <w:color w:val="FF0000"/>
        </w:rPr>
      </w:pPr>
      <w:r>
        <w:rPr>
          <w:color w:val="FF0000"/>
        </w:rPr>
        <w:t>Unrhyw un o’r canlynol:</w:t>
      </w:r>
    </w:p>
    <w:p w14:paraId="642653BF" w14:textId="50ADBB44" w:rsidR="00A66D2A" w:rsidRPr="007C6113" w:rsidRDefault="00CD4BEE" w:rsidP="007C6113">
      <w:pPr>
        <w:pStyle w:val="ListParagraph"/>
        <w:numPr>
          <w:ilvl w:val="0"/>
          <w:numId w:val="48"/>
        </w:numPr>
        <w:ind w:left="851"/>
        <w:rPr>
          <w:iCs/>
          <w:color w:val="FF0000"/>
        </w:rPr>
      </w:pPr>
      <w:r>
        <w:rPr>
          <w:color w:val="FF0000"/>
        </w:rPr>
        <w:t>Mae’n gallu defnyddio prosesau gweithgynhyrchu sy’n defnyddio llai o ynni.</w:t>
      </w:r>
    </w:p>
    <w:p w14:paraId="383FD499" w14:textId="4A0DF26C" w:rsidR="0065619C" w:rsidRPr="007C6113" w:rsidRDefault="00CF28CE" w:rsidP="007C6113">
      <w:pPr>
        <w:pStyle w:val="ListParagraph"/>
        <w:numPr>
          <w:ilvl w:val="0"/>
          <w:numId w:val="48"/>
        </w:numPr>
        <w:ind w:left="851"/>
        <w:rPr>
          <w:iCs/>
          <w:color w:val="FF0000"/>
        </w:rPr>
      </w:pPr>
      <w:r>
        <w:rPr>
          <w:color w:val="FF0000"/>
        </w:rPr>
        <w:t>Mae’n gallu lleihau gwastraff drwy ddefnyddio systemau gweithgynhyrchu effeithlon.</w:t>
      </w:r>
    </w:p>
    <w:p w14:paraId="6BC6B01D" w14:textId="6A3AC6AA" w:rsidR="00B23DFB" w:rsidRPr="007C6113" w:rsidRDefault="00537096" w:rsidP="007C6113">
      <w:pPr>
        <w:pStyle w:val="ListParagraph"/>
        <w:numPr>
          <w:ilvl w:val="0"/>
          <w:numId w:val="48"/>
        </w:numPr>
        <w:ind w:left="851"/>
        <w:rPr>
          <w:iCs/>
          <w:color w:val="FF0000"/>
        </w:rPr>
      </w:pPr>
      <w:r>
        <w:rPr>
          <w:color w:val="FF0000"/>
        </w:rPr>
        <w:t>Mae deunyddiau’n cael eu cadw’n lân mewn ffatri, sy’n eu gwneud yn haws i’w hailgylchu.</w:t>
      </w:r>
    </w:p>
    <w:p w14:paraId="2CBC8696" w14:textId="77777777" w:rsidR="007A5566" w:rsidRPr="007C6113" w:rsidRDefault="007A5566" w:rsidP="007C6113">
      <w:pPr>
        <w:ind w:left="426"/>
        <w:rPr>
          <w:iCs/>
          <w:color w:val="FF0000"/>
        </w:rPr>
      </w:pPr>
      <w:bookmarkStart w:id="4" w:name="_Hlk135747943"/>
      <w:r>
        <w:rPr>
          <w:color w:val="FF0000"/>
        </w:rPr>
        <w:t>Gellir derbyn unrhyw atebion cywir eraill.</w:t>
      </w:r>
    </w:p>
    <w:bookmarkEnd w:id="4"/>
    <w:p w14:paraId="60AECDB1" w14:textId="6C19408F" w:rsidR="000229ED" w:rsidRDefault="000229ED" w:rsidP="00CF1BE9"/>
    <w:p w14:paraId="7D566E1D" w14:textId="6B6E2CA9" w:rsidR="00E259BC" w:rsidRDefault="008D1DD4" w:rsidP="007C6113">
      <w:pPr>
        <w:pStyle w:val="ListParagraph"/>
        <w:numPr>
          <w:ilvl w:val="0"/>
          <w:numId w:val="41"/>
        </w:numPr>
        <w:ind w:left="426"/>
      </w:pPr>
      <w:r>
        <w:t xml:space="preserve">Ymchwiliwch i sut gall adeiladwaith modiwlaidd leihau’r amser y mae’n ei gymryd i gwblhau prosiect. Rhowch </w:t>
      </w:r>
      <w:r>
        <w:rPr>
          <w:b/>
          <w:bCs/>
        </w:rPr>
        <w:t>ddwy</w:t>
      </w:r>
      <w:r>
        <w:t xml:space="preserve"> enghraifft.</w:t>
      </w:r>
    </w:p>
    <w:p w14:paraId="23B65A2A" w14:textId="28BDFC07" w:rsidR="006A5DFD" w:rsidRPr="007C6113" w:rsidRDefault="00DA50CD" w:rsidP="007C6113">
      <w:pPr>
        <w:ind w:left="426"/>
        <w:rPr>
          <w:iCs/>
          <w:color w:val="FF0000"/>
        </w:rPr>
      </w:pPr>
      <w:r>
        <w:rPr>
          <w:color w:val="FF0000"/>
        </w:rPr>
        <w:t>Mae’r gwaith ar y sylfaen a'r seilwaith yn gallu digwydd ar y safle, gyda’r modiwlau’n cael eu gweithgynhyrchu oddi ar y safle ar yr un pryd.</w:t>
      </w:r>
    </w:p>
    <w:p w14:paraId="3788E96F" w14:textId="41B6FFF7" w:rsidR="00EF637C" w:rsidRPr="007C6113" w:rsidRDefault="00CF28CE" w:rsidP="007C6113">
      <w:pPr>
        <w:ind w:left="426"/>
        <w:rPr>
          <w:iCs/>
          <w:color w:val="FF0000"/>
        </w:rPr>
      </w:pPr>
      <w:r>
        <w:rPr>
          <w:color w:val="FF0000"/>
        </w:rPr>
        <w:t>Bydd llai o waith sy’n dibynnu ar y tywydd yn digwydd ar y safle, gan leihau oedi.</w:t>
      </w:r>
    </w:p>
    <w:p w14:paraId="7F428D1D" w14:textId="77777777" w:rsidR="00E259BC" w:rsidRDefault="00E259BC" w:rsidP="00E259BC">
      <w:pPr>
        <w:ind w:left="360"/>
      </w:pPr>
    </w:p>
    <w:p w14:paraId="11328106" w14:textId="24868751" w:rsidR="00CC2B90" w:rsidRDefault="008B2670" w:rsidP="007C6113">
      <w:pPr>
        <w:pStyle w:val="ListParagraph"/>
        <w:numPr>
          <w:ilvl w:val="0"/>
          <w:numId w:val="41"/>
        </w:numPr>
        <w:ind w:left="426"/>
      </w:pPr>
      <w:r>
        <w:t>Sut mae dulliau adeiladu oddi ar y safle yn gallu gwella iechyd a diogelwch?</w:t>
      </w:r>
    </w:p>
    <w:p w14:paraId="79E533C6" w14:textId="5C0A83AA" w:rsidR="001C0DDC" w:rsidRPr="007C6113" w:rsidRDefault="00D51E1D" w:rsidP="007C6113">
      <w:pPr>
        <w:ind w:left="426"/>
        <w:rPr>
          <w:iCs/>
          <w:color w:val="FF0000"/>
        </w:rPr>
      </w:pPr>
      <w:r>
        <w:rPr>
          <w:color w:val="FF0000"/>
        </w:rPr>
        <w:t>Mae’n haws rheoli amodau gwaith ffatri rheoledig er mwyn dilyn systemau gwaith diogel.</w:t>
      </w:r>
    </w:p>
    <w:p w14:paraId="26CEB0F8" w14:textId="3D4F73DB" w:rsidR="006A6347" w:rsidRDefault="006A6347" w:rsidP="00CF1BE9"/>
    <w:p w14:paraId="1E481DF8" w14:textId="3B735E9C" w:rsidR="00CF1BE9" w:rsidRDefault="00A64857" w:rsidP="007C6113">
      <w:pPr>
        <w:pStyle w:val="ListParagraph"/>
        <w:numPr>
          <w:ilvl w:val="0"/>
          <w:numId w:val="41"/>
        </w:numPr>
        <w:ind w:left="426"/>
      </w:pPr>
      <w:r>
        <w:t xml:space="preserve">Nodwch </w:t>
      </w:r>
      <w:r>
        <w:rPr>
          <w:b/>
          <w:bCs/>
        </w:rPr>
        <w:t>un</w:t>
      </w:r>
      <w:r>
        <w:t xml:space="preserve"> ffordd bosibl o wneud y broses cynhyrchu concrit yn fwy ecogyfeillgar.</w:t>
      </w:r>
    </w:p>
    <w:p w14:paraId="469AD808" w14:textId="6FA9BB1A" w:rsidR="00632DB4" w:rsidRPr="007C6113" w:rsidRDefault="00A64857" w:rsidP="007C6113">
      <w:pPr>
        <w:ind w:left="426"/>
        <w:rPr>
          <w:color w:val="FF0000"/>
        </w:rPr>
      </w:pPr>
      <w:r>
        <w:rPr>
          <w:color w:val="FF0000"/>
        </w:rPr>
        <w:t>Unrhyw un o’r canlynol:</w:t>
      </w:r>
    </w:p>
    <w:p w14:paraId="0BBDD5D8" w14:textId="31C04E6A" w:rsidR="002E798F" w:rsidRPr="007C6113" w:rsidRDefault="00A64857" w:rsidP="007C6113">
      <w:pPr>
        <w:pStyle w:val="ListParagraph"/>
        <w:numPr>
          <w:ilvl w:val="0"/>
          <w:numId w:val="49"/>
        </w:numPr>
        <w:ind w:left="851"/>
        <w:rPr>
          <w:iCs/>
          <w:color w:val="FF0000"/>
        </w:rPr>
      </w:pPr>
      <w:r>
        <w:rPr>
          <w:color w:val="FF0000"/>
        </w:rPr>
        <w:t>Defnyddio agregau eildro.</w:t>
      </w:r>
    </w:p>
    <w:p w14:paraId="75A2832C" w14:textId="6BE456F3" w:rsidR="00A1448D" w:rsidRPr="007C6113" w:rsidRDefault="00A1448D" w:rsidP="007C6113">
      <w:pPr>
        <w:pStyle w:val="ListParagraph"/>
        <w:numPr>
          <w:ilvl w:val="0"/>
          <w:numId w:val="49"/>
        </w:numPr>
        <w:ind w:left="851"/>
        <w:rPr>
          <w:iCs/>
          <w:color w:val="FF0000"/>
        </w:rPr>
      </w:pPr>
      <w:r>
        <w:rPr>
          <w:color w:val="FF0000"/>
        </w:rPr>
        <w:t>Defnyddio systemau concrit heb sment.</w:t>
      </w:r>
    </w:p>
    <w:p w14:paraId="6FB4AD58" w14:textId="4FA62B30" w:rsidR="008B76C5" w:rsidRPr="007C6113" w:rsidRDefault="008B76C5" w:rsidP="007C6113">
      <w:pPr>
        <w:pStyle w:val="ListParagraph"/>
        <w:numPr>
          <w:ilvl w:val="0"/>
          <w:numId w:val="49"/>
        </w:numPr>
        <w:ind w:left="851"/>
        <w:rPr>
          <w:iCs/>
          <w:color w:val="FF0000"/>
        </w:rPr>
      </w:pPr>
      <w:r>
        <w:rPr>
          <w:color w:val="FF0000"/>
        </w:rPr>
        <w:t>Defnyddio llai o goncrit.</w:t>
      </w:r>
    </w:p>
    <w:p w14:paraId="5280472F" w14:textId="77777777" w:rsidR="008B76C5" w:rsidRPr="007C6113" w:rsidRDefault="008B76C5" w:rsidP="007C6113">
      <w:pPr>
        <w:ind w:left="426"/>
        <w:rPr>
          <w:iCs/>
          <w:color w:val="FF0000"/>
        </w:rPr>
      </w:pPr>
      <w:r>
        <w:rPr>
          <w:color w:val="FF0000"/>
        </w:rPr>
        <w:t>Gellir derbyn unrhyw atebion cywir eraill.</w:t>
      </w:r>
    </w:p>
    <w:p w14:paraId="7AF9D965" w14:textId="77777777" w:rsidR="0064345F" w:rsidRDefault="0064345F" w:rsidP="00CF1BE9"/>
    <w:p w14:paraId="7B18EEFB" w14:textId="5D7BB9BF" w:rsidR="0064345F" w:rsidRDefault="009A722A" w:rsidP="007C6113">
      <w:pPr>
        <w:pStyle w:val="ListParagraph"/>
        <w:numPr>
          <w:ilvl w:val="0"/>
          <w:numId w:val="41"/>
        </w:numPr>
        <w:ind w:left="426"/>
      </w:pPr>
      <w:r>
        <w:t>Ymchwiliwch i ‘goncrit heb sment’, a disgrifiwch beth sy’n cael ei ddefnyddio yn lle'r sment.</w:t>
      </w:r>
    </w:p>
    <w:p w14:paraId="7E63759C" w14:textId="69289276" w:rsidR="0064345F" w:rsidRPr="001F2165" w:rsidRDefault="006500EA" w:rsidP="007C6113">
      <w:pPr>
        <w:ind w:left="426"/>
        <w:rPr>
          <w:iCs/>
        </w:rPr>
      </w:pPr>
      <w:r>
        <w:rPr>
          <w:color w:val="FF0000"/>
        </w:rPr>
        <w:lastRenderedPageBreak/>
        <w:t>Mae slag ffwrnais chwyth gronynnog wedi’i falu, sy’n sgil-gynnyrch i'r broses o gynhyrchu haearn a dur, yn cael ei ddefnyddio yn lle sment i lynu’r deunyddiau.</w:t>
      </w:r>
    </w:p>
    <w:sectPr w:rsidR="0064345F" w:rsidRPr="001F2165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685D7" w14:textId="77777777" w:rsidR="00373CAE" w:rsidRDefault="00373CAE">
      <w:pPr>
        <w:spacing w:before="0" w:after="0"/>
      </w:pPr>
      <w:r>
        <w:separator/>
      </w:r>
    </w:p>
  </w:endnote>
  <w:endnote w:type="continuationSeparator" w:id="0">
    <w:p w14:paraId="33207CC7" w14:textId="77777777" w:rsidR="00373CAE" w:rsidRDefault="00373CA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4922BA2F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</w:t>
    </w:r>
    <w:bookmarkStart w:id="5" w:name="_Hlk139898195"/>
    <w:r>
      <w:t xml:space="preserve">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</w:t>
    </w:r>
    <w:bookmarkEnd w:id="5"/>
    <w:r>
      <w:t>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9704A3">
      <w:rPr>
        <w:noProof/>
      </w:rPr>
      <w:t>1</w:t>
    </w:r>
    <w:r>
      <w:rPr>
        <w:rFonts w:cs="Arial"/>
      </w:rPr>
      <w:fldChar w:fldCharType="end"/>
    </w:r>
    <w:r>
      <w:t xml:space="preserve"> o </w:t>
    </w:r>
    <w:fldSimple w:instr=" NUMPAGES   \* MERGEFORMAT ">
      <w:r w:rsidR="009704A3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479E5" w14:textId="77777777" w:rsidR="00373CAE" w:rsidRDefault="00373CAE">
      <w:pPr>
        <w:spacing w:before="0" w:after="0"/>
      </w:pPr>
      <w:r>
        <w:separator/>
      </w:r>
    </w:p>
  </w:footnote>
  <w:footnote w:type="continuationSeparator" w:id="0">
    <w:p w14:paraId="44511CC3" w14:textId="77777777" w:rsidR="00373CAE" w:rsidRDefault="00373CA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336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550FBACE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346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<w:pict>
            <v:line w14:anchorId="339D1962" id="Straight Connector 11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871E1"/>
    <w:multiLevelType w:val="hybridMultilevel"/>
    <w:tmpl w:val="1772E3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1259C"/>
    <w:multiLevelType w:val="hybridMultilevel"/>
    <w:tmpl w:val="67CC9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04350"/>
    <w:multiLevelType w:val="hybridMultilevel"/>
    <w:tmpl w:val="4C6417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E1682F"/>
    <w:multiLevelType w:val="hybridMultilevel"/>
    <w:tmpl w:val="6E727A92"/>
    <w:lvl w:ilvl="0" w:tplc="4A621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4A52B47"/>
    <w:multiLevelType w:val="hybridMultilevel"/>
    <w:tmpl w:val="EBBE85C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DC417D6"/>
    <w:multiLevelType w:val="hybridMultilevel"/>
    <w:tmpl w:val="77D49540"/>
    <w:lvl w:ilvl="0" w:tplc="28EC36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A3C43"/>
    <w:multiLevelType w:val="hybridMultilevel"/>
    <w:tmpl w:val="1C0A2F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5E72F3"/>
    <w:multiLevelType w:val="hybridMultilevel"/>
    <w:tmpl w:val="4FD044FE"/>
    <w:lvl w:ilvl="0" w:tplc="080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6568D9"/>
    <w:multiLevelType w:val="hybridMultilevel"/>
    <w:tmpl w:val="2886F2F8"/>
    <w:lvl w:ilvl="0" w:tplc="673A7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E776BD"/>
    <w:multiLevelType w:val="hybridMultilevel"/>
    <w:tmpl w:val="EA148E30"/>
    <w:lvl w:ilvl="0" w:tplc="5C208A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5"/>
  </w:num>
  <w:num w:numId="3">
    <w:abstractNumId w:val="33"/>
  </w:num>
  <w:num w:numId="4">
    <w:abstractNumId w:val="27"/>
  </w:num>
  <w:num w:numId="5">
    <w:abstractNumId w:val="11"/>
  </w:num>
  <w:num w:numId="6">
    <w:abstractNumId w:val="26"/>
  </w:num>
  <w:num w:numId="7">
    <w:abstractNumId w:val="11"/>
  </w:num>
  <w:num w:numId="8">
    <w:abstractNumId w:val="4"/>
  </w:num>
  <w:num w:numId="9">
    <w:abstractNumId w:val="11"/>
    <w:lvlOverride w:ilvl="0">
      <w:startOverride w:val="1"/>
    </w:lvlOverride>
  </w:num>
  <w:num w:numId="10">
    <w:abstractNumId w:val="28"/>
  </w:num>
  <w:num w:numId="11">
    <w:abstractNumId w:val="23"/>
  </w:num>
  <w:num w:numId="12">
    <w:abstractNumId w:val="8"/>
  </w:num>
  <w:num w:numId="13">
    <w:abstractNumId w:val="21"/>
  </w:num>
  <w:num w:numId="14">
    <w:abstractNumId w:val="29"/>
  </w:num>
  <w:num w:numId="15">
    <w:abstractNumId w:val="18"/>
  </w:num>
  <w:num w:numId="16">
    <w:abstractNumId w:val="9"/>
  </w:num>
  <w:num w:numId="17">
    <w:abstractNumId w:val="36"/>
  </w:num>
  <w:num w:numId="18">
    <w:abstractNumId w:val="37"/>
  </w:num>
  <w:num w:numId="19">
    <w:abstractNumId w:val="6"/>
  </w:num>
  <w:num w:numId="20">
    <w:abstractNumId w:val="5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4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30"/>
  </w:num>
  <w:num w:numId="28">
    <w:abstractNumId w:val="14"/>
    <w:lvlOverride w:ilvl="0">
      <w:startOverride w:val="1"/>
    </w:lvlOverride>
  </w:num>
  <w:num w:numId="29">
    <w:abstractNumId w:val="32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9"/>
  </w:num>
  <w:num w:numId="35">
    <w:abstractNumId w:val="1"/>
  </w:num>
  <w:num w:numId="36">
    <w:abstractNumId w:val="13"/>
  </w:num>
  <w:num w:numId="37">
    <w:abstractNumId w:val="12"/>
  </w:num>
  <w:num w:numId="38">
    <w:abstractNumId w:val="35"/>
  </w:num>
  <w:num w:numId="39">
    <w:abstractNumId w:val="16"/>
  </w:num>
  <w:num w:numId="40">
    <w:abstractNumId w:val="2"/>
  </w:num>
  <w:num w:numId="41">
    <w:abstractNumId w:val="17"/>
  </w:num>
  <w:num w:numId="42">
    <w:abstractNumId w:val="20"/>
  </w:num>
  <w:num w:numId="43">
    <w:abstractNumId w:val="3"/>
  </w:num>
  <w:num w:numId="44">
    <w:abstractNumId w:val="31"/>
  </w:num>
  <w:num w:numId="45">
    <w:abstractNumId w:val="10"/>
  </w:num>
  <w:num w:numId="46">
    <w:abstractNumId w:val="24"/>
  </w:num>
  <w:num w:numId="47">
    <w:abstractNumId w:val="38"/>
  </w:num>
  <w:num w:numId="48">
    <w:abstractNumId w:val="39"/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0A0E"/>
    <w:rsid w:val="00012050"/>
    <w:rsid w:val="00013A9B"/>
    <w:rsid w:val="000229ED"/>
    <w:rsid w:val="00041FFD"/>
    <w:rsid w:val="000532DB"/>
    <w:rsid w:val="00056555"/>
    <w:rsid w:val="000823B8"/>
    <w:rsid w:val="00082C62"/>
    <w:rsid w:val="00084C18"/>
    <w:rsid w:val="000912F4"/>
    <w:rsid w:val="000A1256"/>
    <w:rsid w:val="000A3C35"/>
    <w:rsid w:val="000B0D1B"/>
    <w:rsid w:val="000B231F"/>
    <w:rsid w:val="000B68BE"/>
    <w:rsid w:val="000C0EBD"/>
    <w:rsid w:val="000C5B28"/>
    <w:rsid w:val="000E194B"/>
    <w:rsid w:val="000E3216"/>
    <w:rsid w:val="000E4F84"/>
    <w:rsid w:val="000F0DA1"/>
    <w:rsid w:val="000F13EE"/>
    <w:rsid w:val="000F1C81"/>
    <w:rsid w:val="000F7EC8"/>
    <w:rsid w:val="001027C1"/>
    <w:rsid w:val="00110217"/>
    <w:rsid w:val="00150C31"/>
    <w:rsid w:val="00152AC3"/>
    <w:rsid w:val="00156AF3"/>
    <w:rsid w:val="00180185"/>
    <w:rsid w:val="001808F8"/>
    <w:rsid w:val="0018356C"/>
    <w:rsid w:val="00191467"/>
    <w:rsid w:val="0019491D"/>
    <w:rsid w:val="001A2D36"/>
    <w:rsid w:val="001B6063"/>
    <w:rsid w:val="001B7434"/>
    <w:rsid w:val="001C02A4"/>
    <w:rsid w:val="001C0DDC"/>
    <w:rsid w:val="001C3EC7"/>
    <w:rsid w:val="001C6F9E"/>
    <w:rsid w:val="001D0925"/>
    <w:rsid w:val="001F2165"/>
    <w:rsid w:val="001F6EF2"/>
    <w:rsid w:val="001F74AD"/>
    <w:rsid w:val="00203297"/>
    <w:rsid w:val="002079F0"/>
    <w:rsid w:val="00214E1D"/>
    <w:rsid w:val="00221F8A"/>
    <w:rsid w:val="00226B8E"/>
    <w:rsid w:val="002B1D2E"/>
    <w:rsid w:val="002D07A8"/>
    <w:rsid w:val="002D7CA4"/>
    <w:rsid w:val="002E798F"/>
    <w:rsid w:val="002F4615"/>
    <w:rsid w:val="002F6365"/>
    <w:rsid w:val="003034A0"/>
    <w:rsid w:val="00311B78"/>
    <w:rsid w:val="00316C99"/>
    <w:rsid w:val="003209E4"/>
    <w:rsid w:val="00326075"/>
    <w:rsid w:val="003277E0"/>
    <w:rsid w:val="00336C13"/>
    <w:rsid w:val="003371E8"/>
    <w:rsid w:val="003405EA"/>
    <w:rsid w:val="003464FB"/>
    <w:rsid w:val="00352013"/>
    <w:rsid w:val="00352B1D"/>
    <w:rsid w:val="00355DFB"/>
    <w:rsid w:val="0036089F"/>
    <w:rsid w:val="003709E0"/>
    <w:rsid w:val="00373CAE"/>
    <w:rsid w:val="00381425"/>
    <w:rsid w:val="003A7133"/>
    <w:rsid w:val="003E2183"/>
    <w:rsid w:val="003E4D1C"/>
    <w:rsid w:val="003F2863"/>
    <w:rsid w:val="00404B31"/>
    <w:rsid w:val="004174ED"/>
    <w:rsid w:val="00420EDA"/>
    <w:rsid w:val="0043611C"/>
    <w:rsid w:val="00445775"/>
    <w:rsid w:val="00453727"/>
    <w:rsid w:val="00473AA5"/>
    <w:rsid w:val="00474F67"/>
    <w:rsid w:val="004801B3"/>
    <w:rsid w:val="0048500D"/>
    <w:rsid w:val="00486B99"/>
    <w:rsid w:val="004972FC"/>
    <w:rsid w:val="004C1393"/>
    <w:rsid w:val="004C4785"/>
    <w:rsid w:val="004D6918"/>
    <w:rsid w:val="004E569D"/>
    <w:rsid w:val="004F0807"/>
    <w:rsid w:val="004F5E40"/>
    <w:rsid w:val="0051684B"/>
    <w:rsid w:val="00517D47"/>
    <w:rsid w:val="00524AEC"/>
    <w:rsid w:val="00524E1B"/>
    <w:rsid w:val="005253D2"/>
    <w:rsid w:val="00537096"/>
    <w:rsid w:val="00542FB5"/>
    <w:rsid w:val="00547406"/>
    <w:rsid w:val="00547EE7"/>
    <w:rsid w:val="00582307"/>
    <w:rsid w:val="00582FFE"/>
    <w:rsid w:val="005A2DA2"/>
    <w:rsid w:val="005B443B"/>
    <w:rsid w:val="005C1D40"/>
    <w:rsid w:val="005D4235"/>
    <w:rsid w:val="005D5437"/>
    <w:rsid w:val="005E01E4"/>
    <w:rsid w:val="00600C21"/>
    <w:rsid w:val="00603142"/>
    <w:rsid w:val="006135C0"/>
    <w:rsid w:val="006147B6"/>
    <w:rsid w:val="00620A20"/>
    <w:rsid w:val="00626EC8"/>
    <w:rsid w:val="0063071E"/>
    <w:rsid w:val="00632DB4"/>
    <w:rsid w:val="006363C2"/>
    <w:rsid w:val="00637AF1"/>
    <w:rsid w:val="0064345F"/>
    <w:rsid w:val="006500EA"/>
    <w:rsid w:val="006533ED"/>
    <w:rsid w:val="0065619C"/>
    <w:rsid w:val="006642FD"/>
    <w:rsid w:val="006805E1"/>
    <w:rsid w:val="006807B0"/>
    <w:rsid w:val="00684C04"/>
    <w:rsid w:val="006865EA"/>
    <w:rsid w:val="00691B95"/>
    <w:rsid w:val="00693EB7"/>
    <w:rsid w:val="00694D30"/>
    <w:rsid w:val="006A5DFD"/>
    <w:rsid w:val="006A6347"/>
    <w:rsid w:val="006B5D12"/>
    <w:rsid w:val="006B798A"/>
    <w:rsid w:val="006C4F0A"/>
    <w:rsid w:val="006C5A8A"/>
    <w:rsid w:val="006D050B"/>
    <w:rsid w:val="006D3AA3"/>
    <w:rsid w:val="006D4994"/>
    <w:rsid w:val="006E1028"/>
    <w:rsid w:val="006E19C2"/>
    <w:rsid w:val="006F7BAF"/>
    <w:rsid w:val="0070035F"/>
    <w:rsid w:val="0070039D"/>
    <w:rsid w:val="00724D0C"/>
    <w:rsid w:val="0072521F"/>
    <w:rsid w:val="00736D29"/>
    <w:rsid w:val="00751A4E"/>
    <w:rsid w:val="00752B1E"/>
    <w:rsid w:val="0076190F"/>
    <w:rsid w:val="00765C6E"/>
    <w:rsid w:val="00767169"/>
    <w:rsid w:val="0077332B"/>
    <w:rsid w:val="00793CC7"/>
    <w:rsid w:val="00797C5E"/>
    <w:rsid w:val="00797FA7"/>
    <w:rsid w:val="007A5566"/>
    <w:rsid w:val="007B1E26"/>
    <w:rsid w:val="007C6113"/>
    <w:rsid w:val="007C6DB0"/>
    <w:rsid w:val="007E01A4"/>
    <w:rsid w:val="007E04EE"/>
    <w:rsid w:val="007F1BC1"/>
    <w:rsid w:val="00812D6C"/>
    <w:rsid w:val="00813BB9"/>
    <w:rsid w:val="00833BE7"/>
    <w:rsid w:val="00846516"/>
    <w:rsid w:val="008565BA"/>
    <w:rsid w:val="00865FE8"/>
    <w:rsid w:val="00867725"/>
    <w:rsid w:val="00870792"/>
    <w:rsid w:val="00875814"/>
    <w:rsid w:val="008A7814"/>
    <w:rsid w:val="008B1599"/>
    <w:rsid w:val="008B2670"/>
    <w:rsid w:val="008B2BFF"/>
    <w:rsid w:val="008B49C1"/>
    <w:rsid w:val="008B7616"/>
    <w:rsid w:val="008B76C5"/>
    <w:rsid w:val="008C1F1C"/>
    <w:rsid w:val="008D1DD4"/>
    <w:rsid w:val="008D47A6"/>
    <w:rsid w:val="008D525F"/>
    <w:rsid w:val="008D756A"/>
    <w:rsid w:val="008E692D"/>
    <w:rsid w:val="008F15F4"/>
    <w:rsid w:val="00910446"/>
    <w:rsid w:val="00916841"/>
    <w:rsid w:val="00924E0C"/>
    <w:rsid w:val="00941346"/>
    <w:rsid w:val="00942748"/>
    <w:rsid w:val="00945332"/>
    <w:rsid w:val="00953CC5"/>
    <w:rsid w:val="00955C8A"/>
    <w:rsid w:val="00966065"/>
    <w:rsid w:val="0096643A"/>
    <w:rsid w:val="009704A3"/>
    <w:rsid w:val="00996C12"/>
    <w:rsid w:val="009975A0"/>
    <w:rsid w:val="009A462C"/>
    <w:rsid w:val="009A55B1"/>
    <w:rsid w:val="009A722A"/>
    <w:rsid w:val="009B6757"/>
    <w:rsid w:val="009C5C6E"/>
    <w:rsid w:val="009D3925"/>
    <w:rsid w:val="009D7894"/>
    <w:rsid w:val="00A11C1D"/>
    <w:rsid w:val="00A1448D"/>
    <w:rsid w:val="00A2454C"/>
    <w:rsid w:val="00A316D5"/>
    <w:rsid w:val="00A4627A"/>
    <w:rsid w:val="00A54B17"/>
    <w:rsid w:val="00A55AB7"/>
    <w:rsid w:val="00A64190"/>
    <w:rsid w:val="00A647CE"/>
    <w:rsid w:val="00A64857"/>
    <w:rsid w:val="00A66D2A"/>
    <w:rsid w:val="00A71F8D"/>
    <w:rsid w:val="00A72EDA"/>
    <w:rsid w:val="00A74824"/>
    <w:rsid w:val="00A91C02"/>
    <w:rsid w:val="00A9363A"/>
    <w:rsid w:val="00AD3B5B"/>
    <w:rsid w:val="00AD4C7B"/>
    <w:rsid w:val="00AD7C38"/>
    <w:rsid w:val="00AE245C"/>
    <w:rsid w:val="00AF0F76"/>
    <w:rsid w:val="00AF1010"/>
    <w:rsid w:val="00B02140"/>
    <w:rsid w:val="00B03925"/>
    <w:rsid w:val="00B054EC"/>
    <w:rsid w:val="00B23DFB"/>
    <w:rsid w:val="00B2548D"/>
    <w:rsid w:val="00B277E3"/>
    <w:rsid w:val="00B61E9E"/>
    <w:rsid w:val="00B66C9F"/>
    <w:rsid w:val="00B74FBA"/>
    <w:rsid w:val="00B86CBA"/>
    <w:rsid w:val="00B877E9"/>
    <w:rsid w:val="00B9104B"/>
    <w:rsid w:val="00B91E7C"/>
    <w:rsid w:val="00B962F4"/>
    <w:rsid w:val="00BA5A03"/>
    <w:rsid w:val="00BA6573"/>
    <w:rsid w:val="00BB431F"/>
    <w:rsid w:val="00BC4B42"/>
    <w:rsid w:val="00BC75B7"/>
    <w:rsid w:val="00BD3ECC"/>
    <w:rsid w:val="00BE2C21"/>
    <w:rsid w:val="00BE5E74"/>
    <w:rsid w:val="00BF1E81"/>
    <w:rsid w:val="00BF4DC4"/>
    <w:rsid w:val="00C01D20"/>
    <w:rsid w:val="00C1788E"/>
    <w:rsid w:val="00C202BF"/>
    <w:rsid w:val="00C22834"/>
    <w:rsid w:val="00C303D3"/>
    <w:rsid w:val="00C533A3"/>
    <w:rsid w:val="00C57D83"/>
    <w:rsid w:val="00C65345"/>
    <w:rsid w:val="00C71A84"/>
    <w:rsid w:val="00C74CA9"/>
    <w:rsid w:val="00C853DF"/>
    <w:rsid w:val="00C856B5"/>
    <w:rsid w:val="00C858D7"/>
    <w:rsid w:val="00C87CCE"/>
    <w:rsid w:val="00CA3690"/>
    <w:rsid w:val="00CC2B90"/>
    <w:rsid w:val="00CD3E6A"/>
    <w:rsid w:val="00CD4BEE"/>
    <w:rsid w:val="00CD4F38"/>
    <w:rsid w:val="00CD5BFA"/>
    <w:rsid w:val="00CD61C2"/>
    <w:rsid w:val="00CD72D4"/>
    <w:rsid w:val="00CF1BE9"/>
    <w:rsid w:val="00CF28CE"/>
    <w:rsid w:val="00CF46AB"/>
    <w:rsid w:val="00D073BC"/>
    <w:rsid w:val="00D11D57"/>
    <w:rsid w:val="00D13B1C"/>
    <w:rsid w:val="00D1445A"/>
    <w:rsid w:val="00D23349"/>
    <w:rsid w:val="00D26198"/>
    <w:rsid w:val="00D36415"/>
    <w:rsid w:val="00D37EA8"/>
    <w:rsid w:val="00D41B3A"/>
    <w:rsid w:val="00D4493F"/>
    <w:rsid w:val="00D51E1D"/>
    <w:rsid w:val="00D56B82"/>
    <w:rsid w:val="00D81628"/>
    <w:rsid w:val="00D84132"/>
    <w:rsid w:val="00DA2485"/>
    <w:rsid w:val="00DA3B76"/>
    <w:rsid w:val="00DA50CD"/>
    <w:rsid w:val="00DB0F19"/>
    <w:rsid w:val="00DB7C79"/>
    <w:rsid w:val="00DE29A8"/>
    <w:rsid w:val="00E02BAC"/>
    <w:rsid w:val="00E039B5"/>
    <w:rsid w:val="00E259BC"/>
    <w:rsid w:val="00E25B6C"/>
    <w:rsid w:val="00E65516"/>
    <w:rsid w:val="00E674CF"/>
    <w:rsid w:val="00E70919"/>
    <w:rsid w:val="00E92DD0"/>
    <w:rsid w:val="00EA401D"/>
    <w:rsid w:val="00EB1A59"/>
    <w:rsid w:val="00EB1AC2"/>
    <w:rsid w:val="00EB76B5"/>
    <w:rsid w:val="00ED4127"/>
    <w:rsid w:val="00EE65CE"/>
    <w:rsid w:val="00EF0DD1"/>
    <w:rsid w:val="00EF56D9"/>
    <w:rsid w:val="00EF637C"/>
    <w:rsid w:val="00EF725C"/>
    <w:rsid w:val="00EF76A7"/>
    <w:rsid w:val="00F00DC1"/>
    <w:rsid w:val="00F03E33"/>
    <w:rsid w:val="00F0643A"/>
    <w:rsid w:val="00F06FBB"/>
    <w:rsid w:val="00F15749"/>
    <w:rsid w:val="00F27821"/>
    <w:rsid w:val="00F30FEF"/>
    <w:rsid w:val="00F32D48"/>
    <w:rsid w:val="00F32D6E"/>
    <w:rsid w:val="00F368CE"/>
    <w:rsid w:val="00F42A36"/>
    <w:rsid w:val="00F553E1"/>
    <w:rsid w:val="00F6011E"/>
    <w:rsid w:val="00F70874"/>
    <w:rsid w:val="00F71C1F"/>
    <w:rsid w:val="00F752C8"/>
    <w:rsid w:val="00F76519"/>
    <w:rsid w:val="00F812B5"/>
    <w:rsid w:val="00F82C3C"/>
    <w:rsid w:val="00F90E38"/>
    <w:rsid w:val="00FB2565"/>
    <w:rsid w:val="00FC7F8B"/>
    <w:rsid w:val="00FD52DA"/>
    <w:rsid w:val="00FE68B1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8B1599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9D392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D39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D392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D39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D3925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7d91badd-8922-4db1-9652-4fbca8a6b7df"/>
    <ds:schemaRef ds:uri="http://www.w3.org/XML/1998/namespace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418e8c98-519b-4e3e-a77f-7ee33016068f"/>
    <ds:schemaRef ds:uri="1c5831b9-66da-4f16-a409-834213ecdb8e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Wyn</cp:lastModifiedBy>
  <cp:revision>3</cp:revision>
  <cp:lastPrinted>2023-03-14T16:05:00Z</cp:lastPrinted>
  <dcterms:created xsi:type="dcterms:W3CDTF">2023-09-07T16:11:00Z</dcterms:created>
  <dcterms:modified xsi:type="dcterms:W3CDTF">2023-09-07T16:13:00Z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