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38859845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1979C69D" w14:textId="782F6109" w:rsidR="003C62EB" w:rsidRDefault="00C9172A">
      <w:pPr>
        <w:pStyle w:val="Heading1"/>
      </w:pPr>
      <w:r>
        <w:t xml:space="preserve">Taflen waith 5 (Dysgwr)</w:t>
      </w:r>
    </w:p>
    <w:p w14:paraId="2356E04A" w14:textId="598C6040" w:rsidR="00B2711F" w:rsidRPr="007823E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color w:val="000000" w:themeColor="text1"/>
          <w:sz w:val="24"/>
          <w:rFonts w:eastAsia="MS PGothic" w:cstheme="minorHAnsi"/>
        </w:rPr>
      </w:pPr>
      <w:r>
        <w:rPr>
          <w:color w:val="000000" w:themeColor="text1"/>
          <w:sz w:val="24"/>
        </w:rPr>
        <w:t xml:space="preserve">Rhestrwch y ‘5 R’ o’r economi gylchol.</w:t>
      </w:r>
    </w:p>
    <w:p w14:paraId="236C8B66" w14:textId="77777777" w:rsidR="00B2711F" w:rsidRDefault="00B2711F" w:rsidP="00B2711F">
      <w:pPr>
        <w:ind w:left="36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72482516" w14:textId="77777777" w:rsidTr="000A4E14">
        <w:tc>
          <w:tcPr>
            <w:tcW w:w="9508" w:type="dxa"/>
          </w:tcPr>
          <w:p w14:paraId="2AFACAF0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7440D8B4" w14:textId="77777777" w:rsidTr="000A4E14">
        <w:tc>
          <w:tcPr>
            <w:tcW w:w="9508" w:type="dxa"/>
          </w:tcPr>
          <w:p w14:paraId="54C3BD45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35514DEE" w14:textId="77777777" w:rsidTr="000A4E14">
        <w:tc>
          <w:tcPr>
            <w:tcW w:w="9508" w:type="dxa"/>
          </w:tcPr>
          <w:p w14:paraId="76C66D05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0474CADB" w14:textId="77777777" w:rsidTr="000A4E14">
        <w:tc>
          <w:tcPr>
            <w:tcW w:w="9508" w:type="dxa"/>
          </w:tcPr>
          <w:p w14:paraId="0B2779B5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777F9056" w14:textId="77777777" w:rsidR="00FD0580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p w14:paraId="56326986" w14:textId="48D39172" w:rsidR="00F67A3C" w:rsidRPr="007823E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color w:val="000000" w:themeColor="text1"/>
          <w:sz w:val="24"/>
          <w:rFonts w:eastAsia="MS PGothic" w:cstheme="minorHAnsi"/>
        </w:rPr>
      </w:pPr>
      <w:r>
        <w:rPr>
          <w:color w:val="000000" w:themeColor="text1"/>
          <w:sz w:val="24"/>
        </w:rPr>
        <w:t xml:space="preserve">Rhestrwch </w:t>
      </w:r>
      <w:r>
        <w:rPr>
          <w:color w:val="000000" w:themeColor="text1"/>
          <w:sz w:val="24"/>
          <w:b/>
          <w:bCs/>
        </w:rPr>
        <w:t xml:space="preserve">bedwar</w:t>
      </w:r>
      <w:r>
        <w:rPr>
          <w:color w:val="000000" w:themeColor="text1"/>
          <w:sz w:val="24"/>
        </w:rPr>
        <w:t xml:space="preserve"> dull o waredu gwastraff.</w:t>
      </w:r>
    </w:p>
    <w:p w14:paraId="43E21E33" w14:textId="77777777" w:rsidR="00B2711F" w:rsidRPr="000E39AC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5A6D32E2" w14:textId="77777777" w:rsidTr="000A4E14">
        <w:tc>
          <w:tcPr>
            <w:tcW w:w="9508" w:type="dxa"/>
          </w:tcPr>
          <w:p w14:paraId="01B01047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55A3871B" w14:textId="77777777" w:rsidTr="000A4E14">
        <w:tc>
          <w:tcPr>
            <w:tcW w:w="9508" w:type="dxa"/>
          </w:tcPr>
          <w:p w14:paraId="2A45DFB2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233183A9" w14:textId="77777777" w:rsidTr="000A4E14">
        <w:tc>
          <w:tcPr>
            <w:tcW w:w="9508" w:type="dxa"/>
          </w:tcPr>
          <w:p w14:paraId="7D82EFAC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3B25745E" w14:textId="77777777" w:rsidR="00FD0580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p w14:paraId="74A01D28" w14:textId="73D12FD8" w:rsidR="00B2711F" w:rsidRPr="007823E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color w:val="000000" w:themeColor="text1"/>
          <w:sz w:val="24"/>
          <w:rFonts w:eastAsia="MS PGothic" w:cstheme="minorHAnsi"/>
        </w:rPr>
      </w:pPr>
      <w:r>
        <w:rPr>
          <w:color w:val="000000" w:themeColor="text1"/>
          <w:sz w:val="24"/>
        </w:rPr>
        <w:t xml:space="preserve">Nodwch </w:t>
      </w:r>
      <w:r>
        <w:rPr>
          <w:color w:val="000000" w:themeColor="text1"/>
          <w:sz w:val="24"/>
          <w:b/>
          <w:bCs/>
        </w:rPr>
        <w:t xml:space="preserve">ddau</w:t>
      </w:r>
      <w:r>
        <w:rPr>
          <w:color w:val="000000" w:themeColor="text1"/>
          <w:sz w:val="24"/>
        </w:rPr>
        <w:t xml:space="preserve"> fath modern o systemau gwresogi cynaliadwy.</w:t>
      </w:r>
    </w:p>
    <w:p w14:paraId="3D8B8B41" w14:textId="77777777" w:rsidR="00B2711F" w:rsidRPr="002D4A77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22FF9111" w14:textId="77777777" w:rsidTr="000A4E14">
        <w:tc>
          <w:tcPr>
            <w:tcW w:w="9508" w:type="dxa"/>
          </w:tcPr>
          <w:p w14:paraId="0294D6C2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8648CDC" w14:textId="77777777" w:rsidR="00FD0580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p w14:paraId="367AEDEE" w14:textId="26EE2094" w:rsidR="00B2711F" w:rsidRPr="007823E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color w:val="000000" w:themeColor="text1"/>
          <w:sz w:val="24"/>
          <w:rFonts w:eastAsia="MS PGothic" w:cstheme="minorHAnsi"/>
        </w:rPr>
      </w:pPr>
      <w:r>
        <w:rPr>
          <w:color w:val="000000" w:themeColor="text1"/>
          <w:sz w:val="24"/>
        </w:rPr>
        <w:t xml:space="preserve">Disgrifiwch </w:t>
      </w:r>
      <w:r>
        <w:rPr>
          <w:color w:val="000000" w:themeColor="text1"/>
          <w:sz w:val="24"/>
          <w:b/>
          <w:bCs/>
        </w:rPr>
        <w:t xml:space="preserve">un</w:t>
      </w:r>
      <w:r>
        <w:rPr>
          <w:color w:val="000000" w:themeColor="text1"/>
          <w:sz w:val="24"/>
        </w:rPr>
        <w:t xml:space="preserve"> o fanteision pob un o’r canlynol.</w:t>
      </w:r>
    </w:p>
    <w:p w14:paraId="0B03D6AE" w14:textId="6344B96E" w:rsidR="00B2711F" w:rsidRPr="00043BC0" w:rsidRDefault="00B2711F" w:rsidP="007823EF">
      <w:pPr>
        <w:pStyle w:val="ListParagraph"/>
        <w:ind w:left="426"/>
        <w:rPr>
          <w:b/>
          <w:bCs/>
          <w:color w:val="000000" w:themeColor="text1"/>
          <w:sz w:val="24"/>
          <w:rFonts w:eastAsia="MS PGothic" w:cstheme="minorHAnsi"/>
        </w:rPr>
      </w:pPr>
      <w:r>
        <w:rPr>
          <w:b/>
          <w:color w:val="000000" w:themeColor="text1"/>
          <w:sz w:val="24"/>
        </w:rPr>
        <w:t xml:space="preserve">Inswleiddio waliau allanol</w:t>
      </w:r>
    </w:p>
    <w:p w14:paraId="2D4F9386" w14:textId="77777777" w:rsidR="00B2711F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0A0A45B6" w14:textId="77777777" w:rsidTr="000A4E14">
        <w:tc>
          <w:tcPr>
            <w:tcW w:w="9508" w:type="dxa"/>
          </w:tcPr>
          <w:p w14:paraId="387C0CF8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80CE99C" w14:textId="77777777" w:rsidR="00FD0580" w:rsidRDefault="00FD0580" w:rsidP="007823EF">
      <w:pPr>
        <w:pStyle w:val="ListParagraph"/>
        <w:ind w:left="426"/>
        <w:rPr>
          <w:rFonts w:eastAsia="MS PGothic" w:cstheme="minorHAnsi"/>
          <w:b/>
          <w:bCs/>
          <w:color w:val="000000" w:themeColor="text1"/>
          <w:sz w:val="24"/>
        </w:rPr>
      </w:pPr>
    </w:p>
    <w:p w14:paraId="1422CB6C" w14:textId="647C8526" w:rsidR="00B2711F" w:rsidRPr="00043BC0" w:rsidRDefault="00B2711F" w:rsidP="007823EF">
      <w:pPr>
        <w:pStyle w:val="ListParagraph"/>
        <w:ind w:left="426"/>
        <w:rPr>
          <w:b/>
          <w:bCs/>
          <w:color w:val="000000" w:themeColor="text1"/>
          <w:sz w:val="24"/>
          <w:rFonts w:eastAsia="MS PGothic" w:cstheme="minorHAnsi"/>
        </w:rPr>
      </w:pPr>
      <w:r>
        <w:rPr>
          <w:b/>
          <w:color w:val="000000" w:themeColor="text1"/>
          <w:sz w:val="24"/>
        </w:rPr>
        <w:t xml:space="preserve">Rendrau modern</w:t>
      </w:r>
    </w:p>
    <w:p w14:paraId="15E2B305" w14:textId="77777777" w:rsidR="00B2711F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4B01C973" w14:textId="77777777" w:rsidTr="000A4E14">
        <w:tc>
          <w:tcPr>
            <w:tcW w:w="9508" w:type="dxa"/>
          </w:tcPr>
          <w:p w14:paraId="2A103659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4842A83" w14:textId="77777777" w:rsidR="00FD0580" w:rsidRDefault="00FD0580" w:rsidP="007823EF">
      <w:pPr>
        <w:pStyle w:val="ListParagraph"/>
        <w:ind w:left="426"/>
        <w:rPr>
          <w:rFonts w:eastAsia="MS PGothic" w:cstheme="minorHAnsi"/>
          <w:b/>
          <w:bCs/>
          <w:sz w:val="24"/>
        </w:rPr>
      </w:pPr>
    </w:p>
    <w:p w14:paraId="0DA016B4" w14:textId="426AC13D" w:rsidR="00B2711F" w:rsidRPr="00043BC0" w:rsidRDefault="00B2711F" w:rsidP="007823EF">
      <w:pPr>
        <w:pStyle w:val="ListParagraph"/>
        <w:ind w:left="426"/>
        <w:rPr>
          <w:b/>
          <w:bCs/>
          <w:sz w:val="24"/>
          <w:rFonts w:eastAsia="MS PGothic" w:cstheme="minorHAnsi"/>
        </w:rPr>
      </w:pPr>
      <w:r>
        <w:rPr>
          <w:b/>
          <w:sz w:val="24"/>
        </w:rPr>
        <w:t xml:space="preserve">Sgrid hylifol ar loriau</w:t>
      </w:r>
    </w:p>
    <w:p w14:paraId="5193A493" w14:textId="77777777" w:rsidR="00B2711F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1A312C4C" w14:textId="77777777" w:rsidTr="000A4E14">
        <w:tc>
          <w:tcPr>
            <w:tcW w:w="9508" w:type="dxa"/>
          </w:tcPr>
          <w:p w14:paraId="536664AD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96C5F3E" w14:textId="77777777" w:rsidR="00FD0580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p w14:paraId="0F710B39" w14:textId="77777777" w:rsidR="00FD0580" w:rsidRPr="00FD0580" w:rsidRDefault="00FD0580" w:rsidP="00FD0580">
      <w:pPr>
        <w:spacing w:before="0" w:after="160" w:line="259" w:lineRule="auto"/>
        <w:ind w:left="66"/>
        <w:rPr>
          <w:rFonts w:eastAsia="MS PGothic" w:cstheme="minorHAnsi"/>
          <w:color w:val="000000" w:themeColor="text1"/>
          <w:sz w:val="24"/>
        </w:rPr>
      </w:pPr>
    </w:p>
    <w:p w14:paraId="62058F93" w14:textId="77777777" w:rsidR="00FD0580" w:rsidRPr="00FD0580" w:rsidRDefault="00FD0580" w:rsidP="00FD0580">
      <w:pPr>
        <w:spacing w:before="0" w:after="160" w:line="259" w:lineRule="auto"/>
        <w:ind w:left="66"/>
        <w:rPr>
          <w:rFonts w:eastAsia="MS PGothic" w:cstheme="minorHAnsi"/>
          <w:color w:val="000000" w:themeColor="text1"/>
          <w:sz w:val="24"/>
        </w:rPr>
      </w:pPr>
    </w:p>
    <w:p w14:paraId="66FE15D9" w14:textId="77777777" w:rsidR="00FD0580" w:rsidRPr="00FD0580" w:rsidRDefault="00FD0580" w:rsidP="00FD0580">
      <w:pPr>
        <w:spacing w:before="0" w:after="160" w:line="259" w:lineRule="auto"/>
        <w:ind w:left="66"/>
        <w:rPr>
          <w:rFonts w:eastAsia="MS PGothic" w:cstheme="minorHAnsi"/>
          <w:color w:val="000000" w:themeColor="text1"/>
          <w:sz w:val="24"/>
        </w:rPr>
      </w:pPr>
    </w:p>
    <w:p w14:paraId="06C47EAC" w14:textId="3C990ECF" w:rsidR="00B2711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color w:val="000000" w:themeColor="text1"/>
          <w:sz w:val="24"/>
          <w:rFonts w:eastAsia="MS PGothic" w:cstheme="minorHAnsi"/>
        </w:rPr>
      </w:pPr>
      <w:r>
        <w:rPr>
          <w:color w:val="000000" w:themeColor="text1"/>
          <w:sz w:val="24"/>
        </w:rPr>
        <w:t xml:space="preserve">Diffiniwch y term BREEAM (Dull Asesu Amgylcheddol y Sefydliad Ymchwil Adeiladu) wrth ddatblygu adeiladau newydd.</w:t>
      </w:r>
    </w:p>
    <w:p w14:paraId="43197F14" w14:textId="77777777" w:rsidR="00FD0580" w:rsidRPr="007823EF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621BE00D" w14:textId="77777777" w:rsidTr="000A4E14">
        <w:tc>
          <w:tcPr>
            <w:tcW w:w="9508" w:type="dxa"/>
          </w:tcPr>
          <w:p w14:paraId="4C7FE909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5E49BF44" w14:textId="77777777" w:rsidTr="000A4E14">
        <w:tc>
          <w:tcPr>
            <w:tcW w:w="9508" w:type="dxa"/>
          </w:tcPr>
          <w:p w14:paraId="626F2E22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5D1C2EAB" w14:textId="77777777" w:rsidTr="000A4E14">
        <w:tc>
          <w:tcPr>
            <w:tcW w:w="9508" w:type="dxa"/>
          </w:tcPr>
          <w:p w14:paraId="4E3B89A4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9AEDAC" w14:textId="2293826B" w:rsidR="0064414C" w:rsidRPr="003F6274" w:rsidRDefault="0064414C" w:rsidP="00B2711F"/>
    <w:sectPr w:rsidR="0064414C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84FF1" w14:textId="77777777" w:rsidR="00A52784" w:rsidRDefault="00A52784">
      <w:pPr>
        <w:spacing w:before="0" w:after="0" w:line="240" w:lineRule="auto"/>
      </w:pPr>
      <w:r>
        <w:separator/>
      </w:r>
    </w:p>
  </w:endnote>
  <w:endnote w:type="continuationSeparator" w:id="0">
    <w:p w14:paraId="527A2A92" w14:textId="77777777" w:rsidR="00A52784" w:rsidRDefault="00A5278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3FC433DC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0" w:name="_Hlk139898195"/>
    <w:r>
      <w:t xml:space="preserve">2023 </w:t>
    </w:r>
    <w:r>
      <w:rPr>
        <w:sz w:val="18"/>
      </w:rPr>
      <w:t xml:space="preserve">Sefydliad City and Guilds Llundain</w:t>
    </w:r>
    <w:bookmarkEnd w:id="0"/>
    <w:r>
      <w:t xml:space="preserve">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 w:dirty="true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7F182" w14:textId="77777777" w:rsidR="00A52784" w:rsidRDefault="00A52784">
      <w:pPr>
        <w:spacing w:before="0" w:after="0" w:line="240" w:lineRule="auto"/>
      </w:pPr>
      <w:r>
        <w:separator/>
      </w:r>
    </w:p>
  </w:footnote>
  <w:footnote w:type="continuationSeparator" w:id="0">
    <w:p w14:paraId="027F20C6" w14:textId="77777777" w:rsidR="00A52784" w:rsidRDefault="00A5278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2C78AB1F" w14:textId="1084AB73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DFB"/>
    <w:multiLevelType w:val="hybridMultilevel"/>
    <w:tmpl w:val="74DA3F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50F8E"/>
    <w:multiLevelType w:val="hybridMultilevel"/>
    <w:tmpl w:val="F4B0A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641EC1"/>
    <w:multiLevelType w:val="hybridMultilevel"/>
    <w:tmpl w:val="44CE0B42"/>
    <w:lvl w:ilvl="0" w:tplc="620A845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324947"/>
    <w:multiLevelType w:val="hybridMultilevel"/>
    <w:tmpl w:val="3120113C"/>
    <w:lvl w:ilvl="0" w:tplc="40FC9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A4A17"/>
    <w:multiLevelType w:val="hybridMultilevel"/>
    <w:tmpl w:val="1B864224"/>
    <w:lvl w:ilvl="0" w:tplc="40FC98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218721">
    <w:abstractNumId w:val="5"/>
  </w:num>
  <w:num w:numId="2" w16cid:durableId="631131497">
    <w:abstractNumId w:val="10"/>
  </w:num>
  <w:num w:numId="3" w16cid:durableId="650133177">
    <w:abstractNumId w:val="2"/>
  </w:num>
  <w:num w:numId="4" w16cid:durableId="1325355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3"/>
  </w:num>
  <w:num w:numId="7" w16cid:durableId="1909537423">
    <w:abstractNumId w:val="6"/>
  </w:num>
  <w:num w:numId="8" w16cid:durableId="137307686">
    <w:abstractNumId w:val="7"/>
  </w:num>
  <w:num w:numId="9" w16cid:durableId="679042041">
    <w:abstractNumId w:val="11"/>
  </w:num>
  <w:num w:numId="10" w16cid:durableId="918489443">
    <w:abstractNumId w:val="12"/>
  </w:num>
  <w:num w:numId="11" w16cid:durableId="1884514934">
    <w:abstractNumId w:val="1"/>
  </w:num>
  <w:num w:numId="12" w16cid:durableId="65961505">
    <w:abstractNumId w:val="13"/>
  </w:num>
  <w:num w:numId="13" w16cid:durableId="1668901638">
    <w:abstractNumId w:val="8"/>
  </w:num>
  <w:num w:numId="14" w16cid:durableId="1875653492">
    <w:abstractNumId w:val="9"/>
  </w:num>
  <w:num w:numId="15" w16cid:durableId="920288610">
    <w:abstractNumId w:val="14"/>
  </w:num>
  <w:num w:numId="16" w16cid:durableId="1510219237">
    <w:abstractNumId w:val="0"/>
  </w:num>
  <w:num w:numId="17" w16cid:durableId="1835754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140AE5"/>
    <w:rsid w:val="00195BFF"/>
    <w:rsid w:val="001B227D"/>
    <w:rsid w:val="00262D36"/>
    <w:rsid w:val="003A5FD9"/>
    <w:rsid w:val="003C62EB"/>
    <w:rsid w:val="003F0336"/>
    <w:rsid w:val="003F6274"/>
    <w:rsid w:val="0061601F"/>
    <w:rsid w:val="0064414C"/>
    <w:rsid w:val="006878A3"/>
    <w:rsid w:val="00764848"/>
    <w:rsid w:val="007823EF"/>
    <w:rsid w:val="007A1531"/>
    <w:rsid w:val="0089222F"/>
    <w:rsid w:val="00A52784"/>
    <w:rsid w:val="00AA7A87"/>
    <w:rsid w:val="00B2711F"/>
    <w:rsid w:val="00B40E17"/>
    <w:rsid w:val="00C44D97"/>
    <w:rsid w:val="00C664C8"/>
    <w:rsid w:val="00C9172A"/>
    <w:rsid w:val="00E61277"/>
    <w:rsid w:val="00ED4C79"/>
    <w:rsid w:val="00EE23CB"/>
    <w:rsid w:val="00F61660"/>
    <w:rsid w:val="00F67A3C"/>
    <w:rsid w:val="00F94DA0"/>
    <w:rsid w:val="00FA2FE3"/>
    <w:rsid w:val="00FB3D55"/>
    <w:rsid w:val="00FD0580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B227D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3</cp:revision>
  <dcterms:created xsi:type="dcterms:W3CDTF">2023-07-18T14:08:00Z</dcterms:created>
  <dcterms:modified xsi:type="dcterms:W3CDTF">2023-07-26T14:58:00Z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