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7040EF40" w:rsidR="003C62EB" w:rsidRPr="00DB63BD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sz w:val="32"/>
          <w:color w:val="000000"/>
        </w:rPr>
        <w:t xml:space="preserve">Uned </w:t>
      </w:r>
      <w:r>
        <w:rPr>
          <w:b/>
          <w:sz w:val="32"/>
        </w:rPr>
        <w:t xml:space="preserve">202:</w:t>
      </w:r>
      <w:r>
        <w:rPr>
          <w:b/>
          <w:sz w:val="32"/>
          <w:color w:val="000000"/>
        </w:rPr>
        <w:t xml:space="preserve"> </w:t>
      </w:r>
      <w:r>
        <w:rPr>
          <w:b/>
          <w:sz w:val="32"/>
          <w:color w:val="000000"/>
        </w:rPr>
        <w:t xml:space="preserve">Arferion yn newid dros amser</w:t>
      </w:r>
    </w:p>
    <w:p w14:paraId="1979C69D" w14:textId="06276E81" w:rsidR="003C62EB" w:rsidRPr="00DB63BD" w:rsidRDefault="00C9172A">
      <w:pPr>
        <w:pStyle w:val="Heading1"/>
      </w:pPr>
      <w:r>
        <w:t xml:space="preserve">Taflen waith 3 (Tiwtor)</w:t>
      </w:r>
    </w:p>
    <w:p w14:paraId="59B53956" w14:textId="31C6EEE8" w:rsidR="00FE293B" w:rsidRPr="009A53D5" w:rsidRDefault="00FE293B" w:rsidP="009A53D5">
      <w:pPr>
        <w:pStyle w:val="ListParagraph"/>
        <w:numPr>
          <w:ilvl w:val="0"/>
          <w:numId w:val="19"/>
        </w:numPr>
        <w:spacing w:before="0" w:after="160" w:line="259" w:lineRule="auto"/>
      </w:pPr>
      <w:r>
        <w:t xml:space="preserve">Rhestrwch </w:t>
      </w:r>
      <w:r>
        <w:rPr>
          <w:b/>
          <w:bCs/>
        </w:rPr>
        <w:t xml:space="preserve">dri</w:t>
      </w:r>
      <w:r>
        <w:t xml:space="preserve"> math o waliau allanol sy’n cael eu defnyddio i adeiladu adeiladau sydd wedi esblygu o waith adeiladu cyn 1919.</w:t>
      </w:r>
    </w:p>
    <w:p w14:paraId="0754DB9D" w14:textId="77777777" w:rsidR="00FE293B" w:rsidRPr="009A53D5" w:rsidRDefault="00FE293B" w:rsidP="00A42AA9">
      <w:pPr>
        <w:pStyle w:val="ListParagraph"/>
        <w:numPr>
          <w:ilvl w:val="0"/>
          <w:numId w:val="20"/>
        </w:numPr>
        <w:rPr>
          <w:color w:val="FF0000"/>
        </w:rPr>
      </w:pPr>
      <w:r>
        <w:rPr>
          <w:color w:val="FF0000"/>
        </w:rPr>
        <w:t xml:space="preserve">Waliau ceudod brics a blociau</w:t>
      </w:r>
    </w:p>
    <w:p w14:paraId="5D79D38D" w14:textId="77777777" w:rsidR="00FE293B" w:rsidRPr="009A53D5" w:rsidRDefault="00FE293B" w:rsidP="00A42AA9">
      <w:pPr>
        <w:pStyle w:val="ListParagraph"/>
        <w:numPr>
          <w:ilvl w:val="0"/>
          <w:numId w:val="20"/>
        </w:numPr>
        <w:rPr>
          <w:color w:val="FF0000"/>
        </w:rPr>
      </w:pPr>
      <w:r>
        <w:rPr>
          <w:color w:val="FF0000"/>
        </w:rPr>
        <w:t xml:space="preserve">Ffrâm bren a brics neu flociau</w:t>
      </w:r>
    </w:p>
    <w:p w14:paraId="25B5A6EF" w14:textId="77777777" w:rsidR="00FE293B" w:rsidRDefault="00FE293B" w:rsidP="00A42AA9">
      <w:pPr>
        <w:pStyle w:val="ListParagraph"/>
        <w:numPr>
          <w:ilvl w:val="0"/>
          <w:numId w:val="20"/>
        </w:numPr>
        <w:rPr>
          <w:color w:val="FF0000"/>
        </w:rPr>
      </w:pPr>
      <w:r>
        <w:rPr>
          <w:color w:val="FF0000"/>
        </w:rPr>
        <w:t xml:space="preserve">Ffrâm fetel</w:t>
      </w:r>
    </w:p>
    <w:p w14:paraId="2484DBDC" w14:textId="77777777" w:rsidR="00A42AA9" w:rsidRPr="009A53D5" w:rsidRDefault="00A42AA9" w:rsidP="00A42AA9">
      <w:pPr>
        <w:pStyle w:val="ListParagraph"/>
        <w:ind w:left="1080"/>
        <w:rPr>
          <w:color w:val="FF0000"/>
        </w:rPr>
      </w:pPr>
    </w:p>
    <w:p w14:paraId="43E77E54" w14:textId="37C7FBEB" w:rsidR="00FE293B" w:rsidRPr="009A53D5" w:rsidRDefault="00FE293B" w:rsidP="009A53D5">
      <w:pPr>
        <w:pStyle w:val="ListParagraph"/>
        <w:numPr>
          <w:ilvl w:val="0"/>
          <w:numId w:val="19"/>
        </w:numPr>
      </w:pPr>
      <w:r>
        <w:t xml:space="preserve">Rhestrwch </w:t>
      </w:r>
      <w:r>
        <w:rPr>
          <w:b/>
          <w:bCs/>
        </w:rPr>
        <w:t xml:space="preserve">bedair</w:t>
      </w:r>
      <w:r>
        <w:t xml:space="preserve"> o gydrannau waliau ceudod.</w:t>
      </w:r>
    </w:p>
    <w:p w14:paraId="22E64318" w14:textId="20D7B4A9" w:rsidR="00FE293B" w:rsidRPr="009A53D5" w:rsidRDefault="008B236D" w:rsidP="009A53D5">
      <w:pPr>
        <w:spacing w:before="0" w:after="160" w:line="259" w:lineRule="auto"/>
        <w:ind w:left="426"/>
        <w:rPr>
          <w:color w:val="FF0000"/>
        </w:rPr>
      </w:pPr>
      <w:r>
        <w:rPr>
          <w:color w:val="FF0000"/>
        </w:rPr>
        <w:t xml:space="preserve">Derbyn unrhyw bedwar o’r canlynol:</w:t>
      </w:r>
      <w:r>
        <w:rPr>
          <w:color w:val="FF0000"/>
        </w:rPr>
        <w:t xml:space="preserve"> </w:t>
      </w:r>
    </w:p>
    <w:p w14:paraId="76A8BCBE" w14:textId="77777777" w:rsidR="00FE293B" w:rsidRPr="009A53D5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>
        <w:rPr>
          <w:color w:val="FF0000"/>
        </w:rPr>
        <w:t xml:space="preserve">Clymau waliau</w:t>
      </w:r>
    </w:p>
    <w:p w14:paraId="425DBABC" w14:textId="77777777" w:rsidR="00FE293B" w:rsidRPr="009A53D5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>
        <w:rPr>
          <w:color w:val="FF0000"/>
        </w:rPr>
        <w:t xml:space="preserve">Deunydd inswleiddio</w:t>
      </w:r>
    </w:p>
    <w:p w14:paraId="20D1A5ED" w14:textId="77777777" w:rsidR="00FE293B" w:rsidRPr="009A53D5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>
        <w:rPr>
          <w:color w:val="FF0000"/>
        </w:rPr>
        <w:t xml:space="preserve">Caead ceudod</w:t>
      </w:r>
    </w:p>
    <w:p w14:paraId="25D73098" w14:textId="77777777" w:rsidR="00FE293B" w:rsidRPr="009A53D5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>
        <w:rPr>
          <w:color w:val="FF0000"/>
        </w:rPr>
        <w:t xml:space="preserve">Blociau</w:t>
      </w:r>
    </w:p>
    <w:p w14:paraId="4B6FF33C" w14:textId="77777777" w:rsidR="00FE293B" w:rsidRPr="009A53D5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>
        <w:rPr>
          <w:color w:val="FF0000"/>
        </w:rPr>
        <w:t xml:space="preserve">Brics</w:t>
      </w:r>
    </w:p>
    <w:p w14:paraId="20D33198" w14:textId="77777777" w:rsidR="00FE293B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>
        <w:rPr>
          <w:color w:val="FF0000"/>
        </w:rPr>
        <w:t xml:space="preserve">Pilenni atal lleithder (DPM)</w:t>
      </w:r>
    </w:p>
    <w:p w14:paraId="7A2AC076" w14:textId="77777777" w:rsidR="00A42AA9" w:rsidRPr="009A53D5" w:rsidRDefault="00A42AA9" w:rsidP="00A42AA9">
      <w:pPr>
        <w:pStyle w:val="ListParagraph"/>
        <w:ind w:left="1151"/>
        <w:rPr>
          <w:color w:val="FF0000"/>
        </w:rPr>
      </w:pPr>
    </w:p>
    <w:p w14:paraId="7F699830" w14:textId="5410A187" w:rsidR="00FE293B" w:rsidRPr="00DB63BD" w:rsidRDefault="00FE293B" w:rsidP="009A53D5">
      <w:pPr>
        <w:pStyle w:val="ListParagraph"/>
        <w:numPr>
          <w:ilvl w:val="0"/>
          <w:numId w:val="19"/>
        </w:numPr>
      </w:pPr>
      <w:r>
        <w:t xml:space="preserve">Rhestrwch </w:t>
      </w:r>
      <w:r>
        <w:rPr>
          <w:b/>
          <w:bCs/>
        </w:rPr>
        <w:t xml:space="preserve">ddwy</w:t>
      </w:r>
      <w:r>
        <w:t xml:space="preserve"> enghraifft o blastr wedi’i gyfuno ymlaen llaw.</w:t>
      </w:r>
    </w:p>
    <w:p w14:paraId="6803975C" w14:textId="1D11A6B7" w:rsidR="00212C94" w:rsidRPr="009A53D5" w:rsidRDefault="00212C94" w:rsidP="009A53D5">
      <w:pPr>
        <w:spacing w:before="0" w:after="160" w:line="259" w:lineRule="auto"/>
        <w:ind w:left="426"/>
        <w:rPr>
          <w:color w:val="FF0000"/>
        </w:rPr>
      </w:pPr>
      <w:r>
        <w:rPr>
          <w:color w:val="FF0000"/>
        </w:rPr>
        <w:t xml:space="preserve">Derbyn unrhyw ddau o’r canlynol:</w:t>
      </w:r>
    </w:p>
    <w:p w14:paraId="11007016" w14:textId="77777777" w:rsidR="00FE293B" w:rsidRPr="009A53D5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>
        <w:rPr>
          <w:color w:val="FF0000"/>
        </w:rPr>
        <w:t xml:space="preserve">Aml-orffeniad</w:t>
      </w:r>
    </w:p>
    <w:p w14:paraId="58D8BF34" w14:textId="77777777" w:rsidR="00FE293B" w:rsidRPr="009A53D5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>
        <w:rPr>
          <w:color w:val="FF0000"/>
        </w:rPr>
        <w:t xml:space="preserve">Cyfansoddyn bondio</w:t>
      </w:r>
    </w:p>
    <w:p w14:paraId="0E2C051C" w14:textId="77777777" w:rsidR="00FE293B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>
        <w:rPr>
          <w:color w:val="FF0000"/>
        </w:rPr>
        <w:t xml:space="preserve">Côt ganol bondio</w:t>
      </w:r>
    </w:p>
    <w:p w14:paraId="06D90E0E" w14:textId="77777777" w:rsidR="00A42AA9" w:rsidRPr="009A53D5" w:rsidRDefault="00A42AA9" w:rsidP="00A42AA9">
      <w:pPr>
        <w:pStyle w:val="ListParagraph"/>
        <w:ind w:left="1151"/>
        <w:rPr>
          <w:color w:val="FF0000"/>
        </w:rPr>
      </w:pPr>
    </w:p>
    <w:p w14:paraId="50003386" w14:textId="0BA2BD63" w:rsidR="00FE293B" w:rsidRPr="00DB63BD" w:rsidRDefault="00B800DC" w:rsidP="009A53D5">
      <w:pPr>
        <w:pStyle w:val="ListParagraph"/>
        <w:numPr>
          <w:ilvl w:val="0"/>
          <w:numId w:val="19"/>
        </w:numPr>
      </w:pPr>
      <w:r>
        <w:t xml:space="preserve">Llenwch y tabl drwy roi’r canlynol yn y drefn a’r cyfnod cywir.</w:t>
      </w:r>
    </w:p>
    <w:tbl>
      <w:tblPr>
        <w:tblStyle w:val="TableGrid"/>
        <w:tblW w:w="0" w:type="auto"/>
        <w:tblInd w:w="819" w:type="dxa"/>
        <w:tblLook w:val="04A0" w:firstRow="1" w:lastRow="0" w:firstColumn="1" w:lastColumn="0" w:noHBand="0" w:noVBand="1"/>
      </w:tblPr>
      <w:tblGrid>
        <w:gridCol w:w="1794"/>
        <w:gridCol w:w="2112"/>
        <w:gridCol w:w="2046"/>
        <w:gridCol w:w="1917"/>
      </w:tblGrid>
      <w:tr w:rsidR="005B5A49" w:rsidRPr="00DB63BD" w14:paraId="59F354B5" w14:textId="77777777" w:rsidTr="005B5A49">
        <w:tc>
          <w:tcPr>
            <w:tcW w:w="1794" w:type="dxa"/>
          </w:tcPr>
          <w:p w14:paraId="7423F9A6" w14:textId="3895FF3E" w:rsidR="005B5A49" w:rsidRPr="00337985" w:rsidRDefault="005B5A49" w:rsidP="00FD2D95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1950au</w:t>
            </w:r>
          </w:p>
        </w:tc>
        <w:tc>
          <w:tcPr>
            <w:tcW w:w="2112" w:type="dxa"/>
          </w:tcPr>
          <w:p w14:paraId="08B8741B" w14:textId="566AA338" w:rsidR="005B5A49" w:rsidRPr="00337985" w:rsidRDefault="005B5A49" w:rsidP="00DA50B3">
            <w:pPr>
              <w:rPr>
                <w:color w:val="FF0000"/>
                <w:rFonts w:ascii="Arial" w:hAnsi="Arial" w:cs="Arial"/>
              </w:rPr>
            </w:pPr>
            <w:r>
              <w:rPr>
                <w:color w:val="FF0000"/>
                <w:rFonts w:ascii="Arial" w:hAnsi="Arial"/>
              </w:rPr>
              <w:t xml:space="preserve">Plastrfwrdd safonol</w:t>
            </w:r>
          </w:p>
        </w:tc>
        <w:tc>
          <w:tcPr>
            <w:tcW w:w="2046" w:type="dxa"/>
          </w:tcPr>
          <w:p w14:paraId="7E90FE1A" w14:textId="77777777" w:rsidR="005B5A49" w:rsidRPr="00337985" w:rsidRDefault="005B5A49" w:rsidP="00FD2D95">
            <w:pPr>
              <w:rPr>
                <w:color w:val="FF0000"/>
                <w:rFonts w:ascii="Arial" w:hAnsi="Arial" w:cs="Arial"/>
              </w:rPr>
            </w:pPr>
            <w:r>
              <w:rPr>
                <w:color w:val="FF0000"/>
                <w:rFonts w:ascii="Arial" w:hAnsi="Arial"/>
              </w:rPr>
              <w:t xml:space="preserve">Hoelion galfanedig</w:t>
            </w:r>
          </w:p>
        </w:tc>
        <w:tc>
          <w:tcPr>
            <w:tcW w:w="1917" w:type="dxa"/>
          </w:tcPr>
          <w:p w14:paraId="600BCC65" w14:textId="77777777" w:rsidR="005B5A49" w:rsidRPr="00337985" w:rsidRDefault="005B5A49" w:rsidP="00FD2D95">
            <w:pPr>
              <w:rPr>
                <w:color w:val="FF0000"/>
                <w:rFonts w:ascii="Arial" w:hAnsi="Arial" w:cs="Arial"/>
              </w:rPr>
            </w:pPr>
            <w:r>
              <w:rPr>
                <w:color w:val="FF0000"/>
                <w:rFonts w:ascii="Arial" w:hAnsi="Arial"/>
              </w:rPr>
              <w:t xml:space="preserve">Distiau nenfwd</w:t>
            </w:r>
          </w:p>
        </w:tc>
      </w:tr>
      <w:tr w:rsidR="005B5A49" w:rsidRPr="00DB63BD" w14:paraId="553F8B63" w14:textId="77777777" w:rsidTr="005B5A49">
        <w:tc>
          <w:tcPr>
            <w:tcW w:w="1794" w:type="dxa"/>
          </w:tcPr>
          <w:p w14:paraId="1B4D83F6" w14:textId="1D2924B2" w:rsidR="005B5A49" w:rsidRPr="00337985" w:rsidRDefault="005B5A49" w:rsidP="00FD2D95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2000au</w:t>
            </w:r>
          </w:p>
        </w:tc>
        <w:tc>
          <w:tcPr>
            <w:tcW w:w="2112" w:type="dxa"/>
          </w:tcPr>
          <w:p w14:paraId="78FA0D68" w14:textId="54049241" w:rsidR="005B5A49" w:rsidRPr="00337985" w:rsidRDefault="005B5A49" w:rsidP="00DA50B3">
            <w:pPr>
              <w:rPr>
                <w:color w:val="FF0000"/>
                <w:rFonts w:ascii="Arial" w:hAnsi="Arial" w:cs="Arial"/>
              </w:rPr>
            </w:pPr>
            <w:r>
              <w:rPr>
                <w:color w:val="FF0000"/>
                <w:rFonts w:ascii="Arial" w:hAnsi="Arial"/>
              </w:rPr>
              <w:t xml:space="preserve">Bwrdd sment panel dŵr</w:t>
            </w:r>
          </w:p>
        </w:tc>
        <w:tc>
          <w:tcPr>
            <w:tcW w:w="2046" w:type="dxa"/>
          </w:tcPr>
          <w:p w14:paraId="7C32DBA4" w14:textId="77777777" w:rsidR="005B5A49" w:rsidRPr="00337985" w:rsidRDefault="005B5A49" w:rsidP="00FD2D95">
            <w:pPr>
              <w:rPr>
                <w:color w:val="FF0000"/>
                <w:rFonts w:ascii="Arial" w:hAnsi="Arial" w:cs="Arial"/>
              </w:rPr>
            </w:pPr>
            <w:r>
              <w:rPr>
                <w:color w:val="FF0000"/>
                <w:rFonts w:ascii="Arial" w:hAnsi="Arial"/>
              </w:rPr>
              <w:t xml:space="preserve">Sgriwiau mecanyddol</w:t>
            </w:r>
          </w:p>
        </w:tc>
        <w:tc>
          <w:tcPr>
            <w:tcW w:w="1917" w:type="dxa"/>
          </w:tcPr>
          <w:p w14:paraId="7E20DCEB" w14:textId="77777777" w:rsidR="005B5A49" w:rsidRPr="00337985" w:rsidRDefault="005B5A49" w:rsidP="00FD2D95">
            <w:pPr>
              <w:rPr>
                <w:color w:val="FF0000"/>
                <w:rFonts w:ascii="Arial" w:hAnsi="Arial" w:cs="Arial"/>
              </w:rPr>
            </w:pPr>
            <w:r>
              <w:rPr>
                <w:color w:val="FF0000"/>
                <w:rFonts w:ascii="Arial" w:hAnsi="Arial"/>
              </w:rPr>
              <w:t xml:space="preserve">Fframiau metel</w:t>
            </w:r>
          </w:p>
        </w:tc>
      </w:tr>
      <w:tr w:rsidR="005B5A49" w:rsidRPr="00DB63BD" w14:paraId="65144AC7" w14:textId="77777777" w:rsidTr="005B5A49">
        <w:tc>
          <w:tcPr>
            <w:tcW w:w="1794" w:type="dxa"/>
          </w:tcPr>
          <w:p w14:paraId="409C9E8F" w14:textId="601C3F32" w:rsidR="005B5A49" w:rsidRPr="00337985" w:rsidRDefault="005B5A49" w:rsidP="00FD2D95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1980au</w:t>
            </w:r>
          </w:p>
        </w:tc>
        <w:tc>
          <w:tcPr>
            <w:tcW w:w="2112" w:type="dxa"/>
          </w:tcPr>
          <w:p w14:paraId="593C4465" w14:textId="4E6BAB91" w:rsidR="005B5A49" w:rsidRPr="00337985" w:rsidRDefault="005B5A49" w:rsidP="00DA50B3">
            <w:pPr>
              <w:rPr>
                <w:color w:val="FF0000"/>
                <w:rFonts w:ascii="Arial" w:hAnsi="Arial" w:cs="Arial"/>
              </w:rPr>
            </w:pPr>
            <w:r>
              <w:rPr>
                <w:color w:val="FF0000"/>
                <w:rFonts w:ascii="Arial" w:hAnsi="Arial"/>
              </w:rPr>
              <w:t xml:space="preserve">Plastrfwrdd laminiad thermol</w:t>
            </w:r>
          </w:p>
        </w:tc>
        <w:tc>
          <w:tcPr>
            <w:tcW w:w="2046" w:type="dxa"/>
          </w:tcPr>
          <w:p w14:paraId="669ADEAE" w14:textId="77777777" w:rsidR="005B5A49" w:rsidRPr="00337985" w:rsidRDefault="005B5A49" w:rsidP="00FD2D95">
            <w:pPr>
              <w:rPr>
                <w:color w:val="FF0000"/>
                <w:rFonts w:ascii="Arial" w:hAnsi="Arial" w:cs="Arial"/>
              </w:rPr>
            </w:pPr>
            <w:r>
              <w:rPr>
                <w:color w:val="FF0000"/>
                <w:rFonts w:ascii="Arial" w:hAnsi="Arial"/>
              </w:rPr>
              <w:t xml:space="preserve">Dabiau waliau sych</w:t>
            </w:r>
          </w:p>
        </w:tc>
        <w:tc>
          <w:tcPr>
            <w:tcW w:w="1917" w:type="dxa"/>
          </w:tcPr>
          <w:p w14:paraId="48CD9526" w14:textId="77777777" w:rsidR="005B5A49" w:rsidRPr="00337985" w:rsidRDefault="005B5A49" w:rsidP="00FD2D95">
            <w:pPr>
              <w:rPr>
                <w:color w:val="FF0000"/>
                <w:rFonts w:ascii="Arial" w:hAnsi="Arial" w:cs="Arial"/>
              </w:rPr>
            </w:pPr>
            <w:r>
              <w:rPr>
                <w:color w:val="FF0000"/>
                <w:rFonts w:ascii="Arial" w:hAnsi="Arial"/>
              </w:rPr>
              <w:t xml:space="preserve">Wal gwaith maen</w:t>
            </w:r>
          </w:p>
        </w:tc>
      </w:tr>
    </w:tbl>
    <w:p w14:paraId="0FE9B328" w14:textId="77777777" w:rsidR="00A42AA9" w:rsidRDefault="00A42AA9" w:rsidP="00A42AA9">
      <w:pPr>
        <w:pStyle w:val="ListParagraph"/>
        <w:ind w:left="349"/>
      </w:pPr>
    </w:p>
    <w:p w14:paraId="5E230F15" w14:textId="66F2E936" w:rsidR="00FE293B" w:rsidRPr="00DB63BD" w:rsidRDefault="00FE293B" w:rsidP="009A53D5">
      <w:pPr>
        <w:pStyle w:val="ListParagraph"/>
        <w:numPr>
          <w:ilvl w:val="0"/>
          <w:numId w:val="19"/>
        </w:numPr>
      </w:pPr>
      <w:r>
        <w:t xml:space="preserve">Ymchwiliwch i’r cydrannau systemau mewnol canlynol a disgrifiwch nhw.</w:t>
      </w:r>
    </w:p>
    <w:p w14:paraId="02066F40" w14:textId="77777777" w:rsidR="00FE293B" w:rsidRPr="00DB63BD" w:rsidRDefault="00FE293B" w:rsidP="00FE293B">
      <w:pPr>
        <w:rPr>
          <w:b/>
          <w:bCs/>
        </w:rPr>
      </w:pPr>
      <w:r>
        <w:rPr>
          <w:b/>
        </w:rPr>
        <w:t xml:space="preserve">Bar gwydn</w:t>
      </w:r>
    </w:p>
    <w:p w14:paraId="4BE69CD4" w14:textId="3F36CC31" w:rsidR="00FE293B" w:rsidRPr="009A53D5" w:rsidRDefault="00FE293B" w:rsidP="009A53D5">
      <w:pPr>
        <w:ind w:left="426"/>
        <w:rPr>
          <w:color w:val="FF0000"/>
        </w:rPr>
      </w:pPr>
      <w:r>
        <w:rPr>
          <w:color w:val="FF0000"/>
          <w:shd w:val="clear" w:color="auto" w:fill="FFFFFF"/>
        </w:rPr>
        <w:t xml:space="preserve">Mae bariau gwydn wedi’u dylunio i </w:t>
      </w:r>
      <w:r>
        <w:rPr>
          <w:color w:val="FF0000"/>
        </w:rPr>
        <w:t xml:space="preserve">wella inswleiddiad sŵn waliau a nenfydau yn sylweddol drwy greu rhwystr rhwng y plastrfwrdd a stydiau’r waliau neu ddistiau’r nenfwd</w:t>
      </w:r>
      <w:r>
        <w:rPr>
          <w:color w:val="FF0000"/>
          <w:shd w:val="clear" w:color="auto" w:fill="FFFFFF"/>
        </w:rPr>
        <w:t xml:space="preserve">.</w:t>
      </w:r>
    </w:p>
    <w:p w14:paraId="691B3BCB" w14:textId="77777777" w:rsidR="00FE293B" w:rsidRPr="00DB63BD" w:rsidRDefault="00FE293B" w:rsidP="00FE293B">
      <w:pPr>
        <w:rPr>
          <w:b/>
          <w:bCs/>
        </w:rPr>
      </w:pPr>
      <w:r>
        <w:rPr>
          <w:b/>
        </w:rPr>
        <w:t xml:space="preserve">Pen gwyro</w:t>
      </w:r>
    </w:p>
    <w:p w14:paraId="54D1D63A" w14:textId="34444E3E" w:rsidR="00FE293B" w:rsidRPr="009A53D5" w:rsidRDefault="00FE293B" w:rsidP="009A53D5">
      <w:pPr>
        <w:ind w:left="426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 xml:space="preserve">Mae pennau gwyro </w:t>
      </w:r>
      <w:r>
        <w:rPr>
          <w:color w:val="FF0000"/>
        </w:rPr>
        <w:t xml:space="preserve">yn cael eu defnyddio mewn paredau a leininau metel pan fydd angen caniatáu symudiad (i fyny, i lawr neu’r ddau) o fewn y strwythur ar ben pared</w:t>
      </w:r>
      <w:r>
        <w:rPr>
          <w:color w:val="FF0000"/>
          <w:shd w:val="clear" w:color="auto" w:fill="FFFFFF"/>
        </w:rPr>
        <w:t xml:space="preserve">.</w:t>
      </w:r>
      <w:r>
        <w:rPr>
          <w:color w:val="FF0000"/>
          <w:shd w:val="clear" w:color="auto" w:fill="FFFFFF"/>
        </w:rPr>
        <w:t xml:space="preserve"> </w:t>
      </w:r>
      <w:r>
        <w:rPr>
          <w:color w:val="FF0000"/>
          <w:shd w:val="clear" w:color="auto" w:fill="FFFFFF"/>
        </w:rPr>
        <w:t xml:space="preserve">Mae’r symudiad hwn (neu wyriad) yn cael ei greu gan lwythi byw a marw ar y llawr neu’r to uwchben.</w:t>
      </w:r>
    </w:p>
    <w:p w14:paraId="1114561A" w14:textId="77777777" w:rsidR="00FE293B" w:rsidRPr="00DB63BD" w:rsidRDefault="00FE293B" w:rsidP="00FE293B">
      <w:pPr>
        <w:rPr>
          <w:b/>
          <w:bCs/>
          <w:shd w:val="clear" w:color="auto" w:fill="FFFFFF"/>
        </w:rPr>
      </w:pPr>
      <w:r>
        <w:rPr>
          <w:b/>
          <w:shd w:val="clear" w:color="auto" w:fill="FFFFFF"/>
        </w:rPr>
        <w:t xml:space="preserve">Sêl chwyddedig</w:t>
      </w:r>
    </w:p>
    <w:p w14:paraId="5969936D" w14:textId="138AC6A6" w:rsidR="003F6274" w:rsidRPr="00DB63BD" w:rsidRDefault="00FE293B" w:rsidP="00A42AA9">
      <w:pPr>
        <w:ind w:left="426"/>
      </w:pPr>
      <w:r>
        <w:rPr>
          <w:color w:val="FF0000"/>
          <w:shd w:val="clear" w:color="auto" w:fill="FFFFFF"/>
        </w:rPr>
        <w:t xml:space="preserve">Mae deunyddiau selio chwyddedig, a elwir hefyd yn fastiau tân, </w:t>
      </w:r>
      <w:r>
        <w:rPr>
          <w:color w:val="FF0000"/>
        </w:rPr>
        <w:t xml:space="preserve">yn atgyfnerthu gwrthiant tân waliau, lloriau a fframiau drysau drwy selio seliau uniadau bwlch llinol a threiddiadau pibellau metel</w:t>
      </w:r>
      <w:r>
        <w:rPr>
          <w:color w:val="FF0000"/>
          <w:shd w:val="clear" w:color="auto" w:fill="FFFFFF"/>
        </w:rPr>
        <w:t xml:space="preserve">.</w:t>
      </w:r>
    </w:p>
    <w:sectPr w:rsidR="003F6274" w:rsidRPr="00DB63BD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37457" w14:textId="77777777" w:rsidR="00754074" w:rsidRDefault="00754074">
      <w:pPr>
        <w:spacing w:before="0" w:after="0" w:line="240" w:lineRule="auto"/>
      </w:pPr>
      <w:r>
        <w:separator/>
      </w:r>
    </w:p>
  </w:endnote>
  <w:endnote w:type="continuationSeparator" w:id="0">
    <w:p w14:paraId="08879968" w14:textId="77777777" w:rsidR="00754074" w:rsidRDefault="0075407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62DB688A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t xml:space="preserve">Hawlfraint © </w:t>
    </w:r>
    <w:bookmarkStart w:id="0" w:name="_Hlk139898195"/>
    <w:r>
      <w:t xml:space="preserve">2023 </w:t>
    </w:r>
    <w:r>
      <w:rPr>
        <w:sz w:val="18"/>
      </w:rPr>
      <w:t xml:space="preserve">Sefydliad City and Guilds Llundain</w:t>
    </w:r>
    <w:bookmarkEnd w:id="0"/>
    <w:r>
      <w:t xml:space="preserve">.</w:t>
    </w:r>
    <w:r>
      <w:rPr>
        <w:color w:val="000000"/>
        <w:sz w:val="18"/>
      </w:rPr>
      <w:t xml:space="preserve"> </w:t>
    </w:r>
    <w:r>
      <w:rPr>
        <w:color w:val="000000"/>
        <w:sz w:val="18"/>
      </w:rPr>
      <w:t xml:space="preserve">Cedwir pob hawl.</w:t>
    </w:r>
    <w:r>
      <w:rPr>
        <w:color w:val="000000"/>
        <w:sz w:val="18"/>
      </w:rPr>
      <w:tab/>
    </w:r>
    <w:r>
      <w:rPr>
        <w:color w:val="000000"/>
        <w:sz w:val="18"/>
      </w:rPr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F94DA0">
      <w:rPr>
        <w:color w:val="000000"/>
        <w:sz w:val="18"/>
      </w:rPr>
      <w:t>3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 w:dirty="true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F94DA0">
      <w:rPr>
        <w:color w:val="000000"/>
        <w:sz w:val="18"/>
      </w:rPr>
      <w:t>3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ED305" w14:textId="77777777" w:rsidR="00754074" w:rsidRDefault="00754074">
      <w:pPr>
        <w:spacing w:before="0" w:after="0" w:line="240" w:lineRule="auto"/>
      </w:pPr>
      <w:r>
        <w:separator/>
      </w:r>
    </w:p>
  </w:footnote>
  <w:footnote w:type="continuationSeparator" w:id="0">
    <w:p w14:paraId="0611C56F" w14:textId="77777777" w:rsidR="00754074" w:rsidRDefault="0075407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sz w:val="28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2C78AB1F" w14:textId="0CEF319B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1979"/>
    <w:multiLevelType w:val="hybridMultilevel"/>
    <w:tmpl w:val="C924FE4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4EC63BB"/>
    <w:multiLevelType w:val="hybridMultilevel"/>
    <w:tmpl w:val="B2EA2A2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57B4A3A"/>
    <w:multiLevelType w:val="hybridMultilevel"/>
    <w:tmpl w:val="A45867F6"/>
    <w:lvl w:ilvl="0" w:tplc="40FC985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67A69"/>
    <w:multiLevelType w:val="hybridMultilevel"/>
    <w:tmpl w:val="EB14F77C"/>
    <w:lvl w:ilvl="0" w:tplc="E78EED10">
      <w:start w:val="1"/>
      <w:numFmt w:val="bullet"/>
      <w:lvlText w:val="•"/>
      <w:lvlJc w:val="left"/>
      <w:pPr>
        <w:ind w:left="2258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4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9CA5432"/>
    <w:multiLevelType w:val="hybridMultilevel"/>
    <w:tmpl w:val="D354C10A"/>
    <w:lvl w:ilvl="0" w:tplc="3FDA0142">
      <w:start w:val="1"/>
      <w:numFmt w:val="decimal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35514"/>
    <w:multiLevelType w:val="hybridMultilevel"/>
    <w:tmpl w:val="58EEF4D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17927"/>
    <w:multiLevelType w:val="hybridMultilevel"/>
    <w:tmpl w:val="1AD83824"/>
    <w:lvl w:ilvl="0" w:tplc="14844D2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69" w:hanging="360"/>
      </w:pPr>
    </w:lvl>
    <w:lvl w:ilvl="2" w:tplc="0809001B" w:tentative="1">
      <w:start w:val="1"/>
      <w:numFmt w:val="lowerRoman"/>
      <w:lvlText w:val="%3."/>
      <w:lvlJc w:val="right"/>
      <w:pPr>
        <w:ind w:left="1789" w:hanging="180"/>
      </w:pPr>
    </w:lvl>
    <w:lvl w:ilvl="3" w:tplc="0809000F" w:tentative="1">
      <w:start w:val="1"/>
      <w:numFmt w:val="decimal"/>
      <w:lvlText w:val="%4."/>
      <w:lvlJc w:val="left"/>
      <w:pPr>
        <w:ind w:left="2509" w:hanging="360"/>
      </w:pPr>
    </w:lvl>
    <w:lvl w:ilvl="4" w:tplc="08090019" w:tentative="1">
      <w:start w:val="1"/>
      <w:numFmt w:val="lowerLetter"/>
      <w:lvlText w:val="%5."/>
      <w:lvlJc w:val="left"/>
      <w:pPr>
        <w:ind w:left="3229" w:hanging="360"/>
      </w:pPr>
    </w:lvl>
    <w:lvl w:ilvl="5" w:tplc="0809001B" w:tentative="1">
      <w:start w:val="1"/>
      <w:numFmt w:val="lowerRoman"/>
      <w:lvlText w:val="%6."/>
      <w:lvlJc w:val="right"/>
      <w:pPr>
        <w:ind w:left="3949" w:hanging="180"/>
      </w:pPr>
    </w:lvl>
    <w:lvl w:ilvl="6" w:tplc="0809000F" w:tentative="1">
      <w:start w:val="1"/>
      <w:numFmt w:val="decimal"/>
      <w:lvlText w:val="%7."/>
      <w:lvlJc w:val="left"/>
      <w:pPr>
        <w:ind w:left="4669" w:hanging="360"/>
      </w:pPr>
    </w:lvl>
    <w:lvl w:ilvl="7" w:tplc="08090019" w:tentative="1">
      <w:start w:val="1"/>
      <w:numFmt w:val="lowerLetter"/>
      <w:lvlText w:val="%8."/>
      <w:lvlJc w:val="left"/>
      <w:pPr>
        <w:ind w:left="5389" w:hanging="360"/>
      </w:pPr>
    </w:lvl>
    <w:lvl w:ilvl="8" w:tplc="080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0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80A0B1A"/>
    <w:multiLevelType w:val="hybridMultilevel"/>
    <w:tmpl w:val="7F08C8A4"/>
    <w:lvl w:ilvl="0" w:tplc="BC24684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77E3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2A6DB6"/>
    <w:multiLevelType w:val="hybridMultilevel"/>
    <w:tmpl w:val="CFA44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F5133"/>
    <w:multiLevelType w:val="hybridMultilevel"/>
    <w:tmpl w:val="C638C86A"/>
    <w:lvl w:ilvl="0" w:tplc="16D2CD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EA521B"/>
    <w:multiLevelType w:val="hybridMultilevel"/>
    <w:tmpl w:val="9C560B28"/>
    <w:lvl w:ilvl="0" w:tplc="BC24684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77E3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617177278">
    <w:abstractNumId w:val="8"/>
  </w:num>
  <w:num w:numId="2" w16cid:durableId="2093626592">
    <w:abstractNumId w:val="13"/>
  </w:num>
  <w:num w:numId="3" w16cid:durableId="1576861739">
    <w:abstractNumId w:val="4"/>
  </w:num>
  <w:num w:numId="4" w16cid:durableId="20568080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02213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02093011">
    <w:abstractNumId w:val="6"/>
  </w:num>
  <w:num w:numId="7" w16cid:durableId="707141337">
    <w:abstractNumId w:val="10"/>
  </w:num>
  <w:num w:numId="8" w16cid:durableId="568543569">
    <w:abstractNumId w:val="11"/>
  </w:num>
  <w:num w:numId="9" w16cid:durableId="1225137404">
    <w:abstractNumId w:val="14"/>
  </w:num>
  <w:num w:numId="10" w16cid:durableId="1904945029">
    <w:abstractNumId w:val="15"/>
  </w:num>
  <w:num w:numId="11" w16cid:durableId="1150754062">
    <w:abstractNumId w:val="2"/>
  </w:num>
  <w:num w:numId="12" w16cid:durableId="678046302">
    <w:abstractNumId w:val="16"/>
  </w:num>
  <w:num w:numId="13" w16cid:durableId="1561479858">
    <w:abstractNumId w:val="0"/>
  </w:num>
  <w:num w:numId="14" w16cid:durableId="641423382">
    <w:abstractNumId w:val="7"/>
  </w:num>
  <w:num w:numId="15" w16cid:durableId="840049677">
    <w:abstractNumId w:val="1"/>
  </w:num>
  <w:num w:numId="16" w16cid:durableId="407970185">
    <w:abstractNumId w:val="12"/>
  </w:num>
  <w:num w:numId="17" w16cid:durableId="1805387336">
    <w:abstractNumId w:val="3"/>
  </w:num>
  <w:num w:numId="18" w16cid:durableId="279383292">
    <w:abstractNumId w:val="17"/>
  </w:num>
  <w:num w:numId="19" w16cid:durableId="254560157">
    <w:abstractNumId w:val="9"/>
  </w:num>
  <w:num w:numId="20" w16cid:durableId="15401237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518D8"/>
    <w:rsid w:val="0006346B"/>
    <w:rsid w:val="001152A4"/>
    <w:rsid w:val="001C3646"/>
    <w:rsid w:val="00212C94"/>
    <w:rsid w:val="00262D36"/>
    <w:rsid w:val="00337985"/>
    <w:rsid w:val="003A4B45"/>
    <w:rsid w:val="003A5FD9"/>
    <w:rsid w:val="003B466F"/>
    <w:rsid w:val="003C62EB"/>
    <w:rsid w:val="003E6660"/>
    <w:rsid w:val="003F6274"/>
    <w:rsid w:val="00424483"/>
    <w:rsid w:val="00544EE7"/>
    <w:rsid w:val="005A0B80"/>
    <w:rsid w:val="005B5A49"/>
    <w:rsid w:val="0061601F"/>
    <w:rsid w:val="00656ABC"/>
    <w:rsid w:val="00660B2D"/>
    <w:rsid w:val="00706D0C"/>
    <w:rsid w:val="00747D34"/>
    <w:rsid w:val="00754074"/>
    <w:rsid w:val="00764848"/>
    <w:rsid w:val="007A1531"/>
    <w:rsid w:val="008345E2"/>
    <w:rsid w:val="0085029D"/>
    <w:rsid w:val="00867FDE"/>
    <w:rsid w:val="008B1BE3"/>
    <w:rsid w:val="008B236D"/>
    <w:rsid w:val="00912CE6"/>
    <w:rsid w:val="00956CDC"/>
    <w:rsid w:val="009713C0"/>
    <w:rsid w:val="009A53D5"/>
    <w:rsid w:val="00A42AA9"/>
    <w:rsid w:val="00AE3176"/>
    <w:rsid w:val="00B359FE"/>
    <w:rsid w:val="00B63401"/>
    <w:rsid w:val="00B655F9"/>
    <w:rsid w:val="00B800DC"/>
    <w:rsid w:val="00B84FFB"/>
    <w:rsid w:val="00C9172A"/>
    <w:rsid w:val="00CD1573"/>
    <w:rsid w:val="00D33696"/>
    <w:rsid w:val="00DA50B3"/>
    <w:rsid w:val="00DB63BD"/>
    <w:rsid w:val="00E61277"/>
    <w:rsid w:val="00ED4C79"/>
    <w:rsid w:val="00F0731F"/>
    <w:rsid w:val="00F94DA0"/>
    <w:rsid w:val="00FB3D55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uiPriority w:val="39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63401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46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46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466F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6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66F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17970A3-5F39-4B8D-8789-1CBDB78A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4</cp:revision>
  <dcterms:created xsi:type="dcterms:W3CDTF">2023-07-18T14:07:00Z</dcterms:created>
  <dcterms:modified xsi:type="dcterms:W3CDTF">2023-08-10T09:56:00Z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