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>
        <w:t xml:space="preserve">Uned 202:</w:t>
      </w:r>
      <w:r>
        <w:t xml:space="preserve"> </w:t>
      </w:r>
      <w:r>
        <w:t xml:space="preserve">Arferion yn newid dros amser</w:t>
      </w:r>
    </w:p>
    <w:p w14:paraId="17AC4E75" w14:textId="0BB13D8D" w:rsidR="000229ED" w:rsidRDefault="00474F67" w:rsidP="00A64190">
      <w:pPr>
        <w:pStyle w:val="Heading1"/>
      </w:pPr>
      <w:r>
        <w:t xml:space="preserve">Taflen waith 3:</w:t>
      </w:r>
      <w:r>
        <w:t xml:space="preserve"> </w:t>
      </w:r>
      <w:r>
        <w:t xml:space="preserve">Dulliau a deunyddiau adeiladu cyn 1919</w:t>
      </w:r>
    </w:p>
    <w:p w14:paraId="062A8A48" w14:textId="3203EE8A" w:rsidR="0064345F" w:rsidRDefault="002B7798" w:rsidP="00671AC3">
      <w:pPr>
        <w:pStyle w:val="ListParagraph"/>
        <w:numPr>
          <w:ilvl w:val="0"/>
          <w:numId w:val="36"/>
        </w:numPr>
        <w:ind w:left="851" w:hanging="567"/>
      </w:pPr>
      <w:r>
        <w:t xml:space="preserve">Sut mae llechi naturiol yn cael eu graddio?</w:t>
      </w:r>
    </w:p>
    <w:p w14:paraId="64BC5925" w14:textId="68756AC9" w:rsidR="00D0567C" w:rsidRPr="00F938A1" w:rsidRDefault="001D0A7C" w:rsidP="00F938A1">
      <w:pPr>
        <w:ind w:left="284"/>
        <w:rPr>
          <w:iCs/>
          <w:color w:val="FF0000"/>
        </w:rPr>
      </w:pPr>
      <w:bookmarkStart w:id="0" w:name="_Hlk135678463"/>
      <w:r>
        <w:rPr>
          <w:color w:val="FF0000"/>
        </w:rPr>
        <w:t xml:space="preserve">Llechi trwchus, canolig a thenau.</w:t>
      </w:r>
    </w:p>
    <w:bookmarkEnd w:id="0"/>
    <w:p w14:paraId="3D4BA851" w14:textId="77777777" w:rsidR="000229ED" w:rsidRPr="00E84A5A" w:rsidRDefault="000229ED" w:rsidP="00671AC3">
      <w:pPr>
        <w:ind w:left="851" w:hanging="567"/>
      </w:pPr>
    </w:p>
    <w:p w14:paraId="0983A9AE" w14:textId="47706BD8" w:rsidR="00CF1BE9" w:rsidRPr="00E84A5A" w:rsidRDefault="00865399" w:rsidP="00671AC3">
      <w:pPr>
        <w:pStyle w:val="ListParagraph"/>
        <w:numPr>
          <w:ilvl w:val="0"/>
          <w:numId w:val="36"/>
        </w:numPr>
        <w:ind w:left="851" w:hanging="567"/>
      </w:pPr>
      <w:r>
        <w:t xml:space="preserve">Beth oedd y tair prif ardal chwarelyddol lle'r oedd llechi’n cael eu cloddio ar ôl 1919?</w:t>
      </w:r>
    </w:p>
    <w:p w14:paraId="3EDA65E4" w14:textId="04F13D72" w:rsidR="00D0567C" w:rsidRDefault="006B3288" w:rsidP="001D0A7C">
      <w:pPr>
        <w:ind w:left="284"/>
        <w:rPr>
          <w:iCs/>
          <w:color w:val="FF0000"/>
        </w:rPr>
      </w:pPr>
      <w:r>
        <w:rPr>
          <w:color w:val="FF0000"/>
        </w:rPr>
        <w:t xml:space="preserve">Cymru, Cumbria a Chernyw.</w:t>
      </w:r>
    </w:p>
    <w:p w14:paraId="3BE42F69" w14:textId="77777777" w:rsidR="001D0A7C" w:rsidRPr="00F938A1" w:rsidRDefault="001D0A7C" w:rsidP="00F938A1">
      <w:pPr>
        <w:ind w:left="284"/>
        <w:rPr>
          <w:iCs/>
          <w:color w:val="FF0000"/>
        </w:rPr>
      </w:pPr>
    </w:p>
    <w:p w14:paraId="7E77DD14" w14:textId="5D6ED048" w:rsidR="00CF1BE9" w:rsidRPr="00E84A5A" w:rsidRDefault="00D476E7" w:rsidP="00671AC3">
      <w:pPr>
        <w:pStyle w:val="ListParagraph"/>
        <w:numPr>
          <w:ilvl w:val="0"/>
          <w:numId w:val="36"/>
        </w:numPr>
        <w:ind w:left="851" w:hanging="567"/>
      </w:pPr>
      <w:r>
        <w:t xml:space="preserve">Beth ddylai lap ochr llechen fod?</w:t>
      </w:r>
    </w:p>
    <w:p w14:paraId="3C970369" w14:textId="7DEED644" w:rsidR="00D0567C" w:rsidRPr="00F938A1" w:rsidRDefault="001D0A7C" w:rsidP="00F938A1">
      <w:pPr>
        <w:ind w:left="284"/>
        <w:rPr>
          <w:iCs/>
          <w:color w:val="FF0000"/>
        </w:rPr>
      </w:pPr>
      <w:r>
        <w:rPr>
          <w:color w:val="FF0000"/>
        </w:rPr>
        <w:t xml:space="preserve">Dim llai na lap pen y llechen a bennwyd ar gyfer y to.</w:t>
      </w:r>
    </w:p>
    <w:p w14:paraId="0C803FCF" w14:textId="77777777" w:rsidR="00D0567C" w:rsidRPr="00E84A5A" w:rsidRDefault="00D0567C" w:rsidP="00671AC3">
      <w:pPr>
        <w:ind w:left="851" w:hanging="567"/>
      </w:pPr>
    </w:p>
    <w:p w14:paraId="43CBE714" w14:textId="6BF00C5E" w:rsidR="00B40AFC" w:rsidRPr="00E84A5A" w:rsidRDefault="00074F4E" w:rsidP="00671AC3">
      <w:pPr>
        <w:pStyle w:val="ListParagraph"/>
        <w:numPr>
          <w:ilvl w:val="0"/>
          <w:numId w:val="36"/>
        </w:numPr>
        <w:ind w:left="851" w:hanging="567"/>
      </w:pPr>
      <w:r>
        <w:t xml:space="preserve">Pa ddeunydd y gallech chi ei ychwanegu at forter calch i’w gryfhau?</w:t>
      </w:r>
    </w:p>
    <w:p w14:paraId="7AF9D965" w14:textId="22BC89D9" w:rsidR="0064345F" w:rsidRPr="00F938A1" w:rsidRDefault="001D0A7C" w:rsidP="00F938A1">
      <w:pPr>
        <w:ind w:left="284"/>
        <w:rPr>
          <w:iCs/>
          <w:color w:val="FF0000"/>
        </w:rPr>
      </w:pPr>
      <w:r>
        <w:rPr>
          <w:color w:val="FF0000"/>
        </w:rPr>
        <w:t xml:space="preserve">Blew ceffyl.</w:t>
      </w:r>
    </w:p>
    <w:p w14:paraId="40B1E173" w14:textId="77777777" w:rsidR="00D0567C" w:rsidRPr="00E84A5A" w:rsidRDefault="00D0567C" w:rsidP="00671AC3">
      <w:pPr>
        <w:ind w:left="851" w:hanging="567"/>
        <w:rPr>
          <w:rFonts w:cs="Arial"/>
          <w:szCs w:val="22"/>
        </w:rPr>
      </w:pPr>
    </w:p>
    <w:p w14:paraId="7B18EEFB" w14:textId="714C221E" w:rsidR="0064345F" w:rsidRPr="00E84A5A" w:rsidRDefault="00D4493F" w:rsidP="00671AC3">
      <w:pPr>
        <w:pStyle w:val="ListParagraph"/>
        <w:numPr>
          <w:ilvl w:val="0"/>
          <w:numId w:val="36"/>
        </w:numPr>
        <w:ind w:left="851" w:hanging="567"/>
      </w:pPr>
      <w:r>
        <w:t xml:space="preserve">Beth yw’r prif reswm pam mae hen doeau llechi’n methu a’r llechi’n disgyn o’u lle?</w:t>
      </w:r>
    </w:p>
    <w:p w14:paraId="0FD3C85C" w14:textId="4AC61EF4" w:rsidR="00D23349" w:rsidRPr="00F938A1" w:rsidRDefault="001D0A7C" w:rsidP="00F938A1">
      <w:pPr>
        <w:ind w:left="284"/>
        <w:rPr>
          <w:iCs/>
          <w:color w:val="FF0000"/>
        </w:rPr>
      </w:pPr>
      <w:r>
        <w:rPr>
          <w:color w:val="FF0000"/>
        </w:rPr>
        <w:t xml:space="preserve">Salwch hoelion, lle mae’r hoelion llechi copr wedi erydu dros amser ac nad ydynt bellach yn ddigon cryf i ddal y llechi yn eu lle.</w:t>
      </w:r>
    </w:p>
    <w:p w14:paraId="101EAB38" w14:textId="77777777" w:rsidR="00074F4E" w:rsidRPr="00E84A5A" w:rsidRDefault="00074F4E" w:rsidP="00671AC3">
      <w:pPr>
        <w:ind w:left="851" w:hanging="567"/>
        <w:rPr>
          <w:iCs/>
        </w:rPr>
      </w:pPr>
    </w:p>
    <w:p w14:paraId="3EEF3073" w14:textId="78694488" w:rsidR="0064345F" w:rsidRPr="00E84A5A" w:rsidRDefault="008A3019" w:rsidP="00671AC3">
      <w:pPr>
        <w:pStyle w:val="ListParagraph"/>
        <w:numPr>
          <w:ilvl w:val="0"/>
          <w:numId w:val="36"/>
        </w:numPr>
        <w:ind w:left="851" w:hanging="567"/>
      </w:pPr>
      <w:r>
        <w:t xml:space="preserve">Beth yw’r enw’r llechi cul ar do llechi gostyngol?</w:t>
      </w:r>
    </w:p>
    <w:p w14:paraId="444F6D25" w14:textId="0296AC8D" w:rsidR="0098072B" w:rsidRPr="00F938A1" w:rsidRDefault="001D0A7C" w:rsidP="00F938A1">
      <w:pPr>
        <w:ind w:left="284"/>
        <w:rPr>
          <w:iCs/>
          <w:color w:val="FF0000"/>
        </w:rPr>
      </w:pPr>
      <w:r>
        <w:rPr>
          <w:color w:val="FF0000"/>
        </w:rPr>
        <w:t xml:space="preserve">Cefnau.</w:t>
      </w:r>
    </w:p>
    <w:p w14:paraId="45A815AC" w14:textId="77777777" w:rsidR="0098072B" w:rsidRPr="00E84A5A" w:rsidRDefault="0098072B" w:rsidP="00671AC3">
      <w:pPr>
        <w:ind w:left="851" w:hanging="567"/>
      </w:pPr>
    </w:p>
    <w:p w14:paraId="48A3D0DE" w14:textId="69664D8D" w:rsidR="0064345F" w:rsidRPr="00E84A5A" w:rsidRDefault="00582FFE" w:rsidP="00671AC3">
      <w:pPr>
        <w:pStyle w:val="ListParagraph"/>
        <w:numPr>
          <w:ilvl w:val="0"/>
          <w:numId w:val="36"/>
        </w:numPr>
        <w:ind w:left="851" w:hanging="567"/>
      </w:pPr>
      <w:r>
        <w:t xml:space="preserve">Sut mae gosod llechi Cymreig wedi’u hadfer yn effeithio ar ôl troed carbon to?</w:t>
      </w:r>
    </w:p>
    <w:p w14:paraId="63096949" w14:textId="3741DCC5" w:rsidR="0064345F" w:rsidRPr="00F938A1" w:rsidRDefault="001D0A7C" w:rsidP="00F938A1">
      <w:pPr>
        <w:ind w:left="284"/>
        <w:rPr>
          <w:iCs/>
          <w:color w:val="FF0000"/>
        </w:rPr>
      </w:pPr>
      <w:r>
        <w:rPr>
          <w:color w:val="FF0000"/>
        </w:rPr>
        <w:t xml:space="preserve">Mae defnyddio llechi wedi’u hadfer yn golygu nad oes angen prosesu unrhyw lechi newydd o’r chwareli, gan fod llechi wedi’u hadfer yn gallu para dros 100 mlynedd.</w:t>
      </w:r>
      <w:r>
        <w:rPr>
          <w:color w:val="FF0000"/>
        </w:rPr>
        <w:t xml:space="preserve"> </w:t>
      </w:r>
      <w:r>
        <w:rPr>
          <w:color w:val="FF0000"/>
        </w:rPr>
        <w:t xml:space="preserve">Y ffitiadau copr yn hytrach na’r llechi sy’n methu, sy’n golygu bod llechi wedi’u hadfer yn fwy ecogyfeillgar ac yn gwella ôl troed carbon y to.</w:t>
      </w:r>
    </w:p>
    <w:sectPr w:rsidR="0064345F" w:rsidRPr="00F938A1" w:rsidSect="004C139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DF791" w14:textId="77777777" w:rsidR="005447B4" w:rsidRDefault="005447B4">
      <w:pPr>
        <w:spacing w:before="0" w:after="0"/>
      </w:pPr>
      <w:r>
        <w:separator/>
      </w:r>
    </w:p>
  </w:endnote>
  <w:endnote w:type="continuationSeparator" w:id="0">
    <w:p w14:paraId="0AFAA9CD" w14:textId="77777777" w:rsidR="005447B4" w:rsidRDefault="005447B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D95A005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 w:dirty="true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5C1E2" w14:textId="77777777" w:rsidR="005447B4" w:rsidRDefault="005447B4">
      <w:pPr>
        <w:spacing w:before="0" w:after="0"/>
      </w:pPr>
      <w:r>
        <w:separator/>
      </w:r>
    </w:p>
  </w:footnote>
  <w:footnote w:type="continuationSeparator" w:id="0">
    <w:p w14:paraId="781EE0C9" w14:textId="77777777" w:rsidR="005447B4" w:rsidRDefault="005447B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</w:t>
    </w:r>
    <w:r>
      <w:rPr>
        <w:sz w:val="28"/>
      </w:rPr>
      <w:t xml:space="preserve">mewn</w:t>
    </w:r>
    <w:r>
      <w:rPr>
        <w:sz w:val="28"/>
      </w:rPr>
      <w:br/>
    </w:r>
    <w:r>
      <w:rPr>
        <w:sz w:val="28"/>
        <w:b/>
      </w:rPr>
      <w:t xml:space="preserve">Adeiladu (Lefel 2)</w:t>
    </w:r>
  </w:p>
  <w:p w14:paraId="6D5BF42A" w14:textId="417AA17C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4989660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202 Taflen waith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F1A8E"/>
    <w:multiLevelType w:val="hybridMultilevel"/>
    <w:tmpl w:val="424605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45113D"/>
    <w:multiLevelType w:val="hybridMultilevel"/>
    <w:tmpl w:val="EFECB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031263"/>
    <w:multiLevelType w:val="hybridMultilevel"/>
    <w:tmpl w:val="4A7AA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5"/>
  </w:num>
  <w:num w:numId="2" w16cid:durableId="299269217">
    <w:abstractNumId w:val="18"/>
  </w:num>
  <w:num w:numId="3" w16cid:durableId="1914386388">
    <w:abstractNumId w:val="25"/>
  </w:num>
  <w:num w:numId="4" w16cid:durableId="1146775876">
    <w:abstractNumId w:val="20"/>
  </w:num>
  <w:num w:numId="5" w16cid:durableId="1056929009">
    <w:abstractNumId w:val="8"/>
  </w:num>
  <w:num w:numId="6" w16cid:durableId="422070923">
    <w:abstractNumId w:val="19"/>
  </w:num>
  <w:num w:numId="7" w16cid:durableId="666060741">
    <w:abstractNumId w:val="8"/>
  </w:num>
  <w:num w:numId="8" w16cid:durableId="2034374886">
    <w:abstractNumId w:val="2"/>
  </w:num>
  <w:num w:numId="9" w16cid:durableId="1195844198">
    <w:abstractNumId w:val="8"/>
    <w:lvlOverride w:ilvl="0">
      <w:startOverride w:val="1"/>
    </w:lvlOverride>
  </w:num>
  <w:num w:numId="10" w16cid:durableId="52853841">
    <w:abstractNumId w:val="21"/>
  </w:num>
  <w:num w:numId="11" w16cid:durableId="1547991224">
    <w:abstractNumId w:val="17"/>
  </w:num>
  <w:num w:numId="12" w16cid:durableId="283273469">
    <w:abstractNumId w:val="6"/>
  </w:num>
  <w:num w:numId="13" w16cid:durableId="1503279550">
    <w:abstractNumId w:val="16"/>
  </w:num>
  <w:num w:numId="14" w16cid:durableId="978337890">
    <w:abstractNumId w:val="22"/>
  </w:num>
  <w:num w:numId="15" w16cid:durableId="1888831583">
    <w:abstractNumId w:val="14"/>
  </w:num>
  <w:num w:numId="16" w16cid:durableId="336081177">
    <w:abstractNumId w:val="7"/>
  </w:num>
  <w:num w:numId="17" w16cid:durableId="141389480">
    <w:abstractNumId w:val="28"/>
  </w:num>
  <w:num w:numId="18" w16cid:durableId="665210278">
    <w:abstractNumId w:val="29"/>
  </w:num>
  <w:num w:numId="19" w16cid:durableId="1293704861">
    <w:abstractNumId w:val="4"/>
  </w:num>
  <w:num w:numId="20" w16cid:durableId="1811172423">
    <w:abstractNumId w:val="3"/>
  </w:num>
  <w:num w:numId="21" w16cid:durableId="303193992">
    <w:abstractNumId w:val="11"/>
  </w:num>
  <w:num w:numId="22" w16cid:durableId="1565601977">
    <w:abstractNumId w:val="11"/>
    <w:lvlOverride w:ilvl="0">
      <w:startOverride w:val="1"/>
    </w:lvlOverride>
  </w:num>
  <w:num w:numId="23" w16cid:durableId="844054349">
    <w:abstractNumId w:val="26"/>
  </w:num>
  <w:num w:numId="24" w16cid:durableId="1676879878">
    <w:abstractNumId w:val="11"/>
    <w:lvlOverride w:ilvl="0">
      <w:startOverride w:val="1"/>
    </w:lvlOverride>
  </w:num>
  <w:num w:numId="25" w16cid:durableId="783110389">
    <w:abstractNumId w:val="11"/>
    <w:lvlOverride w:ilvl="0">
      <w:startOverride w:val="1"/>
    </w:lvlOverride>
  </w:num>
  <w:num w:numId="26" w16cid:durableId="1642613750">
    <w:abstractNumId w:val="12"/>
  </w:num>
  <w:num w:numId="27" w16cid:durableId="485896526">
    <w:abstractNumId w:val="23"/>
  </w:num>
  <w:num w:numId="28" w16cid:durableId="1806921101">
    <w:abstractNumId w:val="11"/>
    <w:lvlOverride w:ilvl="0">
      <w:startOverride w:val="1"/>
    </w:lvlOverride>
  </w:num>
  <w:num w:numId="29" w16cid:durableId="145124496">
    <w:abstractNumId w:val="24"/>
  </w:num>
  <w:num w:numId="30" w16cid:durableId="928999703">
    <w:abstractNumId w:val="11"/>
  </w:num>
  <w:num w:numId="31" w16cid:durableId="335618985">
    <w:abstractNumId w:val="11"/>
    <w:lvlOverride w:ilvl="0">
      <w:startOverride w:val="1"/>
    </w:lvlOverride>
  </w:num>
  <w:num w:numId="32" w16cid:durableId="1926916929">
    <w:abstractNumId w:val="11"/>
    <w:lvlOverride w:ilvl="0">
      <w:startOverride w:val="1"/>
    </w:lvlOverride>
  </w:num>
  <w:num w:numId="33" w16cid:durableId="265431540">
    <w:abstractNumId w:val="0"/>
  </w:num>
  <w:num w:numId="34" w16cid:durableId="466052337">
    <w:abstractNumId w:val="15"/>
  </w:num>
  <w:num w:numId="35" w16cid:durableId="1113091837">
    <w:abstractNumId w:val="1"/>
  </w:num>
  <w:num w:numId="36" w16cid:durableId="2074306317">
    <w:abstractNumId w:val="10"/>
  </w:num>
  <w:num w:numId="37" w16cid:durableId="1041435902">
    <w:abstractNumId w:val="9"/>
  </w:num>
  <w:num w:numId="38" w16cid:durableId="863059818">
    <w:abstractNumId w:val="27"/>
  </w:num>
  <w:num w:numId="39" w16cid:durableId="7163149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A0E"/>
    <w:rsid w:val="00012050"/>
    <w:rsid w:val="000229ED"/>
    <w:rsid w:val="000532DB"/>
    <w:rsid w:val="00056555"/>
    <w:rsid w:val="000657E5"/>
    <w:rsid w:val="00074F4E"/>
    <w:rsid w:val="00081A3B"/>
    <w:rsid w:val="000823B8"/>
    <w:rsid w:val="00082C62"/>
    <w:rsid w:val="000A1256"/>
    <w:rsid w:val="000A3C35"/>
    <w:rsid w:val="000B0D1B"/>
    <w:rsid w:val="000B231F"/>
    <w:rsid w:val="000B68BE"/>
    <w:rsid w:val="000C5B28"/>
    <w:rsid w:val="000E194B"/>
    <w:rsid w:val="000E4F84"/>
    <w:rsid w:val="000F7EC8"/>
    <w:rsid w:val="001027C1"/>
    <w:rsid w:val="00110217"/>
    <w:rsid w:val="00152AC3"/>
    <w:rsid w:val="00156AF3"/>
    <w:rsid w:val="00180185"/>
    <w:rsid w:val="0019491D"/>
    <w:rsid w:val="001A2D36"/>
    <w:rsid w:val="001B57DE"/>
    <w:rsid w:val="001B6063"/>
    <w:rsid w:val="001C02A4"/>
    <w:rsid w:val="001C3EC7"/>
    <w:rsid w:val="001D0925"/>
    <w:rsid w:val="001D0A7C"/>
    <w:rsid w:val="001F6EF2"/>
    <w:rsid w:val="001F74AD"/>
    <w:rsid w:val="00203297"/>
    <w:rsid w:val="00214E1D"/>
    <w:rsid w:val="00293A99"/>
    <w:rsid w:val="002B1D2E"/>
    <w:rsid w:val="002B576D"/>
    <w:rsid w:val="002B7798"/>
    <w:rsid w:val="002D07A8"/>
    <w:rsid w:val="002E798F"/>
    <w:rsid w:val="0030238C"/>
    <w:rsid w:val="00325057"/>
    <w:rsid w:val="00326075"/>
    <w:rsid w:val="00336753"/>
    <w:rsid w:val="003405EA"/>
    <w:rsid w:val="00355DFB"/>
    <w:rsid w:val="00381425"/>
    <w:rsid w:val="00383551"/>
    <w:rsid w:val="003A24A8"/>
    <w:rsid w:val="003A4373"/>
    <w:rsid w:val="003B1B93"/>
    <w:rsid w:val="003B43A0"/>
    <w:rsid w:val="003E4D1C"/>
    <w:rsid w:val="00404B31"/>
    <w:rsid w:val="00420EDA"/>
    <w:rsid w:val="00447E36"/>
    <w:rsid w:val="00451962"/>
    <w:rsid w:val="00474F67"/>
    <w:rsid w:val="0048500D"/>
    <w:rsid w:val="00486B99"/>
    <w:rsid w:val="004C1393"/>
    <w:rsid w:val="004C611E"/>
    <w:rsid w:val="004F5E40"/>
    <w:rsid w:val="00524AEC"/>
    <w:rsid w:val="00524E1B"/>
    <w:rsid w:val="005447B4"/>
    <w:rsid w:val="00547EE7"/>
    <w:rsid w:val="005515F8"/>
    <w:rsid w:val="00582307"/>
    <w:rsid w:val="00582FFE"/>
    <w:rsid w:val="005A2DA2"/>
    <w:rsid w:val="00603142"/>
    <w:rsid w:val="006135C0"/>
    <w:rsid w:val="00632DB4"/>
    <w:rsid w:val="00637AF1"/>
    <w:rsid w:val="0064345F"/>
    <w:rsid w:val="006642FD"/>
    <w:rsid w:val="00671AC3"/>
    <w:rsid w:val="00672FEF"/>
    <w:rsid w:val="006807B0"/>
    <w:rsid w:val="00684C04"/>
    <w:rsid w:val="00684D5A"/>
    <w:rsid w:val="006865EA"/>
    <w:rsid w:val="00691B95"/>
    <w:rsid w:val="00693EB7"/>
    <w:rsid w:val="00694D30"/>
    <w:rsid w:val="006B3288"/>
    <w:rsid w:val="006B798A"/>
    <w:rsid w:val="006C5A8A"/>
    <w:rsid w:val="006D050B"/>
    <w:rsid w:val="006D3AA3"/>
    <w:rsid w:val="006D4994"/>
    <w:rsid w:val="006E1028"/>
    <w:rsid w:val="006E19C2"/>
    <w:rsid w:val="006F7BAF"/>
    <w:rsid w:val="0070035F"/>
    <w:rsid w:val="0070039D"/>
    <w:rsid w:val="00724D0C"/>
    <w:rsid w:val="0072521F"/>
    <w:rsid w:val="007369E5"/>
    <w:rsid w:val="00736D29"/>
    <w:rsid w:val="00750473"/>
    <w:rsid w:val="00767169"/>
    <w:rsid w:val="00777AA7"/>
    <w:rsid w:val="00793CC7"/>
    <w:rsid w:val="00797FA7"/>
    <w:rsid w:val="007A0E10"/>
    <w:rsid w:val="007B1E26"/>
    <w:rsid w:val="007B433D"/>
    <w:rsid w:val="007F1BC1"/>
    <w:rsid w:val="007F4ACC"/>
    <w:rsid w:val="00812D6C"/>
    <w:rsid w:val="00865399"/>
    <w:rsid w:val="00867725"/>
    <w:rsid w:val="00870792"/>
    <w:rsid w:val="00875814"/>
    <w:rsid w:val="00886C7E"/>
    <w:rsid w:val="00893E4F"/>
    <w:rsid w:val="008A3019"/>
    <w:rsid w:val="008B49C1"/>
    <w:rsid w:val="008B7616"/>
    <w:rsid w:val="008C1F1C"/>
    <w:rsid w:val="008D47A6"/>
    <w:rsid w:val="008D525F"/>
    <w:rsid w:val="008D756A"/>
    <w:rsid w:val="008E692D"/>
    <w:rsid w:val="008F15F4"/>
    <w:rsid w:val="00910446"/>
    <w:rsid w:val="00916841"/>
    <w:rsid w:val="00932EC1"/>
    <w:rsid w:val="00964F13"/>
    <w:rsid w:val="00966065"/>
    <w:rsid w:val="0096643A"/>
    <w:rsid w:val="0098072B"/>
    <w:rsid w:val="009975A0"/>
    <w:rsid w:val="009C5C6E"/>
    <w:rsid w:val="00A11C1D"/>
    <w:rsid w:val="00A2454C"/>
    <w:rsid w:val="00A55AB7"/>
    <w:rsid w:val="00A64190"/>
    <w:rsid w:val="00A647CE"/>
    <w:rsid w:val="00A74824"/>
    <w:rsid w:val="00AC32A6"/>
    <w:rsid w:val="00AD3B5B"/>
    <w:rsid w:val="00AD7C38"/>
    <w:rsid w:val="00AE245C"/>
    <w:rsid w:val="00AF1010"/>
    <w:rsid w:val="00B02140"/>
    <w:rsid w:val="00B054EC"/>
    <w:rsid w:val="00B23807"/>
    <w:rsid w:val="00B2548D"/>
    <w:rsid w:val="00B36D57"/>
    <w:rsid w:val="00B40AFC"/>
    <w:rsid w:val="00B66C9F"/>
    <w:rsid w:val="00B74FBA"/>
    <w:rsid w:val="00B8127A"/>
    <w:rsid w:val="00B877E9"/>
    <w:rsid w:val="00B91E7C"/>
    <w:rsid w:val="00BC4B42"/>
    <w:rsid w:val="00BE2C21"/>
    <w:rsid w:val="00BF1E81"/>
    <w:rsid w:val="00C01D20"/>
    <w:rsid w:val="00C02056"/>
    <w:rsid w:val="00C202BF"/>
    <w:rsid w:val="00C22834"/>
    <w:rsid w:val="00C26B49"/>
    <w:rsid w:val="00C533A3"/>
    <w:rsid w:val="00C65345"/>
    <w:rsid w:val="00C853DF"/>
    <w:rsid w:val="00C858D7"/>
    <w:rsid w:val="00CD5BFA"/>
    <w:rsid w:val="00CD72D4"/>
    <w:rsid w:val="00CF1BE9"/>
    <w:rsid w:val="00CF46AB"/>
    <w:rsid w:val="00D0567C"/>
    <w:rsid w:val="00D073BC"/>
    <w:rsid w:val="00D1445A"/>
    <w:rsid w:val="00D23349"/>
    <w:rsid w:val="00D24318"/>
    <w:rsid w:val="00D4493F"/>
    <w:rsid w:val="00D476E7"/>
    <w:rsid w:val="00D56B82"/>
    <w:rsid w:val="00D81628"/>
    <w:rsid w:val="00DA2485"/>
    <w:rsid w:val="00DA3B76"/>
    <w:rsid w:val="00DB7C79"/>
    <w:rsid w:val="00DE29A8"/>
    <w:rsid w:val="00E25B6C"/>
    <w:rsid w:val="00E65516"/>
    <w:rsid w:val="00E674CF"/>
    <w:rsid w:val="00E84A5A"/>
    <w:rsid w:val="00E92DD0"/>
    <w:rsid w:val="00EB6836"/>
    <w:rsid w:val="00EE65CE"/>
    <w:rsid w:val="00EE7B9E"/>
    <w:rsid w:val="00EF56D9"/>
    <w:rsid w:val="00EF725C"/>
    <w:rsid w:val="00F00DC1"/>
    <w:rsid w:val="00F03E33"/>
    <w:rsid w:val="00F06FBB"/>
    <w:rsid w:val="00F15749"/>
    <w:rsid w:val="00F27821"/>
    <w:rsid w:val="00F42A36"/>
    <w:rsid w:val="00F70874"/>
    <w:rsid w:val="00F71C1F"/>
    <w:rsid w:val="00F72FE6"/>
    <w:rsid w:val="00F7398F"/>
    <w:rsid w:val="00F812B5"/>
    <w:rsid w:val="00F90E38"/>
    <w:rsid w:val="00F938A1"/>
    <w:rsid w:val="00FB2565"/>
    <w:rsid w:val="00FC7F8B"/>
    <w:rsid w:val="00FD26FF"/>
    <w:rsid w:val="00FD52DA"/>
    <w:rsid w:val="00FD6BC9"/>
    <w:rsid w:val="00FE68B1"/>
    <w:rsid w:val="00FF1B2E"/>
    <w:rsid w:val="00FF2FC2"/>
    <w:rsid w:val="00FF7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AC32A6"/>
    <w:rPr>
      <w:rFonts w:ascii="Arial" w:hAnsi="Arial"/>
      <w:sz w:val="22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B40A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CommentReference">
    <w:name w:val="annotation reference"/>
    <w:basedOn w:val="DefaultParagraphFont"/>
    <w:semiHidden/>
    <w:unhideWhenUsed/>
    <w:rsid w:val="00672FE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72F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72FEF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72F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72FEF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45</cp:revision>
  <cp:lastPrinted>2023-03-14T16:05:00Z</cp:lastPrinted>
  <dcterms:created xsi:type="dcterms:W3CDTF">2023-05-23T14:41:00Z</dcterms:created>
  <dcterms:modified xsi:type="dcterms:W3CDTF">2023-09-21T13:31:00Z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lcf76f155ced4ddcb4097134ff3c332f">
    <vt:lpwstr/>
  </property>
  <property fmtid="{D5CDD505-2E9C-101B-9397-08002B2CF9AE}" pid="4" name="TaxCatchAll">
    <vt:lpwstr/>
  </property>
</Properties>
</file>