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51040CCD" w:rsidR="000229ED" w:rsidRDefault="00474F67" w:rsidP="00A64190">
      <w:pPr>
        <w:pStyle w:val="Heading1"/>
      </w:pPr>
      <w:r>
        <w:t xml:space="preserve">Taflen waith 2:</w:t>
      </w:r>
      <w:r>
        <w:t xml:space="preserve"> </w:t>
      </w:r>
      <w:r>
        <w:t xml:space="preserve">Dulliau adeiladu ar ôl 1919 (y tiwtor)</w:t>
      </w:r>
    </w:p>
    <w:p w14:paraId="062A8A48" w14:textId="311F54AC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Nodwch </w:t>
      </w:r>
      <w:r>
        <w:rPr>
          <w:b/>
          <w:bCs/>
        </w:rPr>
        <w:t xml:space="preserve">ddwy</w:t>
      </w:r>
      <w:r>
        <w:t xml:space="preserve"> ardal lle cafodd teils eu cynhyrchu yn ystod y cyfnod hwn</w:t>
      </w:r>
    </w:p>
    <w:p w14:paraId="5F02C571" w14:textId="3AFD4232" w:rsidR="00F71C1F" w:rsidRPr="00CF6933" w:rsidRDefault="00EF725C" w:rsidP="00CF6933">
      <w:pPr>
        <w:ind w:firstLine="360"/>
        <w:rPr>
          <w:color w:val="FF0000"/>
        </w:rPr>
      </w:pPr>
      <w:bookmarkStart w:id="0" w:name="_Hlk135678447"/>
      <w:r>
        <w:rPr>
          <w:color w:val="FF0000"/>
        </w:rPr>
        <w:t xml:space="preserve">Unrhyw 2 o’r canlynol:</w:t>
      </w:r>
    </w:p>
    <w:p w14:paraId="6C1AAF39" w14:textId="43B2762F" w:rsidR="006865EA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bookmarkStart w:id="1" w:name="_Hlk135678463"/>
      <w:bookmarkEnd w:id="0"/>
      <w:r>
        <w:rPr>
          <w:color w:val="FF0000"/>
        </w:rPr>
        <w:t xml:space="preserve">Cymru</w:t>
      </w:r>
    </w:p>
    <w:p w14:paraId="587B514C" w14:textId="4C5C6438" w:rsidR="00CF6933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 xml:space="preserve">Manceinion</w:t>
      </w:r>
    </w:p>
    <w:p w14:paraId="5FEDA047" w14:textId="306D8D66" w:rsidR="00CF6933" w:rsidRPr="006B42F2" w:rsidRDefault="00CF6933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>
        <w:rPr>
          <w:color w:val="FF0000"/>
        </w:rPr>
        <w:t xml:space="preserve">Dorset</w:t>
      </w:r>
    </w:p>
    <w:bookmarkEnd w:id="1"/>
    <w:p w14:paraId="3D4BA851" w14:textId="77777777" w:rsidR="000229ED" w:rsidRDefault="000229ED" w:rsidP="00CF1BE9"/>
    <w:p w14:paraId="0983A9AE" w14:textId="1E14B48D" w:rsidR="00CF1BE9" w:rsidRDefault="00EA0D1E" w:rsidP="006B42F2">
      <w:pPr>
        <w:pStyle w:val="ListParagraph"/>
        <w:numPr>
          <w:ilvl w:val="0"/>
          <w:numId w:val="36"/>
        </w:numPr>
        <w:ind w:left="426"/>
      </w:pPr>
      <w:r>
        <w:t xml:space="preserve">Sut mae teils chwarel yn wahanol i deils ceramig?</w:t>
      </w:r>
    </w:p>
    <w:p w14:paraId="1A3A1F96" w14:textId="77777777" w:rsidR="00F208C8" w:rsidRDefault="00F208C8" w:rsidP="00F208C8">
      <w:pPr>
        <w:ind w:left="360"/>
        <w:rPr>
          <w:color w:val="FF0000"/>
        </w:rPr>
      </w:pPr>
      <w:r>
        <w:rPr>
          <w:color w:val="FF0000"/>
        </w:rPr>
        <w:t xml:space="preserve">Maen nhw wedi’u gwneud o ddeunyddiau wedi’u chwarelu fel clai a siâl, sydd wedi’u tanio ar dymheredd uchel.</w:t>
      </w:r>
      <w:r>
        <w:rPr>
          <w:color w:val="FF0000"/>
        </w:rPr>
        <w:t xml:space="preserve"> </w:t>
      </w:r>
    </w:p>
    <w:p w14:paraId="2378546C" w14:textId="5A4B6A4E" w:rsidR="00F208C8" w:rsidRDefault="00F208C8" w:rsidP="00F208C8">
      <w:pPr>
        <w:ind w:left="360"/>
        <w:rPr>
          <w:color w:val="FF0000"/>
        </w:rPr>
      </w:pPr>
      <w:r>
        <w:rPr>
          <w:color w:val="FF0000"/>
        </w:rPr>
        <w:t xml:space="preserve">Maen nhw’n gryfach na theils clai.</w:t>
      </w:r>
      <w:r>
        <w:rPr>
          <w:color w:val="FF0000"/>
        </w:rPr>
        <w:t xml:space="preserve"> </w:t>
      </w:r>
    </w:p>
    <w:p w14:paraId="7D45FB7D" w14:textId="7D50E544" w:rsidR="00EA0D1E" w:rsidRPr="00EA0D1E" w:rsidRDefault="00F208C8" w:rsidP="00F208C8">
      <w:pPr>
        <w:ind w:left="360"/>
        <w:rPr>
          <w:color w:val="FF0000"/>
        </w:rPr>
      </w:pPr>
      <w:r>
        <w:rPr>
          <w:color w:val="FF0000"/>
        </w:rPr>
        <w:t xml:space="preserve">Maen nhw’n fwy ac yn fwy trwchus na theils ceramig eraill.</w:t>
      </w:r>
    </w:p>
    <w:p w14:paraId="60AECDB1" w14:textId="17383AD5" w:rsidR="000229ED" w:rsidRDefault="000229ED" w:rsidP="00CF1BE9"/>
    <w:p w14:paraId="7E77DD14" w14:textId="0DE988E2" w:rsidR="00CF1BE9" w:rsidRDefault="00BE55BE" w:rsidP="006B42F2">
      <w:pPr>
        <w:pStyle w:val="ListParagraph"/>
        <w:numPr>
          <w:ilvl w:val="0"/>
          <w:numId w:val="36"/>
        </w:numPr>
        <w:ind w:left="426"/>
      </w:pPr>
      <w:r>
        <w:t xml:space="preserve">Beth oedd y prif wahaniaeth mewn technegau gosod teils porslen o’i gymharu â theils ceramig?</w:t>
      </w:r>
    </w:p>
    <w:p w14:paraId="0688FA06" w14:textId="19EB77E7" w:rsidR="00254E2B" w:rsidRPr="00254E2B" w:rsidRDefault="00254E2B" w:rsidP="00254E2B">
      <w:pPr>
        <w:ind w:left="426"/>
        <w:rPr>
          <w:color w:val="FF0000"/>
        </w:rPr>
      </w:pPr>
      <w:r>
        <w:rPr>
          <w:color w:val="FF0000"/>
        </w:rPr>
        <w:t xml:space="preserve">Yn wahanol i deils ceramig, nid oedd angen socian teils porslen cyn eu gosod, gan fod ganddyn nhw lefel mandylledd is.</w:t>
      </w:r>
      <w:r>
        <w:rPr>
          <w:color w:val="FF0000"/>
        </w:rPr>
        <w:t xml:space="preserve"> </w:t>
      </w:r>
    </w:p>
    <w:p w14:paraId="481C0AFB" w14:textId="59A13A90" w:rsidR="000229ED" w:rsidRDefault="000229ED" w:rsidP="00CF1BE9"/>
    <w:p w14:paraId="1E481DF8" w14:textId="3D26C7DB" w:rsidR="00CF1BE9" w:rsidRDefault="00B97DD2" w:rsidP="006B42F2">
      <w:pPr>
        <w:pStyle w:val="ListParagraph"/>
        <w:numPr>
          <w:ilvl w:val="0"/>
          <w:numId w:val="36"/>
        </w:numPr>
        <w:ind w:left="426"/>
      </w:pPr>
      <w:r>
        <w:t xml:space="preserve">Pa liw oedd growt yn ystod y cyfnod hwn?</w:t>
      </w:r>
    </w:p>
    <w:p w14:paraId="40D32B8A" w14:textId="77777777" w:rsidR="00D31A0F" w:rsidRPr="00D31A0F" w:rsidRDefault="00D31A0F" w:rsidP="00D31A0F">
      <w:pPr>
        <w:ind w:firstLine="426"/>
        <w:rPr>
          <w:iCs/>
          <w:color w:val="FF0000"/>
        </w:rPr>
      </w:pPr>
      <w:r>
        <w:rPr>
          <w:color w:val="FF0000"/>
        </w:rPr>
        <w:t xml:space="preserve">Gwyn neu lwyd.</w:t>
      </w:r>
    </w:p>
    <w:p w14:paraId="51BFA96A" w14:textId="77777777" w:rsidR="00D31A0F" w:rsidRDefault="00D31A0F" w:rsidP="00D31A0F">
      <w:pPr>
        <w:pStyle w:val="ListParagraph"/>
        <w:ind w:left="426"/>
      </w:pPr>
    </w:p>
    <w:p w14:paraId="47794E5A" w14:textId="77777777" w:rsidR="003A351D" w:rsidRDefault="00895836" w:rsidP="003A351D">
      <w:pPr>
        <w:pStyle w:val="ListParagraph"/>
        <w:numPr>
          <w:ilvl w:val="0"/>
          <w:numId w:val="36"/>
        </w:numPr>
        <w:ind w:left="426"/>
      </w:pPr>
      <w:r>
        <w:t xml:space="preserve">Pa safon diwydiant ar gyfer teilsio gafodd ei chyflwyno yn ystod y cyfnod hwn?</w:t>
      </w:r>
    </w:p>
    <w:p w14:paraId="3B19F7A4" w14:textId="6E3E214C" w:rsidR="003A351D" w:rsidRDefault="003A351D" w:rsidP="003A351D">
      <w:pPr>
        <w:pStyle w:val="ListParagraph"/>
        <w:ind w:left="426"/>
        <w:rPr>
          <w:color w:val="FF0000"/>
        </w:rPr>
      </w:pPr>
      <w:r>
        <w:rPr>
          <w:color w:val="FF0000"/>
        </w:rPr>
        <w:t xml:space="preserve">CP202</w:t>
      </w:r>
    </w:p>
    <w:p w14:paraId="27110EC8" w14:textId="77777777" w:rsidR="003A351D" w:rsidRDefault="003A351D" w:rsidP="003A351D">
      <w:pPr>
        <w:pStyle w:val="ListParagraph"/>
        <w:ind w:left="426"/>
      </w:pPr>
    </w:p>
    <w:p w14:paraId="69562CA0" w14:textId="22494287" w:rsidR="00895836" w:rsidRPr="00D31A0F" w:rsidRDefault="00895836" w:rsidP="00D31A0F">
      <w:pPr>
        <w:spacing w:before="0" w:after="0" w:line="240" w:lineRule="auto"/>
        <w:rPr>
          <w:i/>
        </w:rPr>
      </w:pPr>
    </w:p>
    <w:sectPr w:rsidR="00895836" w:rsidRPr="00D31A0F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59805" w14:textId="77777777" w:rsidR="0006195A" w:rsidRDefault="0006195A">
      <w:pPr>
        <w:spacing w:before="0" w:after="0"/>
      </w:pPr>
      <w:r>
        <w:separator/>
      </w:r>
    </w:p>
  </w:endnote>
  <w:endnote w:type="continuationSeparator" w:id="0">
    <w:p w14:paraId="5DE90095" w14:textId="77777777" w:rsidR="0006195A" w:rsidRDefault="00061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8AEE" w14:textId="77777777" w:rsidR="00736C64" w:rsidRDefault="00736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4199B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736C64">
      <w:fldChar w:fldCharType="begin" w:dirty="true"/>
    </w:r>
    <w:r w:rsidR="00736C64">
      <w:instrText xml:space="preserve"> NUMPAGES   \* MERGEFORMAT </w:instrText>
    </w:r>
    <w:r w:rsidR="00736C64">
      <w:fldChar w:fldCharType="separate"/>
    </w:r>
    <w:r>
      <w:t>1</w:t>
    </w:r>
    <w:r w:rsidR="00736C64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05A26" w14:textId="77777777" w:rsidR="00736C64" w:rsidRDefault="00736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D77F" w14:textId="77777777" w:rsidR="0006195A" w:rsidRDefault="0006195A">
      <w:pPr>
        <w:spacing w:before="0" w:after="0"/>
      </w:pPr>
      <w:r>
        <w:separator/>
      </w:r>
    </w:p>
  </w:footnote>
  <w:footnote w:type="continuationSeparator" w:id="0">
    <w:p w14:paraId="5F1F9756" w14:textId="77777777" w:rsidR="0006195A" w:rsidRDefault="00061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8C12D" w14:textId="77777777" w:rsidR="00736C64" w:rsidRDefault="00736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1EC67EA6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ACA2" w14:textId="77777777" w:rsidR="00736C64" w:rsidRDefault="00736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B24ED0F4"/>
    <w:lvl w:ilvl="0" w:tplc="B8BC9B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21"/>
  </w:num>
  <w:num w:numId="3" w16cid:durableId="1914386388">
    <w:abstractNumId w:val="29"/>
  </w:num>
  <w:num w:numId="4" w16cid:durableId="1146775876">
    <w:abstractNumId w:val="24"/>
  </w:num>
  <w:num w:numId="5" w16cid:durableId="1056929009">
    <w:abstractNumId w:val="9"/>
  </w:num>
  <w:num w:numId="6" w16cid:durableId="422070923">
    <w:abstractNumId w:val="22"/>
  </w:num>
  <w:num w:numId="7" w16cid:durableId="666060741">
    <w:abstractNumId w:val="9"/>
  </w:num>
  <w:num w:numId="8" w16cid:durableId="2034374886">
    <w:abstractNumId w:val="2"/>
  </w:num>
  <w:num w:numId="9" w16cid:durableId="1195844198">
    <w:abstractNumId w:val="9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0"/>
  </w:num>
  <w:num w:numId="12" w16cid:durableId="283273469">
    <w:abstractNumId w:val="7"/>
  </w:num>
  <w:num w:numId="13" w16cid:durableId="1503279550">
    <w:abstractNumId w:val="19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8"/>
  </w:num>
  <w:num w:numId="17" w16cid:durableId="141389480">
    <w:abstractNumId w:val="32"/>
  </w:num>
  <w:num w:numId="18" w16cid:durableId="665210278">
    <w:abstractNumId w:val="33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0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8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1"/>
  </w:num>
  <w:num w:numId="39" w16cid:durableId="716314926">
    <w:abstractNumId w:val="15"/>
  </w:num>
  <w:num w:numId="40" w16cid:durableId="392237517">
    <w:abstractNumId w:val="6"/>
  </w:num>
  <w:num w:numId="41" w16cid:durableId="1314676497">
    <w:abstractNumId w:val="23"/>
  </w:num>
  <w:num w:numId="42" w16cid:durableId="348336589">
    <w:abstractNumId w:val="16"/>
  </w:num>
  <w:num w:numId="43" w16cid:durableId="1052078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6195A"/>
    <w:rsid w:val="000823B8"/>
    <w:rsid w:val="00082C62"/>
    <w:rsid w:val="000A1256"/>
    <w:rsid w:val="000A3C35"/>
    <w:rsid w:val="000B0D1B"/>
    <w:rsid w:val="000B231F"/>
    <w:rsid w:val="000B68BE"/>
    <w:rsid w:val="000B6EA2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A7787"/>
    <w:rsid w:val="001B6063"/>
    <w:rsid w:val="001C02A4"/>
    <w:rsid w:val="001C3EC7"/>
    <w:rsid w:val="001D0925"/>
    <w:rsid w:val="001F6EF2"/>
    <w:rsid w:val="001F74AD"/>
    <w:rsid w:val="00203297"/>
    <w:rsid w:val="00213311"/>
    <w:rsid w:val="00214E1D"/>
    <w:rsid w:val="0022482F"/>
    <w:rsid w:val="00254E2B"/>
    <w:rsid w:val="00264E34"/>
    <w:rsid w:val="002B1D2E"/>
    <w:rsid w:val="002D07A8"/>
    <w:rsid w:val="002E234A"/>
    <w:rsid w:val="002E798F"/>
    <w:rsid w:val="00326075"/>
    <w:rsid w:val="00327880"/>
    <w:rsid w:val="003405EA"/>
    <w:rsid w:val="00355DFB"/>
    <w:rsid w:val="0036778B"/>
    <w:rsid w:val="00381425"/>
    <w:rsid w:val="0039166F"/>
    <w:rsid w:val="003A351D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5E40"/>
    <w:rsid w:val="00524AEC"/>
    <w:rsid w:val="00524E1B"/>
    <w:rsid w:val="00547EE7"/>
    <w:rsid w:val="00582307"/>
    <w:rsid w:val="00582FFE"/>
    <w:rsid w:val="005A2DA2"/>
    <w:rsid w:val="005B27B8"/>
    <w:rsid w:val="005D6032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C64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95836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22D1B"/>
    <w:rsid w:val="0093198F"/>
    <w:rsid w:val="00966065"/>
    <w:rsid w:val="0096643A"/>
    <w:rsid w:val="009975A0"/>
    <w:rsid w:val="009C4107"/>
    <w:rsid w:val="009C5C6E"/>
    <w:rsid w:val="00A11C1D"/>
    <w:rsid w:val="00A2454C"/>
    <w:rsid w:val="00A55AB7"/>
    <w:rsid w:val="00A64190"/>
    <w:rsid w:val="00A647CE"/>
    <w:rsid w:val="00A74824"/>
    <w:rsid w:val="00A81F3C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97DD2"/>
    <w:rsid w:val="00BC4B42"/>
    <w:rsid w:val="00BD0264"/>
    <w:rsid w:val="00BE2C21"/>
    <w:rsid w:val="00BE55BE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CF6933"/>
    <w:rsid w:val="00D073BC"/>
    <w:rsid w:val="00D1445A"/>
    <w:rsid w:val="00D23349"/>
    <w:rsid w:val="00D31A0F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A0D1E"/>
    <w:rsid w:val="00EE65CE"/>
    <w:rsid w:val="00EF56D9"/>
    <w:rsid w:val="00EF725C"/>
    <w:rsid w:val="00F00DC1"/>
    <w:rsid w:val="00F03E33"/>
    <w:rsid w:val="00F06FBB"/>
    <w:rsid w:val="00F15749"/>
    <w:rsid w:val="00F208C8"/>
    <w:rsid w:val="00F27821"/>
    <w:rsid w:val="00F35115"/>
    <w:rsid w:val="00F42A3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4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24</cp:revision>
  <cp:lastPrinted>2023-03-14T16:05:00Z</cp:lastPrinted>
  <dcterms:created xsi:type="dcterms:W3CDTF">2023-07-18T13:18:00Z</dcterms:created>
  <dcterms:modified xsi:type="dcterms:W3CDTF">2023-10-17T14:09:00Z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