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5299974D" w:rsidR="00474F67" w:rsidRPr="007F05E6" w:rsidRDefault="00474F67" w:rsidP="00474F67">
      <w:pPr>
        <w:pStyle w:val="Unittitle"/>
      </w:pPr>
      <w:r>
        <w:t>Uned 202: Arferion yn newid dros amser (tiwtor)</w:t>
      </w:r>
    </w:p>
    <w:p w14:paraId="7B585992" w14:textId="4786689D" w:rsidR="005F40DB" w:rsidRPr="005F40DB" w:rsidRDefault="00474F67" w:rsidP="005F40DB">
      <w:pPr>
        <w:pStyle w:val="Heading1"/>
      </w:pPr>
      <w:r>
        <w:t>Taflen waith 6: Rheoli Gwastraff</w:t>
      </w:r>
    </w:p>
    <w:p w14:paraId="1E62CD07" w14:textId="0F09776C" w:rsidR="005F40DB" w:rsidRDefault="005F40DB" w:rsidP="00110217">
      <w:pPr>
        <w:rPr>
          <w:rFonts w:cs="Arial"/>
          <w:szCs w:val="22"/>
        </w:rPr>
      </w:pPr>
      <w:r>
        <w:rPr>
          <w:b/>
        </w:rPr>
        <w:t>Tasg 1:</w:t>
      </w:r>
      <w:r>
        <w:t xml:space="preserve"> Dyletswydd gofal </w:t>
      </w:r>
    </w:p>
    <w:p w14:paraId="4448DBA3" w14:textId="26402047" w:rsidR="005F40DB" w:rsidRDefault="005F40DB" w:rsidP="00110217">
      <w:pPr>
        <w:rPr>
          <w:rFonts w:cs="Arial"/>
          <w:szCs w:val="22"/>
        </w:rPr>
      </w:pPr>
    </w:p>
    <w:p w14:paraId="6573979C" w14:textId="5745BE72" w:rsidR="00474F67" w:rsidRDefault="005F40DB" w:rsidP="00110217">
      <w:pPr>
        <w:rPr>
          <w:rFonts w:cs="Arial"/>
          <w:szCs w:val="22"/>
        </w:rPr>
      </w:pPr>
      <w:r>
        <w:t>Gan ddefnyddio’r termau hyn, llenwch y bylchau ar y diagram hierarchaeth gwastraff.</w:t>
      </w:r>
    </w:p>
    <w:p w14:paraId="01D1155B" w14:textId="29A7F927" w:rsidR="006E1028" w:rsidRDefault="006E1028" w:rsidP="00110217">
      <w:pPr>
        <w:rPr>
          <w:rFonts w:cs="Arial"/>
          <w:szCs w:val="22"/>
        </w:rPr>
      </w:pPr>
    </w:p>
    <w:p w14:paraId="1DE899A2" w14:textId="3272C566" w:rsidR="00B444B2" w:rsidRDefault="00B444B2" w:rsidP="00110217">
      <w:pPr>
        <w:rPr>
          <w:rFonts w:cs="Arial"/>
          <w:szCs w:val="22"/>
        </w:rPr>
      </w:pPr>
      <w:r>
        <w:rPr>
          <w:noProof/>
          <w:lang w:eastAsia="cy-GB"/>
        </w:rPr>
        <w:drawing>
          <wp:anchor distT="0" distB="0" distL="114300" distR="114300" simplePos="0" relativeHeight="251670528" behindDoc="1" locked="0" layoutInCell="1" allowOverlap="1" wp14:anchorId="0C86EE03" wp14:editId="780BA32E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4929505" cy="3286164"/>
            <wp:effectExtent l="0" t="0" r="4445" b="9525"/>
            <wp:wrapNone/>
            <wp:docPr id="11420852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085236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9505" cy="32861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C77E22" w14:textId="5889626B" w:rsidR="005F40DB" w:rsidRPr="005F40DB" w:rsidRDefault="005F40DB" w:rsidP="00110217">
      <w:pPr>
        <w:rPr>
          <w:rFonts w:cs="Arial"/>
          <w:sz w:val="24"/>
          <w:szCs w:val="22"/>
        </w:rPr>
      </w:pPr>
      <w:r>
        <w:t> </w:t>
      </w:r>
    </w:p>
    <w:p w14:paraId="07E77DD9" w14:textId="77777777" w:rsidR="00B444B2" w:rsidRDefault="00B444B2" w:rsidP="005F40DB">
      <w:pPr>
        <w:jc w:val="center"/>
        <w:rPr>
          <w:rFonts w:cs="Arial"/>
          <w:sz w:val="24"/>
          <w:szCs w:val="22"/>
        </w:rPr>
      </w:pPr>
    </w:p>
    <w:p w14:paraId="7787BB87" w14:textId="77777777" w:rsidR="00B444B2" w:rsidRDefault="00B444B2" w:rsidP="005F40DB">
      <w:pPr>
        <w:jc w:val="center"/>
        <w:rPr>
          <w:rFonts w:cs="Arial"/>
          <w:sz w:val="24"/>
          <w:szCs w:val="22"/>
        </w:rPr>
      </w:pPr>
    </w:p>
    <w:p w14:paraId="4C4F8971" w14:textId="77777777" w:rsidR="00B444B2" w:rsidRDefault="00B444B2" w:rsidP="005F40DB">
      <w:pPr>
        <w:jc w:val="center"/>
        <w:rPr>
          <w:rFonts w:cs="Arial"/>
          <w:sz w:val="24"/>
          <w:szCs w:val="22"/>
        </w:rPr>
      </w:pPr>
    </w:p>
    <w:p w14:paraId="0E038C8E" w14:textId="77777777" w:rsidR="00B444B2" w:rsidRDefault="00B444B2" w:rsidP="005F40DB">
      <w:pPr>
        <w:jc w:val="center"/>
        <w:rPr>
          <w:rFonts w:cs="Arial"/>
          <w:sz w:val="24"/>
          <w:szCs w:val="22"/>
        </w:rPr>
      </w:pPr>
    </w:p>
    <w:p w14:paraId="187DC612" w14:textId="77777777" w:rsidR="00B444B2" w:rsidRDefault="00B444B2" w:rsidP="005F40DB">
      <w:pPr>
        <w:jc w:val="center"/>
        <w:rPr>
          <w:rFonts w:cs="Arial"/>
          <w:sz w:val="24"/>
          <w:szCs w:val="22"/>
        </w:rPr>
      </w:pPr>
    </w:p>
    <w:p w14:paraId="0E67FDC7" w14:textId="77777777" w:rsidR="00B444B2" w:rsidRDefault="00B444B2" w:rsidP="005F40DB">
      <w:pPr>
        <w:jc w:val="center"/>
        <w:rPr>
          <w:rFonts w:cs="Arial"/>
          <w:sz w:val="24"/>
          <w:szCs w:val="22"/>
        </w:rPr>
      </w:pPr>
    </w:p>
    <w:p w14:paraId="41404853" w14:textId="77777777" w:rsidR="00B444B2" w:rsidRDefault="00B444B2" w:rsidP="005F40DB">
      <w:pPr>
        <w:jc w:val="center"/>
        <w:rPr>
          <w:rFonts w:cs="Arial"/>
          <w:sz w:val="24"/>
          <w:szCs w:val="22"/>
        </w:rPr>
      </w:pPr>
    </w:p>
    <w:p w14:paraId="4BDDFF2C" w14:textId="77777777" w:rsidR="00B444B2" w:rsidRDefault="00B444B2" w:rsidP="005F40DB">
      <w:pPr>
        <w:jc w:val="center"/>
        <w:rPr>
          <w:rFonts w:cs="Arial"/>
          <w:sz w:val="24"/>
          <w:szCs w:val="22"/>
        </w:rPr>
      </w:pPr>
    </w:p>
    <w:p w14:paraId="1E05C287" w14:textId="77777777" w:rsidR="00B444B2" w:rsidRDefault="00B444B2" w:rsidP="005F40DB">
      <w:pPr>
        <w:jc w:val="center"/>
        <w:rPr>
          <w:rFonts w:cs="Arial"/>
          <w:sz w:val="24"/>
          <w:szCs w:val="22"/>
        </w:rPr>
      </w:pPr>
    </w:p>
    <w:p w14:paraId="41638A8C" w14:textId="77777777" w:rsidR="00B444B2" w:rsidRDefault="00B444B2" w:rsidP="005F40DB">
      <w:pPr>
        <w:jc w:val="center"/>
        <w:rPr>
          <w:rFonts w:cs="Arial"/>
          <w:sz w:val="24"/>
          <w:szCs w:val="22"/>
        </w:rPr>
      </w:pPr>
    </w:p>
    <w:p w14:paraId="1870BBD1" w14:textId="77777777" w:rsidR="00B444B2" w:rsidRDefault="00B444B2" w:rsidP="005F40DB">
      <w:pPr>
        <w:jc w:val="center"/>
        <w:rPr>
          <w:rFonts w:cs="Arial"/>
          <w:sz w:val="24"/>
          <w:szCs w:val="22"/>
        </w:rPr>
      </w:pPr>
    </w:p>
    <w:p w14:paraId="7E82A3FD" w14:textId="77777777" w:rsidR="00B444B2" w:rsidRDefault="00B444B2" w:rsidP="005F40DB">
      <w:pPr>
        <w:jc w:val="center"/>
        <w:rPr>
          <w:rFonts w:cs="Arial"/>
          <w:sz w:val="24"/>
          <w:szCs w:val="22"/>
        </w:rPr>
      </w:pPr>
    </w:p>
    <w:p w14:paraId="4001EB3F" w14:textId="77777777" w:rsidR="00B444B2" w:rsidRDefault="00B444B2" w:rsidP="005F40DB">
      <w:pPr>
        <w:jc w:val="center"/>
        <w:rPr>
          <w:rFonts w:cs="Arial"/>
          <w:sz w:val="24"/>
          <w:szCs w:val="22"/>
        </w:rPr>
      </w:pPr>
    </w:p>
    <w:p w14:paraId="3FB7883A" w14:textId="77777777" w:rsidR="00B444B2" w:rsidRDefault="00B444B2" w:rsidP="005F40DB">
      <w:pPr>
        <w:jc w:val="center"/>
        <w:rPr>
          <w:rFonts w:cs="Arial"/>
          <w:sz w:val="24"/>
          <w:szCs w:val="22"/>
        </w:rPr>
      </w:pPr>
    </w:p>
    <w:p w14:paraId="52E2A522" w14:textId="77777777" w:rsidR="00B444B2" w:rsidRDefault="00B444B2" w:rsidP="005F40DB">
      <w:pPr>
        <w:jc w:val="center"/>
        <w:rPr>
          <w:rFonts w:cs="Arial"/>
          <w:sz w:val="24"/>
          <w:szCs w:val="22"/>
        </w:rPr>
      </w:pPr>
    </w:p>
    <w:p w14:paraId="2AEB6E10" w14:textId="1E35DD26" w:rsidR="00EB6EB1" w:rsidRPr="005F40DB" w:rsidRDefault="00EB6EB1" w:rsidP="00EB6EB1">
      <w:pPr>
        <w:jc w:val="center"/>
        <w:rPr>
          <w:rFonts w:cs="Arial"/>
          <w:sz w:val="24"/>
          <w:szCs w:val="22"/>
        </w:rPr>
      </w:pPr>
      <w:r>
        <w:rPr>
          <w:sz w:val="24"/>
        </w:rPr>
        <w:t xml:space="preserve">gwaredu </w:t>
      </w:r>
      <w:r>
        <w:rPr>
          <w:sz w:val="24"/>
        </w:rPr>
        <w:tab/>
        <w:t>ailddefnyddio</w:t>
      </w:r>
      <w:r w:rsidR="00234DEC">
        <w:rPr>
          <w:sz w:val="24"/>
        </w:rPr>
        <w:t xml:space="preserve">        </w:t>
      </w:r>
      <w:bookmarkStart w:id="0" w:name="_GoBack"/>
      <w:bookmarkEnd w:id="0"/>
      <w:r>
        <w:rPr>
          <w:sz w:val="24"/>
        </w:rPr>
        <w:t xml:space="preserve">adfer </w:t>
      </w:r>
      <w:r>
        <w:rPr>
          <w:sz w:val="24"/>
        </w:rPr>
        <w:tab/>
      </w:r>
      <w:r w:rsidR="00234DEC">
        <w:rPr>
          <w:sz w:val="24"/>
        </w:rPr>
        <w:t xml:space="preserve">   </w:t>
      </w:r>
      <w:r>
        <w:rPr>
          <w:sz w:val="24"/>
        </w:rPr>
        <w:t xml:space="preserve">atal </w:t>
      </w:r>
      <w:r>
        <w:rPr>
          <w:sz w:val="24"/>
        </w:rPr>
        <w:tab/>
      </w:r>
      <w:r w:rsidR="00234DEC">
        <w:rPr>
          <w:sz w:val="24"/>
        </w:rPr>
        <w:t xml:space="preserve">       </w:t>
      </w:r>
      <w:r>
        <w:rPr>
          <w:sz w:val="24"/>
        </w:rPr>
        <w:t>ailgylchu</w:t>
      </w:r>
    </w:p>
    <w:p w14:paraId="79F2160A" w14:textId="67978D45" w:rsidR="005F40DB" w:rsidRDefault="005F40DB" w:rsidP="00110217">
      <w:pPr>
        <w:rPr>
          <w:rFonts w:cs="Arial"/>
          <w:szCs w:val="22"/>
        </w:rPr>
      </w:pPr>
    </w:p>
    <w:p w14:paraId="3C138FD2" w14:textId="77777777" w:rsidR="005F40DB" w:rsidRDefault="005F40DB" w:rsidP="00110217">
      <w:pPr>
        <w:rPr>
          <w:rFonts w:cs="Arial"/>
          <w:szCs w:val="22"/>
        </w:rPr>
      </w:pPr>
    </w:p>
    <w:p w14:paraId="23097E1B" w14:textId="63AA1C9B" w:rsidR="00EB6EB1" w:rsidRPr="000C1592" w:rsidRDefault="00EB6EB1" w:rsidP="00EB6EB1">
      <w:pPr>
        <w:pStyle w:val="Answer"/>
        <w:ind w:left="0"/>
        <w:jc w:val="both"/>
        <w:rPr>
          <w:i/>
        </w:rPr>
      </w:pPr>
      <w:r>
        <w:rPr>
          <w:b/>
        </w:rPr>
        <w:t>Tasg 2:</w:t>
      </w:r>
      <w:r>
        <w:t xml:space="preserve"> Darllenwch y datganiadau canlynol a phenderfynwch a ydyn nhw’n gywir neu’n anghywir. Rhowch </w:t>
      </w:r>
      <w:r>
        <w:rPr>
          <w:b/>
          <w:bCs/>
        </w:rPr>
        <w:t>gylch</w:t>
      </w:r>
      <w:r>
        <w:t xml:space="preserve"> o amgylch y dewis cywir. </w:t>
      </w:r>
    </w:p>
    <w:p w14:paraId="1D67F251" w14:textId="77777777" w:rsidR="005F40DB" w:rsidRDefault="005F40DB" w:rsidP="00110217">
      <w:pPr>
        <w:rPr>
          <w:rFonts w:cs="Arial"/>
          <w:szCs w:val="22"/>
        </w:rPr>
      </w:pPr>
    </w:p>
    <w:p w14:paraId="1C4C7649" w14:textId="7AAA6951" w:rsidR="005F40DB" w:rsidRDefault="005F40DB" w:rsidP="00EB6EB1">
      <w:pPr>
        <w:pStyle w:val="Answernumbered"/>
      </w:pPr>
      <w:r>
        <w:t>Cyfeirir at wastraff adeiladu sy’n peri risg i’r amgylchedd neu iechyd pobl fel gwastraff peryglus.</w:t>
      </w:r>
    </w:p>
    <w:p w14:paraId="3C628345" w14:textId="32E84737" w:rsidR="005F40DB" w:rsidRDefault="005F40DB" w:rsidP="001F27BC">
      <w:pPr>
        <w:pStyle w:val="Answernumbered"/>
        <w:numPr>
          <w:ilvl w:val="0"/>
          <w:numId w:val="0"/>
        </w:numPr>
        <w:ind w:left="714"/>
      </w:pPr>
      <w:r>
        <w:rPr>
          <w:b/>
          <w:color w:val="FF0000"/>
        </w:rPr>
        <w:t>Cywir</w:t>
      </w:r>
      <w:r>
        <w:rPr>
          <w:b/>
        </w:rPr>
        <w:t xml:space="preserve"> </w:t>
      </w:r>
      <w:r>
        <w:tab/>
      </w:r>
    </w:p>
    <w:p w14:paraId="4DB51B94" w14:textId="77777777" w:rsidR="005F40DB" w:rsidRDefault="005F40DB" w:rsidP="005F40DB">
      <w:pPr>
        <w:pStyle w:val="Answernumbered"/>
        <w:numPr>
          <w:ilvl w:val="0"/>
          <w:numId w:val="0"/>
        </w:numPr>
        <w:ind w:left="714"/>
        <w:jc w:val="center"/>
      </w:pPr>
    </w:p>
    <w:p w14:paraId="64CD80CA" w14:textId="77777777" w:rsidR="005F40DB" w:rsidRDefault="005F40DB" w:rsidP="005F40DB">
      <w:pPr>
        <w:pStyle w:val="Answernumbered"/>
      </w:pPr>
      <w:r>
        <w:t>Gall gwahanu gwastraff ar y safle yn ffrydiau deunyddiau ar wahân helpu i leihau costau a chynyddu’r cyfleoedd ar gyfer adfer ac ailgylchu.</w:t>
      </w:r>
    </w:p>
    <w:p w14:paraId="1AEE7971" w14:textId="1400EAD7" w:rsidR="005F40DB" w:rsidRDefault="005F40DB" w:rsidP="001F27BC">
      <w:pPr>
        <w:pStyle w:val="Answernumbered"/>
        <w:numPr>
          <w:ilvl w:val="0"/>
          <w:numId w:val="0"/>
        </w:numPr>
        <w:ind w:left="714"/>
      </w:pPr>
      <w:r>
        <w:rPr>
          <w:b/>
          <w:color w:val="FF0000"/>
        </w:rPr>
        <w:t>Cywir</w:t>
      </w:r>
      <w:r>
        <w:rPr>
          <w:b/>
        </w:rPr>
        <w:t xml:space="preserve"> </w:t>
      </w:r>
    </w:p>
    <w:p w14:paraId="357D9332" w14:textId="77777777" w:rsidR="005F40DB" w:rsidRDefault="005F40DB" w:rsidP="005F40DB">
      <w:pPr>
        <w:pStyle w:val="Answernumbered"/>
        <w:numPr>
          <w:ilvl w:val="0"/>
          <w:numId w:val="0"/>
        </w:numPr>
        <w:ind w:left="714" w:hanging="357"/>
      </w:pPr>
    </w:p>
    <w:p w14:paraId="7A927E54" w14:textId="77777777" w:rsidR="005F40DB" w:rsidRDefault="005F40DB" w:rsidP="00474F67">
      <w:pPr>
        <w:pStyle w:val="Answernumbered"/>
      </w:pPr>
      <w:r>
        <w:t>Cyfeirir at wastraff adeiladu nad yw’n peryglu’r amgylchedd nac iechyd pobl fel gwastraff nad yw’n beryglus.</w:t>
      </w:r>
    </w:p>
    <w:p w14:paraId="27667DB6" w14:textId="023DF621" w:rsidR="005F40DB" w:rsidRDefault="005F40DB" w:rsidP="001F27BC">
      <w:pPr>
        <w:pStyle w:val="Answernumbered"/>
        <w:numPr>
          <w:ilvl w:val="0"/>
          <w:numId w:val="0"/>
        </w:numPr>
        <w:ind w:left="714"/>
      </w:pPr>
      <w:r>
        <w:rPr>
          <w:b/>
          <w:color w:val="FF0000"/>
        </w:rPr>
        <w:t>Cywir</w:t>
      </w:r>
      <w:r>
        <w:rPr>
          <w:b/>
        </w:rPr>
        <w:t xml:space="preserve"> </w:t>
      </w:r>
      <w:r>
        <w:tab/>
      </w:r>
    </w:p>
    <w:p w14:paraId="55137C62" w14:textId="77777777" w:rsidR="005F40DB" w:rsidRDefault="005F40DB" w:rsidP="005F40DB">
      <w:pPr>
        <w:pStyle w:val="Answernumbered"/>
        <w:numPr>
          <w:ilvl w:val="0"/>
          <w:numId w:val="0"/>
        </w:numPr>
        <w:ind w:left="714"/>
        <w:jc w:val="center"/>
      </w:pPr>
    </w:p>
    <w:p w14:paraId="03F5E31B" w14:textId="53AA930B" w:rsidR="005F40DB" w:rsidRDefault="005F40DB" w:rsidP="005F40DB">
      <w:pPr>
        <w:pStyle w:val="Answernumbered"/>
      </w:pPr>
      <w:r>
        <w:t xml:space="preserve">Tirlenwi yw’r opsiwn rhataf ar gyfer gwaredu gwastraff, beth bynnag yw ei fath. </w:t>
      </w:r>
    </w:p>
    <w:p w14:paraId="6454BF2D" w14:textId="1E17F00F" w:rsidR="005F40DB" w:rsidRPr="00E02752" w:rsidRDefault="005F40DB" w:rsidP="001F27BC">
      <w:pPr>
        <w:pStyle w:val="Answernumbered"/>
        <w:numPr>
          <w:ilvl w:val="0"/>
          <w:numId w:val="0"/>
        </w:numPr>
        <w:ind w:left="714"/>
        <w:rPr>
          <w:b/>
        </w:rPr>
      </w:pPr>
      <w:r>
        <w:tab/>
      </w:r>
      <w:r>
        <w:rPr>
          <w:b/>
          <w:color w:val="FF0000"/>
        </w:rPr>
        <w:t>Anghywir</w:t>
      </w:r>
    </w:p>
    <w:p w14:paraId="51D7F166" w14:textId="77777777" w:rsidR="005F40DB" w:rsidRDefault="005F40DB" w:rsidP="005F40DB">
      <w:pPr>
        <w:pStyle w:val="Answernumbered"/>
        <w:numPr>
          <w:ilvl w:val="0"/>
          <w:numId w:val="0"/>
        </w:numPr>
        <w:ind w:left="714"/>
      </w:pPr>
    </w:p>
    <w:p w14:paraId="3D2312B2" w14:textId="63984EF0" w:rsidR="005F40DB" w:rsidRDefault="005F40DB" w:rsidP="005F40DB">
      <w:pPr>
        <w:pStyle w:val="Answernumbered"/>
      </w:pPr>
      <w:r>
        <w:t>Nid oes angen trwyddedu cludwyr gwastraff oni bai eu bod yn delio â gwastraff peryglus</w:t>
      </w:r>
    </w:p>
    <w:p w14:paraId="0C722FFA" w14:textId="17613F67" w:rsidR="005F40DB" w:rsidRPr="00E02752" w:rsidRDefault="005F40DB" w:rsidP="001F27BC">
      <w:pPr>
        <w:pStyle w:val="Answernumbered"/>
        <w:numPr>
          <w:ilvl w:val="0"/>
          <w:numId w:val="0"/>
        </w:numPr>
        <w:ind w:left="714" w:hanging="357"/>
        <w:rPr>
          <w:b/>
        </w:rPr>
      </w:pPr>
      <w:r>
        <w:tab/>
      </w:r>
      <w:r>
        <w:rPr>
          <w:b/>
          <w:color w:val="FF0000"/>
        </w:rPr>
        <w:t>Anghywir</w:t>
      </w:r>
    </w:p>
    <w:p w14:paraId="0B586AF3" w14:textId="77777777" w:rsidR="005F40DB" w:rsidRDefault="005F40DB" w:rsidP="005F40DB">
      <w:pPr>
        <w:pStyle w:val="Answernumbered"/>
        <w:numPr>
          <w:ilvl w:val="0"/>
          <w:numId w:val="0"/>
        </w:numPr>
        <w:ind w:left="714"/>
      </w:pPr>
    </w:p>
    <w:p w14:paraId="34827210" w14:textId="58164733" w:rsidR="00711E04" w:rsidRDefault="005F40DB" w:rsidP="00711E04">
      <w:pPr>
        <w:pStyle w:val="Answernumbered"/>
      </w:pPr>
      <w:r>
        <w:t xml:space="preserve">Mae angen nodyn trosglwyddo gwastraff a nodyn cludo ar gyfer gwastraff peryglus. </w:t>
      </w:r>
    </w:p>
    <w:p w14:paraId="387F5385" w14:textId="08CA15A2" w:rsidR="00711E04" w:rsidRDefault="00711E04" w:rsidP="001F27BC">
      <w:pPr>
        <w:pStyle w:val="Answernumbered"/>
        <w:numPr>
          <w:ilvl w:val="0"/>
          <w:numId w:val="0"/>
        </w:numPr>
        <w:ind w:left="714"/>
      </w:pPr>
      <w:r>
        <w:rPr>
          <w:b/>
          <w:color w:val="FF0000"/>
        </w:rPr>
        <w:t>Cywir</w:t>
      </w:r>
      <w:r>
        <w:t xml:space="preserve"> </w:t>
      </w:r>
      <w:r>
        <w:tab/>
      </w:r>
    </w:p>
    <w:p w14:paraId="2005690A" w14:textId="77777777" w:rsidR="00711E04" w:rsidRDefault="00711E04" w:rsidP="00711E04">
      <w:pPr>
        <w:pStyle w:val="Answernumbered"/>
        <w:numPr>
          <w:ilvl w:val="0"/>
          <w:numId w:val="0"/>
        </w:numPr>
        <w:ind w:left="714" w:hanging="357"/>
        <w:jc w:val="center"/>
      </w:pPr>
    </w:p>
    <w:p w14:paraId="783D05D9" w14:textId="076BA3B2" w:rsidR="00711E04" w:rsidRDefault="00711E04" w:rsidP="00711E04">
      <w:pPr>
        <w:pStyle w:val="Answernumbered"/>
      </w:pPr>
      <w:r>
        <w:t>Tirlenwi yw’r opsiwn gorau ar gyfer gwaredu gwastraff.</w:t>
      </w:r>
    </w:p>
    <w:p w14:paraId="4E439BA9" w14:textId="4BAC98B4" w:rsidR="00711E04" w:rsidRDefault="00711E04" w:rsidP="001F27BC">
      <w:pPr>
        <w:pStyle w:val="Answernumbered"/>
        <w:numPr>
          <w:ilvl w:val="0"/>
          <w:numId w:val="0"/>
        </w:numPr>
        <w:ind w:left="714"/>
      </w:pPr>
      <w:r>
        <w:rPr>
          <w:b/>
          <w:color w:val="FF0000"/>
        </w:rPr>
        <w:t>Anghywir</w:t>
      </w:r>
    </w:p>
    <w:p w14:paraId="5F872E7C" w14:textId="77777777" w:rsidR="00711E04" w:rsidRDefault="00711E04" w:rsidP="00711E04">
      <w:pPr>
        <w:pStyle w:val="Answernumbered"/>
        <w:numPr>
          <w:ilvl w:val="0"/>
          <w:numId w:val="0"/>
        </w:numPr>
        <w:ind w:left="714" w:hanging="357"/>
      </w:pPr>
    </w:p>
    <w:p w14:paraId="055D0910" w14:textId="348C2D85" w:rsidR="00711E04" w:rsidRDefault="00711E04" w:rsidP="00711E04">
      <w:pPr>
        <w:pStyle w:val="Answernumbered"/>
      </w:pPr>
      <w:r>
        <w:t xml:space="preserve">Gellir gwerthu rhywfaint o wastraff, fel copr a phlwm, i werthwyr metelau sgrap cofrestredig i’w ailgylchu. </w:t>
      </w:r>
    </w:p>
    <w:p w14:paraId="59A5F20C" w14:textId="376B1BB7" w:rsidR="00711E04" w:rsidRDefault="00711E04" w:rsidP="001F27BC">
      <w:pPr>
        <w:pStyle w:val="Answernumbered"/>
        <w:numPr>
          <w:ilvl w:val="0"/>
          <w:numId w:val="0"/>
        </w:numPr>
        <w:ind w:left="714"/>
      </w:pPr>
      <w:r>
        <w:rPr>
          <w:b/>
          <w:color w:val="FF0000"/>
        </w:rPr>
        <w:t>Cywir</w:t>
      </w:r>
      <w:r>
        <w:t xml:space="preserve"> </w:t>
      </w:r>
      <w:r>
        <w:tab/>
      </w:r>
    </w:p>
    <w:p w14:paraId="222F5D4F" w14:textId="77777777" w:rsidR="00711E04" w:rsidRDefault="00711E04" w:rsidP="00711E04">
      <w:pPr>
        <w:pStyle w:val="Answernumbered"/>
        <w:numPr>
          <w:ilvl w:val="0"/>
          <w:numId w:val="0"/>
        </w:numPr>
        <w:ind w:left="714" w:hanging="357"/>
      </w:pPr>
    </w:p>
    <w:p w14:paraId="3F5D0A7B" w14:textId="0082E32B" w:rsidR="00711E04" w:rsidRDefault="00711E04" w:rsidP="00711E04">
      <w:pPr>
        <w:pStyle w:val="Answernumbered"/>
      </w:pPr>
      <w:r>
        <w:t>Rhaid i’r holl wastraff gael nodiadau trosglwyddo gwastraff a nodiadau cludo os yw’n beryglus.</w:t>
      </w:r>
    </w:p>
    <w:p w14:paraId="3C7D2EDC" w14:textId="23130BA8" w:rsidR="00711E04" w:rsidRDefault="00711E04" w:rsidP="001F27BC">
      <w:pPr>
        <w:pStyle w:val="Answernumbered"/>
        <w:numPr>
          <w:ilvl w:val="0"/>
          <w:numId w:val="0"/>
        </w:numPr>
        <w:ind w:left="714"/>
      </w:pPr>
      <w:r>
        <w:rPr>
          <w:b/>
          <w:color w:val="FF0000"/>
        </w:rPr>
        <w:t>Cywir</w:t>
      </w:r>
      <w:r>
        <w:t xml:space="preserve"> </w:t>
      </w:r>
      <w:r>
        <w:tab/>
      </w:r>
    </w:p>
    <w:p w14:paraId="4C973163" w14:textId="77777777" w:rsidR="00711E04" w:rsidRDefault="00711E04" w:rsidP="00711E04">
      <w:pPr>
        <w:pStyle w:val="Answernumbered"/>
        <w:numPr>
          <w:ilvl w:val="0"/>
          <w:numId w:val="0"/>
        </w:numPr>
        <w:ind w:left="714" w:hanging="357"/>
      </w:pPr>
    </w:p>
    <w:p w14:paraId="3BF70462" w14:textId="5E2C5E9B" w:rsidR="00711E04" w:rsidRDefault="00711E04" w:rsidP="00711E04">
      <w:pPr>
        <w:pStyle w:val="Answernumbered"/>
      </w:pPr>
      <w:r>
        <w:t xml:space="preserve">Cyfrifoldeb y cynhyrchydd gwastraff yw gwneud yn siŵr bod gan y cludwr gwastraff y trwyddedau cywir. </w:t>
      </w:r>
    </w:p>
    <w:p w14:paraId="67C1ADC2" w14:textId="2CB2ED25" w:rsidR="005F40DB" w:rsidRDefault="005F40DB" w:rsidP="001F27BC">
      <w:pPr>
        <w:pStyle w:val="Answernumbered"/>
        <w:numPr>
          <w:ilvl w:val="0"/>
          <w:numId w:val="0"/>
        </w:numPr>
        <w:ind w:left="714"/>
      </w:pPr>
      <w:r>
        <w:rPr>
          <w:b/>
          <w:color w:val="FF0000"/>
        </w:rPr>
        <w:t>Cywir</w:t>
      </w:r>
      <w:r>
        <w:rPr>
          <w:color w:val="FF0000"/>
        </w:rPr>
        <w:t xml:space="preserve"> </w:t>
      </w:r>
      <w:r>
        <w:tab/>
      </w:r>
    </w:p>
    <w:p w14:paraId="4F7437D6" w14:textId="78FB603A" w:rsidR="006E1028" w:rsidRDefault="006E1028" w:rsidP="006E1028">
      <w:pPr>
        <w:rPr>
          <w:rFonts w:cs="Arial"/>
          <w:szCs w:val="22"/>
        </w:rPr>
      </w:pPr>
    </w:p>
    <w:p w14:paraId="05036143" w14:textId="1CB02E0C" w:rsidR="005F40DB" w:rsidRDefault="005F40DB" w:rsidP="00474F67">
      <w:pPr>
        <w:rPr>
          <w:rFonts w:cs="Arial"/>
          <w:szCs w:val="22"/>
        </w:rPr>
      </w:pPr>
      <w:r>
        <w:rPr>
          <w:b/>
        </w:rPr>
        <w:t>Tasg 3:</w:t>
      </w:r>
      <w:r>
        <w:t xml:space="preserve"> Lleihau gwastraff ar y safle</w:t>
      </w:r>
    </w:p>
    <w:p w14:paraId="18726B58" w14:textId="77777777" w:rsidR="005F40DB" w:rsidRDefault="005F40DB" w:rsidP="00474F67">
      <w:pPr>
        <w:rPr>
          <w:rFonts w:cs="Arial"/>
          <w:szCs w:val="22"/>
        </w:rPr>
      </w:pPr>
    </w:p>
    <w:p w14:paraId="3DD36C6C" w14:textId="0EA68CB3" w:rsidR="006502DB" w:rsidRDefault="006502DB" w:rsidP="006502DB">
      <w:pPr>
        <w:rPr>
          <w:rFonts w:cs="Arial"/>
          <w:szCs w:val="22"/>
        </w:rPr>
      </w:pPr>
      <w:r>
        <w:t xml:space="preserve">Darllenwch yr erthygl hon </w:t>
      </w:r>
      <w:hyperlink r:id="rId8" w:history="1">
        <w:r>
          <w:rPr>
            <w:rStyle w:val="Hyperlink"/>
          </w:rPr>
          <w:t>https://www.pbctoday.co.uk/news/planning-construction-news/construction-waste-management/115412/</w:t>
        </w:r>
      </w:hyperlink>
      <w:r>
        <w:t xml:space="preserve"> </w:t>
      </w:r>
    </w:p>
    <w:p w14:paraId="72F34718" w14:textId="77777777" w:rsidR="006502DB" w:rsidRDefault="006502DB" w:rsidP="006502DB">
      <w:pPr>
        <w:rPr>
          <w:rFonts w:cs="Arial"/>
          <w:szCs w:val="22"/>
        </w:rPr>
      </w:pPr>
    </w:p>
    <w:p w14:paraId="79FB5814" w14:textId="3EAE0FBC" w:rsidR="006502DB" w:rsidRDefault="006502DB" w:rsidP="006502DB">
      <w:pPr>
        <w:rPr>
          <w:rFonts w:cs="Arial"/>
          <w:szCs w:val="22"/>
        </w:rPr>
      </w:pPr>
      <w:bookmarkStart w:id="1" w:name="_Hlk140673648"/>
      <w:r>
        <w:t xml:space="preserve">Gan ddefnyddio’r wybodaeth o’r erthygl hon a’r rhyngrwyd, gwnewch y dasg ganlynol.  </w:t>
      </w:r>
    </w:p>
    <w:bookmarkEnd w:id="1"/>
    <w:p w14:paraId="68DA3723" w14:textId="16821B59" w:rsidR="00711E04" w:rsidRDefault="00711E04" w:rsidP="00474F67">
      <w:pPr>
        <w:rPr>
          <w:rFonts w:cs="Arial"/>
          <w:szCs w:val="22"/>
        </w:rPr>
      </w:pPr>
    </w:p>
    <w:p w14:paraId="1E51D260" w14:textId="6B7AD3C6" w:rsidR="00451C9B" w:rsidRDefault="00711E04" w:rsidP="00451C9B">
      <w:pPr>
        <w:rPr>
          <w:rFonts w:cs="Arial"/>
          <w:szCs w:val="22"/>
        </w:rPr>
      </w:pPr>
      <w:r>
        <w:t xml:space="preserve">Nodwch ac esbonio pum ffordd wahanol o leihau gwastraff ar y safle. </w:t>
      </w:r>
    </w:p>
    <w:p w14:paraId="5E352617" w14:textId="77777777" w:rsidR="00451C9B" w:rsidRDefault="00451C9B" w:rsidP="00451C9B">
      <w:pPr>
        <w:rPr>
          <w:rFonts w:cs="Arial"/>
          <w:szCs w:val="22"/>
        </w:rPr>
      </w:pPr>
    </w:p>
    <w:p w14:paraId="66A23051" w14:textId="28C7D486" w:rsidR="00451C9B" w:rsidRPr="001F27BC" w:rsidRDefault="00451C9B" w:rsidP="00A71233">
      <w:pPr>
        <w:pStyle w:val="ListParagraph"/>
        <w:numPr>
          <w:ilvl w:val="0"/>
          <w:numId w:val="10"/>
        </w:numPr>
        <w:rPr>
          <w:rFonts w:cs="Arial"/>
          <w:color w:val="FF0000"/>
          <w:szCs w:val="22"/>
        </w:rPr>
      </w:pPr>
      <w:r>
        <w:rPr>
          <w:color w:val="FF0000"/>
        </w:rPr>
        <w:t>Cynllunio deunyddiau: Gall cynllunio deunyddiau’n effeithlon helpu i leihau gwastraff ar safleoedd adeiladu. Drwy amcangyfrif yn gywir meintiau gofynnol deunyddiau, archebu dim ond yr hyn sy’n angenrheidiol a dewis deunyddiau y gellir eu hailddefnyddio neu eu hailgylchu, gellir lleihau’r gwastraff a gynhyrchir.</w:t>
      </w:r>
    </w:p>
    <w:p w14:paraId="45F6EEBC" w14:textId="77777777" w:rsidR="00A71233" w:rsidRPr="001F27BC" w:rsidRDefault="00A71233" w:rsidP="00A71233">
      <w:pPr>
        <w:pStyle w:val="ListParagraph"/>
        <w:rPr>
          <w:rFonts w:cs="Arial"/>
          <w:color w:val="FF0000"/>
          <w:szCs w:val="22"/>
        </w:rPr>
      </w:pPr>
    </w:p>
    <w:p w14:paraId="243313A6" w14:textId="1530EBEE" w:rsidR="00A71233" w:rsidRPr="001F27BC" w:rsidRDefault="00A71233" w:rsidP="00A71233">
      <w:pPr>
        <w:pStyle w:val="ListParagraph"/>
        <w:numPr>
          <w:ilvl w:val="0"/>
          <w:numId w:val="10"/>
        </w:numPr>
        <w:rPr>
          <w:rFonts w:cs="Arial"/>
          <w:color w:val="FF0000"/>
          <w:szCs w:val="22"/>
        </w:rPr>
      </w:pPr>
      <w:r>
        <w:rPr>
          <w:color w:val="FF0000"/>
        </w:rPr>
        <w:t xml:space="preserve">Archebu effeithiol: Gall dim ond archebu’r hyn sy’n ofynnol ar yr adeg honno leihau gwastraff gan fod llai o siawns y bydd deunyddiau’n cael eu difrodi wrth eu cludo neu eu storio. Bydd gwrthod deunyddiau diffygiol hefyd yn helpu i leihau gwastraff. </w:t>
      </w:r>
    </w:p>
    <w:p w14:paraId="40323EA4" w14:textId="77777777" w:rsidR="00A71233" w:rsidRPr="001F27BC" w:rsidRDefault="00A71233" w:rsidP="00A71233">
      <w:pPr>
        <w:pStyle w:val="ListParagraph"/>
        <w:rPr>
          <w:rFonts w:cs="Arial"/>
          <w:color w:val="FF0000"/>
          <w:szCs w:val="22"/>
        </w:rPr>
      </w:pPr>
    </w:p>
    <w:p w14:paraId="42FC270D" w14:textId="400EFE12" w:rsidR="00451C9B" w:rsidRPr="001F27BC" w:rsidRDefault="00451C9B" w:rsidP="00A71233">
      <w:pPr>
        <w:pStyle w:val="ListParagraph"/>
        <w:numPr>
          <w:ilvl w:val="0"/>
          <w:numId w:val="10"/>
        </w:numPr>
        <w:rPr>
          <w:rFonts w:cs="Arial"/>
          <w:color w:val="FF0000"/>
          <w:szCs w:val="22"/>
        </w:rPr>
      </w:pPr>
      <w:r>
        <w:rPr>
          <w:color w:val="FF0000"/>
        </w:rPr>
        <w:t>Gwahanu ac ailgylchu gwastraff: Mae gweithredu system gwahanu gwastraff ar y safle yn ei gwneud hi’n bosib gwahanu gwahanol fathau o wastraff, fel plastigau, metelau, pren a choncrid. Mae hyn yn golygu bod modd ailgylchu ac ailddefnyddio deunyddiau, gan leihau faint o wastraff y mae angen ei waredu mewn safleoedd tirlenwi.</w:t>
      </w:r>
    </w:p>
    <w:p w14:paraId="1CADFF1F" w14:textId="77777777" w:rsidR="00A71233" w:rsidRPr="001F27BC" w:rsidRDefault="00A71233" w:rsidP="00A71233">
      <w:pPr>
        <w:pStyle w:val="ListParagraph"/>
        <w:rPr>
          <w:rFonts w:cs="Arial"/>
          <w:color w:val="FF0000"/>
          <w:szCs w:val="22"/>
        </w:rPr>
      </w:pPr>
    </w:p>
    <w:p w14:paraId="45057597" w14:textId="1A35CC93" w:rsidR="00451C9B" w:rsidRPr="001F27BC" w:rsidRDefault="00EB6EB1" w:rsidP="00A71233">
      <w:pPr>
        <w:pStyle w:val="ListParagraph"/>
        <w:numPr>
          <w:ilvl w:val="0"/>
          <w:numId w:val="10"/>
        </w:numPr>
        <w:rPr>
          <w:rFonts w:cs="Arial"/>
          <w:color w:val="FF0000"/>
          <w:szCs w:val="22"/>
        </w:rPr>
      </w:pPr>
      <w:r>
        <w:rPr>
          <w:color w:val="FF0000"/>
        </w:rPr>
        <w:lastRenderedPageBreak/>
        <w:t>Storio a thrin priodol ar y safle: Mae sicrhau bod deunyddiau a chyfarpar yn cael eu storio a’u trin yn briodol yn helpu i atal difrod, gan leihau gwastraff. Mae hyn yn cynnwys diogelu deunyddiau rhag y tywydd, defnyddio cynwysyddion priodol a rhoi systemau storio trefnus ar waith i osgoi colli neu ddirywio’n ddiangen.</w:t>
      </w:r>
    </w:p>
    <w:p w14:paraId="5E23A002" w14:textId="77777777" w:rsidR="00A71233" w:rsidRPr="001F27BC" w:rsidRDefault="00A71233" w:rsidP="00A71233">
      <w:pPr>
        <w:rPr>
          <w:rFonts w:cs="Arial"/>
          <w:color w:val="FF0000"/>
          <w:szCs w:val="22"/>
        </w:rPr>
      </w:pPr>
    </w:p>
    <w:p w14:paraId="2BE9EA97" w14:textId="1CF5DEE6" w:rsidR="005F40DB" w:rsidRPr="00A71233" w:rsidRDefault="00451C9B" w:rsidP="00A71233">
      <w:pPr>
        <w:pStyle w:val="ListParagraph"/>
        <w:numPr>
          <w:ilvl w:val="0"/>
          <w:numId w:val="10"/>
        </w:numPr>
        <w:rPr>
          <w:rFonts w:cs="Arial"/>
          <w:szCs w:val="22"/>
        </w:rPr>
      </w:pPr>
      <w:r>
        <w:rPr>
          <w:color w:val="FF0000"/>
        </w:rPr>
        <w:t>Hyfforddiant ac addysg: Mae’n hanfodol darparu hyfforddiant ac addysg i weithwyr safle adeiladu ynghylch arferion rheoli a lleihau gwastraff. Drwy godi ymwybyddiaeth o bwysigrwydd lleihau gwastraff, trin ac ailgylchu’n briodol, gall gweithwyr gymryd rhan weithredol mewn ymdrechion lleihau gwastraff, gan arwain at safle adeiladu mwy cynaliadwy.</w:t>
      </w:r>
    </w:p>
    <w:p w14:paraId="7D6FE918" w14:textId="77777777" w:rsidR="00A71233" w:rsidRDefault="00A71233" w:rsidP="001F27BC">
      <w:pPr>
        <w:pStyle w:val="Answer"/>
        <w:ind w:left="0"/>
      </w:pPr>
    </w:p>
    <w:p w14:paraId="2C21E2B1" w14:textId="7F32BBB0" w:rsidR="005F40DB" w:rsidRDefault="00136296" w:rsidP="001F27BC">
      <w:pPr>
        <w:pStyle w:val="Answer"/>
        <w:ind w:left="0"/>
      </w:pPr>
      <w:r>
        <w:rPr>
          <w:b/>
        </w:rPr>
        <w:t>Tasg 4:</w:t>
      </w:r>
      <w:r>
        <w:t xml:space="preserve"> Canfod a delio â gwastraff peryglus </w:t>
      </w:r>
    </w:p>
    <w:p w14:paraId="59D68186" w14:textId="1533CB72" w:rsidR="00136296" w:rsidRDefault="00136296" w:rsidP="00136296">
      <w:pPr>
        <w:pStyle w:val="Answer"/>
        <w:ind w:left="0"/>
      </w:pPr>
    </w:p>
    <w:p w14:paraId="7F109F1D" w14:textId="218D25C7" w:rsidR="00136296" w:rsidRDefault="00136296" w:rsidP="00136296">
      <w:pPr>
        <w:pStyle w:val="Answer"/>
        <w:ind w:left="0"/>
      </w:pPr>
      <w:r>
        <w:t xml:space="preserve">Rhestrwch wyth math gwahanol o wastraff peryglus y gellir dod o hyd iddo ar y safle. </w:t>
      </w:r>
    </w:p>
    <w:p w14:paraId="62155877" w14:textId="4A78731D" w:rsidR="002833E3" w:rsidRDefault="002833E3" w:rsidP="00136296">
      <w:pPr>
        <w:pStyle w:val="Answer"/>
        <w:ind w:left="0"/>
      </w:pPr>
    </w:p>
    <w:p w14:paraId="0C8B6086" w14:textId="4AE0317A" w:rsidR="00E60DAD" w:rsidRPr="001F27BC" w:rsidRDefault="00E60DAD" w:rsidP="00136296">
      <w:pPr>
        <w:pStyle w:val="Answer"/>
        <w:ind w:left="0"/>
        <w:rPr>
          <w:color w:val="FF0000"/>
        </w:rPr>
      </w:pPr>
      <w:r>
        <w:rPr>
          <w:color w:val="FF0000"/>
        </w:rPr>
        <w:t xml:space="preserve">Gall yr atebion gynnwys y canlynol. </w:t>
      </w:r>
    </w:p>
    <w:p w14:paraId="22E0CAC7" w14:textId="21806F92" w:rsidR="00136296" w:rsidRPr="001F27BC" w:rsidRDefault="00451C9B" w:rsidP="00A71233">
      <w:pPr>
        <w:pStyle w:val="Answernumbered"/>
        <w:numPr>
          <w:ilvl w:val="0"/>
          <w:numId w:val="11"/>
        </w:numPr>
        <w:spacing w:line="360" w:lineRule="auto"/>
        <w:rPr>
          <w:color w:val="FF0000"/>
        </w:rPr>
      </w:pPr>
      <w:r>
        <w:rPr>
          <w:color w:val="FF0000"/>
        </w:rPr>
        <w:t>Asbestos</w:t>
      </w:r>
    </w:p>
    <w:p w14:paraId="1793BCE0" w14:textId="5CD34125" w:rsidR="00942D80" w:rsidRPr="001F27BC" w:rsidRDefault="00451C9B" w:rsidP="00A71233">
      <w:pPr>
        <w:pStyle w:val="Answernumbered"/>
        <w:numPr>
          <w:ilvl w:val="0"/>
          <w:numId w:val="11"/>
        </w:numPr>
        <w:spacing w:line="360" w:lineRule="auto"/>
        <w:rPr>
          <w:color w:val="FF0000"/>
        </w:rPr>
      </w:pPr>
      <w:r>
        <w:rPr>
          <w:color w:val="FF0000"/>
        </w:rPr>
        <w:t>Cemegion a thoddyddion</w:t>
      </w:r>
    </w:p>
    <w:p w14:paraId="2F770282" w14:textId="01611D67" w:rsidR="00451C9B" w:rsidRPr="001F27BC" w:rsidRDefault="00451C9B" w:rsidP="00A71233">
      <w:pPr>
        <w:pStyle w:val="Answernumbered"/>
        <w:numPr>
          <w:ilvl w:val="0"/>
          <w:numId w:val="11"/>
        </w:numPr>
        <w:spacing w:line="360" w:lineRule="auto"/>
        <w:rPr>
          <w:color w:val="FF0000"/>
        </w:rPr>
      </w:pPr>
      <w:r>
        <w:rPr>
          <w:color w:val="FF0000"/>
        </w:rPr>
        <w:t>Deunyddiau plwm</w:t>
      </w:r>
    </w:p>
    <w:p w14:paraId="05B19F31" w14:textId="3AD400DF" w:rsidR="00451C9B" w:rsidRPr="001F27BC" w:rsidRDefault="00451C9B" w:rsidP="00A71233">
      <w:pPr>
        <w:pStyle w:val="Answernumbered"/>
        <w:numPr>
          <w:ilvl w:val="0"/>
          <w:numId w:val="11"/>
        </w:numPr>
        <w:spacing w:line="360" w:lineRule="auto"/>
        <w:rPr>
          <w:color w:val="FF0000"/>
        </w:rPr>
      </w:pPr>
      <w:r>
        <w:rPr>
          <w:color w:val="FF0000"/>
        </w:rPr>
        <w:t>Sylweddau fflamadwy</w:t>
      </w:r>
    </w:p>
    <w:p w14:paraId="6657A3E8" w14:textId="77777777" w:rsidR="00451C9B" w:rsidRPr="001F27BC" w:rsidRDefault="00451C9B" w:rsidP="00A71233">
      <w:pPr>
        <w:pStyle w:val="Answernumbered"/>
        <w:numPr>
          <w:ilvl w:val="0"/>
          <w:numId w:val="11"/>
        </w:numPr>
        <w:spacing w:line="360" w:lineRule="auto"/>
        <w:rPr>
          <w:color w:val="FF0000"/>
        </w:rPr>
      </w:pPr>
      <w:r>
        <w:rPr>
          <w:color w:val="FF0000"/>
        </w:rPr>
        <w:t>Deunyddiau sy’n cynnwys asbestos</w:t>
      </w:r>
    </w:p>
    <w:p w14:paraId="4B37EB00" w14:textId="77777777" w:rsidR="00451C9B" w:rsidRPr="001F27BC" w:rsidRDefault="00451C9B" w:rsidP="00A71233">
      <w:pPr>
        <w:pStyle w:val="Answernumbered"/>
        <w:numPr>
          <w:ilvl w:val="0"/>
          <w:numId w:val="11"/>
        </w:numPr>
        <w:spacing w:line="360" w:lineRule="auto"/>
        <w:rPr>
          <w:color w:val="FF0000"/>
        </w:rPr>
      </w:pPr>
      <w:r>
        <w:rPr>
          <w:color w:val="FF0000"/>
        </w:rPr>
        <w:t>Paent a chotiau plwm</w:t>
      </w:r>
    </w:p>
    <w:p w14:paraId="3B3F322C" w14:textId="231B73EE" w:rsidR="00451C9B" w:rsidRPr="001F27BC" w:rsidRDefault="00451C9B" w:rsidP="00A71233">
      <w:pPr>
        <w:pStyle w:val="Answernumbered"/>
        <w:numPr>
          <w:ilvl w:val="0"/>
          <w:numId w:val="11"/>
        </w:numPr>
        <w:spacing w:line="360" w:lineRule="auto"/>
        <w:rPr>
          <w:color w:val="FF0000"/>
        </w:rPr>
      </w:pPr>
      <w:r>
        <w:rPr>
          <w:color w:val="FF0000"/>
        </w:rPr>
        <w:t>Toddyddion a deunyddiau glanhau cemegol</w:t>
      </w:r>
    </w:p>
    <w:p w14:paraId="151E1292" w14:textId="3EEF0B13" w:rsidR="00451C9B" w:rsidRPr="001F27BC" w:rsidRDefault="00451C9B" w:rsidP="00A71233">
      <w:pPr>
        <w:pStyle w:val="Answernumbered"/>
        <w:numPr>
          <w:ilvl w:val="0"/>
          <w:numId w:val="11"/>
        </w:numPr>
        <w:spacing w:line="360" w:lineRule="auto"/>
        <w:rPr>
          <w:color w:val="FF0000"/>
        </w:rPr>
      </w:pPr>
      <w:r>
        <w:rPr>
          <w:color w:val="FF0000"/>
        </w:rPr>
        <w:t>Paent, farnais a lacr (sy’n cynnwys metelau trwm)</w:t>
      </w:r>
    </w:p>
    <w:p w14:paraId="6F3B4022" w14:textId="276D1672" w:rsidR="00451C9B" w:rsidRPr="001F27BC" w:rsidRDefault="00451C9B" w:rsidP="00A71233">
      <w:pPr>
        <w:pStyle w:val="Answernumbered"/>
        <w:numPr>
          <w:ilvl w:val="0"/>
          <w:numId w:val="11"/>
        </w:numPr>
        <w:spacing w:line="360" w:lineRule="auto"/>
        <w:rPr>
          <w:color w:val="FF0000"/>
        </w:rPr>
      </w:pPr>
      <w:r>
        <w:rPr>
          <w:color w:val="FF0000"/>
        </w:rPr>
        <w:t>Cemegion adeiladu (e.e. adgymysgeddau concrid, cyfansoddion gwrth-ddŵr)</w:t>
      </w:r>
    </w:p>
    <w:p w14:paraId="02748D4B" w14:textId="4D04576A" w:rsidR="00451C9B" w:rsidRPr="001F27BC" w:rsidRDefault="00451C9B" w:rsidP="00A71233">
      <w:pPr>
        <w:pStyle w:val="Answernumbered"/>
        <w:numPr>
          <w:ilvl w:val="0"/>
          <w:numId w:val="11"/>
        </w:numPr>
        <w:spacing w:line="360" w:lineRule="auto"/>
        <w:rPr>
          <w:color w:val="FF0000"/>
        </w:rPr>
      </w:pPr>
      <w:r>
        <w:rPr>
          <w:color w:val="FF0000"/>
        </w:rPr>
        <w:t>Batris (asid plwm, lithiwm-ion, ayb)</w:t>
      </w:r>
    </w:p>
    <w:p w14:paraId="53036875" w14:textId="3E1C9B6C" w:rsidR="00451C9B" w:rsidRPr="001F27BC" w:rsidRDefault="00451C9B" w:rsidP="00A71233">
      <w:pPr>
        <w:pStyle w:val="Answernumbered"/>
        <w:numPr>
          <w:ilvl w:val="0"/>
          <w:numId w:val="11"/>
        </w:numPr>
        <w:spacing w:line="360" w:lineRule="auto"/>
        <w:rPr>
          <w:color w:val="FF0000"/>
        </w:rPr>
      </w:pPr>
      <w:r>
        <w:rPr>
          <w:color w:val="FF0000"/>
        </w:rPr>
        <w:t>Olewau ac ireidiau</w:t>
      </w:r>
    </w:p>
    <w:p w14:paraId="6034A271" w14:textId="3A9A6CB4" w:rsidR="00451C9B" w:rsidRPr="001F27BC" w:rsidRDefault="00451C9B" w:rsidP="00A71233">
      <w:pPr>
        <w:pStyle w:val="Answernumbered"/>
        <w:numPr>
          <w:ilvl w:val="0"/>
          <w:numId w:val="11"/>
        </w:numPr>
        <w:spacing w:line="360" w:lineRule="auto"/>
        <w:rPr>
          <w:color w:val="FF0000"/>
        </w:rPr>
      </w:pPr>
      <w:r>
        <w:rPr>
          <w:color w:val="FF0000"/>
        </w:rPr>
        <w:t>Gwastraff electronig</w:t>
      </w:r>
    </w:p>
    <w:p w14:paraId="75092575" w14:textId="38D86201" w:rsidR="00451C9B" w:rsidRPr="001F27BC" w:rsidRDefault="00451C9B" w:rsidP="00A71233">
      <w:pPr>
        <w:pStyle w:val="Answernumbered"/>
        <w:numPr>
          <w:ilvl w:val="0"/>
          <w:numId w:val="11"/>
        </w:numPr>
        <w:spacing w:line="360" w:lineRule="auto"/>
        <w:rPr>
          <w:color w:val="FF0000"/>
        </w:rPr>
      </w:pPr>
      <w:r>
        <w:rPr>
          <w:color w:val="FF0000"/>
        </w:rPr>
        <w:t>Pridd halogedig</w:t>
      </w:r>
    </w:p>
    <w:p w14:paraId="120F7371" w14:textId="784AB997" w:rsidR="00451C9B" w:rsidRPr="001F27BC" w:rsidRDefault="00451C9B" w:rsidP="00A71233">
      <w:pPr>
        <w:pStyle w:val="Answernumbered"/>
        <w:numPr>
          <w:ilvl w:val="0"/>
          <w:numId w:val="11"/>
        </w:numPr>
        <w:spacing w:line="360" w:lineRule="auto"/>
        <w:rPr>
          <w:color w:val="FF0000"/>
        </w:rPr>
      </w:pPr>
      <w:r>
        <w:rPr>
          <w:color w:val="FF0000"/>
        </w:rPr>
        <w:t>Bylbiau golau fflwroleuol</w:t>
      </w:r>
    </w:p>
    <w:p w14:paraId="70F49849" w14:textId="77777777" w:rsidR="00451C9B" w:rsidRPr="001F27BC" w:rsidRDefault="00451C9B" w:rsidP="00A71233">
      <w:pPr>
        <w:pStyle w:val="Answernumbered"/>
        <w:numPr>
          <w:ilvl w:val="0"/>
          <w:numId w:val="11"/>
        </w:numPr>
        <w:spacing w:line="360" w:lineRule="auto"/>
        <w:rPr>
          <w:color w:val="FF0000"/>
        </w:rPr>
      </w:pPr>
      <w:r>
        <w:rPr>
          <w:color w:val="FF0000"/>
        </w:rPr>
        <w:t>Adlynion a deunyddiau selio sy’n cynnwys sylweddau peryglus</w:t>
      </w:r>
    </w:p>
    <w:p w14:paraId="767B8FA1" w14:textId="77777777" w:rsidR="00451C9B" w:rsidRPr="001F27BC" w:rsidRDefault="00451C9B" w:rsidP="00A71233">
      <w:pPr>
        <w:pStyle w:val="Answernumbered"/>
        <w:numPr>
          <w:ilvl w:val="0"/>
          <w:numId w:val="11"/>
        </w:numPr>
        <w:spacing w:line="360" w:lineRule="auto"/>
        <w:rPr>
          <w:color w:val="FF0000"/>
        </w:rPr>
      </w:pPr>
      <w:r>
        <w:rPr>
          <w:color w:val="FF0000"/>
        </w:rPr>
        <w:t>Plaladdwyr a chwynladdwyr</w:t>
      </w:r>
    </w:p>
    <w:p w14:paraId="270A5C5D" w14:textId="77777777" w:rsidR="00451C9B" w:rsidRDefault="00451C9B" w:rsidP="00942D80">
      <w:pPr>
        <w:pStyle w:val="Answernumbered"/>
        <w:numPr>
          <w:ilvl w:val="0"/>
          <w:numId w:val="0"/>
        </w:numPr>
        <w:spacing w:line="360" w:lineRule="auto"/>
      </w:pPr>
    </w:p>
    <w:p w14:paraId="5615278F" w14:textId="77777777" w:rsidR="001F27BC" w:rsidRDefault="001F27BC" w:rsidP="00942D80">
      <w:pPr>
        <w:pStyle w:val="Answernumbered"/>
        <w:numPr>
          <w:ilvl w:val="0"/>
          <w:numId w:val="0"/>
        </w:numPr>
        <w:spacing w:line="360" w:lineRule="auto"/>
        <w:rPr>
          <w:b/>
          <w:bCs/>
        </w:rPr>
      </w:pPr>
    </w:p>
    <w:p w14:paraId="61278F66" w14:textId="77777777" w:rsidR="001F27BC" w:rsidRDefault="001F27BC" w:rsidP="00942D80">
      <w:pPr>
        <w:pStyle w:val="Answernumbered"/>
        <w:numPr>
          <w:ilvl w:val="0"/>
          <w:numId w:val="0"/>
        </w:numPr>
        <w:spacing w:line="360" w:lineRule="auto"/>
        <w:rPr>
          <w:b/>
          <w:bCs/>
        </w:rPr>
      </w:pPr>
    </w:p>
    <w:p w14:paraId="059EE9E2" w14:textId="77777777" w:rsidR="001F27BC" w:rsidRDefault="001F27BC" w:rsidP="00942D80">
      <w:pPr>
        <w:pStyle w:val="Answernumbered"/>
        <w:numPr>
          <w:ilvl w:val="0"/>
          <w:numId w:val="0"/>
        </w:numPr>
        <w:spacing w:line="360" w:lineRule="auto"/>
        <w:rPr>
          <w:b/>
          <w:bCs/>
        </w:rPr>
      </w:pPr>
    </w:p>
    <w:p w14:paraId="4DFA0B6A" w14:textId="77777777" w:rsidR="001F27BC" w:rsidRDefault="001F27BC" w:rsidP="00942D80">
      <w:pPr>
        <w:pStyle w:val="Answernumbered"/>
        <w:numPr>
          <w:ilvl w:val="0"/>
          <w:numId w:val="0"/>
        </w:numPr>
        <w:spacing w:line="360" w:lineRule="auto"/>
        <w:rPr>
          <w:b/>
          <w:bCs/>
        </w:rPr>
      </w:pPr>
    </w:p>
    <w:p w14:paraId="7A4F7756" w14:textId="77777777" w:rsidR="001F27BC" w:rsidRDefault="001F27BC" w:rsidP="00942D80">
      <w:pPr>
        <w:pStyle w:val="Answernumbered"/>
        <w:numPr>
          <w:ilvl w:val="0"/>
          <w:numId w:val="0"/>
        </w:numPr>
        <w:spacing w:line="360" w:lineRule="auto"/>
        <w:rPr>
          <w:b/>
          <w:bCs/>
        </w:rPr>
      </w:pPr>
    </w:p>
    <w:p w14:paraId="4170EED7" w14:textId="41A1E15D" w:rsidR="000C06A9" w:rsidRDefault="00EB6EB1" w:rsidP="00942D80">
      <w:pPr>
        <w:pStyle w:val="Answernumbered"/>
        <w:numPr>
          <w:ilvl w:val="0"/>
          <w:numId w:val="0"/>
        </w:numPr>
        <w:spacing w:line="360" w:lineRule="auto"/>
      </w:pPr>
      <w:r>
        <w:rPr>
          <w:b/>
        </w:rPr>
        <w:t xml:space="preserve">Tasg 5: </w:t>
      </w:r>
      <w:r>
        <w:t xml:space="preserve">Atebwch y cwestiynau amlddewis isod. Rhowch </w:t>
      </w:r>
      <w:r>
        <w:rPr>
          <w:b/>
          <w:bCs/>
        </w:rPr>
        <w:t>gylch</w:t>
      </w:r>
      <w:r>
        <w:t xml:space="preserve"> o amgylch yr ateb cywir ar gyfer pob cwestiwn.  </w:t>
      </w:r>
    </w:p>
    <w:p w14:paraId="0D49F976" w14:textId="38FFB247" w:rsidR="000C06A9" w:rsidRDefault="000C06A9" w:rsidP="00A71233">
      <w:pPr>
        <w:pStyle w:val="Answernumbered"/>
        <w:numPr>
          <w:ilvl w:val="0"/>
          <w:numId w:val="5"/>
        </w:numPr>
        <w:spacing w:line="360" w:lineRule="auto"/>
        <w:ind w:left="360"/>
      </w:pPr>
      <w:r>
        <w:t xml:space="preserve">Ble gallwch chi gael gwybodaeth am sut mae gwaredu sylweddau peryglus ar y safle? </w:t>
      </w:r>
    </w:p>
    <w:p w14:paraId="45FEF61F" w14:textId="62488BE1" w:rsidR="000C06A9" w:rsidRPr="001F27BC" w:rsidRDefault="000C06A9" w:rsidP="00A71233">
      <w:pPr>
        <w:pStyle w:val="Answernumbered"/>
        <w:numPr>
          <w:ilvl w:val="0"/>
          <w:numId w:val="4"/>
        </w:numPr>
        <w:spacing w:line="360" w:lineRule="auto"/>
        <w:rPr>
          <w:color w:val="FF0000"/>
        </w:rPr>
      </w:pPr>
      <w:r>
        <w:rPr>
          <w:color w:val="FF0000"/>
        </w:rPr>
        <w:t xml:space="preserve">Taflen ddata COSHH y gwneuthurwr. </w:t>
      </w:r>
    </w:p>
    <w:p w14:paraId="42EC6A38" w14:textId="4DCC7726" w:rsidR="000C06A9" w:rsidRPr="002833E3" w:rsidRDefault="000C06A9" w:rsidP="00A71233">
      <w:pPr>
        <w:pStyle w:val="Answernumbered"/>
        <w:numPr>
          <w:ilvl w:val="0"/>
          <w:numId w:val="4"/>
        </w:numPr>
        <w:spacing w:line="360" w:lineRule="auto"/>
      </w:pPr>
      <w:r>
        <w:t xml:space="preserve">Asesiadau risg. </w:t>
      </w:r>
    </w:p>
    <w:p w14:paraId="280525DB" w14:textId="75563CDC" w:rsidR="000C06A9" w:rsidRPr="002833E3" w:rsidRDefault="00F23083" w:rsidP="00A71233">
      <w:pPr>
        <w:pStyle w:val="Answernumbered"/>
        <w:numPr>
          <w:ilvl w:val="0"/>
          <w:numId w:val="4"/>
        </w:numPr>
        <w:spacing w:line="360" w:lineRule="auto"/>
      </w:pPr>
      <w:r>
        <w:t>Os nad ydych chi ei angen, gallwch chi ei roi yn y sgip.</w:t>
      </w:r>
    </w:p>
    <w:p w14:paraId="53F22B4A" w14:textId="4BFFD61E" w:rsidR="00A71233" w:rsidRPr="002833E3" w:rsidRDefault="000C06A9" w:rsidP="001F27BC">
      <w:pPr>
        <w:pStyle w:val="Answernumbered"/>
        <w:numPr>
          <w:ilvl w:val="0"/>
          <w:numId w:val="4"/>
        </w:numPr>
        <w:spacing w:line="360" w:lineRule="auto"/>
      </w:pPr>
      <w:r>
        <w:t xml:space="preserve">Nid eich cyfrifoldeb chi yw hyn. </w:t>
      </w:r>
    </w:p>
    <w:p w14:paraId="58BA4AA5" w14:textId="77777777" w:rsidR="00EB6EB1" w:rsidRPr="002833E3" w:rsidRDefault="00EB6EB1" w:rsidP="00F23083">
      <w:pPr>
        <w:pStyle w:val="Answernumbered"/>
        <w:numPr>
          <w:ilvl w:val="0"/>
          <w:numId w:val="0"/>
        </w:numPr>
        <w:spacing w:line="360" w:lineRule="auto"/>
        <w:ind w:left="6480"/>
      </w:pPr>
    </w:p>
    <w:p w14:paraId="0F0C15E3" w14:textId="55296B5F" w:rsidR="000C06A9" w:rsidRPr="002833E3" w:rsidRDefault="00F23083" w:rsidP="00A71233">
      <w:pPr>
        <w:pStyle w:val="Answernumbered"/>
        <w:numPr>
          <w:ilvl w:val="0"/>
          <w:numId w:val="5"/>
        </w:numPr>
        <w:spacing w:line="360" w:lineRule="auto"/>
        <w:ind w:left="360"/>
      </w:pPr>
      <w:r>
        <w:t xml:space="preserve">I ddosbarthu deunyddiau sy’n cynnwys asbestos fel rhai peryglus, rhaid iddynt gynnwys o leiaf  </w:t>
      </w:r>
    </w:p>
    <w:p w14:paraId="5DB067C6" w14:textId="7AAE2795" w:rsidR="000C06A9" w:rsidRPr="002833E3" w:rsidRDefault="00F23083" w:rsidP="00A71233">
      <w:pPr>
        <w:pStyle w:val="Answernumbered"/>
        <w:numPr>
          <w:ilvl w:val="0"/>
          <w:numId w:val="6"/>
        </w:numPr>
        <w:spacing w:line="360" w:lineRule="auto"/>
      </w:pPr>
      <w:r>
        <w:t xml:space="preserve">100% o asbestos </w:t>
      </w:r>
    </w:p>
    <w:p w14:paraId="07C658B4" w14:textId="10340EE8" w:rsidR="00F23083" w:rsidRPr="002833E3" w:rsidRDefault="00F23083" w:rsidP="00A71233">
      <w:pPr>
        <w:pStyle w:val="Answernumbered"/>
        <w:numPr>
          <w:ilvl w:val="0"/>
          <w:numId w:val="6"/>
        </w:numPr>
        <w:spacing w:line="360" w:lineRule="auto"/>
      </w:pPr>
      <w:r>
        <w:t xml:space="preserve">1% o asbestos </w:t>
      </w:r>
    </w:p>
    <w:p w14:paraId="72393572" w14:textId="22E74257" w:rsidR="000C06A9" w:rsidRPr="001F27BC" w:rsidRDefault="00F23083" w:rsidP="00A71233">
      <w:pPr>
        <w:pStyle w:val="Answernumbered"/>
        <w:numPr>
          <w:ilvl w:val="0"/>
          <w:numId w:val="6"/>
        </w:numPr>
        <w:spacing w:line="360" w:lineRule="auto"/>
        <w:rPr>
          <w:color w:val="FF0000"/>
        </w:rPr>
      </w:pPr>
      <w:r>
        <w:rPr>
          <w:color w:val="FF0000"/>
        </w:rPr>
        <w:t xml:space="preserve">0.1% o asbestos </w:t>
      </w:r>
    </w:p>
    <w:p w14:paraId="2AC0E464" w14:textId="1AFD7035" w:rsidR="00F23083" w:rsidRPr="002833E3" w:rsidRDefault="00F23083" w:rsidP="00A71233">
      <w:pPr>
        <w:pStyle w:val="Answernumbered"/>
        <w:numPr>
          <w:ilvl w:val="0"/>
          <w:numId w:val="6"/>
        </w:numPr>
        <w:spacing w:line="360" w:lineRule="auto"/>
      </w:pPr>
      <w:r>
        <w:t xml:space="preserve">10% o asbestos </w:t>
      </w:r>
    </w:p>
    <w:p w14:paraId="15C45E4D" w14:textId="77777777" w:rsidR="000C06A9" w:rsidRPr="002833E3" w:rsidRDefault="000C06A9" w:rsidP="001F27BC">
      <w:pPr>
        <w:pStyle w:val="Answernumbered"/>
        <w:numPr>
          <w:ilvl w:val="0"/>
          <w:numId w:val="0"/>
        </w:numPr>
        <w:spacing w:line="360" w:lineRule="auto"/>
      </w:pPr>
    </w:p>
    <w:p w14:paraId="601C75A9" w14:textId="798999CC" w:rsidR="000C06A9" w:rsidRPr="002833E3" w:rsidRDefault="00F23083" w:rsidP="00A71233">
      <w:pPr>
        <w:pStyle w:val="Answernumbered"/>
        <w:numPr>
          <w:ilvl w:val="0"/>
          <w:numId w:val="5"/>
        </w:numPr>
        <w:spacing w:line="360" w:lineRule="auto"/>
        <w:ind w:left="360"/>
      </w:pPr>
      <w:r>
        <w:t xml:space="preserve">Rhaid i wastraff peryglus </w:t>
      </w:r>
    </w:p>
    <w:p w14:paraId="3EDAC756" w14:textId="1A73409D" w:rsidR="000C06A9" w:rsidRPr="002833E3" w:rsidRDefault="00EB6EB1" w:rsidP="00A71233">
      <w:pPr>
        <w:pStyle w:val="Answernumbered"/>
        <w:numPr>
          <w:ilvl w:val="0"/>
          <w:numId w:val="7"/>
        </w:numPr>
        <w:spacing w:line="360" w:lineRule="auto"/>
      </w:pPr>
      <w:r>
        <w:t xml:space="preserve">gael ei anfon yn syth i safleoedd tirlenwi </w:t>
      </w:r>
    </w:p>
    <w:p w14:paraId="6A1DFA24" w14:textId="76239CE9" w:rsidR="000C06A9" w:rsidRPr="002833E3" w:rsidRDefault="00EB6EB1" w:rsidP="00A71233">
      <w:pPr>
        <w:pStyle w:val="Answernumbered"/>
        <w:numPr>
          <w:ilvl w:val="0"/>
          <w:numId w:val="7"/>
        </w:numPr>
        <w:spacing w:line="360" w:lineRule="auto"/>
      </w:pPr>
      <w:r>
        <w:t>gael ei anwybyddu</w:t>
      </w:r>
    </w:p>
    <w:p w14:paraId="1B12375C" w14:textId="056AB780" w:rsidR="000C06A9" w:rsidRPr="002833E3" w:rsidRDefault="00EB6EB1" w:rsidP="00A71233">
      <w:pPr>
        <w:pStyle w:val="Answernumbered"/>
        <w:numPr>
          <w:ilvl w:val="0"/>
          <w:numId w:val="7"/>
        </w:numPr>
        <w:spacing w:line="360" w:lineRule="auto"/>
      </w:pPr>
      <w:r>
        <w:t>gael ei roi yn y sgip</w:t>
      </w:r>
    </w:p>
    <w:p w14:paraId="24E276B3" w14:textId="20AE3E88" w:rsidR="000C06A9" w:rsidRPr="001F27BC" w:rsidRDefault="00EB6EB1" w:rsidP="00A71233">
      <w:pPr>
        <w:pStyle w:val="Answernumbered"/>
        <w:numPr>
          <w:ilvl w:val="0"/>
          <w:numId w:val="7"/>
        </w:numPr>
        <w:spacing w:line="360" w:lineRule="auto"/>
        <w:rPr>
          <w:color w:val="FF0000"/>
        </w:rPr>
      </w:pPr>
      <w:r>
        <w:rPr>
          <w:color w:val="FF0000"/>
        </w:rPr>
        <w:t>beidio â chael ei gymysgu â ffrydiau gwastraff eraill.</w:t>
      </w:r>
    </w:p>
    <w:p w14:paraId="2210A88D" w14:textId="77777777" w:rsidR="00F23083" w:rsidRPr="002833E3" w:rsidRDefault="00F23083" w:rsidP="001F27BC">
      <w:pPr>
        <w:pStyle w:val="Answernumbered"/>
        <w:numPr>
          <w:ilvl w:val="0"/>
          <w:numId w:val="0"/>
        </w:numPr>
        <w:spacing w:line="360" w:lineRule="auto"/>
        <w:ind w:left="720"/>
        <w:jc w:val="right"/>
      </w:pPr>
    </w:p>
    <w:p w14:paraId="4DD0E8BA" w14:textId="0C2FE527" w:rsidR="003F5F44" w:rsidRPr="002833E3" w:rsidRDefault="003F5F44" w:rsidP="00A71233">
      <w:pPr>
        <w:pStyle w:val="Answernumbered"/>
        <w:numPr>
          <w:ilvl w:val="0"/>
          <w:numId w:val="5"/>
        </w:numPr>
        <w:spacing w:line="360" w:lineRule="auto"/>
        <w:ind w:left="360"/>
      </w:pPr>
      <w:r>
        <w:t>Dylai gwastraff peryglus ar safleoedd adeiladu gael ei drin gan</w:t>
      </w:r>
    </w:p>
    <w:p w14:paraId="71DE078A" w14:textId="63069033" w:rsidR="003F5F44" w:rsidRPr="002833E3" w:rsidRDefault="00EB6EB1" w:rsidP="006A52BA">
      <w:pPr>
        <w:pStyle w:val="Answernumbered"/>
        <w:numPr>
          <w:ilvl w:val="0"/>
          <w:numId w:val="9"/>
        </w:numPr>
        <w:spacing w:line="360" w:lineRule="auto"/>
        <w:ind w:left="1434" w:hanging="357"/>
      </w:pPr>
      <w:r>
        <w:t xml:space="preserve">unrhyw weithiwr adeiladu sydd ar gael </w:t>
      </w:r>
    </w:p>
    <w:p w14:paraId="7D50130A" w14:textId="1555FADC" w:rsidR="003F5F44" w:rsidRPr="001F27BC" w:rsidRDefault="00EB6EB1" w:rsidP="006A52BA">
      <w:pPr>
        <w:pStyle w:val="Answernumbered"/>
        <w:numPr>
          <w:ilvl w:val="0"/>
          <w:numId w:val="9"/>
        </w:numPr>
        <w:spacing w:line="360" w:lineRule="auto"/>
        <w:ind w:left="1434" w:hanging="357"/>
        <w:rPr>
          <w:color w:val="FF0000"/>
        </w:rPr>
      </w:pPr>
      <w:r>
        <w:rPr>
          <w:color w:val="FF0000"/>
        </w:rPr>
        <w:t xml:space="preserve">cludwyr awdurdodedig </w:t>
      </w:r>
    </w:p>
    <w:p w14:paraId="425C9214" w14:textId="00C133E5" w:rsidR="003F5F44" w:rsidRPr="002833E3" w:rsidRDefault="00EB6EB1" w:rsidP="006A52BA">
      <w:pPr>
        <w:pStyle w:val="Answernumbered"/>
        <w:numPr>
          <w:ilvl w:val="0"/>
          <w:numId w:val="9"/>
        </w:numPr>
        <w:spacing w:line="360" w:lineRule="auto"/>
        <w:ind w:left="1434" w:hanging="357"/>
      </w:pPr>
      <w:r>
        <w:t xml:space="preserve">trigolion lleol </w:t>
      </w:r>
    </w:p>
    <w:p w14:paraId="45B62583" w14:textId="7026853D" w:rsidR="003F5F44" w:rsidRPr="002833E3" w:rsidRDefault="00EB6EB1" w:rsidP="006A52BA">
      <w:pPr>
        <w:pStyle w:val="Answernumbered"/>
        <w:numPr>
          <w:ilvl w:val="0"/>
          <w:numId w:val="9"/>
        </w:numPr>
        <w:spacing w:line="360" w:lineRule="auto"/>
        <w:ind w:left="1434" w:hanging="357"/>
      </w:pPr>
      <w:r>
        <w:t>cwmnïau gwaredu gwastraff cyffredinol</w:t>
      </w:r>
    </w:p>
    <w:p w14:paraId="1461E8E0" w14:textId="77777777" w:rsidR="00F23083" w:rsidRPr="002833E3" w:rsidRDefault="00F23083" w:rsidP="001F27BC">
      <w:pPr>
        <w:pStyle w:val="Answernumbered"/>
        <w:numPr>
          <w:ilvl w:val="0"/>
          <w:numId w:val="0"/>
        </w:numPr>
        <w:spacing w:line="360" w:lineRule="auto"/>
        <w:ind w:left="1800"/>
        <w:jc w:val="right"/>
      </w:pPr>
    </w:p>
    <w:p w14:paraId="288D9B63" w14:textId="563AE71E" w:rsidR="000C06A9" w:rsidRPr="002833E3" w:rsidRDefault="003F5F44" w:rsidP="00A71233">
      <w:pPr>
        <w:pStyle w:val="Answernumbered"/>
        <w:numPr>
          <w:ilvl w:val="0"/>
          <w:numId w:val="5"/>
        </w:numPr>
        <w:spacing w:line="360" w:lineRule="auto"/>
        <w:ind w:left="360"/>
      </w:pPr>
      <w:r>
        <w:t xml:space="preserve">Mae angen cadw cofnodion cywir o’r gwaith o drin gwastraff peryglus ar safleoedd adeiladu er mwyn </w:t>
      </w:r>
    </w:p>
    <w:p w14:paraId="21D42B55" w14:textId="12F81D41" w:rsidR="003F5F44" w:rsidRPr="002833E3" w:rsidRDefault="00EB6EB1" w:rsidP="00A71233">
      <w:pPr>
        <w:pStyle w:val="Answernumbered"/>
        <w:numPr>
          <w:ilvl w:val="0"/>
          <w:numId w:val="8"/>
        </w:numPr>
        <w:spacing w:line="360" w:lineRule="auto"/>
      </w:pPr>
      <w:r>
        <w:t>addurno’r swyddfa</w:t>
      </w:r>
    </w:p>
    <w:p w14:paraId="5BD13ECD" w14:textId="0031881F" w:rsidR="003F5F44" w:rsidRPr="001F27BC" w:rsidRDefault="00EB6EB1" w:rsidP="00A71233">
      <w:pPr>
        <w:pStyle w:val="Answernumbered"/>
        <w:numPr>
          <w:ilvl w:val="0"/>
          <w:numId w:val="8"/>
        </w:numPr>
        <w:spacing w:line="360" w:lineRule="auto"/>
        <w:rPr>
          <w:color w:val="FF0000"/>
        </w:rPr>
      </w:pPr>
      <w:r>
        <w:rPr>
          <w:color w:val="FF0000"/>
        </w:rPr>
        <w:t>dangos cyfrifoldeb amgylcheddol</w:t>
      </w:r>
    </w:p>
    <w:p w14:paraId="623588FF" w14:textId="32FA4E09" w:rsidR="003F5F44" w:rsidRPr="002833E3" w:rsidRDefault="00EB6EB1" w:rsidP="00A71233">
      <w:pPr>
        <w:pStyle w:val="Answernumbered"/>
        <w:numPr>
          <w:ilvl w:val="0"/>
          <w:numId w:val="8"/>
        </w:numPr>
        <w:spacing w:line="360" w:lineRule="auto"/>
      </w:pPr>
      <w:r>
        <w:t>cuddio gweithgareddau gwaredu gwastraff</w:t>
      </w:r>
    </w:p>
    <w:p w14:paraId="2571506F" w14:textId="0B92B348" w:rsidR="003F5F44" w:rsidRDefault="00EB6EB1" w:rsidP="00A71233">
      <w:pPr>
        <w:pStyle w:val="Answernumbered"/>
        <w:numPr>
          <w:ilvl w:val="0"/>
          <w:numId w:val="8"/>
        </w:numPr>
        <w:spacing w:line="360" w:lineRule="auto"/>
      </w:pPr>
      <w:r>
        <w:t>symleiddio cludiant gwastraff.</w:t>
      </w:r>
    </w:p>
    <w:p w14:paraId="7D41310A" w14:textId="77777777" w:rsidR="00A71233" w:rsidRDefault="00A71233" w:rsidP="001F27BC">
      <w:pPr>
        <w:pStyle w:val="Answernumbered"/>
        <w:numPr>
          <w:ilvl w:val="0"/>
          <w:numId w:val="0"/>
        </w:numPr>
        <w:spacing w:line="360" w:lineRule="auto"/>
      </w:pPr>
    </w:p>
    <w:p w14:paraId="716DB4DC" w14:textId="77777777" w:rsidR="001F27BC" w:rsidRDefault="001F27BC" w:rsidP="00136296">
      <w:pPr>
        <w:pStyle w:val="Answer"/>
        <w:ind w:left="0"/>
        <w:rPr>
          <w:b/>
          <w:bCs/>
        </w:rPr>
      </w:pPr>
    </w:p>
    <w:p w14:paraId="22E6740D" w14:textId="77777777" w:rsidR="001F27BC" w:rsidRDefault="001F27BC" w:rsidP="00136296">
      <w:pPr>
        <w:pStyle w:val="Answer"/>
        <w:ind w:left="0"/>
        <w:rPr>
          <w:b/>
          <w:bCs/>
        </w:rPr>
      </w:pPr>
    </w:p>
    <w:p w14:paraId="362F0F34" w14:textId="77777777" w:rsidR="001F27BC" w:rsidRDefault="001F27BC" w:rsidP="00136296">
      <w:pPr>
        <w:pStyle w:val="Answer"/>
        <w:ind w:left="0"/>
        <w:rPr>
          <w:b/>
          <w:bCs/>
        </w:rPr>
      </w:pPr>
    </w:p>
    <w:p w14:paraId="34E84929" w14:textId="7DFEE1F2" w:rsidR="00EB6EB1" w:rsidRDefault="00A64B93" w:rsidP="00136296">
      <w:pPr>
        <w:pStyle w:val="Answer"/>
        <w:ind w:left="0"/>
      </w:pPr>
      <w:r>
        <w:rPr>
          <w:b/>
        </w:rPr>
        <w:t>Tasg 4:</w:t>
      </w:r>
      <w:r>
        <w:t xml:space="preserve"> Dyletswyddau deddfwriaethol</w:t>
      </w:r>
    </w:p>
    <w:p w14:paraId="0E4E6A4A" w14:textId="0080A1FE" w:rsidR="00EB6EB1" w:rsidRDefault="00EB6EB1" w:rsidP="00136296">
      <w:pPr>
        <w:pStyle w:val="Answer"/>
        <w:ind w:left="0"/>
      </w:pPr>
      <w:r>
        <w:t>Llenwch y paragraffau gan ddefnyddio’r geiriau isod</w:t>
      </w:r>
    </w:p>
    <w:p w14:paraId="1FA69ADD" w14:textId="77777777" w:rsidR="00130AD5" w:rsidRDefault="00130AD5" w:rsidP="00136296">
      <w:pPr>
        <w:pStyle w:val="Answer"/>
        <w:ind w:left="0"/>
      </w:pPr>
    </w:p>
    <w:p w14:paraId="4E4C16DA" w14:textId="77777777" w:rsidR="00A64B93" w:rsidRPr="00F23083" w:rsidRDefault="00A64B93" w:rsidP="00130AD5">
      <w:pPr>
        <w:pStyle w:val="Answer"/>
        <w:spacing w:line="360" w:lineRule="auto"/>
        <w:ind w:left="0"/>
        <w:rPr>
          <w:u w:val="single"/>
        </w:rPr>
      </w:pPr>
      <w:r>
        <w:rPr>
          <w:u w:val="single"/>
        </w:rPr>
        <w:t xml:space="preserve">Rheoliadau Rheoli Sylweddau Peryglus i Iechyd </w:t>
      </w:r>
    </w:p>
    <w:p w14:paraId="7DE2B149" w14:textId="61D34B76" w:rsidR="00F23083" w:rsidRDefault="00E02752" w:rsidP="00E02752">
      <w:pPr>
        <w:pStyle w:val="Answer"/>
        <w:spacing w:line="240" w:lineRule="auto"/>
        <w:ind w:left="0"/>
        <w:jc w:val="both"/>
      </w:pPr>
      <w:r>
        <w:t xml:space="preserve">Mae’r Rheoliadau COSHH yn mynnu bod cyflogwyr yn </w:t>
      </w:r>
      <w:r>
        <w:rPr>
          <w:color w:val="FF0000"/>
        </w:rPr>
        <w:t>asesu</w:t>
      </w:r>
      <w:r>
        <w:t xml:space="preserve"> ac yn rheoli’r risgiau sy’n gysylltiedig â sylweddau peryglus. Rhaid i gwmnïau adeiladu nodi sylweddau peryglus sy’n cael eu defnyddio ar eu safleoedd, gweithredu mesurau </w:t>
      </w:r>
      <w:r>
        <w:rPr>
          <w:color w:val="FF0000"/>
        </w:rPr>
        <w:t>rheoli</w:t>
      </w:r>
      <w:r>
        <w:t xml:space="preserve"> i leihau’r siawns o ddod i </w:t>
      </w:r>
      <w:r>
        <w:rPr>
          <w:color w:val="FF0000"/>
        </w:rPr>
        <w:t>gysylltiad</w:t>
      </w:r>
      <w:r>
        <w:t xml:space="preserve"> â nhw, a darparu </w:t>
      </w:r>
      <w:r>
        <w:rPr>
          <w:color w:val="FF0000"/>
        </w:rPr>
        <w:t>gweithdrefnau</w:t>
      </w:r>
      <w:r>
        <w:t xml:space="preserve"> storio, trin a </w:t>
      </w:r>
      <w:r>
        <w:rPr>
          <w:color w:val="FF0000"/>
        </w:rPr>
        <w:t>gwaredu</w:t>
      </w:r>
      <w:r>
        <w:t xml:space="preserve"> addas. Mae COSHH yn pwysleisio pwysigrwydd </w:t>
      </w:r>
      <w:r>
        <w:rPr>
          <w:color w:val="FF0000"/>
        </w:rPr>
        <w:t>hyfforddi gweithwyr</w:t>
      </w:r>
      <w:r>
        <w:t xml:space="preserve">, defnyddio cyfarpar diogelu personol, a chadw cofnodion </w:t>
      </w:r>
      <w:r>
        <w:rPr>
          <w:color w:val="FF0000"/>
        </w:rPr>
        <w:t>cywir</w:t>
      </w:r>
      <w:r>
        <w:t>.</w:t>
      </w:r>
    </w:p>
    <w:p w14:paraId="6ED40FC6" w14:textId="77777777" w:rsidR="00F23083" w:rsidRPr="00F23083" w:rsidRDefault="00F23083" w:rsidP="00F23083">
      <w:pPr>
        <w:pStyle w:val="Answer"/>
        <w:ind w:left="0"/>
        <w:jc w:val="center"/>
      </w:pPr>
    </w:p>
    <w:p w14:paraId="6D4FD7B0" w14:textId="77777777" w:rsidR="00A64B93" w:rsidRPr="00F23083" w:rsidRDefault="00A64B93" w:rsidP="00130AD5">
      <w:pPr>
        <w:pStyle w:val="Answer"/>
        <w:spacing w:line="360" w:lineRule="auto"/>
        <w:ind w:left="0"/>
        <w:rPr>
          <w:u w:val="single"/>
        </w:rPr>
      </w:pPr>
      <w:r>
        <w:rPr>
          <w:u w:val="single"/>
        </w:rPr>
        <w:t>Rheoliadau Gwastraff Peryglus 2005</w:t>
      </w:r>
    </w:p>
    <w:p w14:paraId="3F5197F3" w14:textId="4DF3CBA8" w:rsidR="00E02752" w:rsidRDefault="00E02752" w:rsidP="00E02752">
      <w:pPr>
        <w:pStyle w:val="Answer"/>
        <w:ind w:left="0"/>
        <w:jc w:val="both"/>
      </w:pPr>
      <w:r>
        <w:t xml:space="preserve">Mae’r Rheoliadau Gwastraff Peryglus yn darparu fframwaith ar gyfer </w:t>
      </w:r>
      <w:r>
        <w:rPr>
          <w:color w:val="FF0000"/>
        </w:rPr>
        <w:t>nodi</w:t>
      </w:r>
      <w:r>
        <w:t xml:space="preserve">, </w:t>
      </w:r>
      <w:r>
        <w:rPr>
          <w:color w:val="FF0000"/>
        </w:rPr>
        <w:t>dosbarthu</w:t>
      </w:r>
      <w:r>
        <w:t xml:space="preserve"> a </w:t>
      </w:r>
      <w:r>
        <w:rPr>
          <w:color w:val="FF0000"/>
        </w:rPr>
        <w:t>thrin</w:t>
      </w:r>
      <w:r>
        <w:t xml:space="preserve"> gwastraff peryglus. Rhaid i gwmnïau adeiladu nodi gwastraff </w:t>
      </w:r>
      <w:r>
        <w:rPr>
          <w:color w:val="FF0000"/>
        </w:rPr>
        <w:t>peryglus</w:t>
      </w:r>
      <w:r>
        <w:t xml:space="preserve"> sy’n cael ei gynhyrchu o’u gweithgareddau a gwneud yn siŵr ei fod yn cael ei </w:t>
      </w:r>
      <w:r>
        <w:rPr>
          <w:color w:val="FF0000"/>
        </w:rPr>
        <w:t>ddosbarthu</w:t>
      </w:r>
      <w:r>
        <w:t xml:space="preserve"> a’i </w:t>
      </w:r>
      <w:r>
        <w:rPr>
          <w:color w:val="FF0000"/>
        </w:rPr>
        <w:t>labelu</w:t>
      </w:r>
      <w:r>
        <w:t xml:space="preserve"> yn briodol. Dylai’r gwastraff gael ei storio’n ddiogel, ei gludo gan </w:t>
      </w:r>
      <w:r>
        <w:rPr>
          <w:color w:val="FF0000"/>
        </w:rPr>
        <w:t>gludwyr awdurdodedig</w:t>
      </w:r>
      <w:r>
        <w:t xml:space="preserve"> a’i </w:t>
      </w:r>
      <w:r>
        <w:rPr>
          <w:color w:val="FF0000"/>
        </w:rPr>
        <w:t>waredu</w:t>
      </w:r>
      <w:r>
        <w:t xml:space="preserve"> mewn cyfleusterau rheoli gwastraff </w:t>
      </w:r>
      <w:r>
        <w:rPr>
          <w:color w:val="FF0000"/>
        </w:rPr>
        <w:t>trwyddedig</w:t>
      </w:r>
      <w:r>
        <w:t xml:space="preserve"> sy’n gallu delio â gwastraff peryglus.</w:t>
      </w:r>
    </w:p>
    <w:p w14:paraId="620E9032" w14:textId="77777777" w:rsidR="00E02752" w:rsidRDefault="00E02752" w:rsidP="00E02752">
      <w:pPr>
        <w:pStyle w:val="Answer"/>
        <w:ind w:left="0"/>
        <w:jc w:val="both"/>
      </w:pPr>
    </w:p>
    <w:p w14:paraId="4C154B39" w14:textId="441FADF8" w:rsidR="00A64B93" w:rsidRPr="00F23083" w:rsidRDefault="00130AD5" w:rsidP="00130AD5">
      <w:pPr>
        <w:pStyle w:val="Answer"/>
        <w:spacing w:line="360" w:lineRule="auto"/>
        <w:ind w:left="0"/>
        <w:rPr>
          <w:u w:val="single"/>
        </w:rPr>
      </w:pPr>
      <w:r>
        <w:rPr>
          <w:u w:val="single"/>
        </w:rPr>
        <w:t>Deddf Diogelu’r Amgylchedd 1990</w:t>
      </w:r>
    </w:p>
    <w:p w14:paraId="3BC0CE5B" w14:textId="60CC8275" w:rsidR="00E02752" w:rsidRDefault="00E02752" w:rsidP="00E02752">
      <w:pPr>
        <w:pStyle w:val="Answer"/>
        <w:ind w:left="0"/>
        <w:jc w:val="both"/>
      </w:pPr>
      <w:r>
        <w:t xml:space="preserve">Mae Deddf Diogelu'r Amgylchedd yn sefydlu’r fframwaith cyffredinol ar gyfer diogelu’r amgylchedd yn y DU. Mae’n gosod </w:t>
      </w:r>
      <w:r>
        <w:rPr>
          <w:color w:val="FF0000"/>
        </w:rPr>
        <w:t>dyletswydd gofal</w:t>
      </w:r>
      <w:r>
        <w:t xml:space="preserve"> ar unigolion a busnesau i </w:t>
      </w:r>
      <w:r>
        <w:rPr>
          <w:color w:val="FF0000"/>
        </w:rPr>
        <w:t>reoli</w:t>
      </w:r>
      <w:r>
        <w:t xml:space="preserve"> a gwaredu gwastraff, gan gynnwys gwastraff peryglus, yn briodol. Rhaid i gwmnïau adeiladu gydymffurfio â gofynion y Ddeddf ar gyfer </w:t>
      </w:r>
      <w:r>
        <w:rPr>
          <w:color w:val="FF0000"/>
        </w:rPr>
        <w:t>rheoli</w:t>
      </w:r>
      <w:r>
        <w:t xml:space="preserve">, </w:t>
      </w:r>
      <w:r>
        <w:rPr>
          <w:color w:val="FF0000"/>
        </w:rPr>
        <w:t>cludo</w:t>
      </w:r>
      <w:r>
        <w:t xml:space="preserve"> a </w:t>
      </w:r>
      <w:r>
        <w:rPr>
          <w:color w:val="FF0000"/>
        </w:rPr>
        <w:t>gwaredu</w:t>
      </w:r>
      <w:r>
        <w:t xml:space="preserve"> gwastraff, gan wneud yn siŵr bod gwastraff yn cael ei drin gan gyfleusterau </w:t>
      </w:r>
      <w:r>
        <w:rPr>
          <w:color w:val="FF0000"/>
        </w:rPr>
        <w:t>trwyddedig</w:t>
      </w:r>
      <w:r>
        <w:t xml:space="preserve"> a’i </w:t>
      </w:r>
      <w:r>
        <w:rPr>
          <w:color w:val="FF0000"/>
        </w:rPr>
        <w:t>waredu</w:t>
      </w:r>
      <w:r>
        <w:t xml:space="preserve"> yn unol â’r safonau rheoleiddiol.</w:t>
      </w:r>
    </w:p>
    <w:p w14:paraId="49760FF7" w14:textId="77777777" w:rsidR="00130AD5" w:rsidRDefault="00130AD5" w:rsidP="00130AD5">
      <w:pPr>
        <w:pStyle w:val="Answer"/>
        <w:ind w:left="0"/>
      </w:pPr>
    </w:p>
    <w:p w14:paraId="50C8015E" w14:textId="77777777" w:rsidR="00A64B93" w:rsidRPr="00F23083" w:rsidRDefault="00130AD5" w:rsidP="00130AD5">
      <w:pPr>
        <w:pStyle w:val="Answer"/>
        <w:spacing w:line="360" w:lineRule="auto"/>
        <w:ind w:left="0"/>
        <w:rPr>
          <w:u w:val="single"/>
        </w:rPr>
      </w:pPr>
      <w:r>
        <w:rPr>
          <w:u w:val="single"/>
        </w:rPr>
        <w:t xml:space="preserve">Deddf Atal a Rheoli Llygredd: </w:t>
      </w:r>
    </w:p>
    <w:p w14:paraId="55B674CE" w14:textId="47018BE9" w:rsidR="00A64B93" w:rsidRDefault="00E02752" w:rsidP="00E02752">
      <w:pPr>
        <w:pStyle w:val="Answer"/>
        <w:ind w:left="0"/>
        <w:jc w:val="both"/>
      </w:pPr>
      <w:r>
        <w:t xml:space="preserve">Nod y Ddeddf Atal a Rheoli Llygredd yw atal a rheoli </w:t>
      </w:r>
      <w:r>
        <w:rPr>
          <w:color w:val="FF0000"/>
        </w:rPr>
        <w:t>llygredd</w:t>
      </w:r>
      <w:r>
        <w:t xml:space="preserve"> o amrywiaeth o weithgareddau diwydiannol, gan gynnwys adeiladu. Mae’n gosod gofynion ar gyfer rheoli </w:t>
      </w:r>
      <w:r>
        <w:rPr>
          <w:color w:val="FF0000"/>
        </w:rPr>
        <w:t>allyriadau aer</w:t>
      </w:r>
      <w:r>
        <w:t xml:space="preserve">, llygredd </w:t>
      </w:r>
      <w:r>
        <w:rPr>
          <w:color w:val="FF0000"/>
        </w:rPr>
        <w:t>sŵn</w:t>
      </w:r>
      <w:r>
        <w:t xml:space="preserve"> a </w:t>
      </w:r>
      <w:r>
        <w:rPr>
          <w:color w:val="FF0000"/>
        </w:rPr>
        <w:t>llygryddion posib</w:t>
      </w:r>
      <w:r>
        <w:t xml:space="preserve"> eraill. Rhaid i gwmnïau adeiladu roi mesurau ar waith i </w:t>
      </w:r>
      <w:r>
        <w:rPr>
          <w:color w:val="FF0000"/>
        </w:rPr>
        <w:t>liniaru effaith</w:t>
      </w:r>
      <w:r>
        <w:t xml:space="preserve"> amgylcheddol eu gweithgareddau a chydymffurfio â darpariaethau’r Ddeddf.</w:t>
      </w:r>
    </w:p>
    <w:p w14:paraId="4C94A807" w14:textId="77777777" w:rsidR="00E02752" w:rsidRDefault="00E02752" w:rsidP="00E02752">
      <w:pPr>
        <w:pStyle w:val="Answer"/>
        <w:ind w:left="0"/>
        <w:jc w:val="both"/>
      </w:pPr>
    </w:p>
    <w:p w14:paraId="26C0B86E" w14:textId="77777777" w:rsidR="00E02752" w:rsidRDefault="00E02752" w:rsidP="00E02752">
      <w:pPr>
        <w:pStyle w:val="Answer"/>
        <w:spacing w:line="360" w:lineRule="auto"/>
        <w:jc w:val="center"/>
      </w:pPr>
    </w:p>
    <w:p w14:paraId="7E9785B1" w14:textId="77777777" w:rsidR="00A64B93" w:rsidRPr="00F23083" w:rsidRDefault="00130AD5" w:rsidP="00130AD5">
      <w:pPr>
        <w:pStyle w:val="Answer"/>
        <w:spacing w:line="360" w:lineRule="auto"/>
        <w:ind w:left="0"/>
        <w:rPr>
          <w:u w:val="single"/>
        </w:rPr>
      </w:pPr>
      <w:r>
        <w:rPr>
          <w:u w:val="single"/>
        </w:rPr>
        <w:t xml:space="preserve">Rheoliadau Cyfarpar Trydanol ac Electronig Gwastraff: </w:t>
      </w:r>
    </w:p>
    <w:p w14:paraId="4FE31702" w14:textId="6473AD00" w:rsidR="00E02752" w:rsidRDefault="00E02752" w:rsidP="00E02752">
      <w:pPr>
        <w:pStyle w:val="Answer"/>
        <w:ind w:left="0"/>
        <w:jc w:val="both"/>
      </w:pPr>
      <w:r>
        <w:t xml:space="preserve">Er eu bod yn canolbwyntio’n bennaf ar gyfarpar trydanol ac </w:t>
      </w:r>
      <w:r>
        <w:rPr>
          <w:color w:val="FF0000"/>
        </w:rPr>
        <w:t>electronig</w:t>
      </w:r>
      <w:r>
        <w:t xml:space="preserve">, mae’r Rheoliadau Cyfarpar Trydanol ac Electronig Gwastraff hefyd yn berthnasol i wastraff peryglus sy’n cael ei gynhyrchu drwy waredu </w:t>
      </w:r>
      <w:r>
        <w:rPr>
          <w:color w:val="FF0000"/>
        </w:rPr>
        <w:t>cyfarpar</w:t>
      </w:r>
      <w:r>
        <w:t xml:space="preserve"> o’r fath. Rhaid i gwmnïau adeiladu wneud yn siŵr bod unrhyw wastraff </w:t>
      </w:r>
      <w:r>
        <w:rPr>
          <w:color w:val="FF0000"/>
        </w:rPr>
        <w:t>peryglus</w:t>
      </w:r>
      <w:r>
        <w:t xml:space="preserve"> o gyfarpar trydanol ac electronig yn cael ei </w:t>
      </w:r>
      <w:r>
        <w:rPr>
          <w:color w:val="FF0000"/>
        </w:rPr>
        <w:t>gasglu</w:t>
      </w:r>
      <w:r>
        <w:t xml:space="preserve"> a’i </w:t>
      </w:r>
      <w:r>
        <w:rPr>
          <w:color w:val="FF0000"/>
        </w:rPr>
        <w:t>wahanu</w:t>
      </w:r>
      <w:r>
        <w:t xml:space="preserve"> yn briodol, a’i anfon i gyfleusterau trin awdurdodedig i’w </w:t>
      </w:r>
      <w:r>
        <w:rPr>
          <w:color w:val="FF0000"/>
        </w:rPr>
        <w:t>ailgylchu</w:t>
      </w:r>
      <w:r>
        <w:t xml:space="preserve"> neu ei </w:t>
      </w:r>
      <w:r>
        <w:rPr>
          <w:color w:val="FF0000"/>
        </w:rPr>
        <w:t>waredu</w:t>
      </w:r>
      <w:r>
        <w:t>.</w:t>
      </w:r>
    </w:p>
    <w:p w14:paraId="7BD89E28" w14:textId="77777777" w:rsidR="00E02752" w:rsidRDefault="00E02752" w:rsidP="00E02752">
      <w:pPr>
        <w:pStyle w:val="Answer"/>
        <w:ind w:left="0"/>
        <w:jc w:val="both"/>
      </w:pPr>
    </w:p>
    <w:p w14:paraId="4D5289DF" w14:textId="6AE37C10" w:rsidR="00A64B93" w:rsidRDefault="00A64B93" w:rsidP="00A64B93">
      <w:pPr>
        <w:pStyle w:val="Answer"/>
        <w:spacing w:line="360" w:lineRule="auto"/>
        <w:ind w:left="0"/>
        <w:jc w:val="center"/>
      </w:pPr>
    </w:p>
    <w:sectPr w:rsidR="00A64B93" w:rsidSect="00F03E33">
      <w:headerReference w:type="default" r:id="rId9"/>
      <w:footerReference w:type="default" r:id="rId10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E52202" w14:textId="77777777" w:rsidR="008B0084" w:rsidRDefault="008B0084">
      <w:pPr>
        <w:spacing w:before="0" w:after="0"/>
      </w:pPr>
      <w:r>
        <w:separator/>
      </w:r>
    </w:p>
  </w:endnote>
  <w:endnote w:type="continuationSeparator" w:id="0">
    <w:p w14:paraId="6F58FCD5" w14:textId="77777777" w:rsidR="008B0084" w:rsidRDefault="008B008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7A25D9ED" w:rsidR="00110217" w:rsidRPr="00F03E33" w:rsidRDefault="00D426D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bookmarkStart w:id="2" w:name="_Hlk140673078"/>
    <w:r>
      <w:t>© 2023 Sefydliad City and Guilds Llundain. Cedwir pob hawl.</w:t>
    </w:r>
    <w:bookmarkEnd w:id="2"/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234DEC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234DEC">
      <w:fldChar w:fldCharType="begin"/>
    </w:r>
    <w:r w:rsidR="00234DEC">
      <w:instrText xml:space="preserve"> NUMPAGES   \* MERGEFORMAT </w:instrText>
    </w:r>
    <w:r w:rsidR="00234DEC">
      <w:fldChar w:fldCharType="separate"/>
    </w:r>
    <w:r w:rsidR="00234DEC">
      <w:rPr>
        <w:noProof/>
      </w:rPr>
      <w:t>5</w:t>
    </w:r>
    <w:r w:rsidR="00234DE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FA50D6" w14:textId="77777777" w:rsidR="008B0084" w:rsidRDefault="008B0084">
      <w:pPr>
        <w:spacing w:before="0" w:after="0"/>
      </w:pPr>
      <w:r>
        <w:separator/>
      </w:r>
    </w:p>
  </w:footnote>
  <w:footnote w:type="continuationSeparator" w:id="0">
    <w:p w14:paraId="50D47191" w14:textId="77777777" w:rsidR="008B0084" w:rsidRDefault="008B008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0B91CB46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a Pheirianneg Gwasanaethau Adeiladu (Lefel 2)</w:t>
    </w:r>
  </w:p>
  <w:p w14:paraId="6D5BF42A" w14:textId="42D65B0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202 Taflen waith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608F5"/>
    <w:multiLevelType w:val="hybridMultilevel"/>
    <w:tmpl w:val="5B040670"/>
    <w:lvl w:ilvl="0" w:tplc="D552668C">
      <w:start w:val="1"/>
      <w:numFmt w:val="lowerLetter"/>
      <w:lvlText w:val="%1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770B35"/>
    <w:multiLevelType w:val="hybridMultilevel"/>
    <w:tmpl w:val="FB7C7B5C"/>
    <w:lvl w:ilvl="0" w:tplc="D552668C">
      <w:start w:val="1"/>
      <w:numFmt w:val="lowerLetter"/>
      <w:lvlText w:val="%1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A4F0440"/>
    <w:multiLevelType w:val="hybridMultilevel"/>
    <w:tmpl w:val="05D2A90E"/>
    <w:lvl w:ilvl="0" w:tplc="D552668C">
      <w:start w:val="1"/>
      <w:numFmt w:val="lowerLetter"/>
      <w:lvlText w:val="%1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4877EEE"/>
    <w:multiLevelType w:val="hybridMultilevel"/>
    <w:tmpl w:val="D1368246"/>
    <w:lvl w:ilvl="0" w:tplc="4730863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D842095"/>
    <w:multiLevelType w:val="hybridMultilevel"/>
    <w:tmpl w:val="A57AAC86"/>
    <w:lvl w:ilvl="0" w:tplc="47308634">
      <w:start w:val="1"/>
      <w:numFmt w:val="decimal"/>
      <w:pStyle w:val="Answernumbered"/>
      <w:lvlText w:val="%1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4D5AE8"/>
    <w:multiLevelType w:val="hybridMultilevel"/>
    <w:tmpl w:val="8F3692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341416"/>
    <w:multiLevelType w:val="hybridMultilevel"/>
    <w:tmpl w:val="CA42CC6A"/>
    <w:lvl w:ilvl="0" w:tplc="93941CB2">
      <w:start w:val="1"/>
      <w:numFmt w:val="decimal"/>
      <w:lvlText w:val="%1"/>
      <w:lvlJc w:val="left"/>
      <w:pPr>
        <w:ind w:left="72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F757A8"/>
    <w:multiLevelType w:val="hybridMultilevel"/>
    <w:tmpl w:val="F37ED462"/>
    <w:lvl w:ilvl="0" w:tplc="D552668C">
      <w:start w:val="1"/>
      <w:numFmt w:val="lowerLetter"/>
      <w:lvlText w:val="%1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77A5532"/>
    <w:multiLevelType w:val="hybridMultilevel"/>
    <w:tmpl w:val="3454E4DE"/>
    <w:lvl w:ilvl="0" w:tplc="D552668C">
      <w:start w:val="1"/>
      <w:numFmt w:val="lowerLetter"/>
      <w:lvlText w:val="%1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4"/>
  </w:num>
  <w:num w:numId="6">
    <w:abstractNumId w:val="9"/>
  </w:num>
  <w:num w:numId="7">
    <w:abstractNumId w:val="10"/>
  </w:num>
  <w:num w:numId="8">
    <w:abstractNumId w:val="0"/>
  </w:num>
  <w:num w:numId="9">
    <w:abstractNumId w:val="2"/>
  </w:num>
  <w:num w:numId="10">
    <w:abstractNumId w:val="8"/>
  </w:num>
  <w:num w:numId="1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20550"/>
    <w:rsid w:val="0004446F"/>
    <w:rsid w:val="000777C6"/>
    <w:rsid w:val="00082C62"/>
    <w:rsid w:val="000A3586"/>
    <w:rsid w:val="000B231F"/>
    <w:rsid w:val="000C06A9"/>
    <w:rsid w:val="000E194B"/>
    <w:rsid w:val="00110217"/>
    <w:rsid w:val="00130AD5"/>
    <w:rsid w:val="00136296"/>
    <w:rsid w:val="00150315"/>
    <w:rsid w:val="00152AC3"/>
    <w:rsid w:val="00156AF3"/>
    <w:rsid w:val="0019491D"/>
    <w:rsid w:val="001A220B"/>
    <w:rsid w:val="001F27BC"/>
    <w:rsid w:val="001F74AD"/>
    <w:rsid w:val="00234DEC"/>
    <w:rsid w:val="00252114"/>
    <w:rsid w:val="00261F70"/>
    <w:rsid w:val="002709EE"/>
    <w:rsid w:val="002833E3"/>
    <w:rsid w:val="002D07A8"/>
    <w:rsid w:val="002D5240"/>
    <w:rsid w:val="003405EA"/>
    <w:rsid w:val="003515D9"/>
    <w:rsid w:val="00373493"/>
    <w:rsid w:val="003D1913"/>
    <w:rsid w:val="003D24EA"/>
    <w:rsid w:val="003F5F44"/>
    <w:rsid w:val="00404B31"/>
    <w:rsid w:val="00451C9B"/>
    <w:rsid w:val="00474F67"/>
    <w:rsid w:val="0048500D"/>
    <w:rsid w:val="004A52ED"/>
    <w:rsid w:val="004A6ADD"/>
    <w:rsid w:val="004B2F8B"/>
    <w:rsid w:val="005071A1"/>
    <w:rsid w:val="00514E3E"/>
    <w:rsid w:val="00520F1F"/>
    <w:rsid w:val="00524E1B"/>
    <w:rsid w:val="00530D52"/>
    <w:rsid w:val="00564B26"/>
    <w:rsid w:val="005D444D"/>
    <w:rsid w:val="005F40DB"/>
    <w:rsid w:val="006135C0"/>
    <w:rsid w:val="006502DB"/>
    <w:rsid w:val="006642FD"/>
    <w:rsid w:val="006807B0"/>
    <w:rsid w:val="0068120E"/>
    <w:rsid w:val="00691B95"/>
    <w:rsid w:val="006A52BA"/>
    <w:rsid w:val="006B798A"/>
    <w:rsid w:val="006C3791"/>
    <w:rsid w:val="006D22D1"/>
    <w:rsid w:val="006D3AA3"/>
    <w:rsid w:val="006D4994"/>
    <w:rsid w:val="006D4AD0"/>
    <w:rsid w:val="006E1028"/>
    <w:rsid w:val="006E19C2"/>
    <w:rsid w:val="006F7BAF"/>
    <w:rsid w:val="00711E04"/>
    <w:rsid w:val="00714449"/>
    <w:rsid w:val="007357E6"/>
    <w:rsid w:val="00737B36"/>
    <w:rsid w:val="00770487"/>
    <w:rsid w:val="00775033"/>
    <w:rsid w:val="00782B38"/>
    <w:rsid w:val="00796A15"/>
    <w:rsid w:val="00797FA7"/>
    <w:rsid w:val="007B7889"/>
    <w:rsid w:val="007E2797"/>
    <w:rsid w:val="008859DE"/>
    <w:rsid w:val="008B0084"/>
    <w:rsid w:val="008C1F1C"/>
    <w:rsid w:val="008D47A6"/>
    <w:rsid w:val="008D61F3"/>
    <w:rsid w:val="00903CAC"/>
    <w:rsid w:val="00942BF1"/>
    <w:rsid w:val="00942D80"/>
    <w:rsid w:val="009720F8"/>
    <w:rsid w:val="009975A0"/>
    <w:rsid w:val="009B6F0A"/>
    <w:rsid w:val="009C5C6E"/>
    <w:rsid w:val="009D06E1"/>
    <w:rsid w:val="009E0DDE"/>
    <w:rsid w:val="00A12D3E"/>
    <w:rsid w:val="00A2111A"/>
    <w:rsid w:val="00A2454C"/>
    <w:rsid w:val="00A64B93"/>
    <w:rsid w:val="00A71233"/>
    <w:rsid w:val="00A74824"/>
    <w:rsid w:val="00AA0299"/>
    <w:rsid w:val="00AE245C"/>
    <w:rsid w:val="00AE3F1B"/>
    <w:rsid w:val="00B054EC"/>
    <w:rsid w:val="00B444B2"/>
    <w:rsid w:val="00B52220"/>
    <w:rsid w:val="00BB017B"/>
    <w:rsid w:val="00BE2C21"/>
    <w:rsid w:val="00C01D20"/>
    <w:rsid w:val="00C1513C"/>
    <w:rsid w:val="00C202BF"/>
    <w:rsid w:val="00C84532"/>
    <w:rsid w:val="00C858D7"/>
    <w:rsid w:val="00CF7CFE"/>
    <w:rsid w:val="00D036E0"/>
    <w:rsid w:val="00D073BC"/>
    <w:rsid w:val="00D10E67"/>
    <w:rsid w:val="00D2243F"/>
    <w:rsid w:val="00D37712"/>
    <w:rsid w:val="00D426D7"/>
    <w:rsid w:val="00D56B82"/>
    <w:rsid w:val="00DA2485"/>
    <w:rsid w:val="00DE29A8"/>
    <w:rsid w:val="00DF272E"/>
    <w:rsid w:val="00E02752"/>
    <w:rsid w:val="00E115EB"/>
    <w:rsid w:val="00E51E4E"/>
    <w:rsid w:val="00E60DAD"/>
    <w:rsid w:val="00E71839"/>
    <w:rsid w:val="00EB6EB1"/>
    <w:rsid w:val="00F03E33"/>
    <w:rsid w:val="00F0751F"/>
    <w:rsid w:val="00F15749"/>
    <w:rsid w:val="00F23083"/>
    <w:rsid w:val="00F42A36"/>
    <w:rsid w:val="00F747D8"/>
    <w:rsid w:val="00F9161E"/>
    <w:rsid w:val="00FA0D9D"/>
    <w:rsid w:val="00FD52DA"/>
    <w:rsid w:val="00FF2DEB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11E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711E04"/>
    <w:pPr>
      <w:ind w:left="720"/>
      <w:contextualSpacing/>
    </w:pPr>
  </w:style>
  <w:style w:type="character" w:styleId="Hyperlink">
    <w:name w:val="Hyperlink"/>
    <w:basedOn w:val="DefaultParagraphFont"/>
    <w:unhideWhenUsed/>
    <w:rsid w:val="00711E0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11E0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451C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Revision">
    <w:name w:val="Revision"/>
    <w:hidden/>
    <w:semiHidden/>
    <w:rsid w:val="0004446F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bctoday.co.uk/news/planning-construction-news/construction-waste-management/115412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1139</Words>
  <Characters>6495</Characters>
  <Application>Microsoft Office Word</Application>
  <DocSecurity>0</DocSecurity>
  <Lines>54</Lines>
  <Paragraphs>15</Paragraphs>
  <ScaleCrop>false</ScaleCrop>
  <Company/>
  <LinksUpToDate>false</LinksUpToDate>
  <CharactersWithSpaces>7619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2023-07-20T13:26:00Z</dcterms:created>
  <dcterms:modified xsi:type="dcterms:W3CDTF">2023-09-22T09:43:00Z</dcterms:modified>
</cp:coreProperties>
</file>