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4C26CC1B" w:rsidR="00376CB6" w:rsidRPr="00E36AF8" w:rsidRDefault="00376CB6" w:rsidP="00205182">
      <w:pPr>
        <w:pStyle w:val="Unittitle"/>
      </w:pPr>
      <w:r>
        <w:t>U</w:t>
      </w:r>
      <w:r w:rsidR="0017259D">
        <w:t xml:space="preserve">nit </w:t>
      </w:r>
      <w:r w:rsidR="0067734A">
        <w:t>2</w:t>
      </w:r>
      <w:r w:rsidR="0017259D">
        <w:t>01</w:t>
      </w:r>
      <w:r>
        <w:t xml:space="preserve">: </w:t>
      </w:r>
      <w:r w:rsidR="0067734A">
        <w:t xml:space="preserve">Employment and employability in the </w:t>
      </w:r>
      <w:r w:rsidR="48C591F9">
        <w:t>Building Services Engineering</w:t>
      </w:r>
      <w:r w:rsidR="0067734A">
        <w:t xml:space="preserve"> </w:t>
      </w:r>
      <w:r w:rsidR="000B6BCA">
        <w:t>s</w:t>
      </w:r>
      <w:r w:rsidR="0067734A">
        <w:t>ector</w:t>
      </w:r>
    </w:p>
    <w:p w14:paraId="586F0B86" w14:textId="77777777"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1"/>
          <w:footerReference w:type="default" r:id="rId12"/>
          <w:type w:val="continuous"/>
          <w:pgSz w:w="16840" w:h="11901" w:orient="landscape"/>
          <w:pgMar w:top="2155" w:right="1191" w:bottom="1247" w:left="1134" w:header="567" w:footer="567" w:gutter="0"/>
          <w:cols w:space="708"/>
          <w:docGrid w:linePitch="299"/>
        </w:sectPr>
      </w:pPr>
    </w:p>
    <w:p w14:paraId="12BDEAD4" w14:textId="2DB7525D" w:rsidR="00376CB6" w:rsidRPr="00E36AF8" w:rsidRDefault="00376CB6" w:rsidP="00376CB6">
      <w:pPr>
        <w:spacing w:before="160" w:after="160"/>
      </w:pPr>
      <w:r>
        <w:t>This sample scheme of work covers classroom</w:t>
      </w:r>
      <w:r w:rsidR="00556240">
        <w:t>-</w:t>
      </w:r>
      <w:r>
        <w:t xml:space="preserve">based learning for Unit </w:t>
      </w:r>
      <w:r w:rsidR="06A89A96">
        <w:t>2</w:t>
      </w:r>
      <w:r w:rsidR="0017259D">
        <w:t xml:space="preserve">01. It is based on </w:t>
      </w:r>
      <w:r w:rsidR="006849FF">
        <w:t>thre</w:t>
      </w:r>
      <w:r w:rsidR="000C648A">
        <w:t>e</w:t>
      </w:r>
      <w:r>
        <w:t xml:space="preserve"> hours per session for </w:t>
      </w:r>
      <w:r w:rsidR="4EFFC849">
        <w:t>1</w:t>
      </w:r>
      <w:r w:rsidR="0017259D">
        <w:t>0</w:t>
      </w:r>
      <w:r>
        <w:t xml:space="preserve"> sessions. It is an example of a possible scheme of work and is based on theory and practical within a</w:t>
      </w:r>
      <w:r w:rsidR="00267576">
        <w:t xml:space="preserve"> further education (</w:t>
      </w:r>
      <w:r>
        <w:t>FE</w:t>
      </w:r>
      <w:r w:rsidR="00267576">
        <w:t>)</w:t>
      </w:r>
      <w:r>
        <w:t xml:space="preserve"> centre, but can be amended to suit all learning facilities with the necessary adjustments to meet individual learners’ needs.</w:t>
      </w:r>
    </w:p>
    <w:p w14:paraId="1AE690E6" w14:textId="6CDF7B32"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p>
    <w:p w14:paraId="1A517EC8" w14:textId="265E9B69" w:rsidR="00376CB6" w:rsidRPr="00E36AF8" w:rsidRDefault="00376CB6" w:rsidP="004B6E5D">
      <w:pPr>
        <w:spacing w:before="0" w:after="160"/>
        <w:rPr>
          <w:b/>
        </w:rPr>
      </w:pPr>
      <w:r w:rsidRPr="00E36AF8">
        <w:t xml:space="preserve">Reference is made within the scheme of work to </w:t>
      </w:r>
      <w:r w:rsidRPr="00E36AF8">
        <w:rPr>
          <w:b/>
        </w:rPr>
        <w:t>worksheets</w:t>
      </w:r>
      <w:r w:rsidRPr="00E36AF8">
        <w:t xml:space="preserve">, </w:t>
      </w:r>
      <w:r w:rsidRPr="00E36AF8">
        <w:rPr>
          <w:b/>
        </w:rPr>
        <w:t>questions and PowerPoint presentations</w:t>
      </w:r>
      <w:r w:rsidRPr="00E36AF8">
        <w:t xml:space="preserve"> (in </w:t>
      </w:r>
      <w:r w:rsidRPr="00E36AF8">
        <w:rPr>
          <w:b/>
        </w:rPr>
        <w:t>black bold</w:t>
      </w:r>
      <w:r w:rsidRPr="00E36AF8">
        <w:t xml:space="preserve">) that are available </w:t>
      </w:r>
      <w:r w:rsidR="00481474">
        <w:t>for</w:t>
      </w:r>
      <w:r w:rsidRPr="00E36AF8">
        <w:t xml:space="preserve"> tutors to use with learners. Any other resources listed are not provided </w:t>
      </w:r>
      <w:r w:rsidR="00481474">
        <w:t>but give</w:t>
      </w:r>
      <w:r w:rsidRPr="00E36AF8">
        <w:t xml:space="preserve"> guidance for the tutor as to others they may produce. Delivery timings are given</w:t>
      </w:r>
      <w:r w:rsidR="0017259D" w:rsidRPr="00E36AF8">
        <w:t>,</w:t>
      </w:r>
      <w:r w:rsidRPr="00E36AF8">
        <w:t xml:space="preserve"> however, these can be amended to suit the group. The content of presentations, discussions, explanations etc are left to the professionalism of the course tutor.</w:t>
      </w:r>
    </w:p>
    <w:p w14:paraId="43796D1D" w14:textId="59F6E547"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content section, City &amp; Guilds regards these as essential in the teaching of the qualification:</w:t>
      </w:r>
    </w:p>
    <w:p w14:paraId="245BBCB1" w14:textId="352FC6DC" w:rsidR="00376CB6" w:rsidRPr="00E36AF8" w:rsidRDefault="00FD7549" w:rsidP="00BE13AB">
      <w:pPr>
        <w:pStyle w:val="Normalbulletlist"/>
        <w:ind w:left="284"/>
      </w:pPr>
      <w:r>
        <w:t>h</w:t>
      </w:r>
      <w:r w:rsidR="00376CB6">
        <w:t>ealth and safety considerations, in particular the need to impress upon learners the fact that they must preserve the health and safety of others as well as themselves</w:t>
      </w:r>
    </w:p>
    <w:p w14:paraId="6E628CE4" w14:textId="1B91FBA0" w:rsidR="00376CB6" w:rsidRPr="00E36AF8" w:rsidRDefault="00FD7549" w:rsidP="00BE13AB">
      <w:pPr>
        <w:pStyle w:val="Normalbulletlist"/>
        <w:ind w:left="284"/>
      </w:pPr>
      <w:r>
        <w:t>e</w:t>
      </w:r>
      <w:r w:rsidR="0010435F" w:rsidRPr="00E36AF8">
        <w:t xml:space="preserve">ssential </w:t>
      </w:r>
      <w:r w:rsidR="006C60F5">
        <w:t>s</w:t>
      </w:r>
      <w:r w:rsidR="00376CB6" w:rsidRPr="00E36AF8">
        <w:t>kills (</w:t>
      </w:r>
      <w:r w:rsidR="00267576">
        <w:t>a</w:t>
      </w:r>
      <w:r w:rsidR="00900C59" w:rsidRPr="00E36AF8">
        <w:t xml:space="preserve">pplication of </w:t>
      </w:r>
      <w:r w:rsidR="00267576">
        <w:t>n</w:t>
      </w:r>
      <w:r w:rsidR="00900C59" w:rsidRPr="00E36AF8">
        <w:t>umber</w:t>
      </w:r>
      <w:r w:rsidR="00376CB6" w:rsidRPr="00E36AF8">
        <w:t xml:space="preserve">, </w:t>
      </w:r>
      <w:r w:rsidR="00267576">
        <w:t>c</w:t>
      </w:r>
      <w:r w:rsidR="00900C59" w:rsidRPr="00E36AF8">
        <w:t xml:space="preserve">ommunication, </w:t>
      </w:r>
      <w:r w:rsidR="00267576">
        <w:t>d</w:t>
      </w:r>
      <w:r w:rsidR="00900C59" w:rsidRPr="00E36AF8">
        <w:t xml:space="preserve">igital </w:t>
      </w:r>
      <w:r w:rsidR="00267576">
        <w:t>l</w:t>
      </w:r>
      <w:r w:rsidR="00900C59" w:rsidRPr="00E36AF8">
        <w:t>iteracy</w:t>
      </w:r>
      <w:r w:rsidR="00376CB6" w:rsidRPr="00E36AF8">
        <w:t xml:space="preserve"> and </w:t>
      </w:r>
      <w:r w:rsidR="00267576">
        <w:t>e</w:t>
      </w:r>
      <w:r w:rsidR="00900C59" w:rsidRPr="00E36AF8">
        <w:t>mployability</w:t>
      </w:r>
      <w:r w:rsidR="00376CB6" w:rsidRPr="00E36AF8">
        <w:t>)</w:t>
      </w:r>
    </w:p>
    <w:p w14:paraId="55C408AE" w14:textId="2AD42CC8" w:rsidR="00376CB6" w:rsidRPr="00E36AF8" w:rsidRDefault="00FD7549" w:rsidP="00BE13AB">
      <w:pPr>
        <w:pStyle w:val="Normalbulletlist"/>
        <w:ind w:left="284"/>
      </w:pPr>
      <w:r>
        <w:t>e</w:t>
      </w:r>
      <w:r w:rsidR="00376CB6">
        <w:t xml:space="preserve">xtension tasks and differentiation, inclusion, entitlement and equality issues </w:t>
      </w:r>
    </w:p>
    <w:p w14:paraId="5C8DCCCE" w14:textId="28C6ACC7" w:rsidR="00376CB6" w:rsidRPr="00E36AF8" w:rsidRDefault="00FD7549" w:rsidP="00BE13AB">
      <w:pPr>
        <w:pStyle w:val="Normalbulletlist"/>
        <w:ind w:left="284"/>
      </w:pPr>
      <w:r>
        <w:t>s</w:t>
      </w:r>
      <w:r w:rsidR="00376CB6">
        <w:t>piritual, moral, social and cultural issues</w:t>
      </w:r>
    </w:p>
    <w:p w14:paraId="46F6F39F" w14:textId="68DF2A01" w:rsidR="00376CB6" w:rsidRPr="00E36AF8" w:rsidRDefault="00FD7549" w:rsidP="00BE13AB">
      <w:pPr>
        <w:pStyle w:val="Normalbulletlist"/>
        <w:ind w:left="284"/>
      </w:pPr>
      <w:r>
        <w:t>e</w:t>
      </w:r>
      <w:r w:rsidR="00376CB6">
        <w:t>nvironmental education and related European issues</w:t>
      </w:r>
    </w:p>
    <w:p w14:paraId="3EF2BD9E" w14:textId="545B4ECA" w:rsidR="009D0107" w:rsidRPr="00482964" w:rsidRDefault="00786E7D" w:rsidP="00BE13AB">
      <w:pPr>
        <w:pStyle w:val="Normalbulletlist"/>
        <w:ind w:left="284"/>
      </w:pPr>
      <w:r w:rsidRPr="00482964">
        <w:t xml:space="preserve">British </w:t>
      </w:r>
      <w:r w:rsidR="00966FEB">
        <w:t>v</w:t>
      </w:r>
      <w:r w:rsidRPr="00482964">
        <w:t>alues</w:t>
      </w:r>
    </w:p>
    <w:p w14:paraId="47DAEEB9" w14:textId="4A6EF208" w:rsidR="00376CB6" w:rsidRDefault="00FD7549" w:rsidP="00BE13AB">
      <w:pPr>
        <w:pStyle w:val="Normalbulletlist"/>
        <w:ind w:left="284"/>
      </w:pPr>
      <w:r>
        <w:t>u</w:t>
      </w:r>
      <w:r w:rsidR="00376CB6">
        <w:t>se of information learning technology (ILT).</w:t>
      </w:r>
    </w:p>
    <w:p w14:paraId="28CA6970" w14:textId="77777777" w:rsidR="009560B3" w:rsidRPr="00E36AF8" w:rsidRDefault="009560B3" w:rsidP="00506ECD">
      <w:pPr>
        <w:pStyle w:val="Normalbulletlist"/>
        <w:ind w:left="284"/>
      </w:pP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12E3E9EB" w:rsidR="00BF20EA" w:rsidRPr="00E36AF8" w:rsidRDefault="009B0EE5" w:rsidP="004C0BCD">
      <w:pPr>
        <w:pStyle w:val="Unittitle"/>
        <w:spacing w:after="200"/>
      </w:pPr>
      <w:r>
        <w:br w:type="page"/>
      </w:r>
      <w:bookmarkStart w:id="0" w:name="_Hlk129678148"/>
      <w:r w:rsidR="00376CB6">
        <w:lastRenderedPageBreak/>
        <w:t>U</w:t>
      </w:r>
      <w:r w:rsidR="00BF20EA">
        <w:t xml:space="preserve">nit </w:t>
      </w:r>
      <w:r w:rsidR="004C0BCD">
        <w:t>201</w:t>
      </w:r>
      <w:r w:rsidR="00BF20EA">
        <w:t xml:space="preserve">: </w:t>
      </w:r>
      <w:bookmarkStart w:id="1" w:name="_Hlk129696835"/>
      <w:bookmarkStart w:id="2" w:name="_Hlk129685267"/>
      <w:r w:rsidR="004C0BCD">
        <w:t xml:space="preserve">Employment and employability in the </w:t>
      </w:r>
      <w:r w:rsidR="00481474">
        <w:t xml:space="preserve">building services engineering </w:t>
      </w:r>
      <w:r w:rsidR="00FD633D">
        <w:t>s</w:t>
      </w:r>
      <w:r w:rsidR="004C0BCD">
        <w:t>ector</w:t>
      </w:r>
      <w:bookmarkEnd w:id="0"/>
      <w:bookmarkEnd w:id="1"/>
    </w:p>
    <w:bookmarkEnd w:id="2"/>
    <w:p w14:paraId="7B9AFBD6" w14:textId="77777777" w:rsidR="0098637D" w:rsidRPr="00E36AF8" w:rsidRDefault="0098637D" w:rsidP="001A7C68">
      <w:pPr>
        <w:pStyle w:val="Heading1"/>
      </w:pPr>
      <w:r w:rsidRPr="00E36AF8">
        <w:t>Sample scheme of work</w:t>
      </w:r>
    </w:p>
    <w:p w14:paraId="66C88CFE" w14:textId="6479DA31" w:rsidR="00D92020" w:rsidRPr="00E36AF8" w:rsidRDefault="00D92020" w:rsidP="00D92020">
      <w:pPr>
        <w:tabs>
          <w:tab w:val="left" w:pos="9072"/>
        </w:tabs>
      </w:pPr>
      <w:r w:rsidRPr="00E36AF8">
        <w:rPr>
          <w:b/>
        </w:rPr>
        <w:t xml:space="preserve">Course/qualification: </w:t>
      </w:r>
      <w:r w:rsidR="0067734A">
        <w:t xml:space="preserve">Progression </w:t>
      </w:r>
      <w:r w:rsidR="00237E86" w:rsidRPr="00E36AF8">
        <w:t xml:space="preserve">Qualification in </w:t>
      </w:r>
      <w:r w:rsidR="00443EF5">
        <w:t>Building Services Engineering</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16B59C82"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4C0BCD">
        <w:rPr>
          <w:rFonts w:cs="Arial"/>
        </w:rPr>
        <w:t>10</w:t>
      </w:r>
      <w:r w:rsidRPr="00E36AF8">
        <w:rPr>
          <w:rFonts w:cs="Arial"/>
        </w:rPr>
        <w:tab/>
      </w:r>
      <w:r w:rsidRPr="00E36AF8">
        <w:rPr>
          <w:rFonts w:cs="Arial"/>
          <w:b/>
        </w:rPr>
        <w:t>Delivery hours</w:t>
      </w:r>
      <w:r w:rsidRPr="00E36AF8">
        <w:rPr>
          <w:rFonts w:cs="Arial"/>
        </w:rPr>
        <w:t xml:space="preserve">: </w:t>
      </w:r>
      <w:r w:rsidR="004C0BCD">
        <w:rPr>
          <w:rFonts w:cs="Arial"/>
        </w:rPr>
        <w:t>30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539E642A">
        <w:tc>
          <w:tcPr>
            <w:tcW w:w="14516" w:type="dxa"/>
            <w:tcMar>
              <w:bottom w:w="108" w:type="dxa"/>
            </w:tcMar>
          </w:tcPr>
          <w:p w14:paraId="560BF137" w14:textId="77777777" w:rsidR="003824A8" w:rsidRPr="00E36AF8" w:rsidRDefault="003824A8" w:rsidP="539E642A">
            <w:pPr>
              <w:rPr>
                <w:rFonts w:cs="Arial"/>
              </w:rPr>
            </w:pPr>
            <w:r w:rsidRPr="539E642A">
              <w:rPr>
                <w:rFonts w:cs="Arial"/>
                <w:b/>
                <w:bCs/>
              </w:rPr>
              <w:t>Learning outcomes</w:t>
            </w:r>
          </w:p>
          <w:p w14:paraId="59958F65" w14:textId="4BA2655D" w:rsidR="004C0BCD" w:rsidRPr="00243D2A" w:rsidRDefault="004C0BCD">
            <w:pPr>
              <w:pStyle w:val="Normalbulletlist"/>
              <w:numPr>
                <w:ilvl w:val="0"/>
                <w:numId w:val="1"/>
              </w:numPr>
              <w:rPr>
                <w:bCs w:val="0"/>
              </w:rPr>
            </w:pPr>
            <w:r w:rsidRPr="00243D2A">
              <w:rPr>
                <w:bCs w:val="0"/>
              </w:rPr>
              <w:t xml:space="preserve">LO1 </w:t>
            </w:r>
            <w:r w:rsidR="71C70610" w:rsidRPr="00243D2A">
              <w:rPr>
                <w:bCs w:val="0"/>
              </w:rPr>
              <w:t>Know the trade relevant bodies and organisations within the building services engineering sector</w:t>
            </w:r>
          </w:p>
          <w:p w14:paraId="59AAFAB2" w14:textId="7A3F34E0" w:rsidR="004C0BCD" w:rsidRPr="00243D2A" w:rsidRDefault="004C0BCD">
            <w:pPr>
              <w:pStyle w:val="Normalbulletlist"/>
              <w:numPr>
                <w:ilvl w:val="0"/>
                <w:numId w:val="1"/>
              </w:numPr>
              <w:rPr>
                <w:bCs w:val="0"/>
              </w:rPr>
            </w:pPr>
            <w:r w:rsidRPr="00243D2A">
              <w:rPr>
                <w:bCs w:val="0"/>
              </w:rPr>
              <w:t xml:space="preserve">LO2 </w:t>
            </w:r>
            <w:r w:rsidR="3887835D" w:rsidRPr="00243D2A">
              <w:rPr>
                <w:bCs w:val="0"/>
              </w:rPr>
              <w:t>Know the main principles of self-employment in the building services engineering sector</w:t>
            </w:r>
          </w:p>
          <w:p w14:paraId="0F6052D0" w14:textId="54872708" w:rsidR="004C0BCD" w:rsidRPr="00243D2A" w:rsidRDefault="004C0BCD">
            <w:pPr>
              <w:pStyle w:val="Normalbulletlist"/>
              <w:numPr>
                <w:ilvl w:val="0"/>
                <w:numId w:val="1"/>
              </w:numPr>
              <w:rPr>
                <w:bCs w:val="0"/>
              </w:rPr>
            </w:pPr>
            <w:r w:rsidRPr="00243D2A">
              <w:rPr>
                <w:bCs w:val="0"/>
              </w:rPr>
              <w:t>LO3 Know the importance of inter</w:t>
            </w:r>
            <w:r w:rsidR="00481474">
              <w:rPr>
                <w:bCs w:val="0"/>
              </w:rPr>
              <w:t xml:space="preserve">personal </w:t>
            </w:r>
            <w:r w:rsidRPr="00243D2A">
              <w:rPr>
                <w:bCs w:val="0"/>
              </w:rPr>
              <w:t>and intrapersonal skills</w:t>
            </w:r>
          </w:p>
          <w:p w14:paraId="56C86FAE" w14:textId="7C56B521" w:rsidR="003824A8" w:rsidRPr="00E36AF8" w:rsidRDefault="004C0BCD">
            <w:pPr>
              <w:pStyle w:val="Normalbulletlist"/>
              <w:numPr>
                <w:ilvl w:val="0"/>
                <w:numId w:val="1"/>
              </w:numPr>
            </w:pPr>
            <w:r w:rsidRPr="00243D2A">
              <w:rPr>
                <w:bCs w:val="0"/>
              </w:rPr>
              <w:t>LO4 Know how to solve problems within their scope of responsibility</w:t>
            </w:r>
          </w:p>
        </w:tc>
      </w:tr>
    </w:tbl>
    <w:p w14:paraId="2E5F7CA3" w14:textId="77777777" w:rsidR="0098637D" w:rsidRPr="00E36AF8" w:rsidRDefault="0098637D" w:rsidP="539E642A">
      <w:pPr>
        <w:rPr>
          <w:sz w:val="20"/>
          <w:szCs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116"/>
        <w:gridCol w:w="4283"/>
        <w:gridCol w:w="6893"/>
        <w:gridCol w:w="2223"/>
      </w:tblGrid>
      <w:tr w:rsidR="003D1924" w:rsidRPr="00E36AF8" w14:paraId="488AE2C8" w14:textId="77777777" w:rsidTr="539E642A">
        <w:trPr>
          <w:tblHeader/>
          <w:jc w:val="center"/>
        </w:trPr>
        <w:tc>
          <w:tcPr>
            <w:tcW w:w="1116"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539E642A">
              <w:rPr>
                <w:color w:val="FFFFFF" w:themeColor="background1"/>
              </w:rPr>
              <w:t>Session</w:t>
            </w:r>
          </w:p>
        </w:tc>
        <w:tc>
          <w:tcPr>
            <w:tcW w:w="4283"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539E642A">
            <w:pPr>
              <w:rPr>
                <w:b/>
                <w:bCs/>
                <w:color w:val="FFFFFF" w:themeColor="background1"/>
              </w:rPr>
            </w:pPr>
            <w:r w:rsidRPr="539E642A">
              <w:rPr>
                <w:color w:val="FFFFFF" w:themeColor="background1"/>
              </w:rPr>
              <w:t>Objectives/learning outcomes</w:t>
            </w:r>
            <w:r>
              <w:br/>
            </w:r>
            <w:r w:rsidRPr="539E642A">
              <w:rPr>
                <w:b/>
                <w:bCs/>
                <w:color w:val="FFFFFF" w:themeColor="background1"/>
              </w:rPr>
              <w:t>The learner will:</w:t>
            </w:r>
          </w:p>
        </w:tc>
        <w:tc>
          <w:tcPr>
            <w:tcW w:w="6893"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539E642A">
              <w:rPr>
                <w:color w:val="FFFFFF" w:themeColor="background1"/>
              </w:rPr>
              <w:t>Activities and resources</w:t>
            </w:r>
          </w:p>
        </w:tc>
        <w:tc>
          <w:tcPr>
            <w:tcW w:w="2223"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539E642A">
              <w:rPr>
                <w:color w:val="FFFFFF" w:themeColor="background1"/>
              </w:rPr>
              <w:t>Skills check</w:t>
            </w:r>
          </w:p>
        </w:tc>
      </w:tr>
      <w:tr w:rsidR="003D1924" w:rsidRPr="00E36AF8" w14:paraId="1E63667F" w14:textId="77777777" w:rsidTr="539E642A">
        <w:trPr>
          <w:jc w:val="center"/>
        </w:trPr>
        <w:tc>
          <w:tcPr>
            <w:tcW w:w="1116" w:type="dxa"/>
            <w:tcBorders>
              <w:top w:val="nil"/>
            </w:tcBorders>
          </w:tcPr>
          <w:p w14:paraId="132AF8F0" w14:textId="77777777" w:rsidR="00E26CCE" w:rsidRPr="00E36AF8" w:rsidRDefault="00E26CCE" w:rsidP="00E26CCE">
            <w:pPr>
              <w:jc w:val="center"/>
            </w:pPr>
            <w:r>
              <w:t>1</w:t>
            </w:r>
          </w:p>
          <w:p w14:paraId="729CC056" w14:textId="77777777" w:rsidR="00273525" w:rsidRPr="00E36AF8" w:rsidRDefault="00273525" w:rsidP="00E26CCE">
            <w:pPr>
              <w:jc w:val="center"/>
            </w:pPr>
          </w:p>
          <w:p w14:paraId="028BA971" w14:textId="621724F1" w:rsidR="00E26CCE" w:rsidRPr="00E36AF8" w:rsidRDefault="004C0BCD" w:rsidP="539E642A">
            <w:pPr>
              <w:jc w:val="center"/>
              <w:rPr>
                <w:b/>
                <w:bCs/>
              </w:rPr>
            </w:pPr>
            <w:r>
              <w:t>3</w:t>
            </w:r>
            <w:r w:rsidR="006E67F0">
              <w:t xml:space="preserve"> </w:t>
            </w:r>
            <w:r w:rsidR="00E26CCE">
              <w:t>h</w:t>
            </w:r>
            <w:r w:rsidR="006E67F0">
              <w:t>ou</w:t>
            </w:r>
            <w:r w:rsidR="00E26CCE">
              <w:t>rs</w:t>
            </w:r>
          </w:p>
        </w:tc>
        <w:tc>
          <w:tcPr>
            <w:tcW w:w="4283" w:type="dxa"/>
            <w:tcBorders>
              <w:top w:val="nil"/>
            </w:tcBorders>
          </w:tcPr>
          <w:p w14:paraId="0CF2768F" w14:textId="79E20457" w:rsidR="004C0BCD" w:rsidRDefault="003E11E0" w:rsidP="003E11E0">
            <w:pPr>
              <w:pStyle w:val="Normalheadingblack"/>
            </w:pPr>
            <w:r w:rsidRPr="00DE018E">
              <w:t>1.</w:t>
            </w:r>
            <w:r>
              <w:t xml:space="preserve"> </w:t>
            </w:r>
            <w:r w:rsidR="4B371467" w:rsidRPr="00481474">
              <w:t>Know the trade relevant bodies and organisations within the building services engineering sector</w:t>
            </w:r>
          </w:p>
          <w:p w14:paraId="764D4EE5" w14:textId="110C1243" w:rsidR="003E11E0" w:rsidRPr="00481474" w:rsidRDefault="003E11E0" w:rsidP="003E11E0">
            <w:r>
              <w:t xml:space="preserve">Assessment criteria </w:t>
            </w:r>
          </w:p>
          <w:p w14:paraId="384476D1" w14:textId="1A0B35ED" w:rsidR="006B6582" w:rsidRDefault="0372BFCF" w:rsidP="00DE018E">
            <w:pPr>
              <w:pStyle w:val="Normalbulletlist"/>
              <w:ind w:left="681" w:hanging="397"/>
            </w:pPr>
            <w:r>
              <w:t xml:space="preserve">1.1 </w:t>
            </w:r>
            <w:r w:rsidR="66799755">
              <w:t xml:space="preserve">The trade bodies and organisations </w:t>
            </w:r>
            <w:r w:rsidR="09D3DBF9">
              <w:t>relevant to the trade</w:t>
            </w:r>
          </w:p>
          <w:p w14:paraId="3D8822D4" w14:textId="1AB3837D" w:rsidR="00FD633D" w:rsidRDefault="00243D2A" w:rsidP="00DE018E">
            <w:pPr>
              <w:pStyle w:val="Normalbulletlist"/>
              <w:ind w:left="681" w:hanging="397"/>
            </w:pPr>
            <w:r>
              <w:t xml:space="preserve">1.2 The role of the </w:t>
            </w:r>
            <w:r w:rsidRPr="00243D2A">
              <w:t>relevant</w:t>
            </w:r>
            <w:r>
              <w:t xml:space="preserve"> trade bodies and organisations</w:t>
            </w:r>
          </w:p>
          <w:p w14:paraId="404EE5F5" w14:textId="7BCA6B98" w:rsidR="00E26CCE" w:rsidRPr="00E36AF8" w:rsidRDefault="00E26CCE" w:rsidP="00506ECD">
            <w:pPr>
              <w:pStyle w:val="Normalbulletlist"/>
            </w:pPr>
          </w:p>
        </w:tc>
        <w:tc>
          <w:tcPr>
            <w:tcW w:w="6893" w:type="dxa"/>
            <w:tcBorders>
              <w:top w:val="nil"/>
            </w:tcBorders>
          </w:tcPr>
          <w:p w14:paraId="2DD8C9DD" w14:textId="77777777" w:rsidR="00E26CCE" w:rsidRPr="00E36AF8" w:rsidRDefault="00E26CCE" w:rsidP="00905996">
            <w:pPr>
              <w:pStyle w:val="Normalheadingred"/>
            </w:pPr>
            <w:r>
              <w:t>Activities:</w:t>
            </w:r>
          </w:p>
          <w:p w14:paraId="12D06535" w14:textId="73C81FE2" w:rsidR="0006605A" w:rsidRPr="00243D2A" w:rsidRDefault="0006605A">
            <w:pPr>
              <w:pStyle w:val="Normalbulletlist"/>
              <w:numPr>
                <w:ilvl w:val="0"/>
                <w:numId w:val="1"/>
              </w:numPr>
              <w:rPr>
                <w:bCs w:val="0"/>
              </w:rPr>
            </w:pPr>
            <w:r w:rsidRPr="00243D2A">
              <w:rPr>
                <w:bCs w:val="0"/>
              </w:rPr>
              <w:t xml:space="preserve">Ask learners to complete </w:t>
            </w:r>
            <w:r w:rsidR="00443EF5" w:rsidRPr="00243D2A">
              <w:rPr>
                <w:bCs w:val="0"/>
              </w:rPr>
              <w:t>W</w:t>
            </w:r>
            <w:r w:rsidRPr="00243D2A">
              <w:rPr>
                <w:bCs w:val="0"/>
              </w:rPr>
              <w:t>orksheet 1 as an introduction to the unit and discuss the answers as a group.</w:t>
            </w:r>
          </w:p>
          <w:p w14:paraId="05CD810C" w14:textId="543B4743" w:rsidR="00443EF5" w:rsidRPr="00243D2A" w:rsidRDefault="00443EF5">
            <w:pPr>
              <w:pStyle w:val="Normalbulletlist"/>
              <w:numPr>
                <w:ilvl w:val="0"/>
                <w:numId w:val="1"/>
              </w:numPr>
              <w:rPr>
                <w:bCs w:val="0"/>
              </w:rPr>
            </w:pPr>
            <w:r w:rsidRPr="00243D2A">
              <w:rPr>
                <w:bCs w:val="0"/>
              </w:rPr>
              <w:t>D</w:t>
            </w:r>
            <w:r w:rsidR="04367B95" w:rsidRPr="00243D2A">
              <w:rPr>
                <w:bCs w:val="0"/>
              </w:rPr>
              <w:t>eliver PowerPoint 1 and facilitate a classroom discussion on the various trade bodies in</w:t>
            </w:r>
            <w:r w:rsidR="551D3AD4" w:rsidRPr="00243D2A">
              <w:rPr>
                <w:bCs w:val="0"/>
              </w:rPr>
              <w:t xml:space="preserve"> </w:t>
            </w:r>
            <w:r w:rsidR="7F10F8FF" w:rsidRPr="00243D2A">
              <w:rPr>
                <w:bCs w:val="0"/>
              </w:rPr>
              <w:t xml:space="preserve">the </w:t>
            </w:r>
            <w:r w:rsidR="000D38BF" w:rsidRPr="00243D2A">
              <w:rPr>
                <w:bCs w:val="0"/>
              </w:rPr>
              <w:t xml:space="preserve">UK </w:t>
            </w:r>
            <w:r w:rsidR="7F10F8FF" w:rsidRPr="00243D2A">
              <w:rPr>
                <w:bCs w:val="0"/>
              </w:rPr>
              <w:t>BSE sector</w:t>
            </w:r>
            <w:r w:rsidR="3733B173" w:rsidRPr="00243D2A">
              <w:rPr>
                <w:bCs w:val="0"/>
              </w:rPr>
              <w:t xml:space="preserve"> </w:t>
            </w:r>
            <w:r w:rsidR="4544174C" w:rsidRPr="00243D2A">
              <w:rPr>
                <w:bCs w:val="0"/>
              </w:rPr>
              <w:t>and their role within industry</w:t>
            </w:r>
            <w:r w:rsidR="000D38BF" w:rsidRPr="00243D2A">
              <w:rPr>
                <w:bCs w:val="0"/>
              </w:rPr>
              <w:t>.</w:t>
            </w:r>
          </w:p>
          <w:p w14:paraId="05BA6FAA" w14:textId="0129C8F5" w:rsidR="005037D6" w:rsidRPr="00243D2A" w:rsidRDefault="00FB4DF9">
            <w:pPr>
              <w:pStyle w:val="Normalbulletlist"/>
              <w:numPr>
                <w:ilvl w:val="0"/>
                <w:numId w:val="1"/>
              </w:numPr>
              <w:rPr>
                <w:bCs w:val="0"/>
              </w:rPr>
            </w:pPr>
            <w:r w:rsidRPr="00243D2A">
              <w:rPr>
                <w:bCs w:val="0"/>
              </w:rPr>
              <w:t xml:space="preserve">Split learners into groups and direct </w:t>
            </w:r>
            <w:r w:rsidR="00443EF5" w:rsidRPr="00243D2A">
              <w:rPr>
                <w:bCs w:val="0"/>
              </w:rPr>
              <w:t xml:space="preserve">them to </w:t>
            </w:r>
            <w:r w:rsidRPr="00243D2A">
              <w:rPr>
                <w:bCs w:val="0"/>
              </w:rPr>
              <w:t>use the internet to learn more about trade bodies</w:t>
            </w:r>
            <w:r w:rsidR="000D38BF" w:rsidRPr="00243D2A">
              <w:rPr>
                <w:bCs w:val="0"/>
              </w:rPr>
              <w:t>,</w:t>
            </w:r>
            <w:r w:rsidRPr="00243D2A">
              <w:rPr>
                <w:bCs w:val="0"/>
              </w:rPr>
              <w:t xml:space="preserve"> inc</w:t>
            </w:r>
            <w:r w:rsidR="00CF1F23" w:rsidRPr="00243D2A">
              <w:rPr>
                <w:bCs w:val="0"/>
              </w:rPr>
              <w:t>luding</w:t>
            </w:r>
            <w:r w:rsidRPr="00243D2A">
              <w:rPr>
                <w:bCs w:val="0"/>
              </w:rPr>
              <w:t xml:space="preserve"> specialist bodies.</w:t>
            </w:r>
            <w:r w:rsidR="005037D6" w:rsidRPr="00243D2A">
              <w:rPr>
                <w:bCs w:val="0"/>
              </w:rPr>
              <w:t xml:space="preserve"> Assign one organisation per group.</w:t>
            </w:r>
          </w:p>
          <w:p w14:paraId="62E95A91" w14:textId="7D7549A4" w:rsidR="00BE13AB" w:rsidRPr="00DE018E" w:rsidRDefault="005037D6" w:rsidP="00BE13AB">
            <w:pPr>
              <w:pStyle w:val="Normalbulletlist"/>
              <w:numPr>
                <w:ilvl w:val="0"/>
                <w:numId w:val="1"/>
              </w:numPr>
              <w:rPr>
                <w:bCs w:val="0"/>
              </w:rPr>
            </w:pPr>
            <w:r w:rsidRPr="00243D2A">
              <w:rPr>
                <w:bCs w:val="0"/>
              </w:rPr>
              <w:lastRenderedPageBreak/>
              <w:t xml:space="preserve">Learners </w:t>
            </w:r>
            <w:r w:rsidR="00FB4DF9" w:rsidRPr="00243D2A">
              <w:rPr>
                <w:bCs w:val="0"/>
              </w:rPr>
              <w:t>feedback to</w:t>
            </w:r>
            <w:r w:rsidR="00915DB7" w:rsidRPr="00243D2A">
              <w:rPr>
                <w:bCs w:val="0"/>
              </w:rPr>
              <w:t xml:space="preserve"> the</w:t>
            </w:r>
            <w:r w:rsidR="00FB4DF9" w:rsidRPr="00243D2A">
              <w:rPr>
                <w:bCs w:val="0"/>
              </w:rPr>
              <w:t xml:space="preserve"> class about their assigned body and the role they play</w:t>
            </w:r>
            <w:r w:rsidRPr="00243D2A">
              <w:rPr>
                <w:bCs w:val="0"/>
              </w:rPr>
              <w:t>.</w:t>
            </w:r>
            <w:r w:rsidR="00851FCD" w:rsidRPr="00243D2A">
              <w:rPr>
                <w:bCs w:val="0"/>
              </w:rPr>
              <w:t xml:space="preserve"> </w:t>
            </w:r>
            <w:r w:rsidRPr="00243D2A">
              <w:rPr>
                <w:bCs w:val="0"/>
              </w:rPr>
              <w:t>F</w:t>
            </w:r>
            <w:r w:rsidR="00FB4DF9" w:rsidRPr="00243D2A">
              <w:rPr>
                <w:bCs w:val="0"/>
              </w:rPr>
              <w:t xml:space="preserve">acilitate </w:t>
            </w:r>
            <w:r w:rsidR="000D38BF" w:rsidRPr="00243D2A">
              <w:rPr>
                <w:bCs w:val="0"/>
              </w:rPr>
              <w:t xml:space="preserve">a </w:t>
            </w:r>
            <w:r w:rsidR="00FB4DF9" w:rsidRPr="00243D2A">
              <w:rPr>
                <w:bCs w:val="0"/>
              </w:rPr>
              <w:t>discussion around the differing roles played.</w:t>
            </w:r>
          </w:p>
          <w:p w14:paraId="06CC57DD" w14:textId="7DBD0954" w:rsidR="00BE13AB" w:rsidRPr="003E11E0" w:rsidRDefault="00000000" w:rsidP="00DE018E">
            <w:pPr>
              <w:pStyle w:val="Normalbulletlist"/>
              <w:numPr>
                <w:ilvl w:val="0"/>
                <w:numId w:val="3"/>
              </w:numPr>
              <w:ind w:left="1434" w:hanging="357"/>
            </w:pPr>
            <w:hyperlink r:id="rId13" w:history="1">
              <w:r w:rsidR="64CA01FC" w:rsidRPr="00025577">
                <w:rPr>
                  <w:rStyle w:val="Hyperlink"/>
                </w:rPr>
                <w:t>ECA</w:t>
              </w:r>
            </w:hyperlink>
          </w:p>
          <w:p w14:paraId="78D23B56" w14:textId="0B40623D" w:rsidR="00BE13AB" w:rsidRPr="00DE018E" w:rsidRDefault="00000000" w:rsidP="00DE018E">
            <w:pPr>
              <w:pStyle w:val="Normalbulletlist"/>
              <w:numPr>
                <w:ilvl w:val="0"/>
                <w:numId w:val="3"/>
              </w:numPr>
              <w:ind w:left="1434" w:hanging="357"/>
              <w:rPr>
                <w:rStyle w:val="Hyperlink"/>
              </w:rPr>
            </w:pPr>
            <w:hyperlink r:id="rId14" w:history="1">
              <w:r w:rsidR="64CA01FC" w:rsidRPr="00025577">
                <w:rPr>
                  <w:rStyle w:val="Hyperlink"/>
                </w:rPr>
                <w:t>JIB</w:t>
              </w:r>
            </w:hyperlink>
          </w:p>
          <w:p w14:paraId="36A09786" w14:textId="44347A7D" w:rsidR="00BE13AB" w:rsidRPr="00DE018E" w:rsidRDefault="00000000" w:rsidP="00DE018E">
            <w:pPr>
              <w:pStyle w:val="Normalbulletlist"/>
              <w:numPr>
                <w:ilvl w:val="0"/>
                <w:numId w:val="3"/>
              </w:numPr>
              <w:ind w:left="1434" w:hanging="357"/>
              <w:rPr>
                <w:rStyle w:val="Hyperlink"/>
              </w:rPr>
            </w:pPr>
            <w:hyperlink r:id="rId15" w:history="1">
              <w:proofErr w:type="spellStart"/>
              <w:r w:rsidR="64CA01FC" w:rsidRPr="00025577">
                <w:rPr>
                  <w:rStyle w:val="Hyperlink"/>
                </w:rPr>
                <w:t>Certsure</w:t>
              </w:r>
              <w:proofErr w:type="spellEnd"/>
            </w:hyperlink>
          </w:p>
          <w:p w14:paraId="7E185315" w14:textId="13F5D554" w:rsidR="00BE13AB" w:rsidRPr="00DE018E" w:rsidRDefault="00000000" w:rsidP="00DE018E">
            <w:pPr>
              <w:pStyle w:val="Normalbulletlist"/>
              <w:numPr>
                <w:ilvl w:val="0"/>
                <w:numId w:val="3"/>
              </w:numPr>
              <w:ind w:left="1434" w:hanging="357"/>
              <w:rPr>
                <w:rStyle w:val="Hyperlink"/>
              </w:rPr>
            </w:pPr>
            <w:hyperlink r:id="rId16" w:history="1">
              <w:r w:rsidR="64CA01FC" w:rsidRPr="00025577">
                <w:rPr>
                  <w:rStyle w:val="Hyperlink"/>
                </w:rPr>
                <w:t>NICEIC</w:t>
              </w:r>
            </w:hyperlink>
          </w:p>
          <w:p w14:paraId="69947053" w14:textId="6A482963" w:rsidR="00BE13AB" w:rsidRPr="00DE018E" w:rsidRDefault="00000000" w:rsidP="00DE018E">
            <w:pPr>
              <w:pStyle w:val="Normalbulletlist"/>
              <w:numPr>
                <w:ilvl w:val="0"/>
                <w:numId w:val="3"/>
              </w:numPr>
              <w:ind w:left="1434" w:hanging="357"/>
              <w:rPr>
                <w:rStyle w:val="Hyperlink"/>
              </w:rPr>
            </w:pPr>
            <w:hyperlink r:id="rId17" w:history="1">
              <w:r w:rsidR="64CA01FC" w:rsidRPr="00025577">
                <w:rPr>
                  <w:rStyle w:val="Hyperlink"/>
                </w:rPr>
                <w:t>NAPIT</w:t>
              </w:r>
            </w:hyperlink>
          </w:p>
          <w:p w14:paraId="5180857C" w14:textId="7A8228DC" w:rsidR="00BE13AB" w:rsidRPr="00DE018E" w:rsidRDefault="00000000" w:rsidP="00DE018E">
            <w:pPr>
              <w:pStyle w:val="Normalbulletlist"/>
              <w:numPr>
                <w:ilvl w:val="0"/>
                <w:numId w:val="3"/>
              </w:numPr>
              <w:ind w:left="1434" w:hanging="357"/>
              <w:rPr>
                <w:rStyle w:val="Hyperlink"/>
              </w:rPr>
            </w:pPr>
            <w:hyperlink r:id="rId18" w:history="1">
              <w:r w:rsidR="64CA01FC" w:rsidRPr="00025577">
                <w:rPr>
                  <w:rStyle w:val="Hyperlink"/>
                </w:rPr>
                <w:t>IET</w:t>
              </w:r>
            </w:hyperlink>
          </w:p>
          <w:p w14:paraId="02BBE990" w14:textId="62A675F7" w:rsidR="00BE13AB" w:rsidRPr="00DE018E" w:rsidRDefault="00000000" w:rsidP="00DE018E">
            <w:pPr>
              <w:pStyle w:val="Normalbulletlist"/>
              <w:numPr>
                <w:ilvl w:val="0"/>
                <w:numId w:val="3"/>
              </w:numPr>
              <w:ind w:left="1434" w:hanging="357"/>
              <w:rPr>
                <w:rStyle w:val="Hyperlink"/>
              </w:rPr>
            </w:pPr>
            <w:hyperlink r:id="rId19" w:history="1">
              <w:r w:rsidR="64CA01FC" w:rsidRPr="00025577">
                <w:rPr>
                  <w:rStyle w:val="Hyperlink"/>
                </w:rPr>
                <w:t>CIBSE</w:t>
              </w:r>
            </w:hyperlink>
          </w:p>
          <w:p w14:paraId="0679A96A" w14:textId="5FF997A9" w:rsidR="00BE13AB" w:rsidRPr="00DE018E" w:rsidRDefault="00000000" w:rsidP="00DE018E">
            <w:pPr>
              <w:pStyle w:val="Normalbulletlist"/>
              <w:numPr>
                <w:ilvl w:val="0"/>
                <w:numId w:val="3"/>
              </w:numPr>
              <w:ind w:left="1434" w:hanging="357"/>
              <w:rPr>
                <w:rStyle w:val="Hyperlink"/>
              </w:rPr>
            </w:pPr>
            <w:hyperlink r:id="rId20" w:history="1">
              <w:r w:rsidR="64CA01FC" w:rsidRPr="00025577">
                <w:rPr>
                  <w:rStyle w:val="Hyperlink"/>
                </w:rPr>
                <w:t>APHC</w:t>
              </w:r>
            </w:hyperlink>
          </w:p>
          <w:p w14:paraId="28829296" w14:textId="297D42FD" w:rsidR="00BE13AB" w:rsidRPr="00DE018E" w:rsidRDefault="00000000" w:rsidP="00DE018E">
            <w:pPr>
              <w:pStyle w:val="Normalbulletlist"/>
              <w:numPr>
                <w:ilvl w:val="0"/>
                <w:numId w:val="3"/>
              </w:numPr>
              <w:ind w:left="1434" w:hanging="357"/>
              <w:rPr>
                <w:rStyle w:val="Hyperlink"/>
              </w:rPr>
            </w:pPr>
            <w:hyperlink r:id="rId21" w:history="1">
              <w:r w:rsidR="64CA01FC" w:rsidRPr="00025577">
                <w:rPr>
                  <w:rStyle w:val="Hyperlink"/>
                </w:rPr>
                <w:t>HETAS</w:t>
              </w:r>
            </w:hyperlink>
          </w:p>
          <w:p w14:paraId="181CBFDF" w14:textId="0B633046" w:rsidR="00BE13AB" w:rsidRPr="00DE018E" w:rsidRDefault="00000000" w:rsidP="00DE018E">
            <w:pPr>
              <w:pStyle w:val="Normalbulletlist"/>
              <w:numPr>
                <w:ilvl w:val="0"/>
                <w:numId w:val="3"/>
              </w:numPr>
              <w:ind w:left="1434" w:hanging="357"/>
              <w:rPr>
                <w:rStyle w:val="Hyperlink"/>
              </w:rPr>
            </w:pPr>
            <w:hyperlink r:id="rId22" w:history="1">
              <w:r w:rsidR="64CA01FC" w:rsidRPr="00025577">
                <w:rPr>
                  <w:rStyle w:val="Hyperlink"/>
                </w:rPr>
                <w:t>OFTEC</w:t>
              </w:r>
            </w:hyperlink>
          </w:p>
          <w:p w14:paraId="718253DF" w14:textId="24BA58E5" w:rsidR="00BE13AB" w:rsidRPr="00DE018E" w:rsidRDefault="00000000" w:rsidP="00DE018E">
            <w:pPr>
              <w:pStyle w:val="Normalbulletlist"/>
              <w:numPr>
                <w:ilvl w:val="0"/>
                <w:numId w:val="3"/>
              </w:numPr>
              <w:ind w:left="1434" w:hanging="357"/>
              <w:rPr>
                <w:rStyle w:val="Hyperlink"/>
              </w:rPr>
            </w:pPr>
            <w:hyperlink r:id="rId23" w:history="1">
              <w:r w:rsidR="64CA01FC" w:rsidRPr="00025577">
                <w:rPr>
                  <w:rStyle w:val="Hyperlink"/>
                </w:rPr>
                <w:t>Gas Safe</w:t>
              </w:r>
            </w:hyperlink>
          </w:p>
          <w:p w14:paraId="330AF27B" w14:textId="2852A8A5" w:rsidR="00BE13AB" w:rsidRPr="00DE018E" w:rsidRDefault="00000000" w:rsidP="00DE018E">
            <w:pPr>
              <w:pStyle w:val="Normalbulletlist"/>
              <w:numPr>
                <w:ilvl w:val="0"/>
                <w:numId w:val="3"/>
              </w:numPr>
              <w:ind w:left="1434" w:hanging="357"/>
              <w:rPr>
                <w:rStyle w:val="Hyperlink"/>
              </w:rPr>
            </w:pPr>
            <w:hyperlink r:id="rId24" w:history="1">
              <w:r w:rsidR="64CA01FC" w:rsidRPr="00025577">
                <w:rPr>
                  <w:rStyle w:val="Hyperlink"/>
                </w:rPr>
                <w:t>IGEM</w:t>
              </w:r>
            </w:hyperlink>
          </w:p>
          <w:p w14:paraId="30F6BB65" w14:textId="2E9755DB" w:rsidR="00BE13AB" w:rsidRPr="00DE018E" w:rsidRDefault="00000000" w:rsidP="00DE018E">
            <w:pPr>
              <w:pStyle w:val="Normalbulletlist"/>
              <w:numPr>
                <w:ilvl w:val="0"/>
                <w:numId w:val="3"/>
              </w:numPr>
              <w:ind w:left="1434" w:hanging="357"/>
              <w:rPr>
                <w:rStyle w:val="Hyperlink"/>
              </w:rPr>
            </w:pPr>
            <w:hyperlink r:id="rId25" w:history="1">
              <w:r w:rsidR="64CA01FC" w:rsidRPr="00025577">
                <w:rPr>
                  <w:rStyle w:val="Hyperlink"/>
                </w:rPr>
                <w:t>CIPHE</w:t>
              </w:r>
            </w:hyperlink>
          </w:p>
          <w:p w14:paraId="4D8AA1BD" w14:textId="3F15A638" w:rsidR="00FB4DF9" w:rsidRPr="00DE018E" w:rsidRDefault="00000000" w:rsidP="00DE018E">
            <w:pPr>
              <w:pStyle w:val="Normalbulletlist"/>
              <w:numPr>
                <w:ilvl w:val="0"/>
                <w:numId w:val="3"/>
              </w:numPr>
              <w:ind w:left="1434" w:hanging="357"/>
              <w:rPr>
                <w:rStyle w:val="Hyperlink"/>
              </w:rPr>
            </w:pPr>
            <w:hyperlink r:id="rId26" w:history="1">
              <w:r w:rsidR="40F5A63A" w:rsidRPr="00025577">
                <w:rPr>
                  <w:rStyle w:val="Hyperlink"/>
                </w:rPr>
                <w:t>BESA</w:t>
              </w:r>
            </w:hyperlink>
          </w:p>
          <w:p w14:paraId="620CE9D8" w14:textId="77777777" w:rsidR="00BE13AB" w:rsidRDefault="00BE13AB" w:rsidP="00BE13AB">
            <w:pPr>
              <w:pStyle w:val="Normalbulletlist"/>
              <w:ind w:left="567" w:hanging="283"/>
              <w:rPr>
                <w:rFonts w:cs="Arial"/>
              </w:rPr>
            </w:pPr>
          </w:p>
          <w:p w14:paraId="75CBB19D" w14:textId="052CE9FC" w:rsidR="00FB4DF9" w:rsidRPr="00243D2A" w:rsidRDefault="0006605A">
            <w:pPr>
              <w:pStyle w:val="Normalbulletlist"/>
              <w:numPr>
                <w:ilvl w:val="0"/>
                <w:numId w:val="1"/>
              </w:numPr>
              <w:rPr>
                <w:bCs w:val="0"/>
              </w:rPr>
            </w:pPr>
            <w:r w:rsidRPr="00243D2A">
              <w:rPr>
                <w:bCs w:val="0"/>
              </w:rPr>
              <w:t>Split the class into four groups and have them provide two lists on a</w:t>
            </w:r>
            <w:r w:rsidR="00FB4DF9" w:rsidRPr="00243D2A">
              <w:rPr>
                <w:bCs w:val="0"/>
              </w:rPr>
              <w:t xml:space="preserve"> </w:t>
            </w:r>
            <w:r w:rsidRPr="00243D2A">
              <w:rPr>
                <w:bCs w:val="0"/>
              </w:rPr>
              <w:t xml:space="preserve">flip chart: </w:t>
            </w:r>
          </w:p>
          <w:p w14:paraId="635223A9" w14:textId="5C7E2D3C" w:rsidR="0006605A" w:rsidRPr="0037590E" w:rsidRDefault="000C4C7F" w:rsidP="00DE018E">
            <w:pPr>
              <w:pStyle w:val="Normalbulletlist"/>
              <w:numPr>
                <w:ilvl w:val="0"/>
                <w:numId w:val="3"/>
              </w:numPr>
              <w:ind w:left="1434" w:hanging="357"/>
            </w:pPr>
            <w:r w:rsidRPr="0037590E">
              <w:t>a</w:t>
            </w:r>
            <w:r w:rsidR="0006605A" w:rsidRPr="0037590E">
              <w:t>dvantages of professional bodies</w:t>
            </w:r>
          </w:p>
          <w:p w14:paraId="3508520D" w14:textId="0A768150" w:rsidR="00FB4DF9" w:rsidRPr="003D1924" w:rsidRDefault="000C4C7F" w:rsidP="00DE018E">
            <w:pPr>
              <w:pStyle w:val="Normalbulletlist"/>
              <w:numPr>
                <w:ilvl w:val="0"/>
                <w:numId w:val="3"/>
              </w:numPr>
              <w:ind w:left="1434" w:hanging="357"/>
            </w:pPr>
            <w:r w:rsidRPr="0037590E">
              <w:t>d</w:t>
            </w:r>
            <w:r w:rsidR="0006605A" w:rsidRPr="0037590E">
              <w:t>isadva</w:t>
            </w:r>
            <w:r w:rsidR="0006605A" w:rsidRPr="003D1924">
              <w:t>ntages of professional bodies</w:t>
            </w:r>
            <w:r w:rsidR="005037D6" w:rsidRPr="003D1924">
              <w:t>.</w:t>
            </w:r>
          </w:p>
          <w:p w14:paraId="737B2109" w14:textId="6610F7C9" w:rsidR="0006605A" w:rsidRPr="00243D2A" w:rsidRDefault="6FABA13F">
            <w:pPr>
              <w:pStyle w:val="Normalbulletlist"/>
              <w:numPr>
                <w:ilvl w:val="0"/>
                <w:numId w:val="1"/>
              </w:numPr>
              <w:rPr>
                <w:bCs w:val="0"/>
              </w:rPr>
            </w:pPr>
            <w:r w:rsidRPr="00243D2A">
              <w:rPr>
                <w:bCs w:val="0"/>
              </w:rPr>
              <w:t>Facilitate</w:t>
            </w:r>
            <w:r w:rsidR="000C4C7F" w:rsidRPr="00243D2A">
              <w:rPr>
                <w:bCs w:val="0"/>
              </w:rPr>
              <w:t xml:space="preserve"> a</w:t>
            </w:r>
            <w:r w:rsidRPr="00243D2A">
              <w:rPr>
                <w:bCs w:val="0"/>
              </w:rPr>
              <w:t xml:space="preserve"> discussion around the pros and cons of </w:t>
            </w:r>
            <w:r w:rsidR="35AF7249" w:rsidRPr="00243D2A">
              <w:rPr>
                <w:bCs w:val="0"/>
              </w:rPr>
              <w:t xml:space="preserve">trade unions in the </w:t>
            </w:r>
            <w:r w:rsidR="5E636B98" w:rsidRPr="00243D2A">
              <w:rPr>
                <w:bCs w:val="0"/>
              </w:rPr>
              <w:t>BSE sector</w:t>
            </w:r>
            <w:r w:rsidR="000C4C7F" w:rsidRPr="00243D2A">
              <w:rPr>
                <w:bCs w:val="0"/>
              </w:rPr>
              <w:t>.</w:t>
            </w:r>
          </w:p>
          <w:p w14:paraId="0853B28F" w14:textId="47362214" w:rsidR="1DEFA075" w:rsidRPr="00243D2A" w:rsidRDefault="1DEFA075">
            <w:pPr>
              <w:pStyle w:val="Normalbulletlist"/>
              <w:numPr>
                <w:ilvl w:val="0"/>
                <w:numId w:val="1"/>
              </w:numPr>
              <w:rPr>
                <w:bCs w:val="0"/>
              </w:rPr>
            </w:pPr>
            <w:r w:rsidRPr="00243D2A">
              <w:rPr>
                <w:bCs w:val="0"/>
              </w:rPr>
              <w:t xml:space="preserve">Distribute Worksheet </w:t>
            </w:r>
            <w:r w:rsidR="004F1237" w:rsidRPr="00243D2A">
              <w:rPr>
                <w:bCs w:val="0"/>
              </w:rPr>
              <w:t>2</w:t>
            </w:r>
            <w:r w:rsidRPr="00243D2A">
              <w:rPr>
                <w:bCs w:val="0"/>
              </w:rPr>
              <w:t xml:space="preserve"> as </w:t>
            </w:r>
            <w:r w:rsidR="004F1237" w:rsidRPr="00243D2A">
              <w:rPr>
                <w:bCs w:val="0"/>
              </w:rPr>
              <w:t>a h</w:t>
            </w:r>
            <w:r w:rsidRPr="00243D2A">
              <w:rPr>
                <w:bCs w:val="0"/>
              </w:rPr>
              <w:t>omework task</w:t>
            </w:r>
            <w:r w:rsidR="004F1237" w:rsidRPr="00243D2A">
              <w:rPr>
                <w:bCs w:val="0"/>
              </w:rPr>
              <w:t xml:space="preserve"> for</w:t>
            </w:r>
            <w:r w:rsidRPr="00243D2A">
              <w:rPr>
                <w:bCs w:val="0"/>
              </w:rPr>
              <w:t xml:space="preserve"> learners to complete before </w:t>
            </w:r>
            <w:r w:rsidR="004F1237" w:rsidRPr="00243D2A">
              <w:rPr>
                <w:bCs w:val="0"/>
              </w:rPr>
              <w:t xml:space="preserve">the </w:t>
            </w:r>
            <w:r w:rsidRPr="00243D2A">
              <w:rPr>
                <w:bCs w:val="0"/>
              </w:rPr>
              <w:t>next session.</w:t>
            </w:r>
          </w:p>
          <w:p w14:paraId="37B8A77C" w14:textId="77777777" w:rsidR="0037590E" w:rsidRDefault="0037590E" w:rsidP="00905996">
            <w:pPr>
              <w:pStyle w:val="Normalheadingred"/>
            </w:pPr>
          </w:p>
          <w:p w14:paraId="4B22D76C" w14:textId="77777777" w:rsidR="0037590E" w:rsidRDefault="0037590E" w:rsidP="00905996">
            <w:pPr>
              <w:pStyle w:val="Normalheadingred"/>
            </w:pPr>
          </w:p>
          <w:p w14:paraId="70827C85" w14:textId="41FE12C5" w:rsidR="00E26CCE" w:rsidRPr="00E36AF8" w:rsidRDefault="00E26CCE" w:rsidP="00905996">
            <w:pPr>
              <w:pStyle w:val="Normalheadingred"/>
            </w:pPr>
            <w:r>
              <w:lastRenderedPageBreak/>
              <w:t>Resources:</w:t>
            </w:r>
          </w:p>
          <w:p w14:paraId="25D33455" w14:textId="3B2E18EE" w:rsidR="006F41A8" w:rsidRPr="00243D2A" w:rsidRDefault="176246BC" w:rsidP="0037590E">
            <w:pPr>
              <w:pStyle w:val="Normalbulletlist"/>
              <w:numPr>
                <w:ilvl w:val="0"/>
                <w:numId w:val="1"/>
              </w:numPr>
              <w:tabs>
                <w:tab w:val="clear" w:pos="284"/>
              </w:tabs>
              <w:ind w:left="229" w:hanging="229"/>
              <w:rPr>
                <w:b/>
              </w:rPr>
            </w:pPr>
            <w:r w:rsidRPr="00243D2A">
              <w:rPr>
                <w:b/>
              </w:rPr>
              <w:t>PowerPoint 1</w:t>
            </w:r>
            <w:r w:rsidR="5770B258" w:rsidRPr="00243D2A">
              <w:rPr>
                <w:b/>
              </w:rPr>
              <w:t xml:space="preserve">: </w:t>
            </w:r>
            <w:r w:rsidR="000B6BCA" w:rsidRPr="00243D2A">
              <w:rPr>
                <w:b/>
              </w:rPr>
              <w:t>The role of t</w:t>
            </w:r>
            <w:r w:rsidR="5770B258" w:rsidRPr="00243D2A">
              <w:rPr>
                <w:b/>
              </w:rPr>
              <w:t xml:space="preserve">rade </w:t>
            </w:r>
            <w:r w:rsidR="000B6BCA" w:rsidRPr="00243D2A">
              <w:rPr>
                <w:b/>
              </w:rPr>
              <w:t>and professional b</w:t>
            </w:r>
            <w:r w:rsidR="5770B258" w:rsidRPr="00243D2A">
              <w:rPr>
                <w:b/>
              </w:rPr>
              <w:t xml:space="preserve">odies </w:t>
            </w:r>
            <w:r w:rsidR="002D45C9" w:rsidRPr="00243D2A">
              <w:rPr>
                <w:b/>
              </w:rPr>
              <w:t>i</w:t>
            </w:r>
            <w:r w:rsidR="5770B258" w:rsidRPr="00243D2A">
              <w:rPr>
                <w:b/>
              </w:rPr>
              <w:t xml:space="preserve">n the </w:t>
            </w:r>
            <w:r w:rsidR="6BE1FE68" w:rsidRPr="00243D2A">
              <w:rPr>
                <w:b/>
              </w:rPr>
              <w:t>BSE sector</w:t>
            </w:r>
          </w:p>
          <w:p w14:paraId="328B648A" w14:textId="14843B4E" w:rsidR="006F41A8" w:rsidRPr="00243D2A" w:rsidRDefault="176246BC" w:rsidP="0037590E">
            <w:pPr>
              <w:pStyle w:val="Normalbulletlist"/>
              <w:numPr>
                <w:ilvl w:val="0"/>
                <w:numId w:val="1"/>
              </w:numPr>
              <w:tabs>
                <w:tab w:val="clear" w:pos="284"/>
              </w:tabs>
              <w:ind w:left="229" w:hanging="229"/>
              <w:rPr>
                <w:b/>
              </w:rPr>
            </w:pPr>
            <w:r w:rsidRPr="00243D2A">
              <w:rPr>
                <w:b/>
              </w:rPr>
              <w:t>Worksheet 1</w:t>
            </w:r>
            <w:r w:rsidR="002D45C9" w:rsidRPr="00243D2A">
              <w:rPr>
                <w:b/>
              </w:rPr>
              <w:t>:</w:t>
            </w:r>
            <w:r w:rsidR="04367B95" w:rsidRPr="00243D2A">
              <w:rPr>
                <w:b/>
              </w:rPr>
              <w:t xml:space="preserve"> </w:t>
            </w:r>
            <w:r w:rsidR="00813BDF" w:rsidRPr="00243D2A">
              <w:rPr>
                <w:b/>
              </w:rPr>
              <w:t>Professional bodies for trade professionals</w:t>
            </w:r>
          </w:p>
          <w:p w14:paraId="00B53674" w14:textId="53F2B206" w:rsidR="001E0AB2" w:rsidRPr="001E0AB2" w:rsidRDefault="176246BC">
            <w:pPr>
              <w:pStyle w:val="Normalbulletlist"/>
              <w:numPr>
                <w:ilvl w:val="0"/>
                <w:numId w:val="1"/>
              </w:numPr>
              <w:tabs>
                <w:tab w:val="clear" w:pos="284"/>
              </w:tabs>
              <w:ind w:left="229" w:hanging="229"/>
              <w:rPr>
                <w:b/>
              </w:rPr>
            </w:pPr>
            <w:r w:rsidRPr="00243D2A">
              <w:rPr>
                <w:b/>
              </w:rPr>
              <w:t>Worksheet 2</w:t>
            </w:r>
            <w:r w:rsidR="002D45C9" w:rsidRPr="00243D2A">
              <w:rPr>
                <w:b/>
              </w:rPr>
              <w:t>:</w:t>
            </w:r>
            <w:r w:rsidR="04367B95" w:rsidRPr="00243D2A">
              <w:rPr>
                <w:b/>
              </w:rPr>
              <w:t xml:space="preserve"> </w:t>
            </w:r>
            <w:r w:rsidR="004F1237" w:rsidRPr="00243D2A">
              <w:rPr>
                <w:b/>
              </w:rPr>
              <w:t>The role of professional bodies</w:t>
            </w:r>
          </w:p>
        </w:tc>
        <w:tc>
          <w:tcPr>
            <w:tcW w:w="2223" w:type="dxa"/>
            <w:tcBorders>
              <w:top w:val="nil"/>
            </w:tcBorders>
          </w:tcPr>
          <w:p w14:paraId="2504D87E" w14:textId="1BE44CB7" w:rsidR="0006605A" w:rsidRPr="00E36AF8" w:rsidRDefault="00E26CCE" w:rsidP="539E642A">
            <w:pPr>
              <w:rPr>
                <w:b/>
                <w:bCs/>
              </w:rPr>
            </w:pPr>
            <w:r w:rsidRPr="539E642A">
              <w:rPr>
                <w:b/>
                <w:bCs/>
              </w:rPr>
              <w:lastRenderedPageBreak/>
              <w:t xml:space="preserve">Worksheets </w:t>
            </w:r>
            <w:r w:rsidR="0006605A" w:rsidRPr="539E642A">
              <w:rPr>
                <w:b/>
                <w:bCs/>
              </w:rPr>
              <w:t>1,</w:t>
            </w:r>
            <w:r w:rsidRPr="539E642A">
              <w:rPr>
                <w:b/>
                <w:bCs/>
              </w:rPr>
              <w:t xml:space="preserve"> 2</w:t>
            </w:r>
          </w:p>
          <w:p w14:paraId="791FC3A6" w14:textId="20A47842" w:rsidR="00E26CCE" w:rsidRDefault="00A36C2B" w:rsidP="539E642A">
            <w:pPr>
              <w:rPr>
                <w:b/>
                <w:bCs/>
              </w:rPr>
            </w:pPr>
            <w:r w:rsidRPr="539E642A">
              <w:rPr>
                <w:b/>
                <w:bCs/>
              </w:rPr>
              <w:t>Classroom discussion</w:t>
            </w:r>
          </w:p>
          <w:p w14:paraId="6107DCD5" w14:textId="60A63AEA" w:rsidR="00162C4F" w:rsidRDefault="0006605A" w:rsidP="539E642A">
            <w:pPr>
              <w:rPr>
                <w:b/>
                <w:bCs/>
              </w:rPr>
            </w:pPr>
            <w:r w:rsidRPr="539E642A">
              <w:rPr>
                <w:b/>
                <w:bCs/>
              </w:rPr>
              <w:t>Groupwork</w:t>
            </w:r>
          </w:p>
          <w:p w14:paraId="330416E5" w14:textId="7CF9BC38" w:rsidR="003F6046" w:rsidRPr="00E36AF8" w:rsidRDefault="003F6046" w:rsidP="539E642A">
            <w:pPr>
              <w:rPr>
                <w:b/>
                <w:bCs/>
              </w:rPr>
            </w:pPr>
            <w:r w:rsidRPr="539E642A">
              <w:rPr>
                <w:b/>
                <w:bCs/>
              </w:rPr>
              <w:t xml:space="preserve">Self and </w:t>
            </w:r>
            <w:r w:rsidR="00813BDF">
              <w:rPr>
                <w:b/>
                <w:bCs/>
              </w:rPr>
              <w:t>p</w:t>
            </w:r>
            <w:r w:rsidRPr="539E642A">
              <w:rPr>
                <w:b/>
                <w:bCs/>
              </w:rPr>
              <w:t xml:space="preserve">eer </w:t>
            </w:r>
            <w:r w:rsidR="00813BDF">
              <w:rPr>
                <w:b/>
                <w:bCs/>
              </w:rPr>
              <w:t>a</w:t>
            </w:r>
            <w:r w:rsidRPr="539E642A">
              <w:rPr>
                <w:b/>
                <w:bCs/>
              </w:rPr>
              <w:t>ssessment</w:t>
            </w:r>
          </w:p>
          <w:p w14:paraId="52A1A5D3" w14:textId="378D2C19" w:rsidR="00E26CCE" w:rsidRPr="00E36AF8" w:rsidRDefault="003F6046" w:rsidP="0017259D">
            <w:r w:rsidRPr="539E642A">
              <w:rPr>
                <w:b/>
                <w:bCs/>
              </w:rPr>
              <w:t xml:space="preserve">Open </w:t>
            </w:r>
            <w:r w:rsidR="00813BDF">
              <w:rPr>
                <w:b/>
                <w:bCs/>
              </w:rPr>
              <w:t>o</w:t>
            </w:r>
            <w:r w:rsidRPr="539E642A">
              <w:rPr>
                <w:b/>
                <w:bCs/>
              </w:rPr>
              <w:t xml:space="preserve">ral </w:t>
            </w:r>
            <w:r w:rsidR="00813BDF">
              <w:rPr>
                <w:b/>
                <w:bCs/>
              </w:rPr>
              <w:t>q</w:t>
            </w:r>
            <w:r w:rsidRPr="539E642A">
              <w:rPr>
                <w:b/>
                <w:bCs/>
              </w:rPr>
              <w:t>uestioning</w:t>
            </w:r>
          </w:p>
        </w:tc>
      </w:tr>
      <w:tr w:rsidR="003D1924" w:rsidRPr="00E36AF8" w14:paraId="2DF4DFA8" w14:textId="77777777" w:rsidTr="539E642A">
        <w:trPr>
          <w:jc w:val="center"/>
        </w:trPr>
        <w:tc>
          <w:tcPr>
            <w:tcW w:w="1116" w:type="dxa"/>
          </w:tcPr>
          <w:p w14:paraId="665FDD9E" w14:textId="2E0E00CD" w:rsidR="0017259D" w:rsidRPr="00E36AF8" w:rsidRDefault="00D246B1" w:rsidP="00E26CCE">
            <w:pPr>
              <w:jc w:val="center"/>
            </w:pPr>
            <w:r>
              <w:lastRenderedPageBreak/>
              <w:t>2</w:t>
            </w:r>
            <w:r w:rsidR="004F2588">
              <w:rPr>
                <w:rFonts w:cs="Arial"/>
              </w:rPr>
              <w:t>–</w:t>
            </w:r>
            <w:r>
              <w:t>3</w:t>
            </w:r>
          </w:p>
          <w:p w14:paraId="06C5DB2E" w14:textId="77777777" w:rsidR="0017259D" w:rsidRPr="00E36AF8" w:rsidRDefault="0017259D" w:rsidP="00E26CCE">
            <w:pPr>
              <w:jc w:val="center"/>
            </w:pPr>
          </w:p>
          <w:p w14:paraId="6F7632F3" w14:textId="681BE4B8" w:rsidR="0017259D" w:rsidRPr="00E36AF8" w:rsidRDefault="00666AEE" w:rsidP="00E26CCE">
            <w:pPr>
              <w:jc w:val="center"/>
              <w:rPr>
                <w:b/>
              </w:rPr>
            </w:pPr>
            <w:r>
              <w:t xml:space="preserve">6 </w:t>
            </w:r>
            <w:r w:rsidRPr="00E36AF8">
              <w:t>hours</w:t>
            </w:r>
          </w:p>
        </w:tc>
        <w:tc>
          <w:tcPr>
            <w:tcW w:w="4283" w:type="dxa"/>
          </w:tcPr>
          <w:p w14:paraId="2C2ED5F2" w14:textId="5DCA3125" w:rsidR="0FF1A418" w:rsidRDefault="0FF1A418" w:rsidP="00DE018E">
            <w:pPr>
              <w:pStyle w:val="Normalheadingblack"/>
              <w:numPr>
                <w:ilvl w:val="0"/>
                <w:numId w:val="4"/>
              </w:numPr>
            </w:pPr>
            <w:r w:rsidRPr="00025577">
              <w:t>Know the trade relevant bodies and organisations within the building services engineering sector</w:t>
            </w:r>
          </w:p>
          <w:p w14:paraId="19AB5AE1" w14:textId="619C3E80" w:rsidR="00DE018E" w:rsidRPr="00025577" w:rsidRDefault="00DE018E" w:rsidP="00DE018E">
            <w:r>
              <w:t xml:space="preserve">Assessment criteria </w:t>
            </w:r>
          </w:p>
          <w:p w14:paraId="02557539" w14:textId="372FD7F6" w:rsidR="00666AEE" w:rsidRDefault="0372BFCF" w:rsidP="00DE018E">
            <w:pPr>
              <w:pStyle w:val="Normalbulletlist"/>
              <w:ind w:left="681" w:hanging="397"/>
            </w:pPr>
            <w:r w:rsidRPr="00203CBE">
              <w:t>1.3</w:t>
            </w:r>
            <w:r w:rsidR="5D8EB0D0" w:rsidRPr="00203CBE">
              <w:t xml:space="preserve"> The competence card schemes within the building </w:t>
            </w:r>
            <w:r w:rsidR="5D8EB0D0" w:rsidRPr="00FD633D">
              <w:t>services</w:t>
            </w:r>
            <w:r w:rsidR="5D8EB0D0" w:rsidRPr="00203CBE">
              <w:t xml:space="preserve"> engineering sector and the types of cards available for the trade</w:t>
            </w:r>
          </w:p>
          <w:p w14:paraId="38AF087A" w14:textId="6C319194" w:rsidR="0017259D" w:rsidRPr="00E36AF8" w:rsidRDefault="00243D2A" w:rsidP="00DE018E">
            <w:pPr>
              <w:pStyle w:val="Normalbulletlist"/>
              <w:ind w:left="681" w:hanging="397"/>
            </w:pPr>
            <w:r>
              <w:t>1.4 Professional registration as an Engineering Technician</w:t>
            </w:r>
          </w:p>
        </w:tc>
        <w:tc>
          <w:tcPr>
            <w:tcW w:w="6893" w:type="dxa"/>
          </w:tcPr>
          <w:p w14:paraId="2DE504FE" w14:textId="38258427" w:rsidR="0017259D" w:rsidRPr="00E36AF8" w:rsidRDefault="0017259D" w:rsidP="00905996">
            <w:pPr>
              <w:pStyle w:val="Normalheadingred"/>
            </w:pPr>
            <w:r>
              <w:t>Activities:</w:t>
            </w:r>
          </w:p>
          <w:p w14:paraId="4E26B834" w14:textId="21B8EA11" w:rsidR="00FA3F20" w:rsidRPr="00243D2A" w:rsidRDefault="50EFFAF7">
            <w:pPr>
              <w:pStyle w:val="Normalbulletlist"/>
              <w:numPr>
                <w:ilvl w:val="0"/>
                <w:numId w:val="1"/>
              </w:numPr>
              <w:rPr>
                <w:bCs w:val="0"/>
              </w:rPr>
            </w:pPr>
            <w:r w:rsidRPr="00243D2A">
              <w:rPr>
                <w:bCs w:val="0"/>
              </w:rPr>
              <w:t xml:space="preserve">Recap </w:t>
            </w:r>
            <w:r w:rsidR="007A4189" w:rsidRPr="00243D2A">
              <w:rPr>
                <w:bCs w:val="0"/>
              </w:rPr>
              <w:t xml:space="preserve">the </w:t>
            </w:r>
            <w:r w:rsidR="00F81E35" w:rsidRPr="00243D2A">
              <w:rPr>
                <w:bCs w:val="0"/>
              </w:rPr>
              <w:t>p</w:t>
            </w:r>
            <w:r w:rsidRPr="00243D2A">
              <w:rPr>
                <w:bCs w:val="0"/>
              </w:rPr>
              <w:t xml:space="preserve">revious session </w:t>
            </w:r>
            <w:r w:rsidR="009A4E4B" w:rsidRPr="00243D2A">
              <w:rPr>
                <w:bCs w:val="0"/>
              </w:rPr>
              <w:t xml:space="preserve">by </w:t>
            </w:r>
            <w:r w:rsidR="309F317F" w:rsidRPr="00243D2A">
              <w:rPr>
                <w:bCs w:val="0"/>
              </w:rPr>
              <w:t>discussing</w:t>
            </w:r>
            <w:r w:rsidR="009A4E4B" w:rsidRPr="00243D2A">
              <w:rPr>
                <w:bCs w:val="0"/>
              </w:rPr>
              <w:t xml:space="preserve"> </w:t>
            </w:r>
            <w:r w:rsidR="005037D6" w:rsidRPr="00243D2A">
              <w:rPr>
                <w:bCs w:val="0"/>
              </w:rPr>
              <w:t>W</w:t>
            </w:r>
            <w:r w:rsidR="009A4E4B" w:rsidRPr="00243D2A">
              <w:rPr>
                <w:bCs w:val="0"/>
              </w:rPr>
              <w:t xml:space="preserve">orksheet </w:t>
            </w:r>
            <w:r w:rsidR="004C62BC" w:rsidRPr="00243D2A">
              <w:rPr>
                <w:bCs w:val="0"/>
              </w:rPr>
              <w:t>2</w:t>
            </w:r>
            <w:r w:rsidR="005037D6" w:rsidRPr="00243D2A">
              <w:rPr>
                <w:bCs w:val="0"/>
              </w:rPr>
              <w:t>:</w:t>
            </w:r>
            <w:r w:rsidR="468EA108" w:rsidRPr="00243D2A">
              <w:rPr>
                <w:bCs w:val="0"/>
              </w:rPr>
              <w:t xml:space="preserve"> </w:t>
            </w:r>
            <w:r w:rsidR="005037D6" w:rsidRPr="00243D2A">
              <w:rPr>
                <w:bCs w:val="0"/>
              </w:rPr>
              <w:t>T</w:t>
            </w:r>
            <w:r w:rsidR="468EA108" w:rsidRPr="00243D2A">
              <w:rPr>
                <w:bCs w:val="0"/>
              </w:rPr>
              <w:t>he</w:t>
            </w:r>
            <w:r w:rsidRPr="00243D2A">
              <w:rPr>
                <w:bCs w:val="0"/>
              </w:rPr>
              <w:t xml:space="preserve"> role of </w:t>
            </w:r>
            <w:r w:rsidR="00F81E35" w:rsidRPr="00243D2A">
              <w:rPr>
                <w:bCs w:val="0"/>
              </w:rPr>
              <w:t>professional</w:t>
            </w:r>
            <w:r w:rsidR="006C30A2" w:rsidRPr="00243D2A">
              <w:rPr>
                <w:bCs w:val="0"/>
              </w:rPr>
              <w:t xml:space="preserve"> </w:t>
            </w:r>
            <w:r w:rsidRPr="00243D2A">
              <w:rPr>
                <w:bCs w:val="0"/>
              </w:rPr>
              <w:t xml:space="preserve">bodies in the </w:t>
            </w:r>
            <w:r w:rsidR="2D7302DA" w:rsidRPr="00243D2A">
              <w:rPr>
                <w:bCs w:val="0"/>
              </w:rPr>
              <w:t>BSE Sector</w:t>
            </w:r>
            <w:r w:rsidR="00F14AD3" w:rsidRPr="00243D2A">
              <w:rPr>
                <w:bCs w:val="0"/>
              </w:rPr>
              <w:t>,</w:t>
            </w:r>
            <w:r w:rsidR="009A4E4B" w:rsidRPr="00243D2A">
              <w:rPr>
                <w:bCs w:val="0"/>
              </w:rPr>
              <w:t xml:space="preserve"> and facilitate </w:t>
            </w:r>
            <w:r w:rsidR="00F81E35" w:rsidRPr="00243D2A">
              <w:rPr>
                <w:bCs w:val="0"/>
              </w:rPr>
              <w:t xml:space="preserve">a </w:t>
            </w:r>
            <w:r w:rsidR="009A4E4B" w:rsidRPr="00243D2A">
              <w:rPr>
                <w:bCs w:val="0"/>
              </w:rPr>
              <w:t>disc</w:t>
            </w:r>
            <w:r w:rsidR="4BF6A162" w:rsidRPr="00243D2A">
              <w:rPr>
                <w:bCs w:val="0"/>
              </w:rPr>
              <w:t>ussion</w:t>
            </w:r>
            <w:r w:rsidR="009A4E4B" w:rsidRPr="00243D2A">
              <w:rPr>
                <w:bCs w:val="0"/>
              </w:rPr>
              <w:t xml:space="preserve"> around the content of the worksheet.</w:t>
            </w:r>
          </w:p>
          <w:p w14:paraId="2FFE6BA6" w14:textId="4DF84CE4" w:rsidR="00517CF9" w:rsidRPr="00243D2A" w:rsidRDefault="3AFD1C39">
            <w:pPr>
              <w:pStyle w:val="Normalbulletlist"/>
              <w:numPr>
                <w:ilvl w:val="0"/>
                <w:numId w:val="1"/>
              </w:numPr>
              <w:rPr>
                <w:bCs w:val="0"/>
              </w:rPr>
            </w:pPr>
            <w:r w:rsidRPr="00243D2A">
              <w:rPr>
                <w:bCs w:val="0"/>
              </w:rPr>
              <w:t xml:space="preserve">Split </w:t>
            </w:r>
            <w:r w:rsidR="00F81E35" w:rsidRPr="00243D2A">
              <w:rPr>
                <w:bCs w:val="0"/>
              </w:rPr>
              <w:t xml:space="preserve">the </w:t>
            </w:r>
            <w:r w:rsidRPr="00243D2A">
              <w:rPr>
                <w:bCs w:val="0"/>
              </w:rPr>
              <w:t>class into two groups and</w:t>
            </w:r>
            <w:r w:rsidR="00F81E35" w:rsidRPr="00243D2A">
              <w:rPr>
                <w:bCs w:val="0"/>
              </w:rPr>
              <w:t xml:space="preserve"> ask</w:t>
            </w:r>
            <w:r w:rsidRPr="00243D2A">
              <w:rPr>
                <w:bCs w:val="0"/>
              </w:rPr>
              <w:t xml:space="preserve"> learners to research and feedback to peers on </w:t>
            </w:r>
            <w:r w:rsidR="00F81E35" w:rsidRPr="00243D2A">
              <w:rPr>
                <w:bCs w:val="0"/>
              </w:rPr>
              <w:t xml:space="preserve">the </w:t>
            </w:r>
            <w:r w:rsidRPr="00243D2A">
              <w:rPr>
                <w:bCs w:val="0"/>
              </w:rPr>
              <w:t>benefits of professional body engagement.</w:t>
            </w:r>
          </w:p>
          <w:p w14:paraId="078AB9AF" w14:textId="4440DF47" w:rsidR="003768BC" w:rsidRPr="00243D2A" w:rsidRDefault="005037D6">
            <w:pPr>
              <w:pStyle w:val="Normalbulletlist"/>
              <w:numPr>
                <w:ilvl w:val="0"/>
                <w:numId w:val="1"/>
              </w:numPr>
              <w:rPr>
                <w:bCs w:val="0"/>
              </w:rPr>
            </w:pPr>
            <w:r w:rsidRPr="00243D2A">
              <w:rPr>
                <w:bCs w:val="0"/>
              </w:rPr>
              <w:t>D</w:t>
            </w:r>
            <w:r w:rsidR="417A441A" w:rsidRPr="00243D2A">
              <w:rPr>
                <w:bCs w:val="0"/>
              </w:rPr>
              <w:t xml:space="preserve">eliver PowerPoint 2 </w:t>
            </w:r>
            <w:r w:rsidR="50EFFAF7" w:rsidRPr="00243D2A">
              <w:rPr>
                <w:bCs w:val="0"/>
              </w:rPr>
              <w:t xml:space="preserve">and facilitate a classroom discussion on the role of the </w:t>
            </w:r>
            <w:r w:rsidR="360AFCE1" w:rsidRPr="00243D2A">
              <w:rPr>
                <w:bCs w:val="0"/>
              </w:rPr>
              <w:t>BESA</w:t>
            </w:r>
            <w:r w:rsidR="00D71CC2">
              <w:rPr>
                <w:bCs w:val="0"/>
              </w:rPr>
              <w:t xml:space="preserve"> </w:t>
            </w:r>
            <w:r w:rsidR="360AFCE1" w:rsidRPr="00243D2A">
              <w:rPr>
                <w:bCs w:val="0"/>
              </w:rPr>
              <w:t>and CIBSE</w:t>
            </w:r>
            <w:r w:rsidRPr="00243D2A">
              <w:rPr>
                <w:bCs w:val="0"/>
              </w:rPr>
              <w:t>,</w:t>
            </w:r>
            <w:r w:rsidR="360AFCE1" w:rsidRPr="00243D2A">
              <w:rPr>
                <w:bCs w:val="0"/>
              </w:rPr>
              <w:t xml:space="preserve"> and the </w:t>
            </w:r>
            <w:r w:rsidR="0042074A" w:rsidRPr="00243D2A">
              <w:rPr>
                <w:bCs w:val="0"/>
              </w:rPr>
              <w:t xml:space="preserve">different </w:t>
            </w:r>
            <w:r w:rsidR="360AFCE1" w:rsidRPr="00243D2A">
              <w:rPr>
                <w:bCs w:val="0"/>
              </w:rPr>
              <w:t>card schemes</w:t>
            </w:r>
            <w:r w:rsidR="0042074A" w:rsidRPr="00243D2A">
              <w:rPr>
                <w:bCs w:val="0"/>
              </w:rPr>
              <w:t>.</w:t>
            </w:r>
          </w:p>
          <w:p w14:paraId="13E5DEF5" w14:textId="3B94BC8B" w:rsidR="0042074A" w:rsidRDefault="41EF2E5D">
            <w:pPr>
              <w:pStyle w:val="Normalbulletlist"/>
              <w:numPr>
                <w:ilvl w:val="0"/>
                <w:numId w:val="1"/>
              </w:numPr>
              <w:rPr>
                <w:szCs w:val="22"/>
              </w:rPr>
            </w:pPr>
            <w:r w:rsidRPr="00BE13AB">
              <w:t>Discuss</w:t>
            </w:r>
            <w:r w:rsidRPr="539E642A">
              <w:rPr>
                <w:szCs w:val="22"/>
              </w:rPr>
              <w:t xml:space="preserve"> </w:t>
            </w:r>
            <w:r w:rsidRPr="00243D2A">
              <w:rPr>
                <w:bCs w:val="0"/>
              </w:rPr>
              <w:t>the</w:t>
            </w:r>
            <w:r w:rsidRPr="539E642A">
              <w:rPr>
                <w:szCs w:val="22"/>
              </w:rPr>
              <w:t xml:space="preserve"> role of BESA</w:t>
            </w:r>
            <w:r w:rsidR="005037D6">
              <w:rPr>
                <w:szCs w:val="22"/>
              </w:rPr>
              <w:t>,</w:t>
            </w:r>
            <w:r w:rsidRPr="539E642A">
              <w:rPr>
                <w:szCs w:val="22"/>
              </w:rPr>
              <w:t xml:space="preserve"> and watch the introductory video</w:t>
            </w:r>
            <w:r w:rsidR="008A0FD9">
              <w:rPr>
                <w:szCs w:val="22"/>
              </w:rPr>
              <w:t xml:space="preserve"> </w:t>
            </w:r>
            <w:hyperlink r:id="rId27" w:history="1">
              <w:r w:rsidR="003E11E0">
                <w:rPr>
                  <w:rStyle w:val="Hyperlink"/>
                </w:rPr>
                <w:t>BESA – An Introduction to the BESA Competence Assessment Standard (CAS) Audit – YouTube</w:t>
              </w:r>
            </w:hyperlink>
            <w:r w:rsidR="002659D0">
              <w:rPr>
                <w:szCs w:val="22"/>
              </w:rPr>
              <w:t>.</w:t>
            </w:r>
          </w:p>
          <w:p w14:paraId="2E2B0B83" w14:textId="2999355F" w:rsidR="00117077" w:rsidRDefault="0042074A">
            <w:pPr>
              <w:pStyle w:val="Normalbulletlist"/>
              <w:numPr>
                <w:ilvl w:val="0"/>
                <w:numId w:val="1"/>
              </w:numPr>
            </w:pPr>
            <w:r w:rsidRPr="00BE13AB">
              <w:t>U</w:t>
            </w:r>
            <w:r w:rsidR="246DCF9B" w:rsidRPr="00BE13AB">
              <w:t>se</w:t>
            </w:r>
            <w:r w:rsidR="246DCF9B" w:rsidRPr="539E642A">
              <w:rPr>
                <w:szCs w:val="22"/>
              </w:rPr>
              <w:t xml:space="preserve"> </w:t>
            </w:r>
            <w:r w:rsidR="246DCF9B" w:rsidRPr="00243D2A">
              <w:rPr>
                <w:bCs w:val="0"/>
              </w:rPr>
              <w:t>the</w:t>
            </w:r>
            <w:r w:rsidR="246DCF9B" w:rsidRPr="539E642A">
              <w:rPr>
                <w:szCs w:val="22"/>
              </w:rPr>
              <w:t xml:space="preserve"> links on the logos to examine the websites and demonstrate their roles within industry</w:t>
            </w:r>
            <w:r>
              <w:rPr>
                <w:szCs w:val="22"/>
              </w:rPr>
              <w:t>.</w:t>
            </w:r>
          </w:p>
          <w:p w14:paraId="5AC679AD" w14:textId="09AC6C9A" w:rsidR="33F7D4D6" w:rsidRPr="002659D0" w:rsidRDefault="2E277121">
            <w:pPr>
              <w:pStyle w:val="Normalbulletlist"/>
              <w:numPr>
                <w:ilvl w:val="0"/>
                <w:numId w:val="1"/>
              </w:numPr>
            </w:pPr>
            <w:r>
              <w:t xml:space="preserve">Watch the </w:t>
            </w:r>
            <w:r w:rsidR="00DC39E6" w:rsidRPr="00243D2A">
              <w:rPr>
                <w:bCs w:val="0"/>
              </w:rPr>
              <w:t>v</w:t>
            </w:r>
            <w:r w:rsidRPr="00243D2A">
              <w:rPr>
                <w:bCs w:val="0"/>
              </w:rPr>
              <w:t>ideo</w:t>
            </w:r>
            <w:r w:rsidR="00826D26">
              <w:rPr>
                <w:bCs w:val="0"/>
              </w:rPr>
              <w:t xml:space="preserve"> </w:t>
            </w:r>
            <w:hyperlink r:id="rId28">
              <w:r w:rsidR="002659D0">
                <w:rPr>
                  <w:rStyle w:val="Hyperlink"/>
                </w:rPr>
                <w:t xml:space="preserve">CIBSE </w:t>
              </w:r>
              <w:r w:rsidR="002659D0" w:rsidRPr="002659D0">
                <w:rPr>
                  <w:rStyle w:val="Hyperlink"/>
                </w:rPr>
                <w:t xml:space="preserve">– What does a career in building services engineering look like? </w:t>
              </w:r>
              <w:r w:rsidR="006C31D2" w:rsidRPr="006C31D2">
                <w:rPr>
                  <w:rStyle w:val="Hyperlink"/>
                </w:rPr>
                <w:t>–</w:t>
              </w:r>
              <w:r w:rsidR="002659D0" w:rsidRPr="002659D0">
                <w:rPr>
                  <w:rStyle w:val="Hyperlink"/>
                </w:rPr>
                <w:t xml:space="preserve"> YouTube</w:t>
              </w:r>
            </w:hyperlink>
            <w:r w:rsidR="002659D0">
              <w:t xml:space="preserve"> </w:t>
            </w:r>
            <w:r>
              <w:t xml:space="preserve">and facilitate </w:t>
            </w:r>
            <w:r w:rsidR="00584739">
              <w:t xml:space="preserve">a </w:t>
            </w:r>
            <w:r>
              <w:t xml:space="preserve">discussion </w:t>
            </w:r>
            <w:r w:rsidR="00584739">
              <w:t>around</w:t>
            </w:r>
            <w:r w:rsidR="2CE448D7">
              <w:t xml:space="preserve"> the differences between craft/skilled operatives and the more technical and supervisory roles such as design engineer</w:t>
            </w:r>
            <w:r>
              <w:t>.</w:t>
            </w:r>
          </w:p>
          <w:p w14:paraId="7AEAA8F4" w14:textId="0F1D20A2" w:rsidR="361C2CBF" w:rsidRDefault="361C2CBF">
            <w:pPr>
              <w:pStyle w:val="Normalbulletlist"/>
              <w:numPr>
                <w:ilvl w:val="0"/>
                <w:numId w:val="1"/>
              </w:numPr>
              <w:rPr>
                <w:szCs w:val="22"/>
              </w:rPr>
            </w:pPr>
            <w:r w:rsidRPr="539E642A">
              <w:rPr>
                <w:szCs w:val="22"/>
              </w:rPr>
              <w:t xml:space="preserve">Use </w:t>
            </w:r>
            <w:r w:rsidRPr="00BE13AB">
              <w:t>Power</w:t>
            </w:r>
            <w:r w:rsidR="00584739" w:rsidRPr="00BE13AB">
              <w:t>P</w:t>
            </w:r>
            <w:r w:rsidRPr="00BE13AB">
              <w:t>oint</w:t>
            </w:r>
            <w:r w:rsidRPr="539E642A">
              <w:rPr>
                <w:szCs w:val="22"/>
              </w:rPr>
              <w:t xml:space="preserve"> 2 to identify the two competency schemes and </w:t>
            </w:r>
            <w:r w:rsidR="0025516D">
              <w:rPr>
                <w:szCs w:val="22"/>
              </w:rPr>
              <w:t>l</w:t>
            </w:r>
            <w:r w:rsidRPr="539E642A">
              <w:rPr>
                <w:szCs w:val="22"/>
              </w:rPr>
              <w:t>ink to CSCS</w:t>
            </w:r>
            <w:r w:rsidR="003D5F07">
              <w:rPr>
                <w:szCs w:val="22"/>
              </w:rPr>
              <w:t>.</w:t>
            </w:r>
            <w:r w:rsidRPr="539E642A">
              <w:rPr>
                <w:szCs w:val="22"/>
              </w:rPr>
              <w:t xml:space="preserve"> </w:t>
            </w:r>
            <w:r w:rsidR="003D5F07">
              <w:rPr>
                <w:szCs w:val="22"/>
              </w:rPr>
              <w:t>D</w:t>
            </w:r>
            <w:r w:rsidRPr="539E642A">
              <w:rPr>
                <w:szCs w:val="22"/>
              </w:rPr>
              <w:t xml:space="preserve">iscuss the colours </w:t>
            </w:r>
            <w:r w:rsidRPr="00243D2A">
              <w:rPr>
                <w:bCs w:val="0"/>
              </w:rPr>
              <w:t>and</w:t>
            </w:r>
            <w:r w:rsidRPr="539E642A">
              <w:rPr>
                <w:szCs w:val="22"/>
              </w:rPr>
              <w:t xml:space="preserve"> types</w:t>
            </w:r>
            <w:r w:rsidR="6396E6EE" w:rsidRPr="539E642A">
              <w:rPr>
                <w:szCs w:val="22"/>
              </w:rPr>
              <w:t xml:space="preserve"> using the signposted links to </w:t>
            </w:r>
            <w:r w:rsidR="002659D0">
              <w:rPr>
                <w:szCs w:val="22"/>
              </w:rPr>
              <w:t xml:space="preserve">the </w:t>
            </w:r>
            <w:proofErr w:type="spellStart"/>
            <w:r w:rsidR="6396E6EE" w:rsidRPr="539E642A">
              <w:rPr>
                <w:szCs w:val="22"/>
              </w:rPr>
              <w:t>SKILLcard</w:t>
            </w:r>
            <w:proofErr w:type="spellEnd"/>
            <w:r w:rsidR="6396E6EE" w:rsidRPr="539E642A">
              <w:rPr>
                <w:szCs w:val="22"/>
              </w:rPr>
              <w:t xml:space="preserve"> and ECS Card websites</w:t>
            </w:r>
            <w:r w:rsidR="67E20D36" w:rsidRPr="539E642A">
              <w:rPr>
                <w:szCs w:val="22"/>
              </w:rPr>
              <w:t>.</w:t>
            </w:r>
          </w:p>
          <w:p w14:paraId="5B896999" w14:textId="244EFDB9" w:rsidR="003E7CC9" w:rsidRDefault="003772B8">
            <w:pPr>
              <w:pStyle w:val="Normalbulletlist"/>
              <w:numPr>
                <w:ilvl w:val="0"/>
                <w:numId w:val="1"/>
              </w:numPr>
            </w:pPr>
            <w:r>
              <w:rPr>
                <w:szCs w:val="22"/>
              </w:rPr>
              <w:t>Watch the video</w:t>
            </w:r>
            <w:r w:rsidR="67E20D36" w:rsidRPr="539E642A">
              <w:rPr>
                <w:szCs w:val="22"/>
              </w:rPr>
              <w:t xml:space="preserve"> </w:t>
            </w:r>
            <w:r w:rsidR="00D6233B">
              <w:rPr>
                <w:szCs w:val="22"/>
              </w:rPr>
              <w:t>that</w:t>
            </w:r>
            <w:r w:rsidR="00D6233B" w:rsidRPr="539E642A">
              <w:rPr>
                <w:szCs w:val="22"/>
              </w:rPr>
              <w:t xml:space="preserve"> </w:t>
            </w:r>
            <w:r w:rsidR="67E20D36" w:rsidRPr="539E642A">
              <w:rPr>
                <w:szCs w:val="22"/>
              </w:rPr>
              <w:t>identifies how to apply for the ECS card</w:t>
            </w:r>
            <w:r w:rsidR="00E01910">
              <w:rPr>
                <w:szCs w:val="22"/>
              </w:rPr>
              <w:t>:</w:t>
            </w:r>
            <w:r w:rsidR="67E20D36" w:rsidRPr="539E642A">
              <w:rPr>
                <w:szCs w:val="22"/>
              </w:rPr>
              <w:t xml:space="preserve"> </w:t>
            </w:r>
            <w:r w:rsidR="00D6233B" w:rsidRPr="00506ECD">
              <w:rPr>
                <w:rStyle w:val="Hyperlink"/>
              </w:rPr>
              <w:t xml:space="preserve">ECS </w:t>
            </w:r>
            <w:r w:rsidR="00D6233B" w:rsidRPr="00D6233B">
              <w:rPr>
                <w:rStyle w:val="Hyperlink"/>
              </w:rPr>
              <w:t>–</w:t>
            </w:r>
            <w:r w:rsidR="00D6233B">
              <w:rPr>
                <w:rStyle w:val="Hyperlink"/>
              </w:rPr>
              <w:t xml:space="preserve"> </w:t>
            </w:r>
            <w:hyperlink r:id="rId29" w:history="1">
              <w:r w:rsidR="67E20D36" w:rsidRPr="539E642A">
                <w:rPr>
                  <w:rStyle w:val="Hyperlink"/>
                </w:rPr>
                <w:t xml:space="preserve">Applying for your first ECS card? Help and Advice... </w:t>
              </w:r>
              <w:r w:rsidR="00D6233B" w:rsidRPr="00D6233B">
                <w:rPr>
                  <w:rStyle w:val="Hyperlink"/>
                </w:rPr>
                <w:t>–</w:t>
              </w:r>
              <w:r w:rsidR="67E20D36" w:rsidRPr="539E642A">
                <w:rPr>
                  <w:rStyle w:val="Hyperlink"/>
                </w:rPr>
                <w:t xml:space="preserve"> YouTube</w:t>
              </w:r>
            </w:hyperlink>
            <w:r w:rsidR="00EA7405">
              <w:rPr>
                <w:rStyle w:val="Hyperlink"/>
              </w:rPr>
              <w:t xml:space="preserve"> </w:t>
            </w:r>
            <w:r w:rsidR="6FABA13F">
              <w:t>and then</w:t>
            </w:r>
            <w:r w:rsidR="00A45F9D">
              <w:t xml:space="preserve"> ask</w:t>
            </w:r>
            <w:r w:rsidR="6FABA13F">
              <w:t xml:space="preserve"> l</w:t>
            </w:r>
            <w:r w:rsidR="50EFFAF7">
              <w:t xml:space="preserve">earners to complete </w:t>
            </w:r>
            <w:r w:rsidR="00D6233B">
              <w:t>W</w:t>
            </w:r>
            <w:r w:rsidR="50EFFAF7" w:rsidRPr="00A45F9D">
              <w:t xml:space="preserve">orksheet </w:t>
            </w:r>
            <w:r w:rsidR="00A45F9D" w:rsidRPr="00203CBE">
              <w:t>3</w:t>
            </w:r>
            <w:r w:rsidR="50EFFAF7">
              <w:t xml:space="preserve"> </w:t>
            </w:r>
            <w:r w:rsidR="50EFFAF7" w:rsidRPr="00775868">
              <w:t>on</w:t>
            </w:r>
            <w:r w:rsidR="3AFD1C39" w:rsidRPr="00775868">
              <w:t xml:space="preserve"> the </w:t>
            </w:r>
            <w:bookmarkStart w:id="3" w:name="_Hlk129696905"/>
            <w:r w:rsidR="00D6233B" w:rsidRPr="00775868">
              <w:lastRenderedPageBreak/>
              <w:t>c</w:t>
            </w:r>
            <w:r w:rsidR="3AFD1C39" w:rsidRPr="00775868">
              <w:t xml:space="preserve">ard </w:t>
            </w:r>
            <w:r w:rsidR="00D6233B" w:rsidRPr="00775868">
              <w:t>s</w:t>
            </w:r>
            <w:r w:rsidR="3AFD1C39" w:rsidRPr="00775868">
              <w:t>cheme</w:t>
            </w:r>
            <w:r w:rsidR="5EC54135" w:rsidRPr="00775868">
              <w:t>s</w:t>
            </w:r>
            <w:r w:rsidR="3AFD1C39" w:rsidRPr="00775868">
              <w:t xml:space="preserve"> and </w:t>
            </w:r>
            <w:r w:rsidR="00D6233B" w:rsidRPr="00775868">
              <w:t>p</w:t>
            </w:r>
            <w:r w:rsidR="3AFD1C39" w:rsidRPr="00775868">
              <w:t xml:space="preserve">athways in </w:t>
            </w:r>
            <w:r w:rsidR="652BD799" w:rsidRPr="00775868">
              <w:t>BSE</w:t>
            </w:r>
            <w:bookmarkEnd w:id="3"/>
            <w:r w:rsidR="00EA7405" w:rsidRPr="00775868">
              <w:t xml:space="preserve"> </w:t>
            </w:r>
            <w:r w:rsidR="3AFD1C39" w:rsidRPr="00775868">
              <w:t>in relation to qualifications and related cards</w:t>
            </w:r>
            <w:r w:rsidR="3AFD1C39">
              <w:t>.</w:t>
            </w:r>
          </w:p>
          <w:p w14:paraId="45889865" w14:textId="44439B9E" w:rsidR="1F03A38B" w:rsidRDefault="1F03A38B">
            <w:pPr>
              <w:pStyle w:val="Normalbulletlist"/>
              <w:numPr>
                <w:ilvl w:val="0"/>
                <w:numId w:val="1"/>
              </w:numPr>
            </w:pPr>
            <w:r>
              <w:t xml:space="preserve">Use </w:t>
            </w:r>
            <w:r w:rsidRPr="00243D2A">
              <w:rPr>
                <w:bCs w:val="0"/>
              </w:rPr>
              <w:t>the</w:t>
            </w:r>
            <w:r>
              <w:t xml:space="preserve"> following links to examine some of the CPD and membership offers from CIBSE</w:t>
            </w:r>
            <w:r w:rsidR="00583A0B">
              <w:t>,</w:t>
            </w:r>
            <w:r>
              <w:t xml:space="preserve"> along with the publications used by BSE engineers from CIBSE and BESA:</w:t>
            </w:r>
          </w:p>
          <w:p w14:paraId="6EE01914" w14:textId="3D3681B6" w:rsidR="3662C4E2" w:rsidRPr="00DE018E" w:rsidRDefault="00000000" w:rsidP="00DE018E">
            <w:pPr>
              <w:pStyle w:val="Normalbulletlist"/>
              <w:numPr>
                <w:ilvl w:val="0"/>
                <w:numId w:val="3"/>
              </w:numPr>
              <w:ind w:left="1434" w:hanging="357"/>
              <w:rPr>
                <w:rStyle w:val="Hyperlink"/>
              </w:rPr>
            </w:pPr>
            <w:hyperlink r:id="rId30">
              <w:r w:rsidR="3662C4E2" w:rsidRPr="539E642A">
                <w:rPr>
                  <w:rStyle w:val="Hyperlink"/>
                </w:rPr>
                <w:t>BESA Publications | Browse our Publications Listing &amp; Prices (thebesa.com)</w:t>
              </w:r>
            </w:hyperlink>
          </w:p>
          <w:p w14:paraId="372D76CA" w14:textId="4077FB09" w:rsidR="073308FC" w:rsidRDefault="00000000" w:rsidP="00DE018E">
            <w:pPr>
              <w:pStyle w:val="Normalbulletlist"/>
              <w:numPr>
                <w:ilvl w:val="0"/>
                <w:numId w:val="3"/>
              </w:numPr>
              <w:ind w:left="1434" w:hanging="357"/>
            </w:pPr>
            <w:hyperlink r:id="rId31">
              <w:r w:rsidR="073308FC" w:rsidRPr="539E642A">
                <w:rPr>
                  <w:rStyle w:val="Hyperlink"/>
                </w:rPr>
                <w:t>CIBSE Guides</w:t>
              </w:r>
            </w:hyperlink>
          </w:p>
          <w:p w14:paraId="1609D473" w14:textId="32B35AEB" w:rsidR="006C31D2" w:rsidRDefault="50EFFAF7">
            <w:pPr>
              <w:pStyle w:val="Normalbulletlist"/>
              <w:numPr>
                <w:ilvl w:val="0"/>
                <w:numId w:val="1"/>
              </w:numPr>
            </w:pPr>
            <w:r w:rsidRPr="00243D2A">
              <w:rPr>
                <w:bCs w:val="0"/>
              </w:rPr>
              <w:t>Learners</w:t>
            </w:r>
            <w:r>
              <w:t xml:space="preserve"> complete </w:t>
            </w:r>
            <w:r w:rsidR="006C31D2">
              <w:t>W</w:t>
            </w:r>
            <w:r w:rsidRPr="00A45F9D">
              <w:t xml:space="preserve">orksheet </w:t>
            </w:r>
            <w:r w:rsidR="00A45F9D" w:rsidRPr="00775868">
              <w:t>4</w:t>
            </w:r>
            <w:r w:rsidRPr="00775868">
              <w:t xml:space="preserve"> on the </w:t>
            </w:r>
            <w:r w:rsidR="3AFD1C39" w:rsidRPr="00775868">
              <w:t xml:space="preserve">importance </w:t>
            </w:r>
            <w:bookmarkStart w:id="4" w:name="_Hlk129696994"/>
            <w:r w:rsidR="3AFD1C39" w:rsidRPr="00775868">
              <w:t>o</w:t>
            </w:r>
            <w:r w:rsidR="6CD9C53E" w:rsidRPr="00775868">
              <w:t xml:space="preserve">f </w:t>
            </w:r>
            <w:r w:rsidR="3AFD1C39" w:rsidRPr="00775868">
              <w:t xml:space="preserve">the role of the </w:t>
            </w:r>
            <w:r w:rsidR="42581BAB" w:rsidRPr="00775868">
              <w:t>CIBSE</w:t>
            </w:r>
            <w:r w:rsidR="3AFD1C39" w:rsidRPr="00775868">
              <w:t xml:space="preserve"> and CPD</w:t>
            </w:r>
            <w:r w:rsidR="029EFD42" w:rsidRPr="00775868">
              <w:t>.</w:t>
            </w:r>
            <w:bookmarkEnd w:id="4"/>
            <w:r w:rsidR="00EA7405" w:rsidRPr="00775868">
              <w:t xml:space="preserve"> </w:t>
            </w:r>
            <w:r w:rsidR="3AFD1C39" w:rsidRPr="00775868">
              <w:t>L</w:t>
            </w:r>
            <w:r w:rsidR="3AFD1C39">
              <w:t>earners peer assess worksheets</w:t>
            </w:r>
            <w:r w:rsidR="006C31D2">
              <w:t>.</w:t>
            </w:r>
          </w:p>
          <w:p w14:paraId="2CD7DAE2" w14:textId="78B8849C" w:rsidR="00C343E6" w:rsidRPr="00243D2A" w:rsidRDefault="006C31D2">
            <w:pPr>
              <w:pStyle w:val="Normalbulletlist"/>
              <w:numPr>
                <w:ilvl w:val="0"/>
                <w:numId w:val="1"/>
              </w:numPr>
              <w:rPr>
                <w:bCs w:val="0"/>
              </w:rPr>
            </w:pPr>
            <w:r w:rsidRPr="00243D2A">
              <w:rPr>
                <w:bCs w:val="0"/>
              </w:rPr>
              <w:t>F</w:t>
            </w:r>
            <w:r w:rsidR="3AFD1C39" w:rsidRPr="00243D2A">
              <w:rPr>
                <w:bCs w:val="0"/>
              </w:rPr>
              <w:t xml:space="preserve">acilitate discussion </w:t>
            </w:r>
            <w:r w:rsidR="20FF6B94" w:rsidRPr="00243D2A">
              <w:rPr>
                <w:bCs w:val="0"/>
              </w:rPr>
              <w:t xml:space="preserve">with the class </w:t>
            </w:r>
            <w:r w:rsidR="001C1F99" w:rsidRPr="00243D2A">
              <w:rPr>
                <w:bCs w:val="0"/>
              </w:rPr>
              <w:t xml:space="preserve">about </w:t>
            </w:r>
            <w:r w:rsidR="20FF6B94" w:rsidRPr="00243D2A">
              <w:rPr>
                <w:bCs w:val="0"/>
              </w:rPr>
              <w:t xml:space="preserve">the importance of </w:t>
            </w:r>
            <w:r w:rsidRPr="00243D2A">
              <w:rPr>
                <w:bCs w:val="0"/>
              </w:rPr>
              <w:t>CPD</w:t>
            </w:r>
            <w:r w:rsidR="20FF6B94" w:rsidRPr="00243D2A">
              <w:rPr>
                <w:bCs w:val="0"/>
              </w:rPr>
              <w:t xml:space="preserve"> and how it can benefit tradespeople in the </w:t>
            </w:r>
            <w:r w:rsidR="097E9C4A" w:rsidRPr="00243D2A">
              <w:rPr>
                <w:bCs w:val="0"/>
              </w:rPr>
              <w:t>BSE</w:t>
            </w:r>
            <w:r w:rsidR="20FF6B94" w:rsidRPr="00243D2A">
              <w:rPr>
                <w:bCs w:val="0"/>
              </w:rPr>
              <w:t xml:space="preserve"> industry</w:t>
            </w:r>
            <w:r w:rsidR="3AFD1C39" w:rsidRPr="00243D2A">
              <w:rPr>
                <w:bCs w:val="0"/>
              </w:rPr>
              <w:t>.</w:t>
            </w:r>
          </w:p>
          <w:p w14:paraId="253E1215" w14:textId="101F76DC" w:rsidR="2AD465FF" w:rsidRPr="00243D2A" w:rsidRDefault="006C31D2">
            <w:pPr>
              <w:pStyle w:val="Normalbulletlist"/>
              <w:numPr>
                <w:ilvl w:val="0"/>
                <w:numId w:val="1"/>
              </w:numPr>
              <w:rPr>
                <w:bCs w:val="0"/>
              </w:rPr>
            </w:pPr>
            <w:r w:rsidRPr="00243D2A">
              <w:rPr>
                <w:bCs w:val="0"/>
              </w:rPr>
              <w:t>D</w:t>
            </w:r>
            <w:r w:rsidR="2AD465FF" w:rsidRPr="00243D2A">
              <w:rPr>
                <w:bCs w:val="0"/>
              </w:rPr>
              <w:t>ivide the class into groups of three.</w:t>
            </w:r>
            <w:r w:rsidRPr="00243D2A">
              <w:rPr>
                <w:bCs w:val="0"/>
              </w:rPr>
              <w:t xml:space="preserve"> P</w:t>
            </w:r>
            <w:r w:rsidR="2AD465FF" w:rsidRPr="00243D2A">
              <w:rPr>
                <w:bCs w:val="0"/>
              </w:rPr>
              <w:t>rovide each group with a list of CPD courses available in the construction</w:t>
            </w:r>
            <w:r w:rsidR="002E5292" w:rsidRPr="00243D2A">
              <w:rPr>
                <w:bCs w:val="0"/>
              </w:rPr>
              <w:t xml:space="preserve"> and BSE</w:t>
            </w:r>
            <w:r w:rsidR="2AD465FF" w:rsidRPr="00243D2A">
              <w:rPr>
                <w:bCs w:val="0"/>
              </w:rPr>
              <w:t xml:space="preserve"> industry.</w:t>
            </w:r>
          </w:p>
          <w:p w14:paraId="3FC7D0DA" w14:textId="221F84C1" w:rsidR="2AD465FF" w:rsidRPr="001F598D" w:rsidRDefault="006C31D2">
            <w:pPr>
              <w:pStyle w:val="Normalbulletlist"/>
              <w:numPr>
                <w:ilvl w:val="0"/>
                <w:numId w:val="1"/>
              </w:numPr>
              <w:rPr>
                <w:bCs w:val="0"/>
              </w:rPr>
            </w:pPr>
            <w:r w:rsidRPr="001F598D">
              <w:rPr>
                <w:bCs w:val="0"/>
              </w:rPr>
              <w:t>A</w:t>
            </w:r>
            <w:r w:rsidR="2AD465FF" w:rsidRPr="001F598D">
              <w:rPr>
                <w:bCs w:val="0"/>
              </w:rPr>
              <w:t>sk each group to select a CPD course and prepare a short presentation on why this course is important for tradespeople in the industry.</w:t>
            </w:r>
          </w:p>
          <w:p w14:paraId="5DA901E7" w14:textId="77777777" w:rsidR="2AD465FF" w:rsidRPr="001F598D" w:rsidRDefault="2AD465FF">
            <w:pPr>
              <w:pStyle w:val="Normalbulletlist"/>
              <w:numPr>
                <w:ilvl w:val="0"/>
                <w:numId w:val="1"/>
              </w:numPr>
              <w:rPr>
                <w:bCs w:val="0"/>
              </w:rPr>
            </w:pPr>
            <w:r w:rsidRPr="001F598D">
              <w:rPr>
                <w:bCs w:val="0"/>
              </w:rPr>
              <w:t>Each group should present their chosen CPD course to the class, highlighting the benefits and skills learned from the course.</w:t>
            </w:r>
          </w:p>
          <w:p w14:paraId="70C9EEB9" w14:textId="2E34A7BF" w:rsidR="2AD465FF" w:rsidRPr="001F598D" w:rsidRDefault="2AD465FF">
            <w:pPr>
              <w:pStyle w:val="Normalbulletlist"/>
              <w:numPr>
                <w:ilvl w:val="0"/>
                <w:numId w:val="1"/>
              </w:numPr>
              <w:rPr>
                <w:bCs w:val="0"/>
              </w:rPr>
            </w:pPr>
            <w:r w:rsidRPr="001F598D">
              <w:rPr>
                <w:bCs w:val="0"/>
              </w:rPr>
              <w:t>After the presentations, hold a group discussion on the importance of CPD in the industry and the impact it can have on career developmen</w:t>
            </w:r>
            <w:r w:rsidR="1D27E0EE" w:rsidRPr="001F598D">
              <w:rPr>
                <w:bCs w:val="0"/>
              </w:rPr>
              <w:t>t</w:t>
            </w:r>
            <w:r w:rsidR="00A131E6" w:rsidRPr="001F598D">
              <w:rPr>
                <w:bCs w:val="0"/>
              </w:rPr>
              <w:t>.</w:t>
            </w:r>
          </w:p>
          <w:p w14:paraId="27AE0CB6" w14:textId="7ADE717D" w:rsidR="0017259D" w:rsidRPr="00E36AF8" w:rsidRDefault="0017259D" w:rsidP="00905996">
            <w:pPr>
              <w:pStyle w:val="Normalheadingred"/>
            </w:pPr>
            <w:r>
              <w:t>Resources:</w:t>
            </w:r>
          </w:p>
          <w:p w14:paraId="5A639C67" w14:textId="01275C19" w:rsidR="003E7CC9" w:rsidRPr="00243D2A" w:rsidRDefault="6FABA13F">
            <w:pPr>
              <w:pStyle w:val="Normalbulletlist"/>
              <w:numPr>
                <w:ilvl w:val="0"/>
                <w:numId w:val="1"/>
              </w:numPr>
              <w:rPr>
                <w:b/>
              </w:rPr>
            </w:pPr>
            <w:r w:rsidRPr="00243D2A">
              <w:rPr>
                <w:b/>
              </w:rPr>
              <w:t>PowerPoint 2</w:t>
            </w:r>
            <w:r w:rsidR="5770B258" w:rsidRPr="00243D2A">
              <w:rPr>
                <w:b/>
              </w:rPr>
              <w:t xml:space="preserve">: The </w:t>
            </w:r>
            <w:r w:rsidR="000B6BCA" w:rsidRPr="00243D2A">
              <w:rPr>
                <w:b/>
              </w:rPr>
              <w:t>BSE t</w:t>
            </w:r>
            <w:r w:rsidR="5770B258" w:rsidRPr="00243D2A">
              <w:rPr>
                <w:b/>
              </w:rPr>
              <w:t xml:space="preserve">rade </w:t>
            </w:r>
            <w:r w:rsidR="000B6BCA" w:rsidRPr="00243D2A">
              <w:rPr>
                <w:b/>
              </w:rPr>
              <w:t>p</w:t>
            </w:r>
            <w:r w:rsidR="5770B258" w:rsidRPr="00243D2A">
              <w:rPr>
                <w:b/>
              </w:rPr>
              <w:t>rofessional</w:t>
            </w:r>
          </w:p>
          <w:p w14:paraId="5C47F2AC" w14:textId="3D211701" w:rsidR="0006605A" w:rsidRPr="00243D2A" w:rsidRDefault="417A441A">
            <w:pPr>
              <w:pStyle w:val="Normalbulletlist"/>
              <w:numPr>
                <w:ilvl w:val="0"/>
                <w:numId w:val="1"/>
              </w:numPr>
              <w:rPr>
                <w:b/>
              </w:rPr>
            </w:pPr>
            <w:r w:rsidRPr="00243D2A">
              <w:rPr>
                <w:b/>
              </w:rPr>
              <w:t>Work</w:t>
            </w:r>
            <w:r w:rsidR="00E90433" w:rsidRPr="00243D2A">
              <w:rPr>
                <w:b/>
              </w:rPr>
              <w:t>s</w:t>
            </w:r>
            <w:r w:rsidRPr="00243D2A">
              <w:rPr>
                <w:b/>
              </w:rPr>
              <w:t xml:space="preserve">heet </w:t>
            </w:r>
            <w:r w:rsidR="002E5292" w:rsidRPr="00243D2A">
              <w:rPr>
                <w:b/>
              </w:rPr>
              <w:t>3</w:t>
            </w:r>
            <w:r w:rsidR="3AFD1C39" w:rsidRPr="00243D2A">
              <w:rPr>
                <w:b/>
              </w:rPr>
              <w:t xml:space="preserve">: </w:t>
            </w:r>
            <w:r w:rsidR="6142B5F3" w:rsidRPr="00243D2A">
              <w:rPr>
                <w:b/>
              </w:rPr>
              <w:t xml:space="preserve">ECS </w:t>
            </w:r>
            <w:r w:rsidR="002E5292" w:rsidRPr="00243D2A">
              <w:rPr>
                <w:b/>
              </w:rPr>
              <w:t>and</w:t>
            </w:r>
            <w:r w:rsidR="6142B5F3" w:rsidRPr="00243D2A">
              <w:rPr>
                <w:b/>
              </w:rPr>
              <w:t xml:space="preserve"> </w:t>
            </w:r>
            <w:proofErr w:type="spellStart"/>
            <w:r w:rsidR="6142B5F3" w:rsidRPr="00243D2A">
              <w:rPr>
                <w:b/>
              </w:rPr>
              <w:t>SKILLcard</w:t>
            </w:r>
            <w:proofErr w:type="spellEnd"/>
            <w:r w:rsidR="3AFD1C39" w:rsidRPr="00243D2A">
              <w:rPr>
                <w:b/>
              </w:rPr>
              <w:t xml:space="preserve"> </w:t>
            </w:r>
            <w:r w:rsidR="00813BDF" w:rsidRPr="00243D2A">
              <w:rPr>
                <w:b/>
              </w:rPr>
              <w:t>c</w:t>
            </w:r>
            <w:r w:rsidR="3AFD1C39" w:rsidRPr="00243D2A">
              <w:rPr>
                <w:b/>
              </w:rPr>
              <w:t xml:space="preserve">ards </w:t>
            </w:r>
            <w:r w:rsidR="00813BDF" w:rsidRPr="00243D2A">
              <w:rPr>
                <w:b/>
              </w:rPr>
              <w:t>s</w:t>
            </w:r>
            <w:r w:rsidR="3AFD1C39" w:rsidRPr="00243D2A">
              <w:rPr>
                <w:b/>
              </w:rPr>
              <w:t xml:space="preserve">cheme and </w:t>
            </w:r>
            <w:r w:rsidR="00813BDF" w:rsidRPr="00243D2A">
              <w:rPr>
                <w:b/>
              </w:rPr>
              <w:t>p</w:t>
            </w:r>
            <w:r w:rsidR="3AFD1C39" w:rsidRPr="00243D2A">
              <w:rPr>
                <w:b/>
              </w:rPr>
              <w:t xml:space="preserve">athways in </w:t>
            </w:r>
            <w:r w:rsidR="48091F07" w:rsidRPr="00243D2A">
              <w:rPr>
                <w:b/>
              </w:rPr>
              <w:t>BSE</w:t>
            </w:r>
          </w:p>
          <w:p w14:paraId="24EA712E" w14:textId="73D79F25" w:rsidR="001F598D" w:rsidRDefault="417A441A">
            <w:pPr>
              <w:pStyle w:val="Normalbulletlist"/>
              <w:numPr>
                <w:ilvl w:val="0"/>
                <w:numId w:val="1"/>
              </w:numPr>
              <w:rPr>
                <w:b/>
              </w:rPr>
            </w:pPr>
            <w:r w:rsidRPr="539E642A">
              <w:rPr>
                <w:b/>
              </w:rPr>
              <w:t>Work</w:t>
            </w:r>
            <w:r w:rsidR="00E90433">
              <w:rPr>
                <w:b/>
              </w:rPr>
              <w:t>s</w:t>
            </w:r>
            <w:r w:rsidRPr="539E642A">
              <w:rPr>
                <w:b/>
              </w:rPr>
              <w:t xml:space="preserve">heet </w:t>
            </w:r>
            <w:r w:rsidR="002E5292">
              <w:rPr>
                <w:b/>
              </w:rPr>
              <w:t>4</w:t>
            </w:r>
            <w:r w:rsidR="3AFD1C39" w:rsidRPr="539E642A">
              <w:rPr>
                <w:b/>
              </w:rPr>
              <w:t xml:space="preserve">: </w:t>
            </w:r>
            <w:r w:rsidR="14939C72" w:rsidRPr="539E642A">
              <w:rPr>
                <w:b/>
              </w:rPr>
              <w:t>Industry bodies and CPD within BSE</w:t>
            </w:r>
          </w:p>
          <w:p w14:paraId="5221F6E0" w14:textId="77777777" w:rsidR="00D71CC2" w:rsidRPr="001F598D" w:rsidRDefault="00D71CC2" w:rsidP="00D71CC2">
            <w:pPr>
              <w:pStyle w:val="Normalbulletlist"/>
              <w:ind w:left="284"/>
              <w:rPr>
                <w:b/>
              </w:rPr>
            </w:pPr>
          </w:p>
          <w:p w14:paraId="6A6DC7A2" w14:textId="0BC87984" w:rsidR="00223B11" w:rsidRPr="001F598D" w:rsidRDefault="4544174C">
            <w:pPr>
              <w:pStyle w:val="Normalbulletlist"/>
              <w:numPr>
                <w:ilvl w:val="0"/>
                <w:numId w:val="1"/>
              </w:numPr>
              <w:rPr>
                <w:b/>
              </w:rPr>
            </w:pPr>
            <w:r w:rsidRPr="001F598D">
              <w:rPr>
                <w:bCs w:val="0"/>
              </w:rPr>
              <w:lastRenderedPageBreak/>
              <w:t>Website</w:t>
            </w:r>
            <w:r w:rsidR="3AFD1C39" w:rsidRPr="001F598D">
              <w:rPr>
                <w:bCs w:val="0"/>
              </w:rPr>
              <w:t>s</w:t>
            </w:r>
            <w:r w:rsidRPr="00506ECD">
              <w:rPr>
                <w:bCs w:val="0"/>
              </w:rPr>
              <w:t xml:space="preserve">: </w:t>
            </w:r>
          </w:p>
          <w:p w14:paraId="18E6F751" w14:textId="098ECC69" w:rsidR="00AC3A7E" w:rsidRPr="001F598D" w:rsidRDefault="00000000" w:rsidP="006273D3">
            <w:pPr>
              <w:pStyle w:val="Normalbulletlist"/>
              <w:numPr>
                <w:ilvl w:val="0"/>
                <w:numId w:val="3"/>
              </w:numPr>
              <w:ind w:left="1434" w:hanging="357"/>
              <w:rPr>
                <w:rStyle w:val="Hyperlink"/>
              </w:rPr>
            </w:pPr>
            <w:hyperlink r:id="rId32" w:history="1">
              <w:r w:rsidR="00E513D2">
                <w:rPr>
                  <w:rStyle w:val="Hyperlink"/>
                </w:rPr>
                <w:t>About</w:t>
              </w:r>
            </w:hyperlink>
            <w:r w:rsidR="00E513D2">
              <w:rPr>
                <w:rStyle w:val="Hyperlink"/>
              </w:rPr>
              <w:t xml:space="preserve"> </w:t>
            </w:r>
            <w:proofErr w:type="spellStart"/>
            <w:r w:rsidR="00E513D2">
              <w:rPr>
                <w:rStyle w:val="Hyperlink"/>
              </w:rPr>
              <w:t>SKILLcard</w:t>
            </w:r>
            <w:proofErr w:type="spellEnd"/>
          </w:p>
          <w:p w14:paraId="6FAA95CC" w14:textId="621CACD2" w:rsidR="00AC3A7E" w:rsidRPr="001F598D" w:rsidRDefault="00000000" w:rsidP="00DE018E">
            <w:pPr>
              <w:pStyle w:val="Normalbulletlist"/>
              <w:numPr>
                <w:ilvl w:val="0"/>
                <w:numId w:val="3"/>
              </w:numPr>
              <w:ind w:left="1434" w:hanging="357"/>
              <w:rPr>
                <w:rStyle w:val="Hyperlink"/>
              </w:rPr>
            </w:pPr>
            <w:hyperlink r:id="rId33" w:history="1">
              <w:r w:rsidR="00E513D2">
                <w:rPr>
                  <w:rStyle w:val="Hyperlink"/>
                </w:rPr>
                <w:t>ES</w:t>
              </w:r>
            </w:hyperlink>
            <w:r w:rsidR="00E513D2">
              <w:rPr>
                <w:rStyle w:val="Hyperlink"/>
              </w:rPr>
              <w:t xml:space="preserve"> Card</w:t>
            </w:r>
          </w:p>
          <w:p w14:paraId="3FF6C3CA" w14:textId="3D94F8B8" w:rsidR="0017259D" w:rsidRDefault="00000000" w:rsidP="00DE018E">
            <w:pPr>
              <w:pStyle w:val="Normalbulletlist"/>
              <w:numPr>
                <w:ilvl w:val="0"/>
                <w:numId w:val="3"/>
              </w:numPr>
              <w:ind w:left="1434" w:hanging="357"/>
              <w:rPr>
                <w:rStyle w:val="Hyperlink"/>
              </w:rPr>
            </w:pPr>
            <w:hyperlink r:id="rId34" w:history="1">
              <w:r w:rsidR="00E513D2">
                <w:rPr>
                  <w:rStyle w:val="Hyperlink"/>
                </w:rPr>
                <w:t>BESA</w:t>
              </w:r>
            </w:hyperlink>
            <w:r w:rsidR="00E513D2">
              <w:rPr>
                <w:rStyle w:val="Hyperlink"/>
              </w:rPr>
              <w:t xml:space="preserve"> Publications</w:t>
            </w:r>
          </w:p>
          <w:p w14:paraId="3CF05CF8" w14:textId="2C8B91A0" w:rsidR="00E513D2" w:rsidRDefault="00000000" w:rsidP="00DE018E">
            <w:pPr>
              <w:pStyle w:val="Normalbulletlist"/>
              <w:numPr>
                <w:ilvl w:val="0"/>
                <w:numId w:val="3"/>
              </w:numPr>
              <w:ind w:left="1434" w:hanging="357"/>
              <w:rPr>
                <w:rStyle w:val="Hyperlink"/>
              </w:rPr>
            </w:pPr>
            <w:hyperlink r:id="rId35" w:history="1">
              <w:r w:rsidR="00E513D2">
                <w:rPr>
                  <w:rStyle w:val="Hyperlink"/>
                </w:rPr>
                <w:t>CIBSE</w:t>
              </w:r>
            </w:hyperlink>
            <w:r w:rsidR="00E513D2">
              <w:rPr>
                <w:rStyle w:val="Hyperlink"/>
              </w:rPr>
              <w:t xml:space="preserve"> Guides</w:t>
            </w:r>
          </w:p>
          <w:p w14:paraId="017B4EAC" w14:textId="77777777" w:rsidR="00E513D2" w:rsidRPr="00E513D2" w:rsidRDefault="00E513D2" w:rsidP="00E513D2">
            <w:pPr>
              <w:pStyle w:val="Normalbulletlist"/>
              <w:numPr>
                <w:ilvl w:val="0"/>
                <w:numId w:val="1"/>
              </w:numPr>
              <w:rPr>
                <w:bCs w:val="0"/>
              </w:rPr>
            </w:pPr>
            <w:r w:rsidRPr="00E513D2">
              <w:rPr>
                <w:bCs w:val="0"/>
              </w:rPr>
              <w:t>YouTube:</w:t>
            </w:r>
          </w:p>
          <w:p w14:paraId="7285E04B" w14:textId="37A5361E" w:rsidR="00E513D2" w:rsidRPr="00DE018E" w:rsidRDefault="00000000" w:rsidP="00DE018E">
            <w:pPr>
              <w:pStyle w:val="Normalbulletlist"/>
              <w:numPr>
                <w:ilvl w:val="0"/>
                <w:numId w:val="3"/>
              </w:numPr>
              <w:ind w:left="1434" w:hanging="357"/>
              <w:rPr>
                <w:rStyle w:val="Hyperlink"/>
              </w:rPr>
            </w:pPr>
            <w:hyperlink r:id="rId36">
              <w:r w:rsidR="00E513D2" w:rsidRPr="00DE018E">
                <w:rPr>
                  <w:rStyle w:val="Hyperlink"/>
                </w:rPr>
                <w:t xml:space="preserve">An Introduction to the BESA Competence Assessment Standard (CAS) Audit </w:t>
              </w:r>
            </w:hyperlink>
          </w:p>
          <w:p w14:paraId="170C62CF" w14:textId="7DBA0F29" w:rsidR="00E513D2" w:rsidRPr="00DE018E" w:rsidRDefault="00E513D2" w:rsidP="00DE018E">
            <w:pPr>
              <w:pStyle w:val="Normalbulletlist"/>
              <w:numPr>
                <w:ilvl w:val="0"/>
                <w:numId w:val="3"/>
              </w:numPr>
              <w:ind w:left="1434" w:hanging="357"/>
              <w:rPr>
                <w:rStyle w:val="Hyperlink"/>
              </w:rPr>
            </w:pPr>
            <w:r w:rsidRPr="00E513D2">
              <w:rPr>
                <w:rStyle w:val="Hyperlink"/>
              </w:rPr>
              <w:t xml:space="preserve">What does a career in building services engineering look like? </w:t>
            </w:r>
          </w:p>
          <w:p w14:paraId="3825299C" w14:textId="4B06E102" w:rsidR="00E513D2" w:rsidRPr="00E513D2" w:rsidRDefault="00000000" w:rsidP="00DE018E">
            <w:pPr>
              <w:pStyle w:val="Normalbulletlist"/>
              <w:numPr>
                <w:ilvl w:val="0"/>
                <w:numId w:val="3"/>
              </w:numPr>
              <w:ind w:left="1434" w:hanging="357"/>
              <w:rPr>
                <w:color w:val="0000FF"/>
                <w:u w:val="single"/>
              </w:rPr>
            </w:pPr>
            <w:hyperlink r:id="rId37" w:history="1">
              <w:r w:rsidR="00E513D2" w:rsidRPr="00E513D2">
                <w:rPr>
                  <w:rStyle w:val="Hyperlink"/>
                </w:rPr>
                <w:t>Applying for your first ECS card? Help and Advice..</w:t>
              </w:r>
            </w:hyperlink>
            <w:r w:rsidR="00E513D2">
              <w:rPr>
                <w:rStyle w:val="Hyperlink"/>
              </w:rPr>
              <w:t>.</w:t>
            </w:r>
          </w:p>
        </w:tc>
        <w:tc>
          <w:tcPr>
            <w:tcW w:w="2223" w:type="dxa"/>
          </w:tcPr>
          <w:p w14:paraId="331F9E3B" w14:textId="787A8B6F" w:rsidR="00517CF9" w:rsidRDefault="00517CF9" w:rsidP="00517CF9">
            <w:pPr>
              <w:rPr>
                <w:b/>
              </w:rPr>
            </w:pPr>
            <w:r w:rsidRPr="00E36AF8">
              <w:rPr>
                <w:b/>
              </w:rPr>
              <w:lastRenderedPageBreak/>
              <w:t>Classroom discussion</w:t>
            </w:r>
          </w:p>
          <w:p w14:paraId="5F061732" w14:textId="6EDFBE78" w:rsidR="00517CF9" w:rsidRDefault="00517CF9" w:rsidP="00517CF9">
            <w:pPr>
              <w:rPr>
                <w:b/>
              </w:rPr>
            </w:pPr>
            <w:r>
              <w:rPr>
                <w:b/>
              </w:rPr>
              <w:t>Groupwork</w:t>
            </w:r>
          </w:p>
          <w:p w14:paraId="0D71F4FE" w14:textId="0CE5E957" w:rsidR="00223B11" w:rsidRPr="00E36AF8" w:rsidRDefault="003F6046" w:rsidP="00517CF9">
            <w:pPr>
              <w:rPr>
                <w:b/>
              </w:rPr>
            </w:pPr>
            <w:r>
              <w:rPr>
                <w:b/>
              </w:rPr>
              <w:t>Self and</w:t>
            </w:r>
            <w:r w:rsidR="00223B11">
              <w:rPr>
                <w:b/>
              </w:rPr>
              <w:t xml:space="preserve"> </w:t>
            </w:r>
            <w:r w:rsidR="005037D6">
              <w:rPr>
                <w:b/>
              </w:rPr>
              <w:t>p</w:t>
            </w:r>
            <w:r w:rsidR="00223B11">
              <w:rPr>
                <w:b/>
              </w:rPr>
              <w:t xml:space="preserve">eer </w:t>
            </w:r>
            <w:r w:rsidR="005037D6">
              <w:rPr>
                <w:b/>
              </w:rPr>
              <w:t>a</w:t>
            </w:r>
            <w:r w:rsidR="00223B11">
              <w:rPr>
                <w:b/>
              </w:rPr>
              <w:t>ssessment</w:t>
            </w:r>
          </w:p>
          <w:p w14:paraId="2D77BD44" w14:textId="2BDBCBBE" w:rsidR="003F6046" w:rsidRDefault="003F6046" w:rsidP="003F6046">
            <w:pPr>
              <w:rPr>
                <w:b/>
              </w:rPr>
            </w:pPr>
            <w:r>
              <w:rPr>
                <w:b/>
              </w:rPr>
              <w:t xml:space="preserve">Open </w:t>
            </w:r>
            <w:r w:rsidR="005037D6">
              <w:rPr>
                <w:b/>
              </w:rPr>
              <w:t>o</w:t>
            </w:r>
            <w:r>
              <w:rPr>
                <w:b/>
              </w:rPr>
              <w:t xml:space="preserve">ral </w:t>
            </w:r>
            <w:r w:rsidR="005037D6">
              <w:rPr>
                <w:b/>
              </w:rPr>
              <w:t>q</w:t>
            </w:r>
            <w:r>
              <w:rPr>
                <w:b/>
              </w:rPr>
              <w:t>uestioning</w:t>
            </w:r>
          </w:p>
          <w:p w14:paraId="3BE689D8" w14:textId="344760F2" w:rsidR="0017259D" w:rsidRDefault="0017259D" w:rsidP="0017259D">
            <w:pPr>
              <w:rPr>
                <w:b/>
              </w:rPr>
            </w:pPr>
            <w:r w:rsidRPr="00E36AF8">
              <w:rPr>
                <w:b/>
              </w:rPr>
              <w:t xml:space="preserve">Worksheet </w:t>
            </w:r>
            <w:r w:rsidR="00A45F9D">
              <w:rPr>
                <w:b/>
              </w:rPr>
              <w:t>3</w:t>
            </w:r>
          </w:p>
          <w:p w14:paraId="05948667" w14:textId="2A2400A1" w:rsidR="0017259D" w:rsidRPr="00517CF9" w:rsidRDefault="00223B11" w:rsidP="0017259D">
            <w:pPr>
              <w:rPr>
                <w:b/>
              </w:rPr>
            </w:pPr>
            <w:r>
              <w:rPr>
                <w:b/>
              </w:rPr>
              <w:t>Work</w:t>
            </w:r>
            <w:r w:rsidR="00FB4DF9">
              <w:rPr>
                <w:b/>
              </w:rPr>
              <w:t xml:space="preserve">sheet </w:t>
            </w:r>
            <w:r w:rsidR="00A45F9D">
              <w:rPr>
                <w:b/>
              </w:rPr>
              <w:t>4</w:t>
            </w:r>
          </w:p>
        </w:tc>
      </w:tr>
      <w:tr w:rsidR="003D1924" w:rsidRPr="00E36AF8" w14:paraId="24BC335D" w14:textId="77777777" w:rsidTr="539E642A">
        <w:trPr>
          <w:jc w:val="center"/>
        </w:trPr>
        <w:tc>
          <w:tcPr>
            <w:tcW w:w="1116" w:type="dxa"/>
          </w:tcPr>
          <w:p w14:paraId="2634F963" w14:textId="376AC5F9" w:rsidR="0017259D" w:rsidRPr="00E36AF8" w:rsidRDefault="00D246B1" w:rsidP="00E26CCE">
            <w:pPr>
              <w:jc w:val="center"/>
            </w:pPr>
            <w:r>
              <w:lastRenderedPageBreak/>
              <w:t>4</w:t>
            </w:r>
          </w:p>
          <w:p w14:paraId="59501E22" w14:textId="77777777" w:rsidR="0017259D" w:rsidRPr="00E36AF8" w:rsidRDefault="0017259D" w:rsidP="00E26CCE">
            <w:pPr>
              <w:jc w:val="center"/>
            </w:pPr>
          </w:p>
          <w:p w14:paraId="71A0F004" w14:textId="77777777" w:rsidR="0017259D" w:rsidRPr="00E36AF8" w:rsidRDefault="0017259D" w:rsidP="00E26CCE">
            <w:pPr>
              <w:jc w:val="center"/>
              <w:rPr>
                <w:b/>
              </w:rPr>
            </w:pPr>
            <w:r w:rsidRPr="00E36AF8">
              <w:t>3 hours</w:t>
            </w:r>
          </w:p>
        </w:tc>
        <w:tc>
          <w:tcPr>
            <w:tcW w:w="4283" w:type="dxa"/>
          </w:tcPr>
          <w:p w14:paraId="3972F69C" w14:textId="1E765332" w:rsidR="004C0BCD" w:rsidRDefault="004C0BCD" w:rsidP="00FB4DF9">
            <w:pPr>
              <w:pStyle w:val="Normalheadingblack"/>
            </w:pPr>
            <w:r w:rsidRPr="00DE018E">
              <w:t>2</w:t>
            </w:r>
            <w:r w:rsidR="00025577" w:rsidRPr="00DE018E">
              <w:t>.</w:t>
            </w:r>
            <w:r w:rsidR="00025577" w:rsidRPr="00025577">
              <w:rPr>
                <w:b w:val="0"/>
                <w:bCs/>
              </w:rPr>
              <w:t xml:space="preserve"> </w:t>
            </w:r>
            <w:r w:rsidRPr="00025577">
              <w:t xml:space="preserve">Know the main principles of self-employment in the </w:t>
            </w:r>
            <w:r w:rsidR="001B5AE7" w:rsidRPr="00025577">
              <w:t>b</w:t>
            </w:r>
            <w:r w:rsidR="40700FEB" w:rsidRPr="00025577">
              <w:t xml:space="preserve">uilding </w:t>
            </w:r>
            <w:r w:rsidR="001B5AE7" w:rsidRPr="00025577">
              <w:t>s</w:t>
            </w:r>
            <w:r w:rsidR="40700FEB" w:rsidRPr="00025577">
              <w:t xml:space="preserve">ervices </w:t>
            </w:r>
            <w:r w:rsidR="001B5AE7" w:rsidRPr="00025577">
              <w:t>e</w:t>
            </w:r>
            <w:r w:rsidR="40700FEB" w:rsidRPr="00025577">
              <w:t xml:space="preserve">ngineering </w:t>
            </w:r>
            <w:r w:rsidRPr="00025577">
              <w:t>sector</w:t>
            </w:r>
          </w:p>
          <w:p w14:paraId="77940FB7" w14:textId="1E270172" w:rsidR="00DE018E" w:rsidRPr="00025577" w:rsidRDefault="00DE018E" w:rsidP="00DE018E">
            <w:r>
              <w:t xml:space="preserve">Assessment criteria </w:t>
            </w:r>
          </w:p>
          <w:p w14:paraId="0E033A42" w14:textId="658FC7FA" w:rsidR="00666AEE" w:rsidRPr="00DE018E" w:rsidRDefault="006F41A8" w:rsidP="00DE018E">
            <w:pPr>
              <w:pStyle w:val="Normalbulletlist"/>
              <w:ind w:left="681" w:hanging="397"/>
            </w:pPr>
            <w:r w:rsidRPr="00DE018E">
              <w:t xml:space="preserve">2.1 </w:t>
            </w:r>
            <w:r w:rsidR="00666AEE" w:rsidRPr="00DE018E">
              <w:t>The characteristics of self-employment</w:t>
            </w:r>
          </w:p>
          <w:p w14:paraId="54CD2984" w14:textId="0BE4D23B" w:rsidR="001F598D" w:rsidRDefault="001F598D" w:rsidP="00DE018E">
            <w:pPr>
              <w:pStyle w:val="Normalbulletlist"/>
              <w:ind w:left="681" w:hanging="397"/>
            </w:pPr>
            <w:r w:rsidRPr="001F598D">
              <w:t>2.2 The advantages and disadvantages of self-employment</w:t>
            </w:r>
          </w:p>
          <w:p w14:paraId="64BFB36B" w14:textId="703FA115" w:rsidR="0017259D" w:rsidRPr="00E36AF8" w:rsidRDefault="0017259D" w:rsidP="00506ECD">
            <w:pPr>
              <w:pStyle w:val="Normalbulletlist"/>
            </w:pPr>
          </w:p>
        </w:tc>
        <w:tc>
          <w:tcPr>
            <w:tcW w:w="6893" w:type="dxa"/>
          </w:tcPr>
          <w:p w14:paraId="2952FD6B" w14:textId="12EB79D4" w:rsidR="0017259D" w:rsidRDefault="0017259D" w:rsidP="00905996">
            <w:pPr>
              <w:pStyle w:val="Normalheadingred"/>
            </w:pPr>
            <w:r>
              <w:t>Activities:</w:t>
            </w:r>
          </w:p>
          <w:p w14:paraId="5037EACD" w14:textId="421CC4FC" w:rsidR="00211A92" w:rsidRPr="001F598D" w:rsidRDefault="2E6DDAD3">
            <w:pPr>
              <w:pStyle w:val="Normalbulletlist"/>
              <w:numPr>
                <w:ilvl w:val="0"/>
                <w:numId w:val="1"/>
              </w:numPr>
              <w:rPr>
                <w:bCs w:val="0"/>
              </w:rPr>
            </w:pPr>
            <w:r w:rsidRPr="001F598D">
              <w:rPr>
                <w:bCs w:val="0"/>
              </w:rPr>
              <w:t xml:space="preserve">Recap </w:t>
            </w:r>
            <w:r w:rsidR="009124B2" w:rsidRPr="001F598D">
              <w:rPr>
                <w:bCs w:val="0"/>
              </w:rPr>
              <w:t>p</w:t>
            </w:r>
            <w:r w:rsidRPr="001F598D">
              <w:rPr>
                <w:bCs w:val="0"/>
              </w:rPr>
              <w:t>revious session</w:t>
            </w:r>
            <w:r w:rsidR="009124B2" w:rsidRPr="001F598D">
              <w:rPr>
                <w:bCs w:val="0"/>
              </w:rPr>
              <w:t>.</w:t>
            </w:r>
          </w:p>
          <w:p w14:paraId="5ED940B7" w14:textId="59864127" w:rsidR="004C5743" w:rsidRPr="001F598D" w:rsidRDefault="001B5AE7">
            <w:pPr>
              <w:pStyle w:val="Normalbulletlist"/>
              <w:numPr>
                <w:ilvl w:val="0"/>
                <w:numId w:val="1"/>
              </w:numPr>
              <w:rPr>
                <w:bCs w:val="0"/>
              </w:rPr>
            </w:pPr>
            <w:r w:rsidRPr="001F598D">
              <w:rPr>
                <w:bCs w:val="0"/>
              </w:rPr>
              <w:t>D</w:t>
            </w:r>
            <w:r w:rsidR="004C5743" w:rsidRPr="001F598D">
              <w:rPr>
                <w:bCs w:val="0"/>
              </w:rPr>
              <w:t xml:space="preserve">eliver PowerPoint 3 and facilitate a classroom discussion on </w:t>
            </w:r>
            <w:r w:rsidRPr="001F598D">
              <w:rPr>
                <w:bCs w:val="0"/>
              </w:rPr>
              <w:t>t</w:t>
            </w:r>
            <w:r w:rsidR="004C5743" w:rsidRPr="001F598D">
              <w:rPr>
                <w:bCs w:val="0"/>
              </w:rPr>
              <w:t xml:space="preserve">he </w:t>
            </w:r>
            <w:r w:rsidRPr="001F598D">
              <w:rPr>
                <w:bCs w:val="0"/>
              </w:rPr>
              <w:t>c</w:t>
            </w:r>
            <w:r w:rsidR="004C5743" w:rsidRPr="001F598D">
              <w:rPr>
                <w:bCs w:val="0"/>
              </w:rPr>
              <w:t xml:space="preserve">haracteristics of </w:t>
            </w:r>
            <w:r w:rsidRPr="001F598D">
              <w:rPr>
                <w:bCs w:val="0"/>
              </w:rPr>
              <w:t>s</w:t>
            </w:r>
            <w:r w:rsidR="004C5743" w:rsidRPr="001F598D">
              <w:rPr>
                <w:bCs w:val="0"/>
              </w:rPr>
              <w:t>elf-</w:t>
            </w:r>
            <w:r w:rsidRPr="001F598D">
              <w:rPr>
                <w:bCs w:val="0"/>
              </w:rPr>
              <w:t>e</w:t>
            </w:r>
            <w:r w:rsidR="004C5743" w:rsidRPr="001F598D">
              <w:rPr>
                <w:bCs w:val="0"/>
              </w:rPr>
              <w:t>mployment.</w:t>
            </w:r>
          </w:p>
          <w:p w14:paraId="1EC56CC8" w14:textId="2F1830B8" w:rsidR="00211A92" w:rsidRDefault="2E6DDAD3">
            <w:pPr>
              <w:pStyle w:val="Normalbulletlist"/>
              <w:numPr>
                <w:ilvl w:val="0"/>
                <w:numId w:val="1"/>
              </w:numPr>
            </w:pPr>
            <w:r w:rsidRPr="001F598D">
              <w:rPr>
                <w:bCs w:val="0"/>
              </w:rPr>
              <w:t>Watch</w:t>
            </w:r>
            <w:r>
              <w:t xml:space="preserve"> </w:t>
            </w:r>
            <w:r w:rsidR="001B5AE7">
              <w:t>the</w:t>
            </w:r>
            <w:r w:rsidR="009124B2">
              <w:t xml:space="preserve"> </w:t>
            </w:r>
            <w:r>
              <w:t xml:space="preserve">video </w:t>
            </w:r>
            <w:r w:rsidR="0020421E" w:rsidRPr="00506ECD">
              <w:rPr>
                <w:rStyle w:val="Hyperlink"/>
              </w:rPr>
              <w:t xml:space="preserve">Financial 247 – </w:t>
            </w:r>
            <w:hyperlink r:id="rId38" w:history="1">
              <w:r w:rsidR="6F4721DB" w:rsidRPr="004C5743">
                <w:rPr>
                  <w:rStyle w:val="Hyperlink"/>
                </w:rPr>
                <w:t xml:space="preserve">Self-Employed vs Limited Company (UK) </w:t>
              </w:r>
              <w:r w:rsidR="001B5AE7" w:rsidRPr="001B5AE7">
                <w:rPr>
                  <w:rStyle w:val="Hyperlink"/>
                </w:rPr>
                <w:t>–</w:t>
              </w:r>
              <w:r w:rsidR="6F4721DB" w:rsidRPr="004C5743">
                <w:rPr>
                  <w:rStyle w:val="Hyperlink"/>
                </w:rPr>
                <w:t xml:space="preserve"> What Is The Difference?</w:t>
              </w:r>
            </w:hyperlink>
            <w:r w:rsidR="0020421E">
              <w:t xml:space="preserve"> </w:t>
            </w:r>
            <w:r w:rsidR="0020421E" w:rsidRPr="0020421E">
              <w:rPr>
                <w:rStyle w:val="Hyperlink"/>
              </w:rPr>
              <w:t>–</w:t>
            </w:r>
            <w:r w:rsidR="0020421E">
              <w:rPr>
                <w:rStyle w:val="Hyperlink"/>
              </w:rPr>
              <w:t xml:space="preserve"> YouTube</w:t>
            </w:r>
            <w:r w:rsidR="001B5AE7">
              <w:t>.</w:t>
            </w:r>
          </w:p>
          <w:p w14:paraId="026F5DD2" w14:textId="66113DF5" w:rsidR="001B5AE7" w:rsidRDefault="5770B258">
            <w:pPr>
              <w:pStyle w:val="Normalbulletlist"/>
              <w:numPr>
                <w:ilvl w:val="0"/>
                <w:numId w:val="1"/>
              </w:numPr>
            </w:pPr>
            <w:r>
              <w:t xml:space="preserve">Learners </w:t>
            </w:r>
            <w:r w:rsidRPr="001F598D">
              <w:rPr>
                <w:bCs w:val="0"/>
              </w:rPr>
              <w:t>complete</w:t>
            </w:r>
            <w:r>
              <w:t xml:space="preserve"> </w:t>
            </w:r>
            <w:r w:rsidR="001B5AE7" w:rsidRPr="00775868">
              <w:t>W</w:t>
            </w:r>
            <w:r w:rsidRPr="00775868">
              <w:t xml:space="preserve">orksheet </w:t>
            </w:r>
            <w:r w:rsidR="00031E97" w:rsidRPr="00775868">
              <w:t>5</w:t>
            </w:r>
            <w:r w:rsidR="70A2619F" w:rsidRPr="00775868">
              <w:t xml:space="preserve"> </w:t>
            </w:r>
            <w:r w:rsidRPr="00775868">
              <w:t>on differentiating between sole trader and limited company</w:t>
            </w:r>
            <w:r w:rsidR="001B5AE7" w:rsidRPr="00775868">
              <w:t>.</w:t>
            </w:r>
          </w:p>
          <w:p w14:paraId="0ED1A14F" w14:textId="43D606B9" w:rsidR="001E52DD" w:rsidRDefault="001B5AE7">
            <w:pPr>
              <w:pStyle w:val="Normalbulletlist"/>
              <w:numPr>
                <w:ilvl w:val="0"/>
                <w:numId w:val="1"/>
              </w:numPr>
            </w:pPr>
            <w:r>
              <w:t>F</w:t>
            </w:r>
            <w:r w:rsidR="6E7B5004">
              <w:t>acilitate discus</w:t>
            </w:r>
            <w:r>
              <w:t>sion</w:t>
            </w:r>
            <w:r w:rsidR="6E7B5004">
              <w:t xml:space="preserve"> around the content of the worksheet</w:t>
            </w:r>
            <w:r w:rsidR="009124B2">
              <w:t>.</w:t>
            </w:r>
          </w:p>
          <w:p w14:paraId="70601E4D" w14:textId="4E11C7B4" w:rsidR="00C874A4" w:rsidRDefault="6F4721DB">
            <w:pPr>
              <w:pStyle w:val="Normalbulletlist"/>
              <w:numPr>
                <w:ilvl w:val="0"/>
                <w:numId w:val="1"/>
              </w:numPr>
            </w:pPr>
            <w:r>
              <w:t xml:space="preserve">Watch </w:t>
            </w:r>
            <w:r w:rsidR="001B5AE7">
              <w:t xml:space="preserve">the </w:t>
            </w:r>
            <w:r>
              <w:t xml:space="preserve">video </w:t>
            </w:r>
            <w:r w:rsidR="0020421E" w:rsidRPr="00506ECD">
              <w:rPr>
                <w:rStyle w:val="Hyperlink"/>
              </w:rPr>
              <w:t xml:space="preserve">On The Tools – </w:t>
            </w:r>
            <w:hyperlink r:id="rId39" w:history="1">
              <w:r w:rsidR="00431B91" w:rsidRPr="001B5AE7">
                <w:rPr>
                  <w:rStyle w:val="Hyperlink"/>
                </w:rPr>
                <w:t>H</w:t>
              </w:r>
              <w:r w:rsidRPr="001B5AE7">
                <w:rPr>
                  <w:rStyle w:val="Hyperlink"/>
                </w:rPr>
                <w:t>ow To Go Self Employed As A Tradesperson</w:t>
              </w:r>
            </w:hyperlink>
            <w:r w:rsidR="0020421E">
              <w:rPr>
                <w:rStyle w:val="Hyperlink"/>
              </w:rPr>
              <w:t xml:space="preserve"> </w:t>
            </w:r>
            <w:r w:rsidR="0020421E" w:rsidRPr="0020421E">
              <w:rPr>
                <w:rStyle w:val="Hyperlink"/>
              </w:rPr>
              <w:t>–</w:t>
            </w:r>
            <w:r w:rsidR="0020421E">
              <w:rPr>
                <w:rStyle w:val="Hyperlink"/>
              </w:rPr>
              <w:t xml:space="preserve"> YouTube</w:t>
            </w:r>
            <w:r w:rsidR="00431B91">
              <w:t>.</w:t>
            </w:r>
          </w:p>
          <w:p w14:paraId="7373FA05" w14:textId="1B271B76" w:rsidR="00C874A4" w:rsidRDefault="6F4721DB">
            <w:pPr>
              <w:pStyle w:val="Normalbulletlist"/>
              <w:numPr>
                <w:ilvl w:val="0"/>
                <w:numId w:val="1"/>
              </w:numPr>
            </w:pPr>
            <w:r>
              <w:t xml:space="preserve">Watch </w:t>
            </w:r>
            <w:r w:rsidR="001B5AE7">
              <w:t xml:space="preserve">the </w:t>
            </w:r>
            <w:r>
              <w:t xml:space="preserve">video </w:t>
            </w:r>
            <w:r w:rsidR="0020421E" w:rsidRPr="00506ECD">
              <w:rPr>
                <w:rStyle w:val="Hyperlink"/>
              </w:rPr>
              <w:t xml:space="preserve">Lawrence Grant – </w:t>
            </w:r>
            <w:hyperlink r:id="rId40" w:history="1">
              <w:r w:rsidRPr="001B5AE7">
                <w:rPr>
                  <w:rStyle w:val="Hyperlink"/>
                </w:rPr>
                <w:t>Pros and Cons of Being Self Employed</w:t>
              </w:r>
            </w:hyperlink>
            <w:r w:rsidR="0020421E">
              <w:rPr>
                <w:rStyle w:val="Hyperlink"/>
              </w:rPr>
              <w:t xml:space="preserve"> </w:t>
            </w:r>
            <w:r w:rsidR="0020421E" w:rsidRPr="0020421E">
              <w:rPr>
                <w:rStyle w:val="Hyperlink"/>
              </w:rPr>
              <w:t>–</w:t>
            </w:r>
            <w:r w:rsidR="0020421E">
              <w:rPr>
                <w:rStyle w:val="Hyperlink"/>
              </w:rPr>
              <w:t xml:space="preserve"> YouTube</w:t>
            </w:r>
            <w:r w:rsidR="00431B91">
              <w:t>.</w:t>
            </w:r>
          </w:p>
          <w:p w14:paraId="608EEAB9" w14:textId="77777777" w:rsidR="00EB2D2F" w:rsidRDefault="6C027E3C">
            <w:pPr>
              <w:pStyle w:val="Normalbulletlist"/>
              <w:numPr>
                <w:ilvl w:val="0"/>
                <w:numId w:val="1"/>
              </w:numPr>
              <w:rPr>
                <w:rFonts w:cs="Arial"/>
              </w:rPr>
            </w:pPr>
            <w:r w:rsidRPr="539E642A">
              <w:rPr>
                <w:rFonts w:cs="Arial"/>
              </w:rPr>
              <w:t xml:space="preserve">Split </w:t>
            </w:r>
            <w:r w:rsidRPr="001F598D">
              <w:t>the</w:t>
            </w:r>
            <w:r w:rsidRPr="539E642A">
              <w:rPr>
                <w:rFonts w:cs="Arial"/>
              </w:rPr>
              <w:t xml:space="preserve"> class into four groups and have them provide two lists on a flip chart: </w:t>
            </w:r>
          </w:p>
          <w:p w14:paraId="185C4DEA" w14:textId="7B2CEB3B" w:rsidR="001F598D" w:rsidRPr="0037590E" w:rsidRDefault="00431B91" w:rsidP="00DE018E">
            <w:pPr>
              <w:pStyle w:val="Normalbulletlist"/>
              <w:numPr>
                <w:ilvl w:val="0"/>
                <w:numId w:val="3"/>
              </w:numPr>
              <w:ind w:left="1434" w:hanging="357"/>
              <w:rPr>
                <w:rFonts w:cs="Arial"/>
              </w:rPr>
            </w:pPr>
            <w:r w:rsidRPr="0037590E">
              <w:rPr>
                <w:rFonts w:cs="Arial"/>
              </w:rPr>
              <w:t>a</w:t>
            </w:r>
            <w:r w:rsidR="00EB2D2F" w:rsidRPr="0037590E">
              <w:rPr>
                <w:rFonts w:cs="Arial"/>
              </w:rPr>
              <w:t xml:space="preserve">dvantages of </w:t>
            </w:r>
            <w:r w:rsidR="0020421E" w:rsidRPr="0037590E">
              <w:rPr>
                <w:rFonts w:cs="Arial"/>
              </w:rPr>
              <w:t xml:space="preserve">being </w:t>
            </w:r>
            <w:r w:rsidR="00EB2D2F" w:rsidRPr="0037590E">
              <w:rPr>
                <w:rFonts w:cs="Arial"/>
              </w:rPr>
              <w:t>self-employment</w:t>
            </w:r>
          </w:p>
          <w:p w14:paraId="065D3A68" w14:textId="5A56FAAA" w:rsidR="00EB2D2F" w:rsidRPr="00EB2D2F" w:rsidRDefault="00431B91" w:rsidP="00DE018E">
            <w:pPr>
              <w:pStyle w:val="Normalbulletlist"/>
              <w:numPr>
                <w:ilvl w:val="0"/>
                <w:numId w:val="3"/>
              </w:numPr>
              <w:ind w:left="1434" w:hanging="357"/>
              <w:rPr>
                <w:rFonts w:cs="Arial"/>
              </w:rPr>
            </w:pPr>
            <w:r w:rsidRPr="0037590E">
              <w:rPr>
                <w:rFonts w:cs="Arial"/>
              </w:rPr>
              <w:t>d</w:t>
            </w:r>
            <w:r w:rsidR="00EB2D2F" w:rsidRPr="0037590E">
              <w:rPr>
                <w:rFonts w:cs="Arial"/>
              </w:rPr>
              <w:t>isadv</w:t>
            </w:r>
            <w:r w:rsidR="00EB2D2F" w:rsidRPr="539E642A">
              <w:rPr>
                <w:rFonts w:cs="Arial"/>
              </w:rPr>
              <w:t xml:space="preserve">antages of </w:t>
            </w:r>
            <w:r w:rsidR="0020421E">
              <w:rPr>
                <w:rFonts w:cs="Arial"/>
              </w:rPr>
              <w:t xml:space="preserve">being </w:t>
            </w:r>
            <w:r w:rsidR="00EB2D2F" w:rsidRPr="0037590E">
              <w:rPr>
                <w:rFonts w:cs="Arial"/>
              </w:rPr>
              <w:t>self</w:t>
            </w:r>
            <w:r w:rsidR="00EB2D2F">
              <w:t>-employment</w:t>
            </w:r>
            <w:r w:rsidR="001B5AE7">
              <w:t>.</w:t>
            </w:r>
          </w:p>
          <w:p w14:paraId="30811C64" w14:textId="5E660560" w:rsidR="006957C2" w:rsidRDefault="5770B258">
            <w:pPr>
              <w:pStyle w:val="Normalbulletlist"/>
              <w:numPr>
                <w:ilvl w:val="0"/>
                <w:numId w:val="1"/>
              </w:numPr>
            </w:pPr>
            <w:r>
              <w:t xml:space="preserve">Learners </w:t>
            </w:r>
            <w:r w:rsidRPr="001F598D">
              <w:rPr>
                <w:rFonts w:cs="Arial"/>
              </w:rPr>
              <w:t>complete</w:t>
            </w:r>
            <w:r>
              <w:t xml:space="preserve"> </w:t>
            </w:r>
            <w:r w:rsidR="001B5AE7">
              <w:t>W</w:t>
            </w:r>
            <w:r w:rsidRPr="00F21758">
              <w:t xml:space="preserve">orksheet </w:t>
            </w:r>
            <w:r w:rsidR="00F21758" w:rsidRPr="00775868">
              <w:t>6</w:t>
            </w:r>
            <w:r w:rsidRPr="00775868">
              <w:t xml:space="preserve"> on </w:t>
            </w:r>
            <w:r w:rsidR="004101DC" w:rsidRPr="00775868">
              <w:t>a</w:t>
            </w:r>
            <w:r w:rsidR="70A2619F" w:rsidRPr="00775868">
              <w:t xml:space="preserve">nalysing </w:t>
            </w:r>
            <w:r w:rsidR="00F21758" w:rsidRPr="00775868">
              <w:t>s</w:t>
            </w:r>
            <w:r w:rsidR="70A2619F" w:rsidRPr="00775868">
              <w:t>elf</w:t>
            </w:r>
            <w:r w:rsidR="00F21758" w:rsidRPr="00775868">
              <w:t>-e</w:t>
            </w:r>
            <w:r w:rsidR="70A2619F" w:rsidRPr="00775868">
              <w:t>mployment</w:t>
            </w:r>
            <w:r w:rsidR="00431B91" w:rsidRPr="00775868">
              <w:t>.</w:t>
            </w:r>
          </w:p>
          <w:p w14:paraId="6884DB1A" w14:textId="447716A0" w:rsidR="004101DC" w:rsidRDefault="5770B258">
            <w:pPr>
              <w:pStyle w:val="Normalbulletlist"/>
              <w:numPr>
                <w:ilvl w:val="0"/>
                <w:numId w:val="1"/>
              </w:numPr>
            </w:pPr>
            <w:r>
              <w:lastRenderedPageBreak/>
              <w:t>Learners</w:t>
            </w:r>
            <w:r w:rsidR="00431B91">
              <w:t xml:space="preserve"> </w:t>
            </w:r>
            <w:r w:rsidRPr="001F598D">
              <w:rPr>
                <w:rFonts w:cs="Arial"/>
              </w:rPr>
              <w:t>peer</w:t>
            </w:r>
            <w:r>
              <w:t xml:space="preserve"> assess worksheets</w:t>
            </w:r>
            <w:r w:rsidR="004101DC">
              <w:t>.</w:t>
            </w:r>
          </w:p>
          <w:p w14:paraId="506DE32C" w14:textId="07A26B63" w:rsidR="001E52DD" w:rsidRPr="00E36AF8" w:rsidRDefault="004101DC">
            <w:pPr>
              <w:pStyle w:val="Normalbulletlist"/>
              <w:numPr>
                <w:ilvl w:val="0"/>
                <w:numId w:val="1"/>
              </w:numPr>
            </w:pPr>
            <w:r>
              <w:t>F</w:t>
            </w:r>
            <w:r w:rsidR="5770B258">
              <w:t xml:space="preserve">acilitate </w:t>
            </w:r>
            <w:r w:rsidR="00431B91">
              <w:t xml:space="preserve">a </w:t>
            </w:r>
            <w:r w:rsidR="5770B258">
              <w:t xml:space="preserve">discussion around responses to </w:t>
            </w:r>
            <w:r>
              <w:t>W</w:t>
            </w:r>
            <w:r w:rsidR="5770B258" w:rsidRPr="00F21758">
              <w:t>orksheet</w:t>
            </w:r>
            <w:r w:rsidR="6E7B5004" w:rsidRPr="00F21758">
              <w:t xml:space="preserve"> </w:t>
            </w:r>
            <w:r w:rsidR="00F21758" w:rsidRPr="00203CBE">
              <w:t>6</w:t>
            </w:r>
            <w:r w:rsidR="00431B91" w:rsidRPr="00F21758">
              <w:t>.</w:t>
            </w:r>
          </w:p>
          <w:p w14:paraId="78B4E361" w14:textId="77777777" w:rsidR="0017259D" w:rsidRPr="00E36AF8" w:rsidRDefault="0017259D" w:rsidP="00905996">
            <w:pPr>
              <w:pStyle w:val="Normalheadingred"/>
            </w:pPr>
            <w:r>
              <w:t>Resources:</w:t>
            </w:r>
          </w:p>
          <w:p w14:paraId="786BE93F" w14:textId="234ADA2F" w:rsidR="00D23C37" w:rsidRPr="001F598D" w:rsidRDefault="52D309F1">
            <w:pPr>
              <w:pStyle w:val="Normalbulletlist"/>
              <w:numPr>
                <w:ilvl w:val="0"/>
                <w:numId w:val="1"/>
              </w:numPr>
              <w:rPr>
                <w:b/>
                <w:bCs w:val="0"/>
              </w:rPr>
            </w:pPr>
            <w:r w:rsidRPr="001F598D">
              <w:rPr>
                <w:b/>
                <w:bCs w:val="0"/>
              </w:rPr>
              <w:t>PowerPoint 3</w:t>
            </w:r>
            <w:r w:rsidR="5770B258" w:rsidRPr="001F598D">
              <w:rPr>
                <w:b/>
                <w:bCs w:val="0"/>
              </w:rPr>
              <w:t xml:space="preserve">: The </w:t>
            </w:r>
            <w:r w:rsidR="000B6BCA" w:rsidRPr="001F598D">
              <w:rPr>
                <w:b/>
                <w:bCs w:val="0"/>
              </w:rPr>
              <w:t>c</w:t>
            </w:r>
            <w:r w:rsidR="70A2619F" w:rsidRPr="001F598D">
              <w:rPr>
                <w:b/>
                <w:bCs w:val="0"/>
              </w:rPr>
              <w:t xml:space="preserve">haracteristics of </w:t>
            </w:r>
            <w:r w:rsidR="000B6BCA" w:rsidRPr="001F598D">
              <w:rPr>
                <w:b/>
                <w:bCs w:val="0"/>
              </w:rPr>
              <w:t>s</w:t>
            </w:r>
            <w:r w:rsidR="70A2619F" w:rsidRPr="001F598D">
              <w:rPr>
                <w:b/>
                <w:bCs w:val="0"/>
              </w:rPr>
              <w:t>elf-</w:t>
            </w:r>
            <w:r w:rsidR="000B6BCA" w:rsidRPr="001F598D">
              <w:rPr>
                <w:b/>
                <w:bCs w:val="0"/>
              </w:rPr>
              <w:t>e</w:t>
            </w:r>
            <w:r w:rsidR="70A2619F" w:rsidRPr="001F598D">
              <w:rPr>
                <w:b/>
                <w:bCs w:val="0"/>
              </w:rPr>
              <w:t>mployment</w:t>
            </w:r>
          </w:p>
          <w:p w14:paraId="5EE00CF2" w14:textId="3FFAAF84" w:rsidR="00D23C37" w:rsidRPr="001F598D" w:rsidRDefault="52D309F1">
            <w:pPr>
              <w:pStyle w:val="Normalbulletlist"/>
              <w:numPr>
                <w:ilvl w:val="0"/>
                <w:numId w:val="1"/>
              </w:numPr>
              <w:rPr>
                <w:b/>
                <w:bCs w:val="0"/>
              </w:rPr>
            </w:pPr>
            <w:r w:rsidRPr="001F598D">
              <w:rPr>
                <w:b/>
                <w:bCs w:val="0"/>
              </w:rPr>
              <w:t>Work</w:t>
            </w:r>
            <w:r w:rsidR="005D6D3F" w:rsidRPr="001F598D">
              <w:rPr>
                <w:b/>
                <w:bCs w:val="0"/>
              </w:rPr>
              <w:t>s</w:t>
            </w:r>
            <w:r w:rsidRPr="001F598D">
              <w:rPr>
                <w:b/>
                <w:bCs w:val="0"/>
              </w:rPr>
              <w:t xml:space="preserve">heet </w:t>
            </w:r>
            <w:r w:rsidR="00251C7F" w:rsidRPr="001F598D">
              <w:rPr>
                <w:b/>
                <w:bCs w:val="0"/>
              </w:rPr>
              <w:t>5</w:t>
            </w:r>
            <w:r w:rsidRPr="001F598D">
              <w:rPr>
                <w:b/>
                <w:bCs w:val="0"/>
              </w:rPr>
              <w:t xml:space="preserve">: </w:t>
            </w:r>
            <w:r w:rsidR="70A2619F" w:rsidRPr="001F598D">
              <w:rPr>
                <w:b/>
                <w:bCs w:val="0"/>
              </w:rPr>
              <w:t>S</w:t>
            </w:r>
            <w:r w:rsidR="55A136E5" w:rsidRPr="001F598D">
              <w:rPr>
                <w:b/>
                <w:bCs w:val="0"/>
              </w:rPr>
              <w:t xml:space="preserve">ole </w:t>
            </w:r>
            <w:r w:rsidR="00813BDF" w:rsidRPr="001F598D">
              <w:rPr>
                <w:b/>
                <w:bCs w:val="0"/>
              </w:rPr>
              <w:t>t</w:t>
            </w:r>
            <w:r w:rsidR="55A136E5" w:rsidRPr="001F598D">
              <w:rPr>
                <w:b/>
                <w:bCs w:val="0"/>
              </w:rPr>
              <w:t xml:space="preserve">rader or </w:t>
            </w:r>
            <w:r w:rsidR="00813BDF" w:rsidRPr="001F598D">
              <w:rPr>
                <w:b/>
                <w:bCs w:val="0"/>
              </w:rPr>
              <w:t>l</w:t>
            </w:r>
            <w:r w:rsidR="55A136E5" w:rsidRPr="001F598D">
              <w:rPr>
                <w:b/>
                <w:bCs w:val="0"/>
              </w:rPr>
              <w:t xml:space="preserve">imited </w:t>
            </w:r>
            <w:r w:rsidR="00813BDF" w:rsidRPr="001F598D">
              <w:rPr>
                <w:b/>
                <w:bCs w:val="0"/>
              </w:rPr>
              <w:t>c</w:t>
            </w:r>
            <w:r w:rsidR="55A136E5" w:rsidRPr="001F598D">
              <w:rPr>
                <w:b/>
                <w:bCs w:val="0"/>
              </w:rPr>
              <w:t>ompany</w:t>
            </w:r>
          </w:p>
          <w:p w14:paraId="71863870" w14:textId="36C7BEA4" w:rsidR="0017259D" w:rsidRPr="001F598D" w:rsidRDefault="5770B258">
            <w:pPr>
              <w:pStyle w:val="Normalbulletlist"/>
              <w:numPr>
                <w:ilvl w:val="0"/>
                <w:numId w:val="1"/>
              </w:numPr>
              <w:rPr>
                <w:b/>
                <w:bCs w:val="0"/>
              </w:rPr>
            </w:pPr>
            <w:r w:rsidRPr="001F598D">
              <w:rPr>
                <w:b/>
                <w:bCs w:val="0"/>
              </w:rPr>
              <w:t>Work</w:t>
            </w:r>
            <w:r w:rsidR="005D6D3F" w:rsidRPr="001F598D">
              <w:rPr>
                <w:b/>
                <w:bCs w:val="0"/>
              </w:rPr>
              <w:t>s</w:t>
            </w:r>
            <w:r w:rsidRPr="001F598D">
              <w:rPr>
                <w:b/>
                <w:bCs w:val="0"/>
              </w:rPr>
              <w:t xml:space="preserve">heet </w:t>
            </w:r>
            <w:r w:rsidR="00251C7F" w:rsidRPr="001F598D">
              <w:rPr>
                <w:b/>
                <w:bCs w:val="0"/>
              </w:rPr>
              <w:t>6</w:t>
            </w:r>
            <w:r w:rsidRPr="001F598D">
              <w:rPr>
                <w:b/>
                <w:bCs w:val="0"/>
              </w:rPr>
              <w:t xml:space="preserve">: </w:t>
            </w:r>
            <w:bookmarkStart w:id="5" w:name="_Hlk131272435"/>
            <w:r w:rsidR="70A2619F" w:rsidRPr="001F598D">
              <w:rPr>
                <w:b/>
                <w:bCs w:val="0"/>
              </w:rPr>
              <w:t xml:space="preserve">Analysing </w:t>
            </w:r>
            <w:r w:rsidR="00813BDF" w:rsidRPr="001F598D">
              <w:rPr>
                <w:b/>
                <w:bCs w:val="0"/>
              </w:rPr>
              <w:t>s</w:t>
            </w:r>
            <w:r w:rsidR="70A2619F" w:rsidRPr="001F598D">
              <w:rPr>
                <w:b/>
                <w:bCs w:val="0"/>
              </w:rPr>
              <w:t>elf</w:t>
            </w:r>
            <w:r w:rsidR="00813BDF" w:rsidRPr="001F598D">
              <w:rPr>
                <w:b/>
                <w:bCs w:val="0"/>
              </w:rPr>
              <w:t>-e</w:t>
            </w:r>
            <w:r w:rsidR="70A2619F" w:rsidRPr="001F598D">
              <w:rPr>
                <w:b/>
                <w:bCs w:val="0"/>
              </w:rPr>
              <w:t>mployment</w:t>
            </w:r>
            <w:bookmarkEnd w:id="5"/>
          </w:p>
          <w:p w14:paraId="1A31E66D" w14:textId="2C1EB15D" w:rsidR="00D23C37" w:rsidRDefault="52D309F1">
            <w:pPr>
              <w:pStyle w:val="Normalbulletlist"/>
              <w:numPr>
                <w:ilvl w:val="0"/>
                <w:numId w:val="1"/>
              </w:numPr>
              <w:rPr>
                <w:b/>
              </w:rPr>
            </w:pPr>
            <w:r>
              <w:t>Websites</w:t>
            </w:r>
            <w:r w:rsidRPr="00506ECD">
              <w:rPr>
                <w:bCs w:val="0"/>
              </w:rPr>
              <w:t>:</w:t>
            </w:r>
          </w:p>
          <w:p w14:paraId="53D87048" w14:textId="0526CEAE" w:rsidR="008518FD" w:rsidRPr="00DE018E" w:rsidRDefault="00000000" w:rsidP="00DE018E">
            <w:pPr>
              <w:pStyle w:val="Normalbulletlist"/>
              <w:numPr>
                <w:ilvl w:val="0"/>
                <w:numId w:val="3"/>
              </w:numPr>
              <w:ind w:left="1434" w:hanging="357"/>
              <w:rPr>
                <w:rStyle w:val="Hyperlink"/>
              </w:rPr>
            </w:pPr>
            <w:hyperlink r:id="rId41" w:history="1">
              <w:r w:rsidR="00025577" w:rsidRPr="00B14BBC">
                <w:rPr>
                  <w:rStyle w:val="Hyperlink"/>
                </w:rPr>
                <w:t>Sole</w:t>
              </w:r>
              <w:r w:rsidR="00E513D2">
                <w:rPr>
                  <w:rStyle w:val="Hyperlink"/>
                </w:rPr>
                <w:t xml:space="preserve"> </w:t>
              </w:r>
              <w:r w:rsidR="00025577" w:rsidRPr="00B14BBC">
                <w:rPr>
                  <w:rStyle w:val="Hyperlink"/>
                </w:rPr>
                <w:t>traders</w:t>
              </w:r>
              <w:r w:rsidR="00E513D2">
                <w:rPr>
                  <w:rStyle w:val="Hyperlink"/>
                </w:rPr>
                <w:t xml:space="preserve"> </w:t>
              </w:r>
              <w:r w:rsidR="00025577" w:rsidRPr="00B14BBC">
                <w:rPr>
                  <w:rStyle w:val="Hyperlink"/>
                </w:rPr>
                <w:t>in</w:t>
              </w:r>
              <w:r w:rsidR="00E513D2">
                <w:rPr>
                  <w:rStyle w:val="Hyperlink"/>
                </w:rPr>
                <w:t xml:space="preserve"> </w:t>
              </w:r>
              <w:r w:rsidR="00025577" w:rsidRPr="00B14BBC">
                <w:rPr>
                  <w:rStyle w:val="Hyperlink"/>
                </w:rPr>
                <w:t>the</w:t>
              </w:r>
              <w:r w:rsidR="00E513D2">
                <w:rPr>
                  <w:rStyle w:val="Hyperlink"/>
                </w:rPr>
                <w:t xml:space="preserve"> </w:t>
              </w:r>
              <w:r w:rsidR="00025577" w:rsidRPr="00B14BBC">
                <w:rPr>
                  <w:rStyle w:val="Hyperlink"/>
                </w:rPr>
                <w:t>construction</w:t>
              </w:r>
              <w:r w:rsidR="00E513D2">
                <w:rPr>
                  <w:rStyle w:val="Hyperlink"/>
                </w:rPr>
                <w:t xml:space="preserve"> </w:t>
              </w:r>
              <w:r w:rsidR="00025577" w:rsidRPr="00B14BBC">
                <w:rPr>
                  <w:rStyle w:val="Hyperlink"/>
                </w:rPr>
                <w:t>industry</w:t>
              </w:r>
            </w:hyperlink>
          </w:p>
          <w:p w14:paraId="25A8B9DF" w14:textId="3401BA52" w:rsidR="008518FD" w:rsidRPr="00025577" w:rsidRDefault="00E513D2" w:rsidP="00DE018E">
            <w:pPr>
              <w:pStyle w:val="Normalbulletlist"/>
              <w:numPr>
                <w:ilvl w:val="0"/>
                <w:numId w:val="3"/>
              </w:numPr>
              <w:ind w:left="1434" w:hanging="357"/>
              <w:rPr>
                <w:rStyle w:val="Hyperlink"/>
              </w:rPr>
            </w:pPr>
            <w:r w:rsidRPr="00E513D2">
              <w:rPr>
                <w:rStyle w:val="Hyperlink"/>
              </w:rPr>
              <w:t>Sole trader</w:t>
            </w:r>
          </w:p>
          <w:p w14:paraId="6E42B747" w14:textId="63BC1AD2" w:rsidR="008518FD" w:rsidRPr="00025577" w:rsidRDefault="00000000" w:rsidP="00DE018E">
            <w:pPr>
              <w:pStyle w:val="Normalbulletlist"/>
              <w:numPr>
                <w:ilvl w:val="0"/>
                <w:numId w:val="3"/>
              </w:numPr>
              <w:ind w:left="1434" w:hanging="357"/>
              <w:rPr>
                <w:rStyle w:val="Hyperlink"/>
              </w:rPr>
            </w:pPr>
            <w:hyperlink r:id="rId42" w:anchor=":~:text=In%20the%20most%20basic%20sense,managers%20('directors')" w:history="1">
              <w:r w:rsidR="00E513D2">
                <w:rPr>
                  <w:rStyle w:val="Hyperlink"/>
                </w:rPr>
                <w:t>What</w:t>
              </w:r>
            </w:hyperlink>
            <w:r w:rsidR="00E513D2">
              <w:rPr>
                <w:rStyle w:val="Hyperlink"/>
              </w:rPr>
              <w:t xml:space="preserve"> is a limited company?</w:t>
            </w:r>
          </w:p>
          <w:p w14:paraId="64CFBC75" w14:textId="644EB7F5" w:rsidR="008518FD" w:rsidRPr="00025577" w:rsidRDefault="00000000" w:rsidP="00DE018E">
            <w:pPr>
              <w:pStyle w:val="Normalbulletlist"/>
              <w:numPr>
                <w:ilvl w:val="0"/>
                <w:numId w:val="3"/>
              </w:numPr>
              <w:ind w:left="1434" w:hanging="357"/>
              <w:rPr>
                <w:rStyle w:val="Hyperlink"/>
              </w:rPr>
            </w:pPr>
            <w:hyperlink r:id="rId43" w:history="1">
              <w:r w:rsidR="00025577" w:rsidRPr="00B14BBC">
                <w:rPr>
                  <w:rStyle w:val="Hyperlink"/>
                </w:rPr>
                <w:t>Types</w:t>
              </w:r>
              <w:r w:rsidR="00E513D2">
                <w:rPr>
                  <w:rStyle w:val="Hyperlink"/>
                </w:rPr>
                <w:t xml:space="preserve"> </w:t>
              </w:r>
              <w:r w:rsidR="00025577" w:rsidRPr="00B14BBC">
                <w:rPr>
                  <w:rStyle w:val="Hyperlink"/>
                </w:rPr>
                <w:t>of</w:t>
              </w:r>
              <w:r w:rsidR="00E513D2">
                <w:rPr>
                  <w:rStyle w:val="Hyperlink"/>
                </w:rPr>
                <w:t xml:space="preserve"> </w:t>
              </w:r>
              <w:r w:rsidR="00025577" w:rsidRPr="00B14BBC">
                <w:rPr>
                  <w:rStyle w:val="Hyperlink"/>
                </w:rPr>
                <w:t>construction</w:t>
              </w:r>
              <w:r w:rsidR="00E513D2">
                <w:rPr>
                  <w:rStyle w:val="Hyperlink"/>
                </w:rPr>
                <w:t xml:space="preserve"> </w:t>
              </w:r>
              <w:r w:rsidR="00025577" w:rsidRPr="00B14BBC">
                <w:rPr>
                  <w:rStyle w:val="Hyperlink"/>
                </w:rPr>
                <w:t>organisation</w:t>
              </w:r>
            </w:hyperlink>
          </w:p>
          <w:p w14:paraId="6405C1F3" w14:textId="4D6C887B" w:rsidR="008518FD" w:rsidRPr="00025577" w:rsidRDefault="00E513D2" w:rsidP="00DE018E">
            <w:pPr>
              <w:pStyle w:val="Normalbulletlist"/>
              <w:numPr>
                <w:ilvl w:val="0"/>
                <w:numId w:val="3"/>
              </w:numPr>
              <w:ind w:left="1434" w:hanging="357"/>
              <w:rPr>
                <w:rStyle w:val="Hyperlink"/>
              </w:rPr>
            </w:pPr>
            <w:r w:rsidRPr="00E513D2">
              <w:rPr>
                <w:rStyle w:val="Hyperlink"/>
              </w:rPr>
              <w:t>T</w:t>
            </w:r>
            <w:r w:rsidR="00025577" w:rsidRPr="00E513D2">
              <w:rPr>
                <w:rStyle w:val="Hyperlink"/>
              </w:rPr>
              <w:t>he</w:t>
            </w:r>
            <w:r w:rsidRPr="00E513D2">
              <w:rPr>
                <w:rStyle w:val="Hyperlink"/>
              </w:rPr>
              <w:t xml:space="preserve"> </w:t>
            </w:r>
            <w:r w:rsidR="00025577" w:rsidRPr="00E513D2">
              <w:rPr>
                <w:rStyle w:val="Hyperlink"/>
              </w:rPr>
              <w:t>pros</w:t>
            </w:r>
            <w:r w:rsidRPr="00E513D2">
              <w:rPr>
                <w:rStyle w:val="Hyperlink"/>
              </w:rPr>
              <w:t xml:space="preserve"> </w:t>
            </w:r>
            <w:r w:rsidR="00025577" w:rsidRPr="00E513D2">
              <w:rPr>
                <w:rStyle w:val="Hyperlink"/>
              </w:rPr>
              <w:t>and</w:t>
            </w:r>
            <w:r w:rsidRPr="00E513D2">
              <w:rPr>
                <w:rStyle w:val="Hyperlink"/>
              </w:rPr>
              <w:t xml:space="preserve"> </w:t>
            </w:r>
            <w:r w:rsidR="00025577" w:rsidRPr="00E513D2">
              <w:rPr>
                <w:rStyle w:val="Hyperlink"/>
              </w:rPr>
              <w:t>cons</w:t>
            </w:r>
            <w:r w:rsidRPr="00E513D2">
              <w:rPr>
                <w:rStyle w:val="Hyperlink"/>
              </w:rPr>
              <w:t xml:space="preserve"> </w:t>
            </w:r>
            <w:r w:rsidR="00025577" w:rsidRPr="00E513D2">
              <w:rPr>
                <w:rStyle w:val="Hyperlink"/>
              </w:rPr>
              <w:t>of</w:t>
            </w:r>
            <w:r w:rsidRPr="00E513D2">
              <w:rPr>
                <w:rStyle w:val="Hyperlink"/>
              </w:rPr>
              <w:t xml:space="preserve"> </w:t>
            </w:r>
            <w:r w:rsidR="00025577" w:rsidRPr="00E513D2">
              <w:rPr>
                <w:rStyle w:val="Hyperlink"/>
              </w:rPr>
              <w:t>being</w:t>
            </w:r>
            <w:r w:rsidRPr="00E513D2">
              <w:rPr>
                <w:rStyle w:val="Hyperlink"/>
              </w:rPr>
              <w:t xml:space="preserve"> </w:t>
            </w:r>
            <w:r w:rsidR="00025577" w:rsidRPr="00E513D2">
              <w:rPr>
                <w:rStyle w:val="Hyperlink"/>
              </w:rPr>
              <w:t>self</w:t>
            </w:r>
            <w:r w:rsidRPr="00E513D2">
              <w:rPr>
                <w:rStyle w:val="Hyperlink"/>
              </w:rPr>
              <w:t>-</w:t>
            </w:r>
            <w:r w:rsidR="00025577" w:rsidRPr="00E513D2">
              <w:rPr>
                <w:rStyle w:val="Hyperlink"/>
              </w:rPr>
              <w:t>employed</w:t>
            </w:r>
          </w:p>
          <w:p w14:paraId="7DF70851" w14:textId="02CE53F8" w:rsidR="008518FD" w:rsidRPr="00025577" w:rsidRDefault="00000000" w:rsidP="00DE018E">
            <w:pPr>
              <w:pStyle w:val="Normalbulletlist"/>
              <w:numPr>
                <w:ilvl w:val="0"/>
                <w:numId w:val="3"/>
              </w:numPr>
              <w:ind w:left="1434" w:hanging="357"/>
              <w:rPr>
                <w:rStyle w:val="Hyperlink"/>
              </w:rPr>
            </w:pPr>
            <w:hyperlink r:id="rId44" w:history="1">
              <w:r w:rsidR="00E513D2">
                <w:rPr>
                  <w:rStyle w:val="Hyperlink"/>
                </w:rPr>
                <w:t>Self-employment</w:t>
              </w:r>
            </w:hyperlink>
            <w:r w:rsidR="00E513D2">
              <w:rPr>
                <w:rStyle w:val="Hyperlink"/>
              </w:rPr>
              <w:t xml:space="preserve"> in the construction industry</w:t>
            </w:r>
          </w:p>
          <w:p w14:paraId="068AE58A" w14:textId="1266E88F" w:rsidR="00D23C37" w:rsidRPr="00025577" w:rsidRDefault="00000000" w:rsidP="00DE018E">
            <w:pPr>
              <w:pStyle w:val="Normalbulletlist"/>
              <w:numPr>
                <w:ilvl w:val="0"/>
                <w:numId w:val="3"/>
              </w:numPr>
              <w:ind w:left="1434" w:hanging="357"/>
              <w:rPr>
                <w:rStyle w:val="Hyperlink"/>
              </w:rPr>
            </w:pPr>
            <w:hyperlink r:id="rId45" w:history="1">
              <w:r w:rsidR="00E513D2">
                <w:rPr>
                  <w:rStyle w:val="Hyperlink"/>
                </w:rPr>
                <w:t>C</w:t>
              </w:r>
              <w:r w:rsidR="00025577" w:rsidRPr="00B14BBC">
                <w:rPr>
                  <w:rStyle w:val="Hyperlink"/>
                </w:rPr>
                <w:t>onstruction</w:t>
              </w:r>
              <w:r w:rsidR="00E513D2">
                <w:rPr>
                  <w:rStyle w:val="Hyperlink"/>
                </w:rPr>
                <w:t xml:space="preserve"> </w:t>
              </w:r>
              <w:r w:rsidR="00025577" w:rsidRPr="00B14BBC">
                <w:rPr>
                  <w:rStyle w:val="Hyperlink"/>
                </w:rPr>
                <w:t>and</w:t>
              </w:r>
              <w:r w:rsidR="00E513D2">
                <w:rPr>
                  <w:rStyle w:val="Hyperlink"/>
                </w:rPr>
                <w:t xml:space="preserve"> the </w:t>
              </w:r>
              <w:r w:rsidR="00025577" w:rsidRPr="00B14BBC">
                <w:rPr>
                  <w:rStyle w:val="Hyperlink"/>
                </w:rPr>
                <w:t>self-employed?</w:t>
              </w:r>
            </w:hyperlink>
          </w:p>
          <w:p w14:paraId="4962698E" w14:textId="19949815" w:rsidR="00D23C37" w:rsidRDefault="52D309F1">
            <w:pPr>
              <w:pStyle w:val="Normalbulletlist"/>
              <w:numPr>
                <w:ilvl w:val="0"/>
                <w:numId w:val="1"/>
              </w:numPr>
            </w:pPr>
            <w:r>
              <w:t xml:space="preserve">YouTube: </w:t>
            </w:r>
          </w:p>
          <w:p w14:paraId="6FE4F629" w14:textId="45AC832C" w:rsidR="008518FD" w:rsidRPr="00DE018E" w:rsidRDefault="00000000" w:rsidP="00DE018E">
            <w:pPr>
              <w:pStyle w:val="Normalbulletlist"/>
              <w:numPr>
                <w:ilvl w:val="0"/>
                <w:numId w:val="3"/>
              </w:numPr>
              <w:ind w:left="1434" w:hanging="357"/>
              <w:rPr>
                <w:rStyle w:val="Hyperlink"/>
              </w:rPr>
            </w:pPr>
            <w:hyperlink r:id="rId46" w:history="1">
              <w:r w:rsidR="008518FD" w:rsidRPr="00E513D2">
                <w:rPr>
                  <w:rStyle w:val="Hyperlink"/>
                </w:rPr>
                <w:t xml:space="preserve">Self-Employed vs Limited Company (UK) </w:t>
              </w:r>
              <w:r w:rsidR="004101DC" w:rsidRPr="00E513D2">
                <w:rPr>
                  <w:rStyle w:val="Hyperlink"/>
                </w:rPr>
                <w:t>–</w:t>
              </w:r>
              <w:r w:rsidR="008518FD" w:rsidRPr="00E513D2">
                <w:rPr>
                  <w:rStyle w:val="Hyperlink"/>
                </w:rPr>
                <w:t xml:space="preserve"> What Is The</w:t>
              </w:r>
              <w:r w:rsidR="00BB73DE" w:rsidRPr="00E513D2">
                <w:rPr>
                  <w:rStyle w:val="Hyperlink"/>
                </w:rPr>
                <w:t xml:space="preserve"> </w:t>
              </w:r>
              <w:r w:rsidR="008518FD" w:rsidRPr="00E513D2">
                <w:rPr>
                  <w:rStyle w:val="Hyperlink"/>
                </w:rPr>
                <w:t>Difference?</w:t>
              </w:r>
            </w:hyperlink>
          </w:p>
          <w:p w14:paraId="3B4B17FC" w14:textId="6D9644E4" w:rsidR="008518FD" w:rsidRPr="00DE018E" w:rsidRDefault="00000000" w:rsidP="00DE018E">
            <w:pPr>
              <w:pStyle w:val="Normalbulletlist"/>
              <w:numPr>
                <w:ilvl w:val="0"/>
                <w:numId w:val="3"/>
              </w:numPr>
              <w:ind w:left="1434" w:hanging="357"/>
              <w:rPr>
                <w:rStyle w:val="Hyperlink"/>
              </w:rPr>
            </w:pPr>
            <w:hyperlink r:id="rId47" w:history="1">
              <w:r w:rsidR="008518FD" w:rsidRPr="00E513D2">
                <w:rPr>
                  <w:rStyle w:val="Hyperlink"/>
                </w:rPr>
                <w:t>How To Go Self Employed As A Tradesperson</w:t>
              </w:r>
            </w:hyperlink>
          </w:p>
          <w:p w14:paraId="60E0CE5E" w14:textId="1FD53361" w:rsidR="004046BE" w:rsidRPr="004046BE" w:rsidRDefault="00000000" w:rsidP="00DE018E">
            <w:pPr>
              <w:pStyle w:val="Normalbulletlist"/>
              <w:numPr>
                <w:ilvl w:val="0"/>
                <w:numId w:val="3"/>
              </w:numPr>
              <w:ind w:left="1434" w:hanging="357"/>
            </w:pPr>
            <w:hyperlink r:id="rId48" w:history="1">
              <w:r w:rsidR="007B6A78" w:rsidRPr="00E513D2">
                <w:rPr>
                  <w:rStyle w:val="Hyperlink"/>
                </w:rPr>
                <w:t>Pros and Cons of Being Self Employed</w:t>
              </w:r>
            </w:hyperlink>
          </w:p>
        </w:tc>
        <w:tc>
          <w:tcPr>
            <w:tcW w:w="2223" w:type="dxa"/>
          </w:tcPr>
          <w:p w14:paraId="10E6A62A" w14:textId="388B9BAA" w:rsidR="009B72C5" w:rsidRDefault="009B72C5" w:rsidP="009B72C5">
            <w:pPr>
              <w:rPr>
                <w:b/>
              </w:rPr>
            </w:pPr>
            <w:r w:rsidRPr="00E36AF8">
              <w:rPr>
                <w:b/>
              </w:rPr>
              <w:lastRenderedPageBreak/>
              <w:t>Classroom discussion</w:t>
            </w:r>
          </w:p>
          <w:p w14:paraId="7B8165E8" w14:textId="5EDFA165" w:rsidR="009B72C5" w:rsidRDefault="009B72C5" w:rsidP="009B72C5">
            <w:pPr>
              <w:rPr>
                <w:b/>
              </w:rPr>
            </w:pPr>
            <w:r>
              <w:rPr>
                <w:b/>
              </w:rPr>
              <w:t>Groupwork</w:t>
            </w:r>
          </w:p>
          <w:p w14:paraId="73AA9BC1" w14:textId="57368DC0" w:rsidR="003F6046" w:rsidRPr="00E36AF8" w:rsidRDefault="003F6046" w:rsidP="003F6046">
            <w:pPr>
              <w:rPr>
                <w:b/>
              </w:rPr>
            </w:pPr>
            <w:r>
              <w:rPr>
                <w:b/>
              </w:rPr>
              <w:t xml:space="preserve">Self and </w:t>
            </w:r>
            <w:r w:rsidR="00813BDF">
              <w:rPr>
                <w:b/>
              </w:rPr>
              <w:t>p</w:t>
            </w:r>
            <w:r>
              <w:rPr>
                <w:b/>
              </w:rPr>
              <w:t xml:space="preserve">eer </w:t>
            </w:r>
            <w:r w:rsidR="00813BDF">
              <w:rPr>
                <w:b/>
              </w:rPr>
              <w:t>a</w:t>
            </w:r>
            <w:r>
              <w:rPr>
                <w:b/>
              </w:rPr>
              <w:t>ssessment</w:t>
            </w:r>
          </w:p>
          <w:p w14:paraId="73262E93" w14:textId="4467AA25" w:rsidR="003F6046" w:rsidRDefault="003F6046" w:rsidP="003F6046">
            <w:pPr>
              <w:rPr>
                <w:b/>
              </w:rPr>
            </w:pPr>
            <w:r>
              <w:rPr>
                <w:b/>
              </w:rPr>
              <w:t xml:space="preserve">Open </w:t>
            </w:r>
            <w:r w:rsidR="00813BDF">
              <w:rPr>
                <w:b/>
              </w:rPr>
              <w:t>o</w:t>
            </w:r>
            <w:r>
              <w:rPr>
                <w:b/>
              </w:rPr>
              <w:t xml:space="preserve">ral </w:t>
            </w:r>
            <w:r w:rsidR="00813BDF">
              <w:rPr>
                <w:b/>
              </w:rPr>
              <w:t>q</w:t>
            </w:r>
            <w:r>
              <w:rPr>
                <w:b/>
              </w:rPr>
              <w:t>uestioning</w:t>
            </w:r>
          </w:p>
          <w:p w14:paraId="157B1A7E" w14:textId="633E8B4E" w:rsidR="00824E46" w:rsidRDefault="00824E46" w:rsidP="00824E46">
            <w:pPr>
              <w:rPr>
                <w:b/>
              </w:rPr>
            </w:pPr>
            <w:r w:rsidRPr="00E36AF8">
              <w:rPr>
                <w:b/>
              </w:rPr>
              <w:t xml:space="preserve">Worksheet </w:t>
            </w:r>
            <w:r w:rsidR="00031E97">
              <w:rPr>
                <w:b/>
              </w:rPr>
              <w:t>5</w:t>
            </w:r>
          </w:p>
          <w:p w14:paraId="21CF31F4" w14:textId="41FAEC30" w:rsidR="0017259D" w:rsidRPr="00E36AF8" w:rsidRDefault="00824E46" w:rsidP="0017259D">
            <w:r>
              <w:rPr>
                <w:b/>
              </w:rPr>
              <w:t xml:space="preserve">Worksheet </w:t>
            </w:r>
            <w:r w:rsidR="00031E97">
              <w:rPr>
                <w:b/>
              </w:rPr>
              <w:t>6</w:t>
            </w:r>
          </w:p>
        </w:tc>
      </w:tr>
      <w:tr w:rsidR="003D1924" w:rsidRPr="00E36AF8" w14:paraId="6800D22A" w14:textId="77777777" w:rsidTr="539E642A">
        <w:trPr>
          <w:jc w:val="center"/>
        </w:trPr>
        <w:tc>
          <w:tcPr>
            <w:tcW w:w="1116" w:type="dxa"/>
          </w:tcPr>
          <w:p w14:paraId="5829E606" w14:textId="5243C1E2" w:rsidR="0017259D" w:rsidRPr="00E36AF8" w:rsidRDefault="0017259D" w:rsidP="00E26CCE">
            <w:pPr>
              <w:jc w:val="center"/>
            </w:pPr>
            <w:r w:rsidRPr="00E36AF8">
              <w:t>5</w:t>
            </w:r>
          </w:p>
          <w:p w14:paraId="5A6A5283" w14:textId="77777777" w:rsidR="0017259D" w:rsidRPr="00E36AF8" w:rsidRDefault="0017259D" w:rsidP="00E26CCE">
            <w:pPr>
              <w:jc w:val="center"/>
            </w:pPr>
          </w:p>
          <w:p w14:paraId="3BEC5FBB" w14:textId="1D869E10" w:rsidR="0017259D" w:rsidRPr="00E36AF8" w:rsidRDefault="00D146CB" w:rsidP="00E26CCE">
            <w:pPr>
              <w:jc w:val="center"/>
            </w:pPr>
            <w:r>
              <w:t>3</w:t>
            </w:r>
            <w:r w:rsidR="0017259D" w:rsidRPr="00E36AF8">
              <w:t xml:space="preserve"> hours</w:t>
            </w:r>
          </w:p>
        </w:tc>
        <w:tc>
          <w:tcPr>
            <w:tcW w:w="4283" w:type="dxa"/>
          </w:tcPr>
          <w:p w14:paraId="565ABF15" w14:textId="1B05F670" w:rsidR="61CF84C3" w:rsidRDefault="61CF84C3" w:rsidP="33F7D4D6">
            <w:pPr>
              <w:pStyle w:val="Normalheadingblack"/>
            </w:pPr>
            <w:r w:rsidRPr="00DE018E">
              <w:t>2</w:t>
            </w:r>
            <w:r w:rsidR="00025577" w:rsidRPr="00DE018E">
              <w:t>.</w:t>
            </w:r>
            <w:r w:rsidR="00025577">
              <w:t xml:space="preserve"> </w:t>
            </w:r>
            <w:r w:rsidRPr="00025577">
              <w:t xml:space="preserve">Know the main principles of self-employment in the </w:t>
            </w:r>
            <w:r w:rsidR="004101DC" w:rsidRPr="00025577">
              <w:t>b</w:t>
            </w:r>
            <w:r w:rsidRPr="00025577">
              <w:t xml:space="preserve">uilding </w:t>
            </w:r>
            <w:r w:rsidR="004101DC" w:rsidRPr="00025577">
              <w:t>s</w:t>
            </w:r>
            <w:r w:rsidRPr="00025577">
              <w:t xml:space="preserve">ervices </w:t>
            </w:r>
            <w:r w:rsidR="004101DC" w:rsidRPr="00025577">
              <w:t>e</w:t>
            </w:r>
            <w:r w:rsidRPr="00025577">
              <w:t>ngineering sector</w:t>
            </w:r>
          </w:p>
          <w:p w14:paraId="1BC626CD" w14:textId="4394435E" w:rsidR="00DE018E" w:rsidRPr="00DE018E" w:rsidRDefault="00DE018E" w:rsidP="00DE018E">
            <w:r>
              <w:t xml:space="preserve">Assessment criteria </w:t>
            </w:r>
          </w:p>
          <w:p w14:paraId="0DA62251" w14:textId="4468230F" w:rsidR="0017259D" w:rsidRPr="00E36AF8" w:rsidRDefault="006F41A8" w:rsidP="00DE018E">
            <w:pPr>
              <w:pStyle w:val="Normalbulletlist"/>
              <w:ind w:left="681" w:hanging="397"/>
            </w:pPr>
            <w:r>
              <w:t>2.</w:t>
            </w:r>
            <w:r w:rsidR="00C15631">
              <w:t xml:space="preserve">3 </w:t>
            </w:r>
            <w:r w:rsidR="00C15631" w:rsidRPr="00CD50CC">
              <w:t>The responsibilities of being self-employed</w:t>
            </w:r>
          </w:p>
          <w:p w14:paraId="5ECFA388" w14:textId="333921C3" w:rsidR="0017259D" w:rsidRPr="00E36AF8" w:rsidRDefault="3D5177E3" w:rsidP="00DE018E">
            <w:pPr>
              <w:pStyle w:val="Normalbulletlist"/>
              <w:ind w:left="681" w:hanging="397"/>
              <w:rPr>
                <w:rFonts w:eastAsia="Arial" w:cs="Arial"/>
                <w:szCs w:val="22"/>
              </w:rPr>
            </w:pPr>
            <w:r w:rsidRPr="00506ECD">
              <w:t>2.4 Patterns in employment and rises and falls in demand</w:t>
            </w:r>
            <w:r w:rsidR="006E29B6">
              <w:t xml:space="preserve">: </w:t>
            </w:r>
            <w:r w:rsidR="006E29B6" w:rsidRPr="00DE018E">
              <w:t xml:space="preserve">peaks and troughs in construction work, </w:t>
            </w:r>
            <w:r w:rsidR="006E29B6" w:rsidRPr="00DE018E">
              <w:lastRenderedPageBreak/>
              <w:t>recruitment shortfall, skills shortage forecasts, trend predictions, vacancies</w:t>
            </w:r>
          </w:p>
        </w:tc>
        <w:tc>
          <w:tcPr>
            <w:tcW w:w="6893" w:type="dxa"/>
          </w:tcPr>
          <w:p w14:paraId="5EC17936" w14:textId="77777777" w:rsidR="0017259D" w:rsidRPr="00E36AF8" w:rsidRDefault="0017259D" w:rsidP="00905996">
            <w:pPr>
              <w:pStyle w:val="Normalheadingred"/>
            </w:pPr>
            <w:r>
              <w:lastRenderedPageBreak/>
              <w:t>Activities:</w:t>
            </w:r>
          </w:p>
          <w:p w14:paraId="33C90A12" w14:textId="615D5EA2" w:rsidR="003768BC" w:rsidRDefault="5770B258">
            <w:pPr>
              <w:pStyle w:val="Normalbulletlist"/>
              <w:numPr>
                <w:ilvl w:val="0"/>
                <w:numId w:val="1"/>
              </w:numPr>
            </w:pPr>
            <w:r>
              <w:t xml:space="preserve">Recap </w:t>
            </w:r>
            <w:r w:rsidR="003F5435">
              <w:t>p</w:t>
            </w:r>
            <w:r>
              <w:t>revious session</w:t>
            </w:r>
            <w:r w:rsidR="003F5435">
              <w:t>.</w:t>
            </w:r>
          </w:p>
          <w:p w14:paraId="3DB513F9" w14:textId="00205A18" w:rsidR="003A2382" w:rsidRDefault="2E6DDAD3">
            <w:pPr>
              <w:pStyle w:val="Normalbulletlist"/>
              <w:numPr>
                <w:ilvl w:val="0"/>
                <w:numId w:val="1"/>
              </w:numPr>
            </w:pPr>
            <w:r>
              <w:t>Learners carry</w:t>
            </w:r>
            <w:r w:rsidR="003F5435">
              <w:t xml:space="preserve"> </w:t>
            </w:r>
            <w:r>
              <w:t xml:space="preserve">out research on </w:t>
            </w:r>
            <w:r w:rsidR="009B7AD6">
              <w:t>registering</w:t>
            </w:r>
            <w:r>
              <w:t xml:space="preserve"> as </w:t>
            </w:r>
            <w:r w:rsidR="009B7AD6">
              <w:t>s</w:t>
            </w:r>
            <w:r>
              <w:t>elf</w:t>
            </w:r>
            <w:r w:rsidR="009B7AD6">
              <w:t>-e</w:t>
            </w:r>
            <w:r>
              <w:t>mployed with HMRC</w:t>
            </w:r>
            <w:r w:rsidR="003F5435">
              <w:t>.</w:t>
            </w:r>
          </w:p>
          <w:p w14:paraId="6EB85CF6" w14:textId="7DC46E76" w:rsidR="00211A92" w:rsidRDefault="009B7AD6">
            <w:pPr>
              <w:pStyle w:val="Normalbulletlist"/>
              <w:numPr>
                <w:ilvl w:val="0"/>
                <w:numId w:val="1"/>
              </w:numPr>
            </w:pPr>
            <w:r>
              <w:t>F</w:t>
            </w:r>
            <w:r w:rsidR="2E6DDAD3">
              <w:t>acilitate discussion around record keeping for tax purposes and how to register for being self-employed.</w:t>
            </w:r>
          </w:p>
          <w:p w14:paraId="3D1286B7" w14:textId="34958EB7" w:rsidR="00251C7F" w:rsidRDefault="009B7AD6">
            <w:pPr>
              <w:pStyle w:val="Normalbulletlist"/>
              <w:numPr>
                <w:ilvl w:val="0"/>
                <w:numId w:val="1"/>
              </w:numPr>
            </w:pPr>
            <w:r>
              <w:t>D</w:t>
            </w:r>
            <w:r w:rsidR="00251C7F">
              <w:t xml:space="preserve">eliver PowerPoint 4 </w:t>
            </w:r>
            <w:r w:rsidR="00251C7F" w:rsidRPr="001F598D">
              <w:t xml:space="preserve">and facilitate a classroom discussion </w:t>
            </w:r>
            <w:r w:rsidR="00251C7F">
              <w:t xml:space="preserve">on </w:t>
            </w:r>
            <w:r>
              <w:t>s</w:t>
            </w:r>
            <w:r w:rsidR="00251C7F">
              <w:t>elf</w:t>
            </w:r>
            <w:r>
              <w:t>-e</w:t>
            </w:r>
            <w:r w:rsidR="00251C7F">
              <w:t xml:space="preserve">mployment and </w:t>
            </w:r>
            <w:r>
              <w:t>t</w:t>
            </w:r>
            <w:r w:rsidR="00251C7F">
              <w:t xml:space="preserve">he </w:t>
            </w:r>
            <w:r>
              <w:t>e</w:t>
            </w:r>
            <w:r w:rsidR="00251C7F">
              <w:t>conomy.</w:t>
            </w:r>
          </w:p>
          <w:p w14:paraId="10E31647" w14:textId="19ABB2AA" w:rsidR="003A2382" w:rsidRDefault="6AF307F6">
            <w:pPr>
              <w:pStyle w:val="Normalbulletlist"/>
              <w:numPr>
                <w:ilvl w:val="0"/>
                <w:numId w:val="1"/>
              </w:numPr>
            </w:pPr>
            <w:r>
              <w:lastRenderedPageBreak/>
              <w:t>Watch the</w:t>
            </w:r>
            <w:r w:rsidR="00E45AC8">
              <w:t xml:space="preserve"> </w:t>
            </w:r>
            <w:r>
              <w:t xml:space="preserve">video </w:t>
            </w:r>
            <w:r w:rsidR="0020421E" w:rsidRPr="00506ECD">
              <w:rPr>
                <w:rStyle w:val="Hyperlink"/>
              </w:rPr>
              <w:t xml:space="preserve">HMRC – </w:t>
            </w:r>
            <w:hyperlink r:id="rId49" w:history="1">
              <w:r w:rsidRPr="009B7AD6">
                <w:rPr>
                  <w:rStyle w:val="Hyperlink"/>
                </w:rPr>
                <w:t xml:space="preserve">Tax Facts </w:t>
              </w:r>
              <w:r w:rsidR="009B7AD6" w:rsidRPr="009B7AD6">
                <w:rPr>
                  <w:rStyle w:val="Hyperlink"/>
                </w:rPr>
                <w:t>–</w:t>
              </w:r>
              <w:r w:rsidRPr="009B7AD6">
                <w:rPr>
                  <w:rStyle w:val="Hyperlink"/>
                </w:rPr>
                <w:t xml:space="preserve"> Construction Industry Scheme</w:t>
              </w:r>
            </w:hyperlink>
            <w:r w:rsidR="0020421E">
              <w:rPr>
                <w:rStyle w:val="Hyperlink"/>
              </w:rPr>
              <w:t xml:space="preserve"> </w:t>
            </w:r>
            <w:r w:rsidR="0020421E" w:rsidRPr="0020421E">
              <w:rPr>
                <w:rStyle w:val="Hyperlink"/>
              </w:rPr>
              <w:t>–</w:t>
            </w:r>
            <w:r w:rsidR="0020421E">
              <w:rPr>
                <w:rStyle w:val="Hyperlink"/>
              </w:rPr>
              <w:t xml:space="preserve"> YouTube</w:t>
            </w:r>
            <w:r w:rsidR="00E45AC8">
              <w:t>.</w:t>
            </w:r>
          </w:p>
          <w:p w14:paraId="560829E4" w14:textId="465533E4" w:rsidR="004D76D8" w:rsidRDefault="004D76D8" w:rsidP="004D76D8">
            <w:pPr>
              <w:pStyle w:val="Normalbulletlist"/>
              <w:numPr>
                <w:ilvl w:val="0"/>
                <w:numId w:val="1"/>
              </w:numPr>
            </w:pPr>
            <w:r>
              <w:t xml:space="preserve">Discuss the term recession and watch the video on </w:t>
            </w:r>
            <w:r w:rsidRPr="00506ECD">
              <w:rPr>
                <w:rStyle w:val="Hyperlink"/>
              </w:rPr>
              <w:t xml:space="preserve">TED-Ed – </w:t>
            </w:r>
            <w:hyperlink r:id="rId50" w:history="1">
              <w:r w:rsidRPr="009B7AD6">
                <w:rPr>
                  <w:rStyle w:val="Hyperlink"/>
                </w:rPr>
                <w:t>What causes an economic recession</w:t>
              </w:r>
            </w:hyperlink>
            <w:r>
              <w:rPr>
                <w:rStyle w:val="Hyperlink"/>
              </w:rPr>
              <w:t xml:space="preserve"> </w:t>
            </w:r>
            <w:r w:rsidRPr="0020421E">
              <w:rPr>
                <w:rStyle w:val="Hyperlink"/>
              </w:rPr>
              <w:t>–</w:t>
            </w:r>
            <w:r>
              <w:rPr>
                <w:rStyle w:val="Hyperlink"/>
              </w:rPr>
              <w:t xml:space="preserve"> YouTube</w:t>
            </w:r>
            <w:r>
              <w:t>.</w:t>
            </w:r>
          </w:p>
          <w:p w14:paraId="1E89D94A" w14:textId="4DB48A3E" w:rsidR="006E29B6" w:rsidRDefault="006E29B6" w:rsidP="006E29B6">
            <w:pPr>
              <w:pStyle w:val="Normalbulletlist"/>
              <w:numPr>
                <w:ilvl w:val="0"/>
                <w:numId w:val="1"/>
              </w:numPr>
            </w:pPr>
            <w:r>
              <w:t xml:space="preserve">Watch the video </w:t>
            </w:r>
            <w:r w:rsidRPr="00506ECD">
              <w:rPr>
                <w:rStyle w:val="Hyperlink"/>
              </w:rPr>
              <w:t xml:space="preserve">Sky News – </w:t>
            </w:r>
            <w:hyperlink r:id="rId51" w:history="1">
              <w:r w:rsidRPr="009B7AD6">
                <w:rPr>
                  <w:rStyle w:val="Hyperlink"/>
                </w:rPr>
                <w:t>Builders says that surging costs are hitting them hard</w:t>
              </w:r>
            </w:hyperlink>
            <w:r>
              <w:rPr>
                <w:rStyle w:val="Hyperlink"/>
              </w:rPr>
              <w:t xml:space="preserve"> </w:t>
            </w:r>
            <w:r w:rsidRPr="0020421E">
              <w:rPr>
                <w:rStyle w:val="Hyperlink"/>
              </w:rPr>
              <w:t>–</w:t>
            </w:r>
            <w:r>
              <w:rPr>
                <w:rStyle w:val="Hyperlink"/>
              </w:rPr>
              <w:t xml:space="preserve"> YouTube</w:t>
            </w:r>
            <w:r>
              <w:t>.</w:t>
            </w:r>
          </w:p>
          <w:p w14:paraId="70C2EA4A" w14:textId="77777777" w:rsidR="008E231B" w:rsidRPr="008E231B" w:rsidRDefault="008E231B">
            <w:pPr>
              <w:pStyle w:val="Normalbulletlist"/>
              <w:numPr>
                <w:ilvl w:val="0"/>
                <w:numId w:val="1"/>
              </w:numPr>
              <w:rPr>
                <w:color w:val="0000FF"/>
                <w:u w:val="single"/>
              </w:rPr>
            </w:pPr>
            <w:r>
              <w:t xml:space="preserve">Watch the video </w:t>
            </w:r>
            <w:r w:rsidRPr="00506ECD">
              <w:rPr>
                <w:rStyle w:val="Hyperlink"/>
              </w:rPr>
              <w:t xml:space="preserve">Thames News – </w:t>
            </w:r>
            <w:hyperlink r:id="rId52" w:history="1">
              <w:r w:rsidRPr="00B7795C">
                <w:rPr>
                  <w:rStyle w:val="Hyperlink"/>
                </w:rPr>
                <w:t>Recession | Building industry | British Economy | Thames News | 1991</w:t>
              </w:r>
            </w:hyperlink>
            <w:r>
              <w:rPr>
                <w:rStyle w:val="Hyperlink"/>
              </w:rPr>
              <w:t xml:space="preserve"> </w:t>
            </w:r>
            <w:r w:rsidRPr="0020421E">
              <w:rPr>
                <w:rStyle w:val="Hyperlink"/>
              </w:rPr>
              <w:t>–</w:t>
            </w:r>
            <w:r>
              <w:rPr>
                <w:rStyle w:val="Hyperlink"/>
              </w:rPr>
              <w:t xml:space="preserve"> YouTube</w:t>
            </w:r>
            <w:r>
              <w:t>.</w:t>
            </w:r>
          </w:p>
          <w:p w14:paraId="67646976" w14:textId="02256C93" w:rsidR="009B7AD6" w:rsidRPr="00506ECD" w:rsidRDefault="72E95E26">
            <w:pPr>
              <w:pStyle w:val="Normalbulletlist"/>
              <w:numPr>
                <w:ilvl w:val="0"/>
                <w:numId w:val="1"/>
              </w:numPr>
              <w:rPr>
                <w:color w:val="0000FF"/>
                <w:u w:val="single"/>
              </w:rPr>
            </w:pPr>
            <w:r w:rsidRPr="539E642A">
              <w:rPr>
                <w:szCs w:val="22"/>
              </w:rPr>
              <w:t xml:space="preserve">Follow the </w:t>
            </w:r>
            <w:r w:rsidRPr="001F598D">
              <w:t>link</w:t>
            </w:r>
            <w:r w:rsidR="009560B3" w:rsidRPr="001F598D">
              <w:t>s</w:t>
            </w:r>
            <w:r w:rsidRPr="539E642A">
              <w:rPr>
                <w:szCs w:val="22"/>
              </w:rPr>
              <w:t xml:space="preserve"> to </w:t>
            </w:r>
            <w:r w:rsidR="009B7AD6">
              <w:rPr>
                <w:szCs w:val="22"/>
              </w:rPr>
              <w:t xml:space="preserve">the </w:t>
            </w:r>
            <w:hyperlink r:id="rId53" w:history="1">
              <w:r w:rsidRPr="009560B3">
                <w:rPr>
                  <w:rStyle w:val="Hyperlink"/>
                  <w:szCs w:val="22"/>
                </w:rPr>
                <w:t>APHC</w:t>
              </w:r>
            </w:hyperlink>
            <w:r w:rsidRPr="539E642A">
              <w:rPr>
                <w:szCs w:val="22"/>
              </w:rPr>
              <w:t xml:space="preserve"> </w:t>
            </w:r>
            <w:r w:rsidR="3FA15316" w:rsidRPr="539E642A">
              <w:rPr>
                <w:szCs w:val="22"/>
              </w:rPr>
              <w:t xml:space="preserve">or </w:t>
            </w:r>
            <w:hyperlink r:id="rId54" w:history="1">
              <w:r w:rsidR="3FA15316" w:rsidRPr="00506ECD">
                <w:rPr>
                  <w:rStyle w:val="Hyperlink"/>
                  <w:i/>
                  <w:iCs/>
                </w:rPr>
                <w:t xml:space="preserve">Electrical </w:t>
              </w:r>
              <w:r w:rsidR="009B7AD6" w:rsidRPr="00506ECD">
                <w:rPr>
                  <w:rStyle w:val="Hyperlink"/>
                  <w:i/>
                  <w:iCs/>
                </w:rPr>
                <w:t>T</w:t>
              </w:r>
              <w:r w:rsidR="3FA15316" w:rsidRPr="00506ECD">
                <w:rPr>
                  <w:rStyle w:val="Hyperlink"/>
                  <w:i/>
                  <w:iCs/>
                </w:rPr>
                <w:t>imes</w:t>
              </w:r>
            </w:hyperlink>
            <w:r w:rsidR="3FA15316" w:rsidRPr="539E642A">
              <w:rPr>
                <w:szCs w:val="22"/>
              </w:rPr>
              <w:t xml:space="preserve"> articles </w:t>
            </w:r>
            <w:r w:rsidRPr="539E642A">
              <w:rPr>
                <w:szCs w:val="22"/>
              </w:rPr>
              <w:t>regard</w:t>
            </w:r>
            <w:r w:rsidR="00161F8D">
              <w:rPr>
                <w:szCs w:val="22"/>
              </w:rPr>
              <w:t>ing</w:t>
            </w:r>
            <w:r w:rsidRPr="539E642A">
              <w:rPr>
                <w:szCs w:val="22"/>
              </w:rPr>
              <w:t xml:space="preserve"> </w:t>
            </w:r>
            <w:r w:rsidR="009560B3">
              <w:t>r</w:t>
            </w:r>
            <w:r w:rsidR="009560B3" w:rsidRPr="00506ECD">
              <w:t>ising</w:t>
            </w:r>
            <w:r w:rsidR="009560B3" w:rsidRPr="009560B3">
              <w:rPr>
                <w:szCs w:val="22"/>
              </w:rPr>
              <w:t xml:space="preserve"> cost of </w:t>
            </w:r>
            <w:r w:rsidR="009560B3" w:rsidRPr="00506ECD">
              <w:t xml:space="preserve">raw </w:t>
            </w:r>
            <w:r w:rsidR="009560B3" w:rsidRPr="009560B3">
              <w:rPr>
                <w:szCs w:val="22"/>
              </w:rPr>
              <w:t>material</w:t>
            </w:r>
            <w:r w:rsidR="009560B3" w:rsidRPr="00506ECD">
              <w:t>s</w:t>
            </w:r>
            <w:r w:rsidR="009560B3">
              <w:rPr>
                <w:szCs w:val="22"/>
              </w:rPr>
              <w:t xml:space="preserve"> in the plumbing industry</w:t>
            </w:r>
            <w:r w:rsidR="009B7AD6">
              <w:rPr>
                <w:szCs w:val="22"/>
              </w:rPr>
              <w:t>.</w:t>
            </w:r>
          </w:p>
          <w:p w14:paraId="795420F7" w14:textId="07C22D0A" w:rsidR="003A2382" w:rsidRPr="008E231B" w:rsidRDefault="009560B3" w:rsidP="008E231B">
            <w:pPr>
              <w:pStyle w:val="Normalbulletlist"/>
              <w:numPr>
                <w:ilvl w:val="0"/>
                <w:numId w:val="1"/>
              </w:numPr>
              <w:rPr>
                <w:color w:val="0000FF"/>
                <w:u w:val="single"/>
              </w:rPr>
            </w:pPr>
            <w:r w:rsidRPr="001F598D">
              <w:t>Facilitate</w:t>
            </w:r>
            <w:r w:rsidR="72E95E26" w:rsidRPr="539E642A">
              <w:rPr>
                <w:szCs w:val="22"/>
              </w:rPr>
              <w:t xml:space="preserve"> discussion around who this </w:t>
            </w:r>
            <w:r w:rsidR="00BB73DE">
              <w:rPr>
                <w:szCs w:val="22"/>
              </w:rPr>
              <w:t>a</w:t>
            </w:r>
            <w:r w:rsidR="72E95E26" w:rsidRPr="539E642A">
              <w:rPr>
                <w:szCs w:val="22"/>
              </w:rPr>
              <w:t>ffects and in what way.</w:t>
            </w:r>
          </w:p>
          <w:p w14:paraId="551B65F3" w14:textId="1F7F20FB" w:rsidR="003768BC" w:rsidRPr="00775868" w:rsidRDefault="4544174C">
            <w:pPr>
              <w:pStyle w:val="Normalbulletlist"/>
              <w:numPr>
                <w:ilvl w:val="0"/>
                <w:numId w:val="1"/>
              </w:numPr>
            </w:pPr>
            <w:r>
              <w:t xml:space="preserve">Learners complete </w:t>
            </w:r>
            <w:r w:rsidR="00B7795C">
              <w:t>W</w:t>
            </w:r>
            <w:r w:rsidR="2E6DDAD3" w:rsidRPr="002D0424">
              <w:t xml:space="preserve">orksheet </w:t>
            </w:r>
            <w:r w:rsidR="002D0424" w:rsidRPr="00775868">
              <w:t>7</w:t>
            </w:r>
            <w:r w:rsidR="2E6DDAD3" w:rsidRPr="00775868">
              <w:t xml:space="preserve"> on </w:t>
            </w:r>
            <w:r w:rsidR="00B7795C" w:rsidRPr="00775868">
              <w:t>s</w:t>
            </w:r>
            <w:r w:rsidR="2E6DDAD3" w:rsidRPr="00775868">
              <w:t>elf</w:t>
            </w:r>
            <w:r w:rsidR="00B7795C" w:rsidRPr="00775868">
              <w:t>-e</w:t>
            </w:r>
            <w:r w:rsidR="2E6DDAD3" w:rsidRPr="00775868">
              <w:t xml:space="preserve">mployment and </w:t>
            </w:r>
            <w:r w:rsidR="002D0424" w:rsidRPr="00775868">
              <w:t>t</w:t>
            </w:r>
            <w:r w:rsidR="2E6DDAD3" w:rsidRPr="00775868">
              <w:t xml:space="preserve">he </w:t>
            </w:r>
            <w:r w:rsidR="002D0424" w:rsidRPr="00775868">
              <w:t>e</w:t>
            </w:r>
            <w:r w:rsidR="2E6DDAD3" w:rsidRPr="00775868">
              <w:t>conomy</w:t>
            </w:r>
            <w:r w:rsidR="00161F8D" w:rsidRPr="00775868">
              <w:t>.</w:t>
            </w:r>
          </w:p>
          <w:p w14:paraId="5BA7493B" w14:textId="6DC82682" w:rsidR="00B7795C" w:rsidRDefault="2E6DDAD3">
            <w:pPr>
              <w:pStyle w:val="Normalbulletlist"/>
              <w:numPr>
                <w:ilvl w:val="0"/>
                <w:numId w:val="1"/>
              </w:numPr>
            </w:pPr>
            <w:r>
              <w:t>Learners</w:t>
            </w:r>
            <w:r w:rsidR="00161F8D">
              <w:t xml:space="preserve"> </w:t>
            </w:r>
            <w:r>
              <w:t>peer assess worksheets</w:t>
            </w:r>
            <w:r w:rsidR="00B7795C">
              <w:t>.</w:t>
            </w:r>
          </w:p>
          <w:p w14:paraId="6512ED62" w14:textId="3F1D0F4C" w:rsidR="00533C9A" w:rsidRDefault="00B7795C">
            <w:pPr>
              <w:pStyle w:val="Normalbulletlist"/>
              <w:numPr>
                <w:ilvl w:val="0"/>
                <w:numId w:val="1"/>
              </w:numPr>
            </w:pPr>
            <w:r>
              <w:t>F</w:t>
            </w:r>
            <w:r w:rsidR="2E6DDAD3">
              <w:t xml:space="preserve">acilitate discussion around responses to </w:t>
            </w:r>
            <w:r>
              <w:t>W</w:t>
            </w:r>
            <w:r w:rsidR="2E6DDAD3">
              <w:t xml:space="preserve">orksheet </w:t>
            </w:r>
            <w:r w:rsidR="002D0424">
              <w:t>7</w:t>
            </w:r>
            <w:r w:rsidR="00161F8D">
              <w:t>.</w:t>
            </w:r>
          </w:p>
          <w:p w14:paraId="703C4D79" w14:textId="0166D459" w:rsidR="00F42A24" w:rsidRDefault="00B7795C">
            <w:pPr>
              <w:pStyle w:val="Normalbulletlist"/>
              <w:numPr>
                <w:ilvl w:val="0"/>
                <w:numId w:val="1"/>
              </w:numPr>
            </w:pPr>
            <w:r>
              <w:t>U</w:t>
            </w:r>
            <w:r w:rsidR="00F42A24">
              <w:t>se</w:t>
            </w:r>
            <w:r w:rsidR="6137475C">
              <w:t xml:space="preserve"> Power</w:t>
            </w:r>
            <w:r w:rsidR="00F42A24">
              <w:t>P</w:t>
            </w:r>
            <w:r w:rsidR="6137475C">
              <w:t xml:space="preserve">oint 4 </w:t>
            </w:r>
            <w:r w:rsidR="00F42A24">
              <w:t xml:space="preserve">to </w:t>
            </w:r>
            <w:r w:rsidR="6137475C">
              <w:t>discuss the current trends relating to BSE regarding output and the need for recruitment.</w:t>
            </w:r>
          </w:p>
          <w:p w14:paraId="5773BC34" w14:textId="7990268F" w:rsidR="00533C9A" w:rsidRDefault="00B7795C">
            <w:pPr>
              <w:pStyle w:val="Normalbulletlist"/>
              <w:numPr>
                <w:ilvl w:val="0"/>
                <w:numId w:val="1"/>
              </w:numPr>
            </w:pPr>
            <w:r>
              <w:t>S</w:t>
            </w:r>
            <w:r w:rsidR="6137475C">
              <w:t xml:space="preserve">hare the link for learners to use the CITB Wales document before </w:t>
            </w:r>
            <w:r w:rsidR="026A1653">
              <w:t xml:space="preserve">completing </w:t>
            </w:r>
            <w:r>
              <w:t>T</w:t>
            </w:r>
            <w:r w:rsidR="026A1653">
              <w:t xml:space="preserve">ask 6 on </w:t>
            </w:r>
            <w:r>
              <w:t>W</w:t>
            </w:r>
            <w:r w:rsidR="026A1653">
              <w:t xml:space="preserve">orksheet </w:t>
            </w:r>
            <w:r w:rsidR="00F56B40">
              <w:t>7</w:t>
            </w:r>
            <w:r w:rsidR="026A1653">
              <w:t xml:space="preserve"> </w:t>
            </w:r>
            <w:r w:rsidR="46AE657E">
              <w:t>as a homework task</w:t>
            </w:r>
            <w:r w:rsidR="00F42A24">
              <w:t>.</w:t>
            </w:r>
            <w:r>
              <w:t xml:space="preserve"> (</w:t>
            </w:r>
            <w:hyperlink r:id="rId55" w:history="1">
              <w:r w:rsidR="00E513D2">
                <w:rPr>
                  <w:rStyle w:val="Hyperlink"/>
                </w:rPr>
                <w:t>Construction</w:t>
              </w:r>
            </w:hyperlink>
            <w:r w:rsidR="00E513D2">
              <w:rPr>
                <w:rStyle w:val="Hyperlink"/>
              </w:rPr>
              <w:t xml:space="preserve"> Skills Network Labour Market Intelligence Report</w:t>
            </w:r>
            <w:r w:rsidRPr="00E513D2">
              <w:t>)</w:t>
            </w:r>
          </w:p>
          <w:p w14:paraId="09082A74" w14:textId="39356BC5" w:rsidR="0017259D" w:rsidRPr="00E36AF8" w:rsidRDefault="0017259D" w:rsidP="00905996">
            <w:pPr>
              <w:pStyle w:val="Normalheadingred"/>
            </w:pPr>
            <w:r>
              <w:t>Resources:</w:t>
            </w:r>
          </w:p>
          <w:p w14:paraId="727F895F" w14:textId="38075258" w:rsidR="00D23C37" w:rsidRPr="001F598D" w:rsidRDefault="52D309F1">
            <w:pPr>
              <w:pStyle w:val="Normalbulletlist"/>
              <w:numPr>
                <w:ilvl w:val="0"/>
                <w:numId w:val="1"/>
              </w:numPr>
              <w:rPr>
                <w:b/>
                <w:bCs w:val="0"/>
              </w:rPr>
            </w:pPr>
            <w:r w:rsidRPr="001F598D">
              <w:rPr>
                <w:b/>
                <w:bCs w:val="0"/>
              </w:rPr>
              <w:t>PowerPoint 4</w:t>
            </w:r>
            <w:r w:rsidR="6E7B5004" w:rsidRPr="001F598D">
              <w:rPr>
                <w:b/>
                <w:bCs w:val="0"/>
              </w:rPr>
              <w:t>:</w:t>
            </w:r>
            <w:r w:rsidR="2E6DDAD3" w:rsidRPr="001F598D">
              <w:rPr>
                <w:b/>
                <w:bCs w:val="0"/>
              </w:rPr>
              <w:t xml:space="preserve"> </w:t>
            </w:r>
            <w:r w:rsidR="6E7B5004" w:rsidRPr="001F598D">
              <w:rPr>
                <w:b/>
                <w:bCs w:val="0"/>
              </w:rPr>
              <w:t xml:space="preserve">The </w:t>
            </w:r>
            <w:r w:rsidR="000B6BCA" w:rsidRPr="001F598D">
              <w:rPr>
                <w:b/>
                <w:bCs w:val="0"/>
              </w:rPr>
              <w:t>e</w:t>
            </w:r>
            <w:r w:rsidR="6E7B5004" w:rsidRPr="001F598D">
              <w:rPr>
                <w:b/>
                <w:bCs w:val="0"/>
              </w:rPr>
              <w:t>conomy</w:t>
            </w:r>
            <w:r w:rsidR="000B6BCA" w:rsidRPr="001F598D">
              <w:rPr>
                <w:b/>
                <w:bCs w:val="0"/>
              </w:rPr>
              <w:t xml:space="preserve"> and the BSE industry</w:t>
            </w:r>
          </w:p>
          <w:p w14:paraId="451FB116" w14:textId="1400F973" w:rsidR="00D23C37" w:rsidRPr="001F598D" w:rsidRDefault="52D309F1">
            <w:pPr>
              <w:pStyle w:val="Normalbulletlist"/>
              <w:numPr>
                <w:ilvl w:val="0"/>
                <w:numId w:val="1"/>
              </w:numPr>
              <w:rPr>
                <w:b/>
                <w:bCs w:val="0"/>
              </w:rPr>
            </w:pPr>
            <w:r w:rsidRPr="001F598D">
              <w:rPr>
                <w:b/>
                <w:bCs w:val="0"/>
              </w:rPr>
              <w:t>Work</w:t>
            </w:r>
            <w:r w:rsidR="00F42A24" w:rsidRPr="001F598D">
              <w:rPr>
                <w:b/>
                <w:bCs w:val="0"/>
              </w:rPr>
              <w:t>s</w:t>
            </w:r>
            <w:r w:rsidRPr="001F598D">
              <w:rPr>
                <w:b/>
                <w:bCs w:val="0"/>
              </w:rPr>
              <w:t xml:space="preserve">heet </w:t>
            </w:r>
            <w:r w:rsidR="00F56B40" w:rsidRPr="001F598D">
              <w:rPr>
                <w:b/>
                <w:bCs w:val="0"/>
              </w:rPr>
              <w:t>7</w:t>
            </w:r>
            <w:r w:rsidRPr="001F598D">
              <w:rPr>
                <w:b/>
                <w:bCs w:val="0"/>
              </w:rPr>
              <w:t xml:space="preserve">: </w:t>
            </w:r>
            <w:r w:rsidR="5EC35906" w:rsidRPr="001F598D">
              <w:rPr>
                <w:b/>
                <w:bCs w:val="0"/>
              </w:rPr>
              <w:t xml:space="preserve">Employment </w:t>
            </w:r>
            <w:r w:rsidR="00813BDF" w:rsidRPr="001F598D">
              <w:rPr>
                <w:b/>
                <w:bCs w:val="0"/>
              </w:rPr>
              <w:t>s</w:t>
            </w:r>
            <w:r w:rsidR="5EC35906" w:rsidRPr="001F598D">
              <w:rPr>
                <w:b/>
                <w:bCs w:val="0"/>
              </w:rPr>
              <w:t xml:space="preserve">tatus and </w:t>
            </w:r>
            <w:r w:rsidR="00813BDF" w:rsidRPr="001F598D">
              <w:rPr>
                <w:b/>
                <w:bCs w:val="0"/>
              </w:rPr>
              <w:t>r</w:t>
            </w:r>
            <w:r w:rsidR="6AF307F6" w:rsidRPr="001F598D">
              <w:rPr>
                <w:b/>
                <w:bCs w:val="0"/>
              </w:rPr>
              <w:t xml:space="preserve">ises and </w:t>
            </w:r>
            <w:r w:rsidR="00813BDF" w:rsidRPr="001F598D">
              <w:rPr>
                <w:b/>
                <w:bCs w:val="0"/>
              </w:rPr>
              <w:t>f</w:t>
            </w:r>
            <w:r w:rsidR="6AF307F6" w:rsidRPr="001F598D">
              <w:rPr>
                <w:b/>
                <w:bCs w:val="0"/>
              </w:rPr>
              <w:t xml:space="preserve">alls in </w:t>
            </w:r>
            <w:r w:rsidR="00813BDF" w:rsidRPr="001F598D">
              <w:rPr>
                <w:b/>
                <w:bCs w:val="0"/>
              </w:rPr>
              <w:t>d</w:t>
            </w:r>
            <w:r w:rsidR="6AF307F6" w:rsidRPr="001F598D">
              <w:rPr>
                <w:b/>
                <w:bCs w:val="0"/>
              </w:rPr>
              <w:t>emand</w:t>
            </w:r>
          </w:p>
          <w:p w14:paraId="6BD96DA9" w14:textId="104EB733" w:rsidR="00D23C37" w:rsidRPr="001F598D" w:rsidRDefault="52D309F1">
            <w:pPr>
              <w:pStyle w:val="Normalbulletlist"/>
              <w:numPr>
                <w:ilvl w:val="0"/>
                <w:numId w:val="1"/>
              </w:numPr>
            </w:pPr>
            <w:r>
              <w:t>Websites</w:t>
            </w:r>
            <w:r w:rsidRPr="001F598D">
              <w:t>:</w:t>
            </w:r>
          </w:p>
          <w:p w14:paraId="3C5A9045" w14:textId="5A50B6EE" w:rsidR="004046BE" w:rsidRPr="00DE018E" w:rsidRDefault="00000000" w:rsidP="00DE018E">
            <w:pPr>
              <w:pStyle w:val="Normalbulletlist"/>
              <w:numPr>
                <w:ilvl w:val="0"/>
                <w:numId w:val="3"/>
              </w:numPr>
              <w:ind w:left="1434" w:hanging="357"/>
              <w:rPr>
                <w:rStyle w:val="Hyperlink"/>
              </w:rPr>
            </w:pPr>
            <w:hyperlink r:id="rId56">
              <w:r w:rsidR="004046BE" w:rsidRPr="539E642A">
                <w:rPr>
                  <w:rStyle w:val="Hyperlink"/>
                </w:rPr>
                <w:t>About us – HM Revenue and Customs</w:t>
              </w:r>
            </w:hyperlink>
          </w:p>
          <w:p w14:paraId="38BFB12F" w14:textId="56B78CF9" w:rsidR="00D23C37" w:rsidRPr="00025577" w:rsidRDefault="00000000" w:rsidP="00DE018E">
            <w:pPr>
              <w:pStyle w:val="Normalbulletlist"/>
              <w:numPr>
                <w:ilvl w:val="0"/>
                <w:numId w:val="3"/>
              </w:numPr>
              <w:ind w:left="1434" w:hanging="357"/>
              <w:rPr>
                <w:rStyle w:val="Hyperlink"/>
              </w:rPr>
            </w:pPr>
            <w:hyperlink r:id="rId57" w:history="1">
              <w:r w:rsidR="00E513D2">
                <w:rPr>
                  <w:rStyle w:val="Hyperlink"/>
                </w:rPr>
                <w:t>S</w:t>
              </w:r>
              <w:r w:rsidR="00025577" w:rsidRPr="00B14BBC">
                <w:rPr>
                  <w:rStyle w:val="Hyperlink"/>
                </w:rPr>
                <w:t>et</w:t>
              </w:r>
              <w:r w:rsidR="00E513D2">
                <w:rPr>
                  <w:rStyle w:val="Hyperlink"/>
                </w:rPr>
                <w:t xml:space="preserve"> </w:t>
              </w:r>
              <w:r w:rsidR="00025577" w:rsidRPr="00B14BBC">
                <w:rPr>
                  <w:rStyle w:val="Hyperlink"/>
                </w:rPr>
                <w:t>up</w:t>
              </w:r>
              <w:r w:rsidR="00E513D2">
                <w:rPr>
                  <w:rStyle w:val="Hyperlink"/>
                </w:rPr>
                <w:t xml:space="preserve"> as </w:t>
              </w:r>
              <w:r w:rsidR="00025577" w:rsidRPr="00B14BBC">
                <w:rPr>
                  <w:rStyle w:val="Hyperlink"/>
                </w:rPr>
                <w:t>self-employed</w:t>
              </w:r>
            </w:hyperlink>
          </w:p>
          <w:p w14:paraId="6C212E26" w14:textId="5AA81056" w:rsidR="00434FD3" w:rsidRPr="00025577" w:rsidRDefault="00000000" w:rsidP="00DE018E">
            <w:pPr>
              <w:pStyle w:val="Normalbulletlist"/>
              <w:numPr>
                <w:ilvl w:val="0"/>
                <w:numId w:val="3"/>
              </w:numPr>
              <w:ind w:left="1434" w:hanging="357"/>
              <w:rPr>
                <w:rStyle w:val="Hyperlink"/>
              </w:rPr>
            </w:pPr>
            <w:hyperlink r:id="rId58">
              <w:r w:rsidR="5F699B27" w:rsidRPr="539E642A">
                <w:rPr>
                  <w:rStyle w:val="Hyperlink"/>
                </w:rPr>
                <w:t>Recession casualties: Britain's construction industry counts cost of boom-and-bust</w:t>
              </w:r>
            </w:hyperlink>
          </w:p>
          <w:p w14:paraId="482C7EDD" w14:textId="3F468CB5" w:rsidR="540D8B7F" w:rsidRPr="00025577" w:rsidRDefault="00E513D2" w:rsidP="00DE018E">
            <w:pPr>
              <w:pStyle w:val="Normalbulletlist"/>
              <w:numPr>
                <w:ilvl w:val="0"/>
                <w:numId w:val="3"/>
              </w:numPr>
              <w:ind w:left="1434" w:hanging="357"/>
              <w:rPr>
                <w:rStyle w:val="Hyperlink"/>
              </w:rPr>
            </w:pPr>
            <w:r w:rsidRPr="00E513D2">
              <w:rPr>
                <w:rStyle w:val="Hyperlink"/>
              </w:rPr>
              <w:lastRenderedPageBreak/>
              <w:t>T</w:t>
            </w:r>
            <w:r w:rsidR="00025577" w:rsidRPr="00E513D2">
              <w:rPr>
                <w:rStyle w:val="Hyperlink"/>
              </w:rPr>
              <w:t>he</w:t>
            </w:r>
            <w:r w:rsidRPr="00E513D2">
              <w:rPr>
                <w:rStyle w:val="Hyperlink"/>
              </w:rPr>
              <w:t xml:space="preserve"> </w:t>
            </w:r>
            <w:r w:rsidR="00025577" w:rsidRPr="00E513D2">
              <w:rPr>
                <w:rStyle w:val="Hyperlink"/>
              </w:rPr>
              <w:t>rising</w:t>
            </w:r>
            <w:r w:rsidRPr="00E513D2">
              <w:rPr>
                <w:rStyle w:val="Hyperlink"/>
              </w:rPr>
              <w:t xml:space="preserve"> </w:t>
            </w:r>
            <w:r w:rsidR="00025577" w:rsidRPr="00E513D2">
              <w:rPr>
                <w:rStyle w:val="Hyperlink"/>
              </w:rPr>
              <w:t>cost</w:t>
            </w:r>
            <w:r w:rsidRPr="00E513D2">
              <w:rPr>
                <w:rStyle w:val="Hyperlink"/>
              </w:rPr>
              <w:t xml:space="preserve"> </w:t>
            </w:r>
            <w:r w:rsidR="00025577" w:rsidRPr="00E513D2">
              <w:rPr>
                <w:rStyle w:val="Hyperlink"/>
              </w:rPr>
              <w:t>of</w:t>
            </w:r>
            <w:r w:rsidRPr="00E513D2">
              <w:rPr>
                <w:rStyle w:val="Hyperlink"/>
              </w:rPr>
              <w:t xml:space="preserve"> </w:t>
            </w:r>
            <w:r w:rsidR="00025577" w:rsidRPr="00E513D2">
              <w:rPr>
                <w:rStyle w:val="Hyperlink"/>
              </w:rPr>
              <w:t>materials</w:t>
            </w:r>
            <w:r w:rsidRPr="00E513D2">
              <w:rPr>
                <w:rStyle w:val="Hyperlink"/>
              </w:rPr>
              <w:t xml:space="preserve"> </w:t>
            </w:r>
            <w:r w:rsidR="00025577" w:rsidRPr="00E513D2">
              <w:rPr>
                <w:rStyle w:val="Hyperlink"/>
              </w:rPr>
              <w:t>in</w:t>
            </w:r>
            <w:r w:rsidRPr="00E513D2">
              <w:rPr>
                <w:rStyle w:val="Hyperlink"/>
              </w:rPr>
              <w:t xml:space="preserve"> </w:t>
            </w:r>
            <w:r w:rsidR="00025577" w:rsidRPr="00E513D2">
              <w:rPr>
                <w:rStyle w:val="Hyperlink"/>
              </w:rPr>
              <w:t>2022</w:t>
            </w:r>
          </w:p>
          <w:p w14:paraId="5E14058C" w14:textId="7CEA4881" w:rsidR="23E47045" w:rsidRPr="00025577" w:rsidRDefault="008E231B" w:rsidP="00DE018E">
            <w:pPr>
              <w:pStyle w:val="Normalbulletlist"/>
              <w:numPr>
                <w:ilvl w:val="0"/>
                <w:numId w:val="3"/>
              </w:numPr>
              <w:ind w:left="1434" w:hanging="357"/>
              <w:rPr>
                <w:rStyle w:val="Hyperlink"/>
              </w:rPr>
            </w:pPr>
            <w:r w:rsidRPr="008E231B">
              <w:rPr>
                <w:rStyle w:val="Hyperlink"/>
              </w:rPr>
              <w:t>R</w:t>
            </w:r>
            <w:r w:rsidR="00025577" w:rsidRPr="008E231B">
              <w:rPr>
                <w:rStyle w:val="Hyperlink"/>
              </w:rPr>
              <w:t>ising</w:t>
            </w:r>
            <w:r w:rsidRPr="008E231B">
              <w:rPr>
                <w:rStyle w:val="Hyperlink"/>
              </w:rPr>
              <w:t xml:space="preserve"> </w:t>
            </w:r>
            <w:r w:rsidR="00025577" w:rsidRPr="008E231B">
              <w:rPr>
                <w:rStyle w:val="Hyperlink"/>
              </w:rPr>
              <w:t>cost</w:t>
            </w:r>
            <w:r w:rsidRPr="008E231B">
              <w:rPr>
                <w:rStyle w:val="Hyperlink"/>
              </w:rPr>
              <w:t xml:space="preserve"> </w:t>
            </w:r>
            <w:r w:rsidR="00025577" w:rsidRPr="008E231B">
              <w:rPr>
                <w:rStyle w:val="Hyperlink"/>
              </w:rPr>
              <w:t>of</w:t>
            </w:r>
            <w:r w:rsidRPr="008E231B">
              <w:rPr>
                <w:rStyle w:val="Hyperlink"/>
              </w:rPr>
              <w:t xml:space="preserve"> </w:t>
            </w:r>
            <w:r w:rsidR="00025577" w:rsidRPr="008E231B">
              <w:rPr>
                <w:rStyle w:val="Hyperlink"/>
              </w:rPr>
              <w:t>raw</w:t>
            </w:r>
            <w:r w:rsidRPr="008E231B">
              <w:rPr>
                <w:rStyle w:val="Hyperlink"/>
              </w:rPr>
              <w:t xml:space="preserve"> </w:t>
            </w:r>
            <w:r w:rsidR="00025577" w:rsidRPr="008E231B">
              <w:rPr>
                <w:rStyle w:val="Hyperlink"/>
              </w:rPr>
              <w:t>materials</w:t>
            </w:r>
            <w:r w:rsidRPr="008E231B">
              <w:rPr>
                <w:rStyle w:val="Hyperlink"/>
              </w:rPr>
              <w:t xml:space="preserve"> </w:t>
            </w:r>
            <w:r w:rsidR="00025577" w:rsidRPr="008E231B">
              <w:rPr>
                <w:rStyle w:val="Hyperlink"/>
              </w:rPr>
              <w:t>is</w:t>
            </w:r>
            <w:r w:rsidRPr="008E231B">
              <w:rPr>
                <w:rStyle w:val="Hyperlink"/>
              </w:rPr>
              <w:t xml:space="preserve"> </w:t>
            </w:r>
            <w:r w:rsidR="00025577" w:rsidRPr="008E231B">
              <w:rPr>
                <w:rStyle w:val="Hyperlink"/>
              </w:rPr>
              <w:t>the</w:t>
            </w:r>
            <w:r w:rsidRPr="008E231B">
              <w:rPr>
                <w:rStyle w:val="Hyperlink"/>
              </w:rPr>
              <w:t xml:space="preserve"> </w:t>
            </w:r>
            <w:r w:rsidR="00025577" w:rsidRPr="008E231B">
              <w:rPr>
                <w:rStyle w:val="Hyperlink"/>
              </w:rPr>
              <w:t>biggest</w:t>
            </w:r>
            <w:r w:rsidRPr="008E231B">
              <w:rPr>
                <w:rStyle w:val="Hyperlink"/>
              </w:rPr>
              <w:t xml:space="preserve"> </w:t>
            </w:r>
            <w:r w:rsidR="00025577" w:rsidRPr="008E231B">
              <w:rPr>
                <w:rStyle w:val="Hyperlink"/>
              </w:rPr>
              <w:t>challenge</w:t>
            </w:r>
            <w:r w:rsidRPr="008E231B">
              <w:rPr>
                <w:rStyle w:val="Hyperlink"/>
              </w:rPr>
              <w:t xml:space="preserve"> </w:t>
            </w:r>
            <w:r w:rsidR="00025577" w:rsidRPr="008E231B">
              <w:rPr>
                <w:rStyle w:val="Hyperlink"/>
              </w:rPr>
              <w:t>for</w:t>
            </w:r>
            <w:r w:rsidRPr="008E231B">
              <w:rPr>
                <w:rStyle w:val="Hyperlink"/>
              </w:rPr>
              <w:t xml:space="preserve"> </w:t>
            </w:r>
            <w:r w:rsidR="00025577" w:rsidRPr="008E231B">
              <w:rPr>
                <w:rStyle w:val="Hyperlink"/>
              </w:rPr>
              <w:t>electricians</w:t>
            </w:r>
            <w:r w:rsidRPr="008E231B">
              <w:rPr>
                <w:rStyle w:val="Hyperlink"/>
              </w:rPr>
              <w:t xml:space="preserve"> </w:t>
            </w:r>
            <w:r w:rsidR="00025577" w:rsidRPr="008E231B">
              <w:rPr>
                <w:rStyle w:val="Hyperlink"/>
              </w:rPr>
              <w:t>and</w:t>
            </w:r>
            <w:r w:rsidRPr="008E231B">
              <w:rPr>
                <w:rStyle w:val="Hyperlink"/>
              </w:rPr>
              <w:t xml:space="preserve"> </w:t>
            </w:r>
            <w:r w:rsidR="00025577" w:rsidRPr="008E231B">
              <w:rPr>
                <w:rStyle w:val="Hyperlink"/>
              </w:rPr>
              <w:t>homeowners</w:t>
            </w:r>
            <w:r w:rsidRPr="008E231B">
              <w:rPr>
                <w:rStyle w:val="Hyperlink"/>
              </w:rPr>
              <w:t xml:space="preserve"> </w:t>
            </w:r>
            <w:r w:rsidR="00025577" w:rsidRPr="008E231B">
              <w:rPr>
                <w:rStyle w:val="Hyperlink"/>
              </w:rPr>
              <w:t>in</w:t>
            </w:r>
            <w:r w:rsidRPr="008E231B">
              <w:rPr>
                <w:rStyle w:val="Hyperlink"/>
              </w:rPr>
              <w:t xml:space="preserve"> </w:t>
            </w:r>
            <w:r w:rsidR="00025577" w:rsidRPr="008E231B">
              <w:rPr>
                <w:rStyle w:val="Hyperlink"/>
              </w:rPr>
              <w:t>2022</w:t>
            </w:r>
          </w:p>
          <w:p w14:paraId="2B36E928" w14:textId="42EC68FC" w:rsidR="27BBD688" w:rsidRPr="00025577" w:rsidRDefault="00000000" w:rsidP="00DE018E">
            <w:pPr>
              <w:pStyle w:val="Normalbulletlist"/>
              <w:numPr>
                <w:ilvl w:val="0"/>
                <w:numId w:val="3"/>
              </w:numPr>
              <w:ind w:left="1434" w:hanging="357"/>
              <w:rPr>
                <w:rStyle w:val="Hyperlink"/>
              </w:rPr>
            </w:pPr>
            <w:hyperlink r:id="rId59">
              <w:r w:rsidR="5F699B27" w:rsidRPr="539E642A">
                <w:rPr>
                  <w:rStyle w:val="Hyperlink"/>
                </w:rPr>
                <w:t>Business Cycles, Recessions and Economic Booms</w:t>
              </w:r>
            </w:hyperlink>
            <w:r w:rsidR="5F699B27" w:rsidRPr="539E642A">
              <w:rPr>
                <w:rStyle w:val="Hyperlink"/>
              </w:rPr>
              <w:t xml:space="preserve"> </w:t>
            </w:r>
          </w:p>
          <w:p w14:paraId="0B542181" w14:textId="1A529C81" w:rsidR="000E42F2" w:rsidRPr="00025577" w:rsidRDefault="008E231B" w:rsidP="00DE018E">
            <w:pPr>
              <w:pStyle w:val="Normalbulletlist"/>
              <w:numPr>
                <w:ilvl w:val="0"/>
                <w:numId w:val="3"/>
              </w:numPr>
              <w:ind w:left="1434" w:hanging="357"/>
              <w:rPr>
                <w:rStyle w:val="Hyperlink"/>
              </w:rPr>
            </w:pPr>
            <w:r w:rsidRPr="008E231B">
              <w:rPr>
                <w:rStyle w:val="Hyperlink"/>
              </w:rPr>
              <w:t>Construction Skills Network Labour Market Intelligence Report</w:t>
            </w:r>
          </w:p>
          <w:p w14:paraId="4A3140DF" w14:textId="05F8950B" w:rsidR="0017259D" w:rsidRDefault="52D309F1">
            <w:pPr>
              <w:pStyle w:val="Normalbulletlist"/>
              <w:numPr>
                <w:ilvl w:val="0"/>
                <w:numId w:val="1"/>
              </w:numPr>
            </w:pPr>
            <w:r>
              <w:t>YouTube</w:t>
            </w:r>
            <w:r w:rsidR="001F598D">
              <w:t>:</w:t>
            </w:r>
          </w:p>
          <w:p w14:paraId="2BF1BCD8" w14:textId="1C44E590" w:rsidR="003A2382" w:rsidRPr="00DE018E" w:rsidRDefault="00000000" w:rsidP="00DE018E">
            <w:pPr>
              <w:pStyle w:val="Normalbulletlist"/>
              <w:numPr>
                <w:ilvl w:val="0"/>
                <w:numId w:val="3"/>
              </w:numPr>
              <w:ind w:left="1434" w:hanging="357"/>
              <w:rPr>
                <w:rStyle w:val="Hyperlink"/>
              </w:rPr>
            </w:pPr>
            <w:hyperlink r:id="rId60" w:history="1">
              <w:r w:rsidR="003A2382" w:rsidRPr="008E231B">
                <w:rPr>
                  <w:rStyle w:val="Hyperlink"/>
                </w:rPr>
                <w:t xml:space="preserve">Tax Facts </w:t>
              </w:r>
              <w:r w:rsidR="008E231B" w:rsidRPr="008E231B">
                <w:rPr>
                  <w:rStyle w:val="Hyperlink"/>
                </w:rPr>
                <w:t>–</w:t>
              </w:r>
              <w:r w:rsidR="003A2382" w:rsidRPr="008E231B">
                <w:rPr>
                  <w:rStyle w:val="Hyperlink"/>
                </w:rPr>
                <w:t xml:space="preserve"> Construction Industry Scheme</w:t>
              </w:r>
            </w:hyperlink>
          </w:p>
          <w:p w14:paraId="21DD28A3" w14:textId="660678ED" w:rsidR="003F68ED" w:rsidRPr="00DE018E" w:rsidRDefault="00000000" w:rsidP="00DE018E">
            <w:pPr>
              <w:pStyle w:val="Normalbulletlist"/>
              <w:numPr>
                <w:ilvl w:val="0"/>
                <w:numId w:val="3"/>
              </w:numPr>
              <w:ind w:left="1434" w:hanging="357"/>
              <w:rPr>
                <w:rStyle w:val="Hyperlink"/>
              </w:rPr>
            </w:pPr>
            <w:hyperlink r:id="rId61" w:history="1">
              <w:r w:rsidR="003F68ED" w:rsidRPr="008E231B">
                <w:rPr>
                  <w:rStyle w:val="Hyperlink"/>
                </w:rPr>
                <w:t>What causes an economic recession?</w:t>
              </w:r>
            </w:hyperlink>
          </w:p>
          <w:p w14:paraId="7BCD7FFE" w14:textId="715013FA" w:rsidR="00D23C37" w:rsidRPr="00DE018E" w:rsidRDefault="00000000" w:rsidP="00DE018E">
            <w:pPr>
              <w:pStyle w:val="Normalbulletlist"/>
              <w:numPr>
                <w:ilvl w:val="0"/>
                <w:numId w:val="3"/>
              </w:numPr>
              <w:ind w:left="1434" w:hanging="357"/>
              <w:rPr>
                <w:rStyle w:val="Hyperlink"/>
              </w:rPr>
            </w:pPr>
            <w:hyperlink r:id="rId62" w:history="1">
              <w:r w:rsidR="003A2382" w:rsidRPr="008E231B">
                <w:rPr>
                  <w:rStyle w:val="Hyperlink"/>
                </w:rPr>
                <w:t>Builders says that surging costs are hitting them hard</w:t>
              </w:r>
            </w:hyperlink>
          </w:p>
          <w:p w14:paraId="0DF9B239" w14:textId="32AB9455" w:rsidR="00434FD3" w:rsidRPr="00E36AF8" w:rsidRDefault="00000000" w:rsidP="00DE018E">
            <w:pPr>
              <w:pStyle w:val="Normalbulletlist"/>
              <w:numPr>
                <w:ilvl w:val="0"/>
                <w:numId w:val="3"/>
              </w:numPr>
              <w:ind w:left="1434" w:hanging="357"/>
            </w:pPr>
            <w:hyperlink r:id="rId63" w:history="1">
              <w:r w:rsidR="003A2382" w:rsidRPr="008E231B">
                <w:rPr>
                  <w:rStyle w:val="Hyperlink"/>
                </w:rPr>
                <w:t>Recession | Building industry | British Economy | Thames News | 1991</w:t>
              </w:r>
            </w:hyperlink>
          </w:p>
        </w:tc>
        <w:tc>
          <w:tcPr>
            <w:tcW w:w="2223" w:type="dxa"/>
          </w:tcPr>
          <w:p w14:paraId="6CAF93E5" w14:textId="3000A44B" w:rsidR="009B72C5" w:rsidRDefault="009B72C5" w:rsidP="009B72C5">
            <w:pPr>
              <w:rPr>
                <w:b/>
              </w:rPr>
            </w:pPr>
            <w:r w:rsidRPr="00E36AF8">
              <w:rPr>
                <w:b/>
              </w:rPr>
              <w:lastRenderedPageBreak/>
              <w:t>Classroom discussion</w:t>
            </w:r>
          </w:p>
          <w:p w14:paraId="26C99F25" w14:textId="23AB9702" w:rsidR="009B72C5" w:rsidRDefault="009B72C5" w:rsidP="009B72C5">
            <w:pPr>
              <w:rPr>
                <w:b/>
              </w:rPr>
            </w:pPr>
            <w:r>
              <w:rPr>
                <w:b/>
              </w:rPr>
              <w:t>Groupwork</w:t>
            </w:r>
          </w:p>
          <w:p w14:paraId="1AD5BA29" w14:textId="36A04473" w:rsidR="003F6046" w:rsidRPr="00E36AF8" w:rsidRDefault="003F6046" w:rsidP="003F6046">
            <w:pPr>
              <w:rPr>
                <w:b/>
              </w:rPr>
            </w:pPr>
            <w:r>
              <w:rPr>
                <w:b/>
              </w:rPr>
              <w:t xml:space="preserve">Self and </w:t>
            </w:r>
            <w:r w:rsidR="00813BDF">
              <w:rPr>
                <w:b/>
              </w:rPr>
              <w:t>p</w:t>
            </w:r>
            <w:r>
              <w:rPr>
                <w:b/>
              </w:rPr>
              <w:t xml:space="preserve">eer </w:t>
            </w:r>
            <w:r w:rsidR="00813BDF">
              <w:rPr>
                <w:b/>
              </w:rPr>
              <w:t>a</w:t>
            </w:r>
            <w:r>
              <w:rPr>
                <w:b/>
              </w:rPr>
              <w:t>ssessment</w:t>
            </w:r>
          </w:p>
          <w:p w14:paraId="14537B02" w14:textId="5EAF5EC4" w:rsidR="003F6046" w:rsidRDefault="003F6046" w:rsidP="003F6046">
            <w:pPr>
              <w:rPr>
                <w:b/>
              </w:rPr>
            </w:pPr>
            <w:r>
              <w:rPr>
                <w:b/>
              </w:rPr>
              <w:t xml:space="preserve">Open </w:t>
            </w:r>
            <w:r w:rsidR="00813BDF">
              <w:rPr>
                <w:b/>
              </w:rPr>
              <w:t>o</w:t>
            </w:r>
            <w:r>
              <w:rPr>
                <w:b/>
              </w:rPr>
              <w:t xml:space="preserve">ral </w:t>
            </w:r>
            <w:r w:rsidR="00813BDF">
              <w:rPr>
                <w:b/>
              </w:rPr>
              <w:t>q</w:t>
            </w:r>
            <w:r>
              <w:rPr>
                <w:b/>
              </w:rPr>
              <w:t xml:space="preserve">uestioning </w:t>
            </w:r>
          </w:p>
          <w:p w14:paraId="51B0001A" w14:textId="08D37573" w:rsidR="0017259D" w:rsidRPr="00E36AF8" w:rsidRDefault="00824E46" w:rsidP="003F6046">
            <w:r w:rsidRPr="00E36AF8">
              <w:rPr>
                <w:b/>
              </w:rPr>
              <w:t xml:space="preserve">Worksheet </w:t>
            </w:r>
            <w:r w:rsidR="002D0424">
              <w:rPr>
                <w:b/>
              </w:rPr>
              <w:t>7</w:t>
            </w:r>
          </w:p>
        </w:tc>
      </w:tr>
      <w:tr w:rsidR="003D1924" w:rsidRPr="00E36AF8" w14:paraId="00D4F938" w14:textId="77777777" w:rsidTr="539E642A">
        <w:trPr>
          <w:jc w:val="center"/>
        </w:trPr>
        <w:tc>
          <w:tcPr>
            <w:tcW w:w="1116" w:type="dxa"/>
          </w:tcPr>
          <w:p w14:paraId="7344F17C" w14:textId="334D7400" w:rsidR="00533C9A" w:rsidRPr="00E36AF8" w:rsidRDefault="00D146CB" w:rsidP="00533C9A">
            <w:pPr>
              <w:jc w:val="center"/>
            </w:pPr>
            <w:r>
              <w:lastRenderedPageBreak/>
              <w:t>6</w:t>
            </w:r>
          </w:p>
          <w:p w14:paraId="36F12373" w14:textId="77777777" w:rsidR="00533C9A" w:rsidRPr="00E36AF8" w:rsidRDefault="00533C9A" w:rsidP="00533C9A">
            <w:pPr>
              <w:jc w:val="center"/>
            </w:pPr>
          </w:p>
          <w:p w14:paraId="4CD0B025" w14:textId="0947F4D6" w:rsidR="00533C9A" w:rsidRPr="00E36AF8" w:rsidRDefault="00533C9A" w:rsidP="00533C9A">
            <w:pPr>
              <w:jc w:val="center"/>
            </w:pPr>
            <w:r>
              <w:t>3</w:t>
            </w:r>
            <w:r w:rsidRPr="00E36AF8">
              <w:t xml:space="preserve"> hours</w:t>
            </w:r>
          </w:p>
        </w:tc>
        <w:tc>
          <w:tcPr>
            <w:tcW w:w="4283" w:type="dxa"/>
          </w:tcPr>
          <w:p w14:paraId="3B10F86A" w14:textId="7AE96EEF" w:rsidR="612512FE" w:rsidRDefault="7FB537B2" w:rsidP="33F7D4D6">
            <w:pPr>
              <w:pStyle w:val="Normalheadingblack"/>
            </w:pPr>
            <w:r w:rsidRPr="00DE018E">
              <w:t>2</w:t>
            </w:r>
            <w:r w:rsidR="00025577" w:rsidRPr="00DE018E">
              <w:t>.</w:t>
            </w:r>
            <w:r w:rsidR="00025577">
              <w:t xml:space="preserve"> </w:t>
            </w:r>
            <w:r w:rsidRPr="00025577">
              <w:t xml:space="preserve">Know the main principles of self-employment in the </w:t>
            </w:r>
            <w:r w:rsidR="00B7795C" w:rsidRPr="00025577">
              <w:t>b</w:t>
            </w:r>
            <w:r w:rsidRPr="00025577">
              <w:t xml:space="preserve">uilding </w:t>
            </w:r>
            <w:r w:rsidR="00B7795C" w:rsidRPr="00025577">
              <w:t>s</w:t>
            </w:r>
            <w:r w:rsidRPr="00025577">
              <w:t xml:space="preserve">ervices </w:t>
            </w:r>
            <w:r w:rsidR="00B7795C" w:rsidRPr="00025577">
              <w:t>e</w:t>
            </w:r>
            <w:r w:rsidRPr="00025577">
              <w:t>ngineering sector</w:t>
            </w:r>
          </w:p>
          <w:p w14:paraId="249BCFD0" w14:textId="0AC7CEFA" w:rsidR="00DE018E" w:rsidRPr="00025577" w:rsidRDefault="00DE018E" w:rsidP="00DE018E">
            <w:r>
              <w:t xml:space="preserve">Assessment criteria </w:t>
            </w:r>
          </w:p>
          <w:p w14:paraId="2CA267AF" w14:textId="2E7D8776" w:rsidR="5E3F26E4" w:rsidRDefault="5E3F26E4" w:rsidP="00DE018E">
            <w:pPr>
              <w:pStyle w:val="Normalbulletlist"/>
              <w:ind w:left="681" w:hanging="397"/>
            </w:pPr>
            <w:r w:rsidRPr="00506ECD">
              <w:t>2.4 Patterns in employment and rises and falls in demand</w:t>
            </w:r>
          </w:p>
          <w:p w14:paraId="7D025C78" w14:textId="4AC6A7B7" w:rsidR="00533C9A" w:rsidRDefault="612512FE" w:rsidP="00DE018E">
            <w:pPr>
              <w:pStyle w:val="Normalbulletlist"/>
              <w:ind w:left="681" w:hanging="397"/>
            </w:pPr>
            <w:r>
              <w:t>2.</w:t>
            </w:r>
            <w:r w:rsidR="2600D817">
              <w:t>5</w:t>
            </w:r>
            <w:r>
              <w:t xml:space="preserve"> The duty of care in ensuring products and work are safe for end users</w:t>
            </w:r>
          </w:p>
        </w:tc>
        <w:tc>
          <w:tcPr>
            <w:tcW w:w="6893" w:type="dxa"/>
          </w:tcPr>
          <w:p w14:paraId="7A46B4F7" w14:textId="77777777" w:rsidR="004046BE" w:rsidRPr="00E36AF8" w:rsidRDefault="004046BE" w:rsidP="004046BE">
            <w:pPr>
              <w:pStyle w:val="Normalheadingred"/>
            </w:pPr>
            <w:r>
              <w:t>Activities:</w:t>
            </w:r>
          </w:p>
          <w:p w14:paraId="059966F6" w14:textId="6A2C366D" w:rsidR="004046BE" w:rsidRDefault="5F699B27">
            <w:pPr>
              <w:pStyle w:val="Normalbulletlist"/>
              <w:numPr>
                <w:ilvl w:val="0"/>
                <w:numId w:val="1"/>
              </w:numPr>
            </w:pPr>
            <w:r>
              <w:t xml:space="preserve">Recap </w:t>
            </w:r>
            <w:r w:rsidR="00863ED0">
              <w:t>p</w:t>
            </w:r>
            <w:r>
              <w:t xml:space="preserve">revious session </w:t>
            </w:r>
            <w:r w:rsidR="29CC4AE6">
              <w:t xml:space="preserve">and discuss Task 6 of Worksheet </w:t>
            </w:r>
            <w:r w:rsidR="00863ED0">
              <w:t>7</w:t>
            </w:r>
            <w:r w:rsidR="29CC4AE6">
              <w:t>. Discuss the findings as a group and peer mark worksheets.</w:t>
            </w:r>
          </w:p>
          <w:p w14:paraId="799A0B6D" w14:textId="6875319B" w:rsidR="00B7795C" w:rsidRDefault="71AE42C5">
            <w:pPr>
              <w:pStyle w:val="Normalbulletlist"/>
              <w:numPr>
                <w:ilvl w:val="0"/>
                <w:numId w:val="1"/>
              </w:numPr>
            </w:pPr>
            <w:r>
              <w:t xml:space="preserve">Learners define their understanding of </w:t>
            </w:r>
            <w:r w:rsidR="00B7795C">
              <w:t>‘d</w:t>
            </w:r>
            <w:r>
              <w:t xml:space="preserve">uty of </w:t>
            </w:r>
            <w:r w:rsidR="00B7795C">
              <w:t>c</w:t>
            </w:r>
            <w:r>
              <w:t>are</w:t>
            </w:r>
            <w:r w:rsidR="00B7795C">
              <w:t>’</w:t>
            </w:r>
            <w:r>
              <w:t xml:space="preserve"> under current health and safety law</w:t>
            </w:r>
            <w:r w:rsidR="00B7795C">
              <w:t>.</w:t>
            </w:r>
          </w:p>
          <w:p w14:paraId="157EBE1E" w14:textId="6EFC4AEF" w:rsidR="00D27189" w:rsidRDefault="00B7795C">
            <w:pPr>
              <w:pStyle w:val="Normalbulletlist"/>
              <w:numPr>
                <w:ilvl w:val="0"/>
                <w:numId w:val="1"/>
              </w:numPr>
            </w:pPr>
            <w:r>
              <w:t>F</w:t>
            </w:r>
            <w:r w:rsidR="71AE42C5">
              <w:t xml:space="preserve">acilitate </w:t>
            </w:r>
            <w:r>
              <w:t xml:space="preserve">a </w:t>
            </w:r>
            <w:r w:rsidR="71AE42C5">
              <w:t>short discussion around the topic.</w:t>
            </w:r>
          </w:p>
          <w:p w14:paraId="6B242A9C" w14:textId="3F3D935B" w:rsidR="00D27189" w:rsidRDefault="00B7795C">
            <w:pPr>
              <w:pStyle w:val="Normalbulletlist"/>
              <w:numPr>
                <w:ilvl w:val="0"/>
                <w:numId w:val="1"/>
              </w:numPr>
            </w:pPr>
            <w:r>
              <w:t>D</w:t>
            </w:r>
            <w:r w:rsidR="71AE42C5">
              <w:t>eliver PowerPoint 5 and facilitate discussion around duty of care and reporting procedures to ensure compliance.</w:t>
            </w:r>
          </w:p>
          <w:p w14:paraId="0063109B" w14:textId="49995AB0" w:rsidR="002812AB" w:rsidRDefault="5F699B27">
            <w:pPr>
              <w:pStyle w:val="Normalbulletlist"/>
              <w:numPr>
                <w:ilvl w:val="0"/>
                <w:numId w:val="1"/>
              </w:numPr>
            </w:pPr>
            <w:r>
              <w:t>Learners peer assess worksheets</w:t>
            </w:r>
            <w:r w:rsidR="002812AB">
              <w:t>.</w:t>
            </w:r>
          </w:p>
          <w:p w14:paraId="4C0B43B6" w14:textId="1E08327A" w:rsidR="004046BE" w:rsidRDefault="002812AB">
            <w:pPr>
              <w:pStyle w:val="Normalbulletlist"/>
              <w:numPr>
                <w:ilvl w:val="0"/>
                <w:numId w:val="1"/>
              </w:numPr>
            </w:pPr>
            <w:r>
              <w:t>F</w:t>
            </w:r>
            <w:r w:rsidR="5F699B27">
              <w:t xml:space="preserve">acilitate discussion around responses to </w:t>
            </w:r>
            <w:r>
              <w:t>W</w:t>
            </w:r>
            <w:r w:rsidR="5F699B27">
              <w:t>orksheet 8</w:t>
            </w:r>
            <w:r w:rsidR="00685893">
              <w:t>.</w:t>
            </w:r>
          </w:p>
          <w:p w14:paraId="6731881D" w14:textId="19C5F9B1" w:rsidR="004046BE" w:rsidRDefault="004046BE" w:rsidP="004046BE">
            <w:pPr>
              <w:pStyle w:val="Normalheadingred"/>
            </w:pPr>
            <w:r>
              <w:t>Resources:</w:t>
            </w:r>
          </w:p>
          <w:p w14:paraId="18BF2ED0" w14:textId="3B8531C9" w:rsidR="004046BE" w:rsidRPr="001F598D" w:rsidRDefault="5F699B27">
            <w:pPr>
              <w:pStyle w:val="Normalbulletlist"/>
              <w:numPr>
                <w:ilvl w:val="0"/>
                <w:numId w:val="1"/>
              </w:numPr>
              <w:rPr>
                <w:b/>
                <w:bCs w:val="0"/>
              </w:rPr>
            </w:pPr>
            <w:r w:rsidRPr="001F598D">
              <w:rPr>
                <w:b/>
                <w:bCs w:val="0"/>
              </w:rPr>
              <w:t xml:space="preserve">PowerPoint 5: Duty of </w:t>
            </w:r>
            <w:r w:rsidR="000B6BCA" w:rsidRPr="001F598D">
              <w:rPr>
                <w:b/>
                <w:bCs w:val="0"/>
              </w:rPr>
              <w:t>c</w:t>
            </w:r>
            <w:r w:rsidRPr="001F598D">
              <w:rPr>
                <w:b/>
                <w:bCs w:val="0"/>
              </w:rPr>
              <w:t>are</w:t>
            </w:r>
          </w:p>
          <w:p w14:paraId="7E39533F" w14:textId="797D048C" w:rsidR="004046BE" w:rsidRDefault="5F699B27">
            <w:pPr>
              <w:pStyle w:val="Normalbulletlist"/>
              <w:numPr>
                <w:ilvl w:val="0"/>
                <w:numId w:val="1"/>
              </w:numPr>
              <w:rPr>
                <w:b/>
                <w:bCs w:val="0"/>
              </w:rPr>
            </w:pPr>
            <w:r w:rsidRPr="001F598D">
              <w:rPr>
                <w:b/>
                <w:bCs w:val="0"/>
              </w:rPr>
              <w:t>Work</w:t>
            </w:r>
            <w:r w:rsidR="001F598D">
              <w:rPr>
                <w:b/>
                <w:bCs w:val="0"/>
              </w:rPr>
              <w:t>s</w:t>
            </w:r>
            <w:r w:rsidRPr="001F598D">
              <w:rPr>
                <w:b/>
                <w:bCs w:val="0"/>
              </w:rPr>
              <w:t xml:space="preserve">heet </w:t>
            </w:r>
            <w:r w:rsidR="007D3D3E" w:rsidRPr="001F598D">
              <w:rPr>
                <w:b/>
                <w:bCs w:val="0"/>
              </w:rPr>
              <w:t>8</w:t>
            </w:r>
            <w:r w:rsidRPr="001F598D">
              <w:rPr>
                <w:b/>
                <w:bCs w:val="0"/>
              </w:rPr>
              <w:t xml:space="preserve">: Duty of </w:t>
            </w:r>
            <w:r w:rsidR="00813BDF" w:rsidRPr="001F598D">
              <w:rPr>
                <w:b/>
                <w:bCs w:val="0"/>
              </w:rPr>
              <w:t>c</w:t>
            </w:r>
            <w:r w:rsidRPr="001F598D">
              <w:rPr>
                <w:b/>
                <w:bCs w:val="0"/>
              </w:rPr>
              <w:t>are</w:t>
            </w:r>
          </w:p>
          <w:p w14:paraId="182796A9" w14:textId="77777777" w:rsidR="0037590E" w:rsidRDefault="0037590E" w:rsidP="0037590E">
            <w:pPr>
              <w:pStyle w:val="Normalbulletlist"/>
              <w:rPr>
                <w:b/>
                <w:bCs w:val="0"/>
              </w:rPr>
            </w:pPr>
          </w:p>
          <w:p w14:paraId="38112C8C" w14:textId="77777777" w:rsidR="0037590E" w:rsidRDefault="0037590E" w:rsidP="0037590E">
            <w:pPr>
              <w:pStyle w:val="Normalbulletlist"/>
              <w:rPr>
                <w:b/>
                <w:bCs w:val="0"/>
              </w:rPr>
            </w:pPr>
          </w:p>
          <w:p w14:paraId="004C1273" w14:textId="77777777" w:rsidR="0037590E" w:rsidRPr="001F598D" w:rsidRDefault="0037590E" w:rsidP="0037590E">
            <w:pPr>
              <w:pStyle w:val="Normalbulletlist"/>
              <w:rPr>
                <w:b/>
                <w:bCs w:val="0"/>
              </w:rPr>
            </w:pPr>
          </w:p>
          <w:p w14:paraId="6F86F70C" w14:textId="4C24791A" w:rsidR="004046BE" w:rsidRPr="001F598D" w:rsidRDefault="5F699B27">
            <w:pPr>
              <w:pStyle w:val="Normalbulletlist"/>
              <w:numPr>
                <w:ilvl w:val="0"/>
                <w:numId w:val="1"/>
              </w:numPr>
            </w:pPr>
            <w:r>
              <w:lastRenderedPageBreak/>
              <w:t>Websites</w:t>
            </w:r>
            <w:r w:rsidRPr="001F598D">
              <w:t>:</w:t>
            </w:r>
          </w:p>
          <w:p w14:paraId="79E6F3B7" w14:textId="2C6AD725" w:rsidR="004046BE" w:rsidRPr="00DE018E" w:rsidRDefault="00000000" w:rsidP="00DE018E">
            <w:pPr>
              <w:pStyle w:val="Normalbulletlist"/>
              <w:numPr>
                <w:ilvl w:val="0"/>
                <w:numId w:val="3"/>
              </w:numPr>
              <w:ind w:left="1434" w:hanging="357"/>
              <w:rPr>
                <w:rStyle w:val="Hyperlink"/>
              </w:rPr>
            </w:pPr>
            <w:hyperlink r:id="rId64">
              <w:r w:rsidR="00A96227">
                <w:rPr>
                  <w:rStyle w:val="Hyperlink"/>
                </w:rPr>
                <w:t>HSE Information about health and safety at work</w:t>
              </w:r>
            </w:hyperlink>
          </w:p>
          <w:p w14:paraId="7EF7C417" w14:textId="4EE7F187" w:rsidR="009175F5" w:rsidRPr="00DE018E" w:rsidRDefault="00000000" w:rsidP="00DE018E">
            <w:pPr>
              <w:pStyle w:val="Normalbulletlist"/>
              <w:numPr>
                <w:ilvl w:val="0"/>
                <w:numId w:val="3"/>
              </w:numPr>
              <w:ind w:left="1434" w:hanging="357"/>
              <w:rPr>
                <w:rStyle w:val="Hyperlink"/>
              </w:rPr>
            </w:pPr>
            <w:hyperlink r:id="rId65" w:anchor=":~:text=It%20is%20an%20employer's%20duty,reasonably%20practicable%20to%20achieve%20this.">
              <w:r w:rsidR="009175F5" w:rsidRPr="00DE018E">
                <w:rPr>
                  <w:rStyle w:val="Hyperlink"/>
                </w:rPr>
                <w:t>HSE Duty of Care</w:t>
              </w:r>
            </w:hyperlink>
          </w:p>
          <w:p w14:paraId="30AD5C11" w14:textId="42881976" w:rsidR="002812AB" w:rsidRDefault="00000000" w:rsidP="00DE018E">
            <w:pPr>
              <w:pStyle w:val="Normalbulletlist"/>
              <w:numPr>
                <w:ilvl w:val="0"/>
                <w:numId w:val="3"/>
              </w:numPr>
              <w:ind w:left="1434" w:hanging="357"/>
            </w:pPr>
            <w:hyperlink r:id="rId66" w:history="1">
              <w:r w:rsidR="00A96227">
                <w:rPr>
                  <w:rStyle w:val="Hyperlink"/>
                </w:rPr>
                <w:t xml:space="preserve">HSE Managing health and safety </w:t>
              </w:r>
            </w:hyperlink>
          </w:p>
          <w:p w14:paraId="0DDDF365" w14:textId="284E01B7" w:rsidR="002812AB" w:rsidRPr="00506ECD" w:rsidRDefault="002812AB">
            <w:pPr>
              <w:pStyle w:val="Normalbulletlist"/>
              <w:numPr>
                <w:ilvl w:val="0"/>
                <w:numId w:val="1"/>
              </w:numPr>
            </w:pPr>
            <w:r w:rsidRPr="00506ECD">
              <w:t>YouTube:</w:t>
            </w:r>
          </w:p>
          <w:p w14:paraId="5EA27069" w14:textId="0DB2C9A1" w:rsidR="004046BE" w:rsidRPr="00E36AF8" w:rsidRDefault="00000000" w:rsidP="00DE018E">
            <w:pPr>
              <w:pStyle w:val="Normalbulletlist"/>
              <w:numPr>
                <w:ilvl w:val="0"/>
                <w:numId w:val="3"/>
              </w:numPr>
              <w:ind w:left="1434" w:hanging="357"/>
            </w:pPr>
            <w:hyperlink r:id="rId67" w:history="1">
              <w:r w:rsidR="008E231B" w:rsidRPr="00DE018E">
                <w:rPr>
                  <w:rStyle w:val="Hyperlink"/>
                </w:rPr>
                <w:t>The</w:t>
              </w:r>
              <w:r w:rsidR="008E231B" w:rsidRPr="008E231B">
                <w:rPr>
                  <w:rStyle w:val="Hyperlink"/>
                </w:rPr>
                <w:t xml:space="preserve"> basics of Construction (Design and Management) Regulations 2015</w:t>
              </w:r>
            </w:hyperlink>
          </w:p>
        </w:tc>
        <w:tc>
          <w:tcPr>
            <w:tcW w:w="2223" w:type="dxa"/>
          </w:tcPr>
          <w:p w14:paraId="34A47A62" w14:textId="44774F46" w:rsidR="00533C9A" w:rsidRPr="00506ECD" w:rsidRDefault="7316E7A5" w:rsidP="33F7D4D6">
            <w:pPr>
              <w:rPr>
                <w:b/>
                <w:bCs/>
              </w:rPr>
            </w:pPr>
            <w:r w:rsidRPr="00506ECD">
              <w:rPr>
                <w:b/>
                <w:bCs/>
              </w:rPr>
              <w:lastRenderedPageBreak/>
              <w:t>Classroom group discussion</w:t>
            </w:r>
          </w:p>
          <w:p w14:paraId="7854399F" w14:textId="5CA915E1" w:rsidR="00533C9A" w:rsidRPr="00506ECD" w:rsidRDefault="7316E7A5" w:rsidP="33F7D4D6">
            <w:pPr>
              <w:rPr>
                <w:b/>
                <w:bCs/>
              </w:rPr>
            </w:pPr>
            <w:r w:rsidRPr="00506ECD">
              <w:rPr>
                <w:b/>
                <w:bCs/>
              </w:rPr>
              <w:t>Peer assessment</w:t>
            </w:r>
          </w:p>
          <w:p w14:paraId="2B8C571E" w14:textId="15270CAE" w:rsidR="00533C9A" w:rsidRPr="00506ECD" w:rsidRDefault="6C4F2BDD" w:rsidP="33F7D4D6">
            <w:pPr>
              <w:rPr>
                <w:b/>
                <w:bCs/>
              </w:rPr>
            </w:pPr>
            <w:r w:rsidRPr="00506ECD">
              <w:rPr>
                <w:b/>
                <w:bCs/>
              </w:rPr>
              <w:t xml:space="preserve">Worksheet </w:t>
            </w:r>
            <w:r w:rsidR="007D3D3E" w:rsidRPr="00506ECD">
              <w:rPr>
                <w:b/>
                <w:bCs/>
              </w:rPr>
              <w:t>7</w:t>
            </w:r>
          </w:p>
          <w:p w14:paraId="18BF6010" w14:textId="5E31B869" w:rsidR="00533C9A" w:rsidRPr="00506ECD" w:rsidRDefault="388EB70E" w:rsidP="33F7D4D6">
            <w:pPr>
              <w:rPr>
                <w:b/>
                <w:bCs/>
              </w:rPr>
            </w:pPr>
            <w:r w:rsidRPr="00162C4F">
              <w:rPr>
                <w:b/>
                <w:bCs/>
              </w:rPr>
              <w:t xml:space="preserve">Worksheet </w:t>
            </w:r>
            <w:r w:rsidR="007D3D3E" w:rsidRPr="00162C4F">
              <w:rPr>
                <w:b/>
                <w:bCs/>
              </w:rPr>
              <w:t>8</w:t>
            </w:r>
          </w:p>
        </w:tc>
      </w:tr>
      <w:tr w:rsidR="003D1924" w:rsidRPr="00E36AF8" w14:paraId="354189A1" w14:textId="77777777" w:rsidTr="539E642A">
        <w:trPr>
          <w:jc w:val="center"/>
        </w:trPr>
        <w:tc>
          <w:tcPr>
            <w:tcW w:w="1116" w:type="dxa"/>
          </w:tcPr>
          <w:p w14:paraId="63524D2A" w14:textId="1D0BACC7" w:rsidR="00805ECC" w:rsidRPr="00E36AF8" w:rsidRDefault="00F76FC1" w:rsidP="00805ECC">
            <w:pPr>
              <w:jc w:val="center"/>
            </w:pPr>
            <w:r>
              <w:t>7</w:t>
            </w:r>
            <w:r w:rsidR="001C197A">
              <w:rPr>
                <w:rFonts w:cs="Arial"/>
              </w:rPr>
              <w:t>–</w:t>
            </w:r>
            <w:r>
              <w:t>8</w:t>
            </w:r>
          </w:p>
          <w:p w14:paraId="67673CBE" w14:textId="77777777" w:rsidR="00805ECC" w:rsidRPr="00E36AF8" w:rsidRDefault="00805ECC" w:rsidP="00805ECC">
            <w:pPr>
              <w:jc w:val="center"/>
            </w:pPr>
          </w:p>
          <w:p w14:paraId="3B5C481A" w14:textId="3F2455F7" w:rsidR="00805ECC" w:rsidRDefault="00F76FC1" w:rsidP="00805ECC">
            <w:pPr>
              <w:jc w:val="center"/>
            </w:pPr>
            <w:r>
              <w:t>6</w:t>
            </w:r>
            <w:r w:rsidR="00805ECC" w:rsidRPr="00E36AF8">
              <w:t xml:space="preserve"> hours</w:t>
            </w:r>
          </w:p>
        </w:tc>
        <w:tc>
          <w:tcPr>
            <w:tcW w:w="4283" w:type="dxa"/>
          </w:tcPr>
          <w:p w14:paraId="2A3B7D2C" w14:textId="6EF35767" w:rsidR="00805ECC" w:rsidRDefault="00805ECC" w:rsidP="00805ECC">
            <w:pPr>
              <w:pStyle w:val="Normalheadingblack"/>
            </w:pPr>
            <w:r w:rsidRPr="00DE018E">
              <w:t>3</w:t>
            </w:r>
            <w:r w:rsidR="00025577" w:rsidRPr="00DE018E">
              <w:t>.</w:t>
            </w:r>
            <w:r w:rsidR="00025577">
              <w:rPr>
                <w:b w:val="0"/>
                <w:bCs/>
              </w:rPr>
              <w:t xml:space="preserve"> </w:t>
            </w:r>
            <w:r w:rsidRPr="00025577">
              <w:t>Know the importance of inter</w:t>
            </w:r>
            <w:r w:rsidR="006E29B6" w:rsidRPr="00025577">
              <w:t>personal</w:t>
            </w:r>
            <w:r w:rsidRPr="00025577">
              <w:t xml:space="preserve"> and intra</w:t>
            </w:r>
            <w:r w:rsidR="006E29B6" w:rsidRPr="00025577">
              <w:t>p</w:t>
            </w:r>
            <w:r w:rsidRPr="00025577">
              <w:t>ersonal skills</w:t>
            </w:r>
          </w:p>
          <w:p w14:paraId="4427F701" w14:textId="022956C6" w:rsidR="00DE018E" w:rsidRPr="00DE018E" w:rsidRDefault="00DE018E" w:rsidP="00DE018E">
            <w:r>
              <w:t xml:space="preserve">Assessment criteria </w:t>
            </w:r>
          </w:p>
          <w:p w14:paraId="2D404D5B" w14:textId="21486A92" w:rsidR="006F41A8" w:rsidRDefault="006F41A8" w:rsidP="00DE018E">
            <w:pPr>
              <w:pStyle w:val="Normalbulletlist"/>
              <w:ind w:left="681" w:hanging="397"/>
            </w:pPr>
            <w:r w:rsidRPr="006F41A8">
              <w:t>3.1 The importance of effective and appropriate communication with others</w:t>
            </w:r>
          </w:p>
          <w:p w14:paraId="2DAE84E9" w14:textId="7CF3FCFD" w:rsidR="001F598D" w:rsidRPr="006F41A8" w:rsidRDefault="001F598D" w:rsidP="00DE018E">
            <w:pPr>
              <w:pStyle w:val="Normalbulletlist"/>
              <w:ind w:left="681" w:hanging="397"/>
            </w:pPr>
            <w:r w:rsidRPr="006F41A8">
              <w:t>3.2 The importance of emotional intelligence in effective communication</w:t>
            </w:r>
          </w:p>
          <w:p w14:paraId="5E46E1F7" w14:textId="34877688" w:rsidR="00805ECC" w:rsidRPr="00E36AF8" w:rsidRDefault="00805ECC" w:rsidP="00506ECD">
            <w:pPr>
              <w:pStyle w:val="Normalbulletlist"/>
              <w:ind w:left="567" w:hanging="283"/>
            </w:pPr>
          </w:p>
        </w:tc>
        <w:tc>
          <w:tcPr>
            <w:tcW w:w="6893" w:type="dxa"/>
          </w:tcPr>
          <w:p w14:paraId="2E7C50BF" w14:textId="77777777" w:rsidR="00805ECC" w:rsidRPr="00E36AF8" w:rsidRDefault="00805ECC" w:rsidP="00805ECC">
            <w:pPr>
              <w:pStyle w:val="Normalheadingred"/>
            </w:pPr>
            <w:r>
              <w:t>Activities:</w:t>
            </w:r>
          </w:p>
          <w:p w14:paraId="351D980C" w14:textId="373D6BB3" w:rsidR="003A2382" w:rsidRPr="001F598D" w:rsidRDefault="6AF307F6">
            <w:pPr>
              <w:pStyle w:val="Normalbulletlist"/>
              <w:numPr>
                <w:ilvl w:val="0"/>
                <w:numId w:val="1"/>
              </w:numPr>
            </w:pPr>
            <w:r w:rsidRPr="001F598D">
              <w:t xml:space="preserve">Recap </w:t>
            </w:r>
            <w:r w:rsidR="00B349A3" w:rsidRPr="001F598D">
              <w:t>p</w:t>
            </w:r>
            <w:r w:rsidRPr="001F598D">
              <w:t>revious session</w:t>
            </w:r>
            <w:r w:rsidR="00B349A3" w:rsidRPr="001F598D">
              <w:t>.</w:t>
            </w:r>
          </w:p>
          <w:p w14:paraId="6F052BA4" w14:textId="65B133D7" w:rsidR="001D2694" w:rsidRPr="001F598D" w:rsidRDefault="6AF307F6">
            <w:pPr>
              <w:pStyle w:val="Normalbulletlist"/>
              <w:numPr>
                <w:ilvl w:val="0"/>
                <w:numId w:val="1"/>
              </w:numPr>
            </w:pPr>
            <w:r w:rsidRPr="001F598D">
              <w:t>Learners</w:t>
            </w:r>
            <w:r w:rsidR="67D24951" w:rsidRPr="001F598D">
              <w:t xml:space="preserve"> to identify all the different forms of communication on site and discuss pros and cons of each one.</w:t>
            </w:r>
          </w:p>
          <w:p w14:paraId="20D8B592" w14:textId="64D27715" w:rsidR="001D2694" w:rsidRPr="001F598D" w:rsidRDefault="67D24951">
            <w:pPr>
              <w:pStyle w:val="Normalbulletlist"/>
              <w:numPr>
                <w:ilvl w:val="0"/>
                <w:numId w:val="1"/>
              </w:numPr>
            </w:pPr>
            <w:r w:rsidRPr="001F598D">
              <w:t xml:space="preserve">Deliver PowerPoint </w:t>
            </w:r>
            <w:r w:rsidR="00E325C1" w:rsidRPr="001F598D">
              <w:t>6</w:t>
            </w:r>
            <w:r w:rsidRPr="001F598D">
              <w:t xml:space="preserve"> and facilitate discussion around communication and emotional intelligence</w:t>
            </w:r>
            <w:r w:rsidR="00E4666F" w:rsidRPr="001F598D">
              <w:t>.</w:t>
            </w:r>
          </w:p>
          <w:p w14:paraId="7BF7D2ED" w14:textId="32D5FF73" w:rsidR="000E3B08" w:rsidRPr="001F598D" w:rsidRDefault="7BE91935">
            <w:pPr>
              <w:pStyle w:val="Normalbulletlist"/>
              <w:numPr>
                <w:ilvl w:val="0"/>
                <w:numId w:val="1"/>
              </w:numPr>
            </w:pPr>
            <w:r w:rsidRPr="001F598D">
              <w:t xml:space="preserve">Watch </w:t>
            </w:r>
            <w:r w:rsidR="00576C89" w:rsidRPr="001F598D">
              <w:t xml:space="preserve">the </w:t>
            </w:r>
            <w:r w:rsidR="00E4666F" w:rsidRPr="001F598D">
              <w:t>v</w:t>
            </w:r>
            <w:r w:rsidRPr="001F598D">
              <w:t xml:space="preserve">ideo </w:t>
            </w:r>
            <w:r w:rsidR="000736F9" w:rsidRPr="00506ECD">
              <w:rPr>
                <w:rStyle w:val="Hyperlink"/>
              </w:rPr>
              <w:t xml:space="preserve">The Random Voices – </w:t>
            </w:r>
            <w:hyperlink r:id="rId68" w:history="1">
              <w:r w:rsidRPr="002812AB">
                <w:rPr>
                  <w:rStyle w:val="Hyperlink"/>
                </w:rPr>
                <w:t>Communication</w:t>
              </w:r>
              <w:r w:rsidR="002812AB" w:rsidRPr="002812AB">
                <w:rPr>
                  <w:rStyle w:val="Hyperlink"/>
                </w:rPr>
                <w:t xml:space="preserve"> Problems</w:t>
              </w:r>
            </w:hyperlink>
            <w:r w:rsidR="000736F9">
              <w:rPr>
                <w:rStyle w:val="Hyperlink"/>
              </w:rPr>
              <w:t xml:space="preserve"> </w:t>
            </w:r>
            <w:r w:rsidR="000736F9" w:rsidRPr="000736F9">
              <w:rPr>
                <w:rStyle w:val="Hyperlink"/>
              </w:rPr>
              <w:t>–</w:t>
            </w:r>
            <w:r w:rsidR="000736F9">
              <w:rPr>
                <w:rStyle w:val="Hyperlink"/>
              </w:rPr>
              <w:t xml:space="preserve"> YouTube</w:t>
            </w:r>
            <w:r w:rsidRPr="001F598D">
              <w:t xml:space="preserve"> and discuss the impact of poor communication</w:t>
            </w:r>
            <w:r w:rsidR="002812AB">
              <w:t>.</w:t>
            </w:r>
          </w:p>
          <w:p w14:paraId="54DDCE68" w14:textId="56B59AA5" w:rsidR="00C44F98" w:rsidRPr="001F598D" w:rsidRDefault="7DC884C3">
            <w:pPr>
              <w:pStyle w:val="Normalbulletlist"/>
              <w:numPr>
                <w:ilvl w:val="0"/>
                <w:numId w:val="1"/>
              </w:numPr>
            </w:pPr>
            <w:r w:rsidRPr="001F598D">
              <w:t xml:space="preserve">Watch </w:t>
            </w:r>
            <w:r w:rsidR="00576C89" w:rsidRPr="001F598D">
              <w:t xml:space="preserve">the </w:t>
            </w:r>
            <w:r w:rsidR="00E4666F" w:rsidRPr="001F598D">
              <w:t>v</w:t>
            </w:r>
            <w:r w:rsidRPr="001F598D">
              <w:t xml:space="preserve">ideo </w:t>
            </w:r>
            <w:proofErr w:type="spellStart"/>
            <w:r w:rsidR="000736F9" w:rsidRPr="00506ECD">
              <w:rPr>
                <w:rStyle w:val="Hyperlink"/>
              </w:rPr>
              <w:t>MindToolsVideos</w:t>
            </w:r>
            <w:proofErr w:type="spellEnd"/>
            <w:r w:rsidR="000736F9" w:rsidRPr="00506ECD">
              <w:rPr>
                <w:rStyle w:val="Hyperlink"/>
              </w:rPr>
              <w:t xml:space="preserve"> – </w:t>
            </w:r>
            <w:hyperlink r:id="rId69" w:history="1">
              <w:r w:rsidRPr="002812AB">
                <w:rPr>
                  <w:rStyle w:val="Hyperlink"/>
                </w:rPr>
                <w:t>Emotional Intelligence in the Workplace</w:t>
              </w:r>
            </w:hyperlink>
            <w:r w:rsidR="000736F9">
              <w:rPr>
                <w:rStyle w:val="Hyperlink"/>
              </w:rPr>
              <w:t xml:space="preserve"> </w:t>
            </w:r>
            <w:r w:rsidR="000736F9" w:rsidRPr="000736F9">
              <w:rPr>
                <w:rStyle w:val="Hyperlink"/>
              </w:rPr>
              <w:t>–</w:t>
            </w:r>
            <w:r w:rsidR="000736F9">
              <w:rPr>
                <w:rStyle w:val="Hyperlink"/>
              </w:rPr>
              <w:t xml:space="preserve"> YouTube</w:t>
            </w:r>
            <w:r w:rsidRPr="001F598D">
              <w:t xml:space="preserve"> and facilitate discussion on how this can be an effective tool in aiding effective communication</w:t>
            </w:r>
            <w:r w:rsidR="002812AB">
              <w:t>.</w:t>
            </w:r>
          </w:p>
          <w:p w14:paraId="4C06037E" w14:textId="66118B86" w:rsidR="001D2694" w:rsidRPr="00775868" w:rsidRDefault="67D24951">
            <w:pPr>
              <w:pStyle w:val="Normalbulletlist"/>
              <w:numPr>
                <w:ilvl w:val="0"/>
                <w:numId w:val="1"/>
              </w:numPr>
            </w:pPr>
            <w:r w:rsidRPr="001F598D">
              <w:t xml:space="preserve">Learners complete </w:t>
            </w:r>
            <w:r w:rsidR="002812AB">
              <w:t>W</w:t>
            </w:r>
            <w:r w:rsidRPr="001F598D">
              <w:t xml:space="preserve">orksheet </w:t>
            </w:r>
            <w:r w:rsidR="00D6396E" w:rsidRPr="00775868">
              <w:t>9</w:t>
            </w:r>
            <w:r w:rsidRPr="00775868">
              <w:t xml:space="preserve"> on effective communication and emotional </w:t>
            </w:r>
            <w:r w:rsidR="7DC884C3" w:rsidRPr="00775868">
              <w:t>intelligence</w:t>
            </w:r>
            <w:r w:rsidR="002812AB" w:rsidRPr="00775868">
              <w:t>.</w:t>
            </w:r>
          </w:p>
          <w:p w14:paraId="39C433AB" w14:textId="0FFA8ACE" w:rsidR="00EB2D2F" w:rsidRPr="001F598D" w:rsidRDefault="7DC884C3">
            <w:pPr>
              <w:pStyle w:val="Normalbulletlist"/>
              <w:numPr>
                <w:ilvl w:val="0"/>
                <w:numId w:val="1"/>
              </w:numPr>
            </w:pPr>
            <w:r w:rsidRPr="001F598D">
              <w:t xml:space="preserve">Watch </w:t>
            </w:r>
            <w:r w:rsidR="00576C89" w:rsidRPr="001F598D">
              <w:t>the v</w:t>
            </w:r>
            <w:r w:rsidRPr="001F598D">
              <w:t xml:space="preserve">ideo </w:t>
            </w:r>
            <w:r w:rsidR="000736F9" w:rsidRPr="00506ECD">
              <w:rPr>
                <w:rStyle w:val="Hyperlink"/>
              </w:rPr>
              <w:t xml:space="preserve">BCTG Construct – </w:t>
            </w:r>
            <w:hyperlink r:id="rId70" w:history="1">
              <w:r w:rsidRPr="002812AB">
                <w:rPr>
                  <w:rStyle w:val="Hyperlink"/>
                </w:rPr>
                <w:t xml:space="preserve">Equality </w:t>
              </w:r>
              <w:r w:rsidR="00576C89" w:rsidRPr="002812AB">
                <w:rPr>
                  <w:rStyle w:val="Hyperlink"/>
                </w:rPr>
                <w:t>and</w:t>
              </w:r>
              <w:r w:rsidRPr="002812AB">
                <w:rPr>
                  <w:rStyle w:val="Hyperlink"/>
                </w:rPr>
                <w:t xml:space="preserve"> Diversity in Construction Case Study</w:t>
              </w:r>
            </w:hyperlink>
            <w:r w:rsidR="000736F9">
              <w:rPr>
                <w:rStyle w:val="Hyperlink"/>
              </w:rPr>
              <w:t xml:space="preserve"> </w:t>
            </w:r>
            <w:r w:rsidR="000736F9" w:rsidRPr="000736F9">
              <w:rPr>
                <w:rStyle w:val="Hyperlink"/>
              </w:rPr>
              <w:t>–</w:t>
            </w:r>
            <w:r w:rsidR="000736F9">
              <w:rPr>
                <w:rStyle w:val="Hyperlink"/>
              </w:rPr>
              <w:t xml:space="preserve"> YouTube</w:t>
            </w:r>
            <w:r w:rsidR="00AB0E3C" w:rsidRPr="001F598D">
              <w:t>.</w:t>
            </w:r>
          </w:p>
          <w:p w14:paraId="36FEFE90" w14:textId="7C4B565F" w:rsidR="00EB2D2F" w:rsidRPr="001F598D" w:rsidRDefault="6C027E3C">
            <w:pPr>
              <w:pStyle w:val="Normalbulletlist"/>
              <w:numPr>
                <w:ilvl w:val="0"/>
                <w:numId w:val="1"/>
              </w:numPr>
            </w:pPr>
            <w:r w:rsidRPr="001F598D">
              <w:t>Split the class into groups and have them provide two lists on a flip chart:</w:t>
            </w:r>
          </w:p>
          <w:p w14:paraId="6F78B32D" w14:textId="3B9606FC" w:rsidR="00EB2D2F" w:rsidRPr="0037590E" w:rsidRDefault="00183E3D" w:rsidP="00DE018E">
            <w:pPr>
              <w:pStyle w:val="Normalbulletlist"/>
              <w:numPr>
                <w:ilvl w:val="0"/>
                <w:numId w:val="3"/>
              </w:numPr>
              <w:ind w:left="1434" w:hanging="357"/>
            </w:pPr>
            <w:r w:rsidRPr="0037590E">
              <w:t>the</w:t>
            </w:r>
            <w:r w:rsidR="00EB2D2F" w:rsidRPr="0037590E">
              <w:t xml:space="preserve"> </w:t>
            </w:r>
            <w:r w:rsidRPr="0037590E">
              <w:t>p</w:t>
            </w:r>
            <w:r w:rsidR="00EB2D2F" w:rsidRPr="0037590E">
              <w:t xml:space="preserve">rotected </w:t>
            </w:r>
            <w:r w:rsidRPr="0037590E">
              <w:t>c</w:t>
            </w:r>
            <w:r w:rsidR="00EB2D2F" w:rsidRPr="0037590E">
              <w:t xml:space="preserve">haracteristics under </w:t>
            </w:r>
            <w:r w:rsidR="00AB0E3C" w:rsidRPr="0037590E">
              <w:t xml:space="preserve">the </w:t>
            </w:r>
            <w:r w:rsidR="00EB2D2F" w:rsidRPr="0037590E">
              <w:t>Equalit</w:t>
            </w:r>
            <w:r w:rsidR="00AB0E3C" w:rsidRPr="0037590E">
              <w:t>y</w:t>
            </w:r>
            <w:r w:rsidR="00EB2D2F" w:rsidRPr="0037590E">
              <w:t xml:space="preserve"> Act</w:t>
            </w:r>
          </w:p>
          <w:p w14:paraId="047EAF86" w14:textId="32A9C4BA" w:rsidR="00EB2D2F" w:rsidRPr="00183E3D" w:rsidRDefault="00183E3D" w:rsidP="00DE018E">
            <w:pPr>
              <w:pStyle w:val="Normalbulletlist"/>
              <w:numPr>
                <w:ilvl w:val="0"/>
                <w:numId w:val="3"/>
              </w:numPr>
              <w:ind w:left="1434" w:hanging="357"/>
            </w:pPr>
            <w:r w:rsidRPr="0037590E">
              <w:t>the b</w:t>
            </w:r>
            <w:r w:rsidR="00EB2D2F" w:rsidRPr="0037590E">
              <w:t xml:space="preserve">enefits of a </w:t>
            </w:r>
            <w:r w:rsidRPr="0037590E">
              <w:t>d</w:t>
            </w:r>
            <w:r w:rsidR="00EB2D2F" w:rsidRPr="0037590E">
              <w:t xml:space="preserve">iverse and </w:t>
            </w:r>
            <w:r w:rsidRPr="0037590E">
              <w:t>i</w:t>
            </w:r>
            <w:r w:rsidR="00EB2D2F" w:rsidRPr="0037590E">
              <w:t xml:space="preserve">nclusive </w:t>
            </w:r>
            <w:r w:rsidRPr="0037590E">
              <w:t>w</w:t>
            </w:r>
            <w:r w:rsidR="00EB2D2F" w:rsidRPr="0037590E">
              <w:t>orkforce in the</w:t>
            </w:r>
            <w:r w:rsidR="00EB2D2F" w:rsidRPr="00183E3D">
              <w:t xml:space="preserve"> </w:t>
            </w:r>
            <w:r w:rsidR="00AB0E3C" w:rsidRPr="00183E3D">
              <w:t>BSE industry</w:t>
            </w:r>
            <w:r>
              <w:t>.</w:t>
            </w:r>
          </w:p>
          <w:p w14:paraId="723665C3" w14:textId="19BDF374" w:rsidR="001D2694" w:rsidRPr="00EB2D2F" w:rsidRDefault="6C027E3C">
            <w:pPr>
              <w:pStyle w:val="Normalbulletlist"/>
              <w:numPr>
                <w:ilvl w:val="0"/>
                <w:numId w:val="1"/>
              </w:numPr>
              <w:rPr>
                <w:rFonts w:cs="Arial"/>
              </w:rPr>
            </w:pPr>
            <w:r w:rsidRPr="539E642A">
              <w:rPr>
                <w:rFonts w:cs="Arial"/>
              </w:rPr>
              <w:lastRenderedPageBreak/>
              <w:t>Facilitate discussion around t</w:t>
            </w:r>
            <w:r w:rsidR="32163CB8" w:rsidRPr="539E642A">
              <w:rPr>
                <w:rFonts w:cs="Arial"/>
              </w:rPr>
              <w:t xml:space="preserve">he role of protected characteristics as well the benefits of inclusion and diversity </w:t>
            </w:r>
            <w:r w:rsidRPr="539E642A">
              <w:rPr>
                <w:rFonts w:cs="Arial"/>
              </w:rPr>
              <w:t xml:space="preserve">in the </w:t>
            </w:r>
            <w:r w:rsidR="05CA3BEA" w:rsidRPr="539E642A">
              <w:rPr>
                <w:rFonts w:cs="Arial"/>
              </w:rPr>
              <w:t xml:space="preserve">BSE </w:t>
            </w:r>
            <w:r w:rsidR="00183E3D">
              <w:rPr>
                <w:rFonts w:cs="Arial"/>
              </w:rPr>
              <w:t>i</w:t>
            </w:r>
            <w:r w:rsidR="05CA3BEA" w:rsidRPr="539E642A">
              <w:rPr>
                <w:rFonts w:cs="Arial"/>
              </w:rPr>
              <w:t>ndustry</w:t>
            </w:r>
            <w:r w:rsidR="00AB0E3C">
              <w:rPr>
                <w:rFonts w:cs="Arial"/>
              </w:rPr>
              <w:t>.</w:t>
            </w:r>
          </w:p>
          <w:p w14:paraId="4D6EB9A7" w14:textId="70928AE8" w:rsidR="00183E3D" w:rsidRDefault="67D24951">
            <w:pPr>
              <w:pStyle w:val="Normalbulletlist"/>
              <w:numPr>
                <w:ilvl w:val="0"/>
                <w:numId w:val="1"/>
              </w:numPr>
            </w:pPr>
            <w:r>
              <w:t xml:space="preserve">Learners complete </w:t>
            </w:r>
            <w:r w:rsidR="00183E3D">
              <w:t>W</w:t>
            </w:r>
            <w:r>
              <w:t xml:space="preserve">orksheet </w:t>
            </w:r>
            <w:r w:rsidR="7DC884C3">
              <w:t>1</w:t>
            </w:r>
            <w:r w:rsidR="00AB0E3C">
              <w:t>0</w:t>
            </w:r>
            <w:r w:rsidR="00183E3D">
              <w:t>.</w:t>
            </w:r>
          </w:p>
          <w:p w14:paraId="5BCB9F16" w14:textId="4CBDFC1B" w:rsidR="001D2694" w:rsidRDefault="00183E3D">
            <w:pPr>
              <w:pStyle w:val="Normalbulletlist"/>
              <w:numPr>
                <w:ilvl w:val="0"/>
                <w:numId w:val="1"/>
              </w:numPr>
            </w:pPr>
            <w:r>
              <w:t>F</w:t>
            </w:r>
            <w:r w:rsidR="67D24951">
              <w:t xml:space="preserve">acilitate </w:t>
            </w:r>
            <w:r w:rsidR="00AB0E3C">
              <w:t xml:space="preserve">a </w:t>
            </w:r>
            <w:r w:rsidR="67D24951">
              <w:t xml:space="preserve">discussion around the promotion and </w:t>
            </w:r>
            <w:r w:rsidR="67D24951" w:rsidRPr="001F598D">
              <w:rPr>
                <w:rFonts w:cs="Arial"/>
              </w:rPr>
              <w:t>importance</w:t>
            </w:r>
            <w:r w:rsidR="67D24951">
              <w:t xml:space="preserve"> of </w:t>
            </w:r>
            <w:r>
              <w:t>e</w:t>
            </w:r>
            <w:r w:rsidR="67D24951">
              <w:t xml:space="preserve">quality and </w:t>
            </w:r>
            <w:r>
              <w:t>d</w:t>
            </w:r>
            <w:r w:rsidR="67D24951">
              <w:t>iversity</w:t>
            </w:r>
            <w:r w:rsidR="00AB0E3C">
              <w:t>.</w:t>
            </w:r>
          </w:p>
          <w:p w14:paraId="6CBF911B" w14:textId="7AD11B39" w:rsidR="00183E3D" w:rsidRDefault="576CDE06">
            <w:pPr>
              <w:pStyle w:val="Normalbulletlist"/>
              <w:numPr>
                <w:ilvl w:val="0"/>
                <w:numId w:val="1"/>
              </w:numPr>
            </w:pPr>
            <w:r>
              <w:t>Learners peer assess worksheets</w:t>
            </w:r>
            <w:r w:rsidR="00183E3D">
              <w:t>.</w:t>
            </w:r>
          </w:p>
          <w:p w14:paraId="404E41D3" w14:textId="68EA7BC0" w:rsidR="001D2694" w:rsidRDefault="00183E3D">
            <w:pPr>
              <w:pStyle w:val="Normalbulletlist"/>
              <w:numPr>
                <w:ilvl w:val="0"/>
                <w:numId w:val="1"/>
              </w:numPr>
            </w:pPr>
            <w:r>
              <w:t>F</w:t>
            </w:r>
            <w:r w:rsidR="576CDE06">
              <w:t xml:space="preserve">acilitate discussion around responses to </w:t>
            </w:r>
            <w:r>
              <w:t>W</w:t>
            </w:r>
            <w:r w:rsidR="576CDE06">
              <w:t>orksheet</w:t>
            </w:r>
            <w:r w:rsidR="00AB0E3C">
              <w:t xml:space="preserve"> 10</w:t>
            </w:r>
            <w:r w:rsidR="576CDE06">
              <w:t>.</w:t>
            </w:r>
          </w:p>
          <w:p w14:paraId="147D0DA3" w14:textId="77777777" w:rsidR="00805ECC" w:rsidRPr="00E36AF8" w:rsidRDefault="00805ECC" w:rsidP="00805ECC">
            <w:pPr>
              <w:pStyle w:val="Normalheadingred"/>
            </w:pPr>
            <w:r>
              <w:t>Resources:</w:t>
            </w:r>
          </w:p>
          <w:p w14:paraId="3ACA551A" w14:textId="13DBDBC7" w:rsidR="00D23C37" w:rsidRPr="001F598D" w:rsidRDefault="52D309F1">
            <w:pPr>
              <w:pStyle w:val="Normalbulletlist"/>
              <w:numPr>
                <w:ilvl w:val="0"/>
                <w:numId w:val="1"/>
              </w:numPr>
              <w:rPr>
                <w:rFonts w:cs="Arial"/>
                <w:b/>
                <w:bCs w:val="0"/>
              </w:rPr>
            </w:pPr>
            <w:r w:rsidRPr="001F598D">
              <w:rPr>
                <w:rFonts w:cs="Arial"/>
                <w:b/>
                <w:bCs w:val="0"/>
              </w:rPr>
              <w:t xml:space="preserve">PowerPoint </w:t>
            </w:r>
            <w:r w:rsidR="5F699B27" w:rsidRPr="001F598D">
              <w:rPr>
                <w:rFonts w:cs="Arial"/>
                <w:b/>
                <w:bCs w:val="0"/>
              </w:rPr>
              <w:t>6</w:t>
            </w:r>
            <w:r w:rsidR="6E7B5004" w:rsidRPr="001F598D">
              <w:rPr>
                <w:rFonts w:cs="Arial"/>
                <w:b/>
                <w:bCs w:val="0"/>
              </w:rPr>
              <w:t xml:space="preserve">: </w:t>
            </w:r>
            <w:r w:rsidR="3DDDB84D" w:rsidRPr="001F598D">
              <w:rPr>
                <w:rFonts w:cs="Arial"/>
                <w:b/>
                <w:bCs w:val="0"/>
              </w:rPr>
              <w:t xml:space="preserve">Effective </w:t>
            </w:r>
            <w:r w:rsidR="000B6BCA" w:rsidRPr="001F598D">
              <w:rPr>
                <w:rFonts w:cs="Arial"/>
                <w:b/>
                <w:bCs w:val="0"/>
              </w:rPr>
              <w:t>i</w:t>
            </w:r>
            <w:r w:rsidR="3DDDB84D" w:rsidRPr="001F598D">
              <w:rPr>
                <w:rFonts w:cs="Arial"/>
                <w:b/>
                <w:bCs w:val="0"/>
              </w:rPr>
              <w:t xml:space="preserve">nclusive </w:t>
            </w:r>
            <w:r w:rsidR="000B6BCA" w:rsidRPr="001F598D">
              <w:rPr>
                <w:rFonts w:cs="Arial"/>
                <w:b/>
                <w:bCs w:val="0"/>
              </w:rPr>
              <w:t>c</w:t>
            </w:r>
            <w:r w:rsidR="3DDDB84D" w:rsidRPr="001F598D">
              <w:rPr>
                <w:rFonts w:cs="Arial"/>
                <w:b/>
                <w:bCs w:val="0"/>
              </w:rPr>
              <w:t>ommunication</w:t>
            </w:r>
          </w:p>
          <w:p w14:paraId="7F2F933E" w14:textId="10BD4813" w:rsidR="00D23C37" w:rsidRPr="001F598D" w:rsidRDefault="52D309F1">
            <w:pPr>
              <w:pStyle w:val="Normalbulletlist"/>
              <w:numPr>
                <w:ilvl w:val="0"/>
                <w:numId w:val="1"/>
              </w:numPr>
              <w:rPr>
                <w:rFonts w:cs="Arial"/>
                <w:b/>
                <w:bCs w:val="0"/>
              </w:rPr>
            </w:pPr>
            <w:r w:rsidRPr="001F598D">
              <w:rPr>
                <w:rFonts w:cs="Arial"/>
                <w:b/>
                <w:bCs w:val="0"/>
              </w:rPr>
              <w:t>Work</w:t>
            </w:r>
            <w:r w:rsidR="002D3627" w:rsidRPr="001F598D">
              <w:rPr>
                <w:rFonts w:cs="Arial"/>
                <w:b/>
                <w:bCs w:val="0"/>
              </w:rPr>
              <w:t>s</w:t>
            </w:r>
            <w:r w:rsidRPr="001F598D">
              <w:rPr>
                <w:rFonts w:cs="Arial"/>
                <w:b/>
                <w:bCs w:val="0"/>
              </w:rPr>
              <w:t xml:space="preserve">heet </w:t>
            </w:r>
            <w:r w:rsidR="00D6396E" w:rsidRPr="001F598D">
              <w:rPr>
                <w:rFonts w:cs="Arial"/>
                <w:b/>
                <w:bCs w:val="0"/>
              </w:rPr>
              <w:t>9</w:t>
            </w:r>
            <w:r w:rsidRPr="001F598D">
              <w:rPr>
                <w:rFonts w:cs="Arial"/>
                <w:b/>
                <w:bCs w:val="0"/>
              </w:rPr>
              <w:t xml:space="preserve">: </w:t>
            </w:r>
            <w:r w:rsidR="7DC884C3" w:rsidRPr="001F598D">
              <w:rPr>
                <w:rFonts w:cs="Arial"/>
                <w:b/>
                <w:bCs w:val="0"/>
              </w:rPr>
              <w:t xml:space="preserve">Effective </w:t>
            </w:r>
            <w:r w:rsidR="00813BDF" w:rsidRPr="001F598D">
              <w:rPr>
                <w:rFonts w:cs="Arial"/>
                <w:b/>
                <w:bCs w:val="0"/>
              </w:rPr>
              <w:t>c</w:t>
            </w:r>
            <w:r w:rsidR="7DC884C3" w:rsidRPr="001F598D">
              <w:rPr>
                <w:rFonts w:cs="Arial"/>
                <w:b/>
                <w:bCs w:val="0"/>
              </w:rPr>
              <w:t xml:space="preserve">ommunication </w:t>
            </w:r>
            <w:r w:rsidR="3DDDB84D" w:rsidRPr="001F598D">
              <w:rPr>
                <w:rFonts w:cs="Arial"/>
                <w:b/>
                <w:bCs w:val="0"/>
              </w:rPr>
              <w:t>and</w:t>
            </w:r>
            <w:r w:rsidR="7DC884C3" w:rsidRPr="001F598D">
              <w:rPr>
                <w:rFonts w:cs="Arial"/>
                <w:b/>
                <w:bCs w:val="0"/>
              </w:rPr>
              <w:t xml:space="preserve"> </w:t>
            </w:r>
            <w:r w:rsidR="00813BDF" w:rsidRPr="001F598D">
              <w:rPr>
                <w:rFonts w:cs="Arial"/>
                <w:b/>
                <w:bCs w:val="0"/>
              </w:rPr>
              <w:t>e</w:t>
            </w:r>
            <w:r w:rsidR="7DC884C3" w:rsidRPr="001F598D">
              <w:rPr>
                <w:rFonts w:cs="Arial"/>
                <w:b/>
                <w:bCs w:val="0"/>
              </w:rPr>
              <w:t xml:space="preserve">motional </w:t>
            </w:r>
            <w:r w:rsidR="00813BDF" w:rsidRPr="001F598D">
              <w:rPr>
                <w:rFonts w:cs="Arial"/>
                <w:b/>
                <w:bCs w:val="0"/>
              </w:rPr>
              <w:t>i</w:t>
            </w:r>
            <w:r w:rsidR="7DC884C3" w:rsidRPr="001F598D">
              <w:rPr>
                <w:rFonts w:cs="Arial"/>
                <w:b/>
                <w:bCs w:val="0"/>
              </w:rPr>
              <w:t>ntelligence</w:t>
            </w:r>
          </w:p>
          <w:p w14:paraId="5F30B8B1" w14:textId="4882B61A" w:rsidR="00D23C37" w:rsidRPr="001F598D" w:rsidRDefault="67D24951">
            <w:pPr>
              <w:pStyle w:val="Normalbulletlist"/>
              <w:numPr>
                <w:ilvl w:val="0"/>
                <w:numId w:val="1"/>
              </w:numPr>
              <w:rPr>
                <w:rFonts w:cs="Arial"/>
                <w:b/>
                <w:bCs w:val="0"/>
              </w:rPr>
            </w:pPr>
            <w:r w:rsidRPr="001F598D">
              <w:rPr>
                <w:rFonts w:cs="Arial"/>
                <w:b/>
                <w:bCs w:val="0"/>
              </w:rPr>
              <w:t>Work</w:t>
            </w:r>
            <w:r w:rsidR="002D3627" w:rsidRPr="001F598D">
              <w:rPr>
                <w:rFonts w:cs="Arial"/>
                <w:b/>
                <w:bCs w:val="0"/>
              </w:rPr>
              <w:t>s</w:t>
            </w:r>
            <w:r w:rsidRPr="001F598D">
              <w:rPr>
                <w:rFonts w:cs="Arial"/>
                <w:b/>
                <w:bCs w:val="0"/>
              </w:rPr>
              <w:t xml:space="preserve">heet </w:t>
            </w:r>
            <w:r w:rsidR="3DDDB84D" w:rsidRPr="001F598D">
              <w:rPr>
                <w:rFonts w:cs="Arial"/>
                <w:b/>
                <w:bCs w:val="0"/>
              </w:rPr>
              <w:t>1</w:t>
            </w:r>
            <w:r w:rsidR="00D6396E" w:rsidRPr="001F598D">
              <w:rPr>
                <w:rFonts w:cs="Arial"/>
                <w:b/>
                <w:bCs w:val="0"/>
              </w:rPr>
              <w:t>0</w:t>
            </w:r>
            <w:r w:rsidR="3DDDB84D" w:rsidRPr="001F598D">
              <w:rPr>
                <w:rFonts w:cs="Arial"/>
                <w:b/>
                <w:bCs w:val="0"/>
              </w:rPr>
              <w:t>:</w:t>
            </w:r>
            <w:r w:rsidR="7DC884C3" w:rsidRPr="001F598D">
              <w:rPr>
                <w:rFonts w:cs="Arial"/>
                <w:b/>
                <w:bCs w:val="0"/>
              </w:rPr>
              <w:t xml:space="preserve"> </w:t>
            </w:r>
            <w:bookmarkStart w:id="6" w:name="_Hlk131321394"/>
            <w:r w:rsidR="7DC884C3" w:rsidRPr="001F598D">
              <w:rPr>
                <w:rFonts w:cs="Arial"/>
                <w:b/>
                <w:bCs w:val="0"/>
              </w:rPr>
              <w:t xml:space="preserve">Equality and </w:t>
            </w:r>
            <w:r w:rsidR="00813BDF" w:rsidRPr="001F598D">
              <w:rPr>
                <w:rFonts w:cs="Arial"/>
                <w:b/>
                <w:bCs w:val="0"/>
              </w:rPr>
              <w:t>d</w:t>
            </w:r>
            <w:r w:rsidR="7DC884C3" w:rsidRPr="001F598D">
              <w:rPr>
                <w:rFonts w:cs="Arial"/>
                <w:b/>
                <w:bCs w:val="0"/>
              </w:rPr>
              <w:t xml:space="preserve">iversity </w:t>
            </w:r>
            <w:bookmarkEnd w:id="6"/>
            <w:r w:rsidR="00813BDF" w:rsidRPr="001F598D">
              <w:rPr>
                <w:rFonts w:cs="Arial"/>
                <w:b/>
                <w:bCs w:val="0"/>
              </w:rPr>
              <w:t>in the BSE industry</w:t>
            </w:r>
          </w:p>
          <w:p w14:paraId="39A1A230" w14:textId="0467B946" w:rsidR="00EB2D2F" w:rsidRPr="00183E3D" w:rsidRDefault="52D309F1">
            <w:pPr>
              <w:pStyle w:val="Normalbulletlist"/>
              <w:numPr>
                <w:ilvl w:val="0"/>
                <w:numId w:val="1"/>
              </w:numPr>
              <w:rPr>
                <w:rFonts w:cs="Arial"/>
              </w:rPr>
            </w:pPr>
            <w:r>
              <w:t>Websites</w:t>
            </w:r>
            <w:r w:rsidRPr="00506ECD">
              <w:rPr>
                <w:bCs w:val="0"/>
              </w:rPr>
              <w:t>:</w:t>
            </w:r>
          </w:p>
          <w:p w14:paraId="51A0E1BE" w14:textId="3D71C07D" w:rsidR="00D23C37" w:rsidRDefault="00000000" w:rsidP="00DE018E">
            <w:pPr>
              <w:pStyle w:val="Normalbulletlist"/>
              <w:numPr>
                <w:ilvl w:val="0"/>
                <w:numId w:val="3"/>
              </w:numPr>
              <w:ind w:left="1434" w:hanging="357"/>
              <w:rPr>
                <w:rStyle w:val="Hyperlink"/>
              </w:rPr>
            </w:pPr>
            <w:hyperlink r:id="rId71" w:history="1">
              <w:r w:rsidR="008E231B">
                <w:rPr>
                  <w:rStyle w:val="Hyperlink"/>
                </w:rPr>
                <w:t>A Journey to A More Equal Wales</w:t>
              </w:r>
            </w:hyperlink>
          </w:p>
          <w:p w14:paraId="77A5B641" w14:textId="2E887E7D" w:rsidR="00183E3D" w:rsidRPr="00025577" w:rsidRDefault="00000000" w:rsidP="00DE018E">
            <w:pPr>
              <w:pStyle w:val="Normalbulletlist"/>
              <w:numPr>
                <w:ilvl w:val="0"/>
                <w:numId w:val="3"/>
              </w:numPr>
              <w:ind w:left="1434" w:hanging="357"/>
              <w:rPr>
                <w:rStyle w:val="Hyperlink"/>
              </w:rPr>
            </w:pPr>
            <w:hyperlink r:id="rId72" w:anchor=":~:text=Diversity%20and%20inclusion%20are%20two,and%20integrated%20into%20an%20environment.">
              <w:r w:rsidR="001F598D" w:rsidRPr="539E642A">
                <w:rPr>
                  <w:rStyle w:val="Hyperlink"/>
                </w:rPr>
                <w:t>Why Is Diversity &amp; Inclusion in the Workplace Important?</w:t>
              </w:r>
            </w:hyperlink>
          </w:p>
          <w:p w14:paraId="19BC0861" w14:textId="4FF253E6" w:rsidR="001F598D" w:rsidRPr="00025577" w:rsidRDefault="00000000" w:rsidP="00DE018E">
            <w:pPr>
              <w:pStyle w:val="Normalbulletlist"/>
              <w:numPr>
                <w:ilvl w:val="0"/>
                <w:numId w:val="3"/>
              </w:numPr>
              <w:ind w:left="1434" w:hanging="357"/>
              <w:rPr>
                <w:rStyle w:val="Hyperlink"/>
              </w:rPr>
            </w:pPr>
            <w:hyperlink r:id="rId73" w:anchor=":~:text=%20Benefits%20of%20Emotional%20Intelligence%20in%20the%20Workplace,positive%20about%20their%20work%20and%20their...%20More%20">
              <w:r w:rsidR="001F598D" w:rsidRPr="539E642A">
                <w:rPr>
                  <w:rStyle w:val="Hyperlink"/>
                </w:rPr>
                <w:t>What is EQ? A Guide to Emotional Intelligence in the Workplace</w:t>
              </w:r>
            </w:hyperlink>
          </w:p>
          <w:p w14:paraId="2401273E" w14:textId="53E5E446" w:rsidR="00D23C37" w:rsidRDefault="52D309F1">
            <w:pPr>
              <w:pStyle w:val="Normalbulletlist"/>
              <w:numPr>
                <w:ilvl w:val="0"/>
                <w:numId w:val="1"/>
              </w:numPr>
            </w:pPr>
            <w:r>
              <w:t>YouTube</w:t>
            </w:r>
            <w:r w:rsidR="001F598D">
              <w:t>:</w:t>
            </w:r>
          </w:p>
          <w:p w14:paraId="561C9641" w14:textId="53067D18" w:rsidR="000E3B08" w:rsidRPr="00DE018E" w:rsidRDefault="00000000" w:rsidP="00DE018E">
            <w:pPr>
              <w:pStyle w:val="Normalbulletlist"/>
              <w:numPr>
                <w:ilvl w:val="0"/>
                <w:numId w:val="3"/>
              </w:numPr>
              <w:ind w:left="1434" w:hanging="357"/>
              <w:rPr>
                <w:rStyle w:val="Hyperlink"/>
              </w:rPr>
            </w:pPr>
            <w:hyperlink r:id="rId74" w:history="1">
              <w:r w:rsidR="000E3B08" w:rsidRPr="008E231B">
                <w:rPr>
                  <w:rStyle w:val="Hyperlink"/>
                </w:rPr>
                <w:t>Communication Problems</w:t>
              </w:r>
            </w:hyperlink>
          </w:p>
          <w:p w14:paraId="15E87C3C" w14:textId="3790E078" w:rsidR="00C44F98" w:rsidRPr="00DE018E" w:rsidRDefault="00000000" w:rsidP="00DE018E">
            <w:pPr>
              <w:pStyle w:val="Normalbulletlist"/>
              <w:numPr>
                <w:ilvl w:val="0"/>
                <w:numId w:val="3"/>
              </w:numPr>
              <w:ind w:left="1434" w:hanging="357"/>
              <w:rPr>
                <w:rStyle w:val="Hyperlink"/>
              </w:rPr>
            </w:pPr>
            <w:hyperlink r:id="rId75" w:history="1">
              <w:r w:rsidR="00C44F98" w:rsidRPr="008E231B">
                <w:rPr>
                  <w:rStyle w:val="Hyperlink"/>
                </w:rPr>
                <w:t>Emotional Intelligence in the Workplace</w:t>
              </w:r>
            </w:hyperlink>
          </w:p>
          <w:p w14:paraId="702F6D19" w14:textId="1178B566" w:rsidR="00C44F98" w:rsidRPr="00DE018E" w:rsidRDefault="00000000" w:rsidP="00DE018E">
            <w:pPr>
              <w:pStyle w:val="Normalbulletlist"/>
              <w:numPr>
                <w:ilvl w:val="0"/>
                <w:numId w:val="3"/>
              </w:numPr>
              <w:ind w:left="1434" w:hanging="357"/>
              <w:rPr>
                <w:rStyle w:val="Hyperlink"/>
              </w:rPr>
            </w:pPr>
            <w:hyperlink r:id="rId76" w:history="1">
              <w:r w:rsidR="00C44F98" w:rsidRPr="008E231B">
                <w:rPr>
                  <w:rStyle w:val="Hyperlink"/>
                </w:rPr>
                <w:t>Equality &amp; Diversity in Construction Case Study</w:t>
              </w:r>
            </w:hyperlink>
          </w:p>
          <w:p w14:paraId="6057965F" w14:textId="1BA8B497" w:rsidR="00C44F98" w:rsidRPr="00E36AF8" w:rsidRDefault="00000000" w:rsidP="00DE018E">
            <w:pPr>
              <w:pStyle w:val="Normalbulletlist"/>
              <w:numPr>
                <w:ilvl w:val="0"/>
                <w:numId w:val="3"/>
              </w:numPr>
              <w:ind w:left="1434" w:hanging="357"/>
            </w:pPr>
            <w:hyperlink r:id="rId77" w:history="1">
              <w:r w:rsidR="00C44F98" w:rsidRPr="008E231B">
                <w:rPr>
                  <w:rStyle w:val="Hyperlink"/>
                </w:rPr>
                <w:t>Diversity: Workplace Benefits of Equality and Inclusion</w:t>
              </w:r>
            </w:hyperlink>
          </w:p>
        </w:tc>
        <w:tc>
          <w:tcPr>
            <w:tcW w:w="2223" w:type="dxa"/>
          </w:tcPr>
          <w:p w14:paraId="19083FC4" w14:textId="45FAD373" w:rsidR="009B72C5" w:rsidRDefault="009B72C5" w:rsidP="009B72C5">
            <w:pPr>
              <w:rPr>
                <w:b/>
              </w:rPr>
            </w:pPr>
            <w:r w:rsidRPr="00E36AF8">
              <w:rPr>
                <w:b/>
              </w:rPr>
              <w:lastRenderedPageBreak/>
              <w:t>Classroom discussion</w:t>
            </w:r>
          </w:p>
          <w:p w14:paraId="6C82FD05" w14:textId="428EBB0B" w:rsidR="009B72C5" w:rsidRDefault="009B72C5" w:rsidP="009B72C5">
            <w:pPr>
              <w:rPr>
                <w:b/>
              </w:rPr>
            </w:pPr>
            <w:r>
              <w:rPr>
                <w:b/>
              </w:rPr>
              <w:t>Groupwork</w:t>
            </w:r>
          </w:p>
          <w:p w14:paraId="61A2B379" w14:textId="3D429B3A" w:rsidR="003F6046" w:rsidRPr="00E36AF8" w:rsidRDefault="003F6046" w:rsidP="003F6046">
            <w:pPr>
              <w:rPr>
                <w:b/>
              </w:rPr>
            </w:pPr>
            <w:r>
              <w:rPr>
                <w:b/>
              </w:rPr>
              <w:t xml:space="preserve">Self and </w:t>
            </w:r>
            <w:r w:rsidR="00813BDF">
              <w:rPr>
                <w:b/>
              </w:rPr>
              <w:t>p</w:t>
            </w:r>
            <w:r>
              <w:rPr>
                <w:b/>
              </w:rPr>
              <w:t xml:space="preserve">eer </w:t>
            </w:r>
            <w:r w:rsidR="00813BDF">
              <w:rPr>
                <w:b/>
              </w:rPr>
              <w:t>a</w:t>
            </w:r>
            <w:r>
              <w:rPr>
                <w:b/>
              </w:rPr>
              <w:t>ssessment</w:t>
            </w:r>
          </w:p>
          <w:p w14:paraId="39CC0831" w14:textId="2F051E3F" w:rsidR="003F6046" w:rsidRDefault="003F6046" w:rsidP="003F6046">
            <w:pPr>
              <w:rPr>
                <w:b/>
              </w:rPr>
            </w:pPr>
            <w:r>
              <w:rPr>
                <w:b/>
              </w:rPr>
              <w:t xml:space="preserve">Open </w:t>
            </w:r>
            <w:r w:rsidR="00813BDF">
              <w:rPr>
                <w:b/>
              </w:rPr>
              <w:t>o</w:t>
            </w:r>
            <w:r>
              <w:rPr>
                <w:b/>
              </w:rPr>
              <w:t xml:space="preserve">ral </w:t>
            </w:r>
            <w:r w:rsidR="00813BDF">
              <w:rPr>
                <w:b/>
              </w:rPr>
              <w:t>q</w:t>
            </w:r>
            <w:r>
              <w:rPr>
                <w:b/>
              </w:rPr>
              <w:t>uestioning</w:t>
            </w:r>
          </w:p>
          <w:p w14:paraId="50ABEA61" w14:textId="089006D8" w:rsidR="00824E46" w:rsidRDefault="00824E46" w:rsidP="00824E46">
            <w:pPr>
              <w:rPr>
                <w:b/>
              </w:rPr>
            </w:pPr>
            <w:r w:rsidRPr="00E36AF8">
              <w:rPr>
                <w:b/>
              </w:rPr>
              <w:t xml:space="preserve">Worksheet </w:t>
            </w:r>
            <w:r w:rsidR="00AB0E3C">
              <w:rPr>
                <w:b/>
              </w:rPr>
              <w:t>9</w:t>
            </w:r>
          </w:p>
          <w:p w14:paraId="1B30ABF5" w14:textId="509138FB" w:rsidR="00805ECC" w:rsidRPr="00E36AF8" w:rsidRDefault="00824E46" w:rsidP="00805ECC">
            <w:r>
              <w:rPr>
                <w:b/>
              </w:rPr>
              <w:t>Worksheet 1</w:t>
            </w:r>
            <w:r w:rsidR="00AB0E3C">
              <w:rPr>
                <w:b/>
              </w:rPr>
              <w:t>0</w:t>
            </w:r>
          </w:p>
        </w:tc>
      </w:tr>
      <w:tr w:rsidR="003D1924" w:rsidRPr="00E36AF8" w14:paraId="29D72156" w14:textId="77777777" w:rsidTr="539E642A">
        <w:trPr>
          <w:jc w:val="center"/>
        </w:trPr>
        <w:tc>
          <w:tcPr>
            <w:tcW w:w="1116" w:type="dxa"/>
          </w:tcPr>
          <w:p w14:paraId="028B849B" w14:textId="0663FBCB" w:rsidR="0017259D" w:rsidRPr="00E36AF8" w:rsidRDefault="00F76FC1" w:rsidP="00E26CCE">
            <w:pPr>
              <w:jc w:val="center"/>
            </w:pPr>
            <w:r>
              <w:t>9</w:t>
            </w:r>
          </w:p>
          <w:p w14:paraId="3D6ADEA3" w14:textId="77777777" w:rsidR="0017259D" w:rsidRPr="00E36AF8" w:rsidRDefault="0017259D" w:rsidP="00E26CCE">
            <w:pPr>
              <w:jc w:val="center"/>
            </w:pPr>
          </w:p>
          <w:p w14:paraId="47EBF320" w14:textId="07DB9DD0" w:rsidR="0017259D" w:rsidRPr="00E36AF8" w:rsidRDefault="00F76FC1" w:rsidP="00E26CCE">
            <w:pPr>
              <w:jc w:val="center"/>
            </w:pPr>
            <w:r>
              <w:t>3</w:t>
            </w:r>
            <w:r w:rsidR="0017259D" w:rsidRPr="00E36AF8">
              <w:t xml:space="preserve"> hours</w:t>
            </w:r>
          </w:p>
        </w:tc>
        <w:tc>
          <w:tcPr>
            <w:tcW w:w="4283" w:type="dxa"/>
          </w:tcPr>
          <w:p w14:paraId="4AF92165" w14:textId="1204D540" w:rsidR="0021378B" w:rsidRDefault="0021378B" w:rsidP="00905996">
            <w:pPr>
              <w:pStyle w:val="Normalheadingblack"/>
            </w:pPr>
            <w:r w:rsidRPr="00DE018E">
              <w:t>3</w:t>
            </w:r>
            <w:r w:rsidR="00025577" w:rsidRPr="00DE018E">
              <w:t>.</w:t>
            </w:r>
            <w:r w:rsidR="00025577">
              <w:t xml:space="preserve"> </w:t>
            </w:r>
            <w:r w:rsidRPr="00025577">
              <w:t>Know the importance of inter</w:t>
            </w:r>
            <w:r w:rsidR="00FB6B07">
              <w:t>personal</w:t>
            </w:r>
            <w:r w:rsidRPr="00025577">
              <w:t xml:space="preserve"> and intrapersonal skills</w:t>
            </w:r>
          </w:p>
          <w:p w14:paraId="2DC971D3" w14:textId="32F1FDB3" w:rsidR="00DE018E" w:rsidRPr="00025577" w:rsidRDefault="00DE018E" w:rsidP="00DE018E">
            <w:r>
              <w:t xml:space="preserve">Assessment criteria </w:t>
            </w:r>
          </w:p>
          <w:p w14:paraId="76B62F42" w14:textId="77777777" w:rsidR="006F41A8" w:rsidRDefault="006F41A8" w:rsidP="00DE018E">
            <w:pPr>
              <w:pStyle w:val="Normalbulletlist"/>
              <w:ind w:left="681" w:hanging="397"/>
            </w:pPr>
            <w:r>
              <w:rPr>
                <w:lang w:val="en-US"/>
              </w:rPr>
              <w:lastRenderedPageBreak/>
              <w:t>3</w:t>
            </w:r>
            <w:r w:rsidRPr="00506ECD">
              <w:t>.3 How to plan and manage one’s own time</w:t>
            </w:r>
          </w:p>
          <w:p w14:paraId="12585336" w14:textId="58D379E3" w:rsidR="00805ECC" w:rsidRDefault="006F41A8" w:rsidP="00DE018E">
            <w:pPr>
              <w:pStyle w:val="Normalbulletlist"/>
              <w:ind w:left="681" w:hanging="397"/>
            </w:pPr>
            <w:r>
              <w:t xml:space="preserve">3.4 </w:t>
            </w:r>
            <w:r w:rsidR="00805ECC" w:rsidRPr="00805ECC">
              <w:t>How to set targets and success criteria</w:t>
            </w:r>
          </w:p>
          <w:p w14:paraId="14F3AEB3" w14:textId="4D18BE8D" w:rsidR="001F598D" w:rsidRPr="00805ECC" w:rsidRDefault="001F598D" w:rsidP="00DE018E">
            <w:pPr>
              <w:pStyle w:val="Normalbulletlist"/>
              <w:ind w:left="681" w:hanging="397"/>
            </w:pPr>
            <w:r>
              <w:t xml:space="preserve">3.5 </w:t>
            </w:r>
            <w:r w:rsidRPr="00805ECC">
              <w:t>The importance of reflective practice</w:t>
            </w:r>
          </w:p>
          <w:p w14:paraId="2D4A17BF" w14:textId="1A46899C" w:rsidR="0017259D" w:rsidRPr="00E36AF8" w:rsidRDefault="0017259D" w:rsidP="00506ECD">
            <w:pPr>
              <w:pStyle w:val="Normalbulletlist"/>
            </w:pPr>
          </w:p>
        </w:tc>
        <w:tc>
          <w:tcPr>
            <w:tcW w:w="6893" w:type="dxa"/>
          </w:tcPr>
          <w:p w14:paraId="0E7DBF40" w14:textId="77777777" w:rsidR="0017259D" w:rsidRPr="00E36AF8" w:rsidRDefault="0017259D" w:rsidP="00905996">
            <w:pPr>
              <w:pStyle w:val="Normalheadingred"/>
            </w:pPr>
            <w:r>
              <w:lastRenderedPageBreak/>
              <w:t>Activities:</w:t>
            </w:r>
          </w:p>
          <w:p w14:paraId="2DB87176" w14:textId="49531478" w:rsidR="003768BC" w:rsidRDefault="3DDDB84D">
            <w:pPr>
              <w:pStyle w:val="Normalbulletlist"/>
              <w:numPr>
                <w:ilvl w:val="0"/>
                <w:numId w:val="1"/>
              </w:numPr>
            </w:pPr>
            <w:r>
              <w:t xml:space="preserve">Recap </w:t>
            </w:r>
            <w:r w:rsidR="00AB0E3C">
              <w:t>p</w:t>
            </w:r>
            <w:r>
              <w:t>revious session</w:t>
            </w:r>
            <w:r w:rsidR="00AB0E3C">
              <w:t>.</w:t>
            </w:r>
          </w:p>
          <w:p w14:paraId="617319C1" w14:textId="19198AD1" w:rsidR="00824E46" w:rsidRDefault="00183E3D">
            <w:pPr>
              <w:pStyle w:val="Normalbulletlist"/>
              <w:numPr>
                <w:ilvl w:val="0"/>
                <w:numId w:val="1"/>
              </w:numPr>
            </w:pPr>
            <w:r>
              <w:t>D</w:t>
            </w:r>
            <w:r w:rsidR="3DDDB84D">
              <w:t xml:space="preserve">eliver PowerPoint </w:t>
            </w:r>
            <w:r w:rsidR="34C594CF">
              <w:t>7</w:t>
            </w:r>
            <w:r w:rsidR="3DDDB84D">
              <w:t xml:space="preserve"> and facilitate discussion around</w:t>
            </w:r>
            <w:r w:rsidR="32163CB8">
              <w:t xml:space="preserve"> </w:t>
            </w:r>
            <w:r>
              <w:t>p</w:t>
            </w:r>
            <w:r w:rsidR="32163CB8">
              <w:t xml:space="preserve">lanning for </w:t>
            </w:r>
            <w:r>
              <w:t>s</w:t>
            </w:r>
            <w:r w:rsidR="32163CB8">
              <w:t xml:space="preserve">uccessful </w:t>
            </w:r>
            <w:r>
              <w:t>o</w:t>
            </w:r>
            <w:r w:rsidR="32163CB8">
              <w:t>utcomes</w:t>
            </w:r>
            <w:r w:rsidR="00EE14C0">
              <w:t>.</w:t>
            </w:r>
          </w:p>
          <w:p w14:paraId="5B5A1B91" w14:textId="7357389E" w:rsidR="00183E3D" w:rsidRDefault="3DDDB84D">
            <w:pPr>
              <w:pStyle w:val="Normalbulletlist"/>
              <w:numPr>
                <w:ilvl w:val="0"/>
                <w:numId w:val="1"/>
              </w:numPr>
            </w:pPr>
            <w:r>
              <w:lastRenderedPageBreak/>
              <w:t>Learners</w:t>
            </w:r>
            <w:r w:rsidR="000736F9">
              <w:t xml:space="preserve"> </w:t>
            </w:r>
            <w:r>
              <w:t xml:space="preserve">complete </w:t>
            </w:r>
            <w:r w:rsidR="00183E3D">
              <w:t>W</w:t>
            </w:r>
            <w:r>
              <w:t>orksheet 1</w:t>
            </w:r>
            <w:r w:rsidR="00EE14C0">
              <w:t>1</w:t>
            </w:r>
            <w:r w:rsidR="00183E3D">
              <w:t>.</w:t>
            </w:r>
          </w:p>
          <w:p w14:paraId="63C76B90" w14:textId="12116FF1" w:rsidR="003768BC" w:rsidRDefault="00183E3D">
            <w:pPr>
              <w:pStyle w:val="Normalbulletlist"/>
              <w:numPr>
                <w:ilvl w:val="0"/>
                <w:numId w:val="1"/>
              </w:numPr>
            </w:pPr>
            <w:r>
              <w:t>F</w:t>
            </w:r>
            <w:r w:rsidR="3DDDB84D">
              <w:t xml:space="preserve">acilitate discussion around </w:t>
            </w:r>
            <w:r>
              <w:t>p</w:t>
            </w:r>
            <w:r w:rsidR="32163CB8">
              <w:t xml:space="preserve">lanning for </w:t>
            </w:r>
            <w:r>
              <w:t>s</w:t>
            </w:r>
            <w:r w:rsidR="32163CB8">
              <w:t xml:space="preserve">uccessful </w:t>
            </w:r>
            <w:r>
              <w:t>o</w:t>
            </w:r>
            <w:r w:rsidR="32163CB8">
              <w:t>utcomes</w:t>
            </w:r>
            <w:r w:rsidR="00EE14C0">
              <w:t>.</w:t>
            </w:r>
          </w:p>
          <w:p w14:paraId="05308590" w14:textId="6247EFDA" w:rsidR="00183E3D" w:rsidRDefault="00A076E2">
            <w:pPr>
              <w:pStyle w:val="Normalbulletlist"/>
              <w:numPr>
                <w:ilvl w:val="0"/>
                <w:numId w:val="1"/>
              </w:numPr>
            </w:pPr>
            <w:r>
              <w:t>Learners p</w:t>
            </w:r>
            <w:r w:rsidR="32163CB8">
              <w:t>eer assess worksheets</w:t>
            </w:r>
            <w:r>
              <w:t>.</w:t>
            </w:r>
          </w:p>
          <w:p w14:paraId="688586C6" w14:textId="5CEA8C4A" w:rsidR="00824E46" w:rsidRDefault="00183E3D">
            <w:pPr>
              <w:pStyle w:val="Normalbulletlist"/>
              <w:numPr>
                <w:ilvl w:val="0"/>
                <w:numId w:val="1"/>
              </w:numPr>
            </w:pPr>
            <w:r>
              <w:t>F</w:t>
            </w:r>
            <w:r w:rsidR="32163CB8">
              <w:t xml:space="preserve">acilitate </w:t>
            </w:r>
            <w:r w:rsidR="00EE14C0">
              <w:t xml:space="preserve">a </w:t>
            </w:r>
            <w:r w:rsidR="32163CB8">
              <w:t xml:space="preserve">discussion around responses to </w:t>
            </w:r>
            <w:r>
              <w:t>W</w:t>
            </w:r>
            <w:r w:rsidR="32163CB8">
              <w:t>orksheet</w:t>
            </w:r>
            <w:r w:rsidR="00EE14C0">
              <w:t xml:space="preserve"> 11</w:t>
            </w:r>
            <w:r w:rsidR="32163CB8">
              <w:t>.</w:t>
            </w:r>
          </w:p>
          <w:p w14:paraId="57A6CFEC" w14:textId="3ADE3BD0" w:rsidR="0017259D" w:rsidRDefault="0017259D" w:rsidP="00506ECD">
            <w:pPr>
              <w:pStyle w:val="Normalheadingred"/>
            </w:pPr>
            <w:r>
              <w:t>Resources:</w:t>
            </w:r>
          </w:p>
          <w:p w14:paraId="52BFF22E" w14:textId="7C18B3E4" w:rsidR="00D23C37" w:rsidRDefault="52D309F1">
            <w:pPr>
              <w:pStyle w:val="Normalbulletlist"/>
              <w:numPr>
                <w:ilvl w:val="0"/>
                <w:numId w:val="1"/>
              </w:numPr>
              <w:rPr>
                <w:b/>
              </w:rPr>
            </w:pPr>
            <w:r w:rsidRPr="539E642A">
              <w:rPr>
                <w:b/>
              </w:rPr>
              <w:t xml:space="preserve">PowerPoint </w:t>
            </w:r>
            <w:r w:rsidR="5F699B27" w:rsidRPr="539E642A">
              <w:rPr>
                <w:b/>
              </w:rPr>
              <w:t>7</w:t>
            </w:r>
            <w:r w:rsidR="6E7B5004" w:rsidRPr="539E642A">
              <w:rPr>
                <w:b/>
              </w:rPr>
              <w:t>:</w:t>
            </w:r>
            <w:r w:rsidR="3DDDB84D" w:rsidRPr="539E642A">
              <w:rPr>
                <w:b/>
              </w:rPr>
              <w:t xml:space="preserve"> Planning for </w:t>
            </w:r>
            <w:r w:rsidR="000B6BCA">
              <w:rPr>
                <w:b/>
              </w:rPr>
              <w:t>s</w:t>
            </w:r>
            <w:r w:rsidR="576CDE06" w:rsidRPr="539E642A">
              <w:rPr>
                <w:b/>
              </w:rPr>
              <w:t xml:space="preserve">uccessful </w:t>
            </w:r>
            <w:r w:rsidR="000B6BCA">
              <w:rPr>
                <w:b/>
              </w:rPr>
              <w:t>o</w:t>
            </w:r>
            <w:r w:rsidR="576CDE06" w:rsidRPr="539E642A">
              <w:rPr>
                <w:b/>
              </w:rPr>
              <w:t xml:space="preserve">utcomes </w:t>
            </w:r>
            <w:r w:rsidR="32163CB8" w:rsidRPr="539E642A">
              <w:rPr>
                <w:b/>
              </w:rPr>
              <w:t xml:space="preserve">and </w:t>
            </w:r>
            <w:r w:rsidR="000B6BCA">
              <w:rPr>
                <w:b/>
              </w:rPr>
              <w:t>r</w:t>
            </w:r>
            <w:r w:rsidR="32163CB8" w:rsidRPr="539E642A">
              <w:rPr>
                <w:b/>
              </w:rPr>
              <w:t xml:space="preserve">eflective </w:t>
            </w:r>
            <w:r w:rsidR="000B6BCA">
              <w:rPr>
                <w:b/>
              </w:rPr>
              <w:t>p</w:t>
            </w:r>
            <w:r w:rsidR="32163CB8" w:rsidRPr="539E642A">
              <w:rPr>
                <w:b/>
              </w:rPr>
              <w:t>ractice</w:t>
            </w:r>
          </w:p>
          <w:p w14:paraId="1BD57B6A" w14:textId="5A675DD5" w:rsidR="00D23C37" w:rsidRPr="000C2A3E" w:rsidRDefault="6E7B5004">
            <w:pPr>
              <w:pStyle w:val="Normalbulletlist"/>
              <w:numPr>
                <w:ilvl w:val="0"/>
                <w:numId w:val="1"/>
              </w:numPr>
              <w:rPr>
                <w:b/>
              </w:rPr>
            </w:pPr>
            <w:r w:rsidRPr="539E642A">
              <w:rPr>
                <w:b/>
              </w:rPr>
              <w:t>Work</w:t>
            </w:r>
            <w:r w:rsidR="002D3627">
              <w:rPr>
                <w:b/>
              </w:rPr>
              <w:t>s</w:t>
            </w:r>
            <w:r w:rsidRPr="539E642A">
              <w:rPr>
                <w:b/>
              </w:rPr>
              <w:t>heet 1</w:t>
            </w:r>
            <w:r w:rsidR="00EE14C0">
              <w:rPr>
                <w:b/>
              </w:rPr>
              <w:t>1</w:t>
            </w:r>
            <w:r w:rsidRPr="539E642A">
              <w:rPr>
                <w:b/>
              </w:rPr>
              <w:t>:</w:t>
            </w:r>
            <w:r w:rsidR="3DDDB84D" w:rsidRPr="539E642A">
              <w:rPr>
                <w:b/>
              </w:rPr>
              <w:t xml:space="preserve"> </w:t>
            </w:r>
            <w:r w:rsidR="00813BDF">
              <w:rPr>
                <w:b/>
              </w:rPr>
              <w:t>Solution-driven problem-solving</w:t>
            </w:r>
          </w:p>
          <w:p w14:paraId="67EC5504" w14:textId="4A8796AF" w:rsidR="00D23C37" w:rsidRDefault="52D309F1">
            <w:pPr>
              <w:pStyle w:val="Normalbulletlist"/>
              <w:numPr>
                <w:ilvl w:val="0"/>
                <w:numId w:val="1"/>
              </w:numPr>
              <w:rPr>
                <w:b/>
              </w:rPr>
            </w:pPr>
            <w:r>
              <w:t>Websites</w:t>
            </w:r>
            <w:r w:rsidRPr="001F598D">
              <w:rPr>
                <w:bCs w:val="0"/>
              </w:rPr>
              <w:t>:</w:t>
            </w:r>
          </w:p>
          <w:p w14:paraId="570BEA0C" w14:textId="17354945" w:rsidR="00B12498" w:rsidRPr="00DE018E" w:rsidRDefault="00000000" w:rsidP="00DE018E">
            <w:pPr>
              <w:pStyle w:val="Normalbulletlist"/>
              <w:numPr>
                <w:ilvl w:val="0"/>
                <w:numId w:val="3"/>
              </w:numPr>
              <w:ind w:left="1434" w:hanging="357"/>
              <w:rPr>
                <w:rStyle w:val="Hyperlink"/>
              </w:rPr>
            </w:pPr>
            <w:hyperlink r:id="rId78" w:history="1">
              <w:r w:rsidR="008E231B">
                <w:rPr>
                  <w:rStyle w:val="Hyperlink"/>
                </w:rPr>
                <w:t>P</w:t>
              </w:r>
              <w:r w:rsidR="00025577" w:rsidRPr="00B14BBC">
                <w:rPr>
                  <w:rStyle w:val="Hyperlink"/>
                </w:rPr>
                <w:t>lanning</w:t>
              </w:r>
              <w:r w:rsidR="008E231B">
                <w:rPr>
                  <w:rStyle w:val="Hyperlink"/>
                </w:rPr>
                <w:t xml:space="preserve"> for construction work</w:t>
              </w:r>
            </w:hyperlink>
          </w:p>
          <w:p w14:paraId="37E00C95" w14:textId="3C759637" w:rsidR="00434FD3" w:rsidRPr="00025577" w:rsidRDefault="008E231B" w:rsidP="00DE018E">
            <w:pPr>
              <w:pStyle w:val="Normalbulletlist"/>
              <w:numPr>
                <w:ilvl w:val="0"/>
                <w:numId w:val="3"/>
              </w:numPr>
              <w:ind w:left="1434" w:hanging="357"/>
              <w:rPr>
                <w:rStyle w:val="Hyperlink"/>
              </w:rPr>
            </w:pPr>
            <w:r w:rsidRPr="008E231B">
              <w:rPr>
                <w:rStyle w:val="Hyperlink"/>
              </w:rPr>
              <w:t>M</w:t>
            </w:r>
            <w:r w:rsidR="00025577" w:rsidRPr="008E231B">
              <w:rPr>
                <w:rStyle w:val="Hyperlink"/>
              </w:rPr>
              <w:t>anaging</w:t>
            </w:r>
            <w:r w:rsidRPr="008E231B">
              <w:rPr>
                <w:rStyle w:val="Hyperlink"/>
              </w:rPr>
              <w:t xml:space="preserve"> </w:t>
            </w:r>
            <w:r w:rsidR="00025577" w:rsidRPr="008E231B">
              <w:rPr>
                <w:rStyle w:val="Hyperlink"/>
              </w:rPr>
              <w:t>construction</w:t>
            </w:r>
            <w:r w:rsidRPr="008E231B">
              <w:rPr>
                <w:rStyle w:val="Hyperlink"/>
              </w:rPr>
              <w:t xml:space="preserve"> </w:t>
            </w:r>
            <w:r w:rsidR="00025577" w:rsidRPr="008E231B">
              <w:rPr>
                <w:rStyle w:val="Hyperlink"/>
              </w:rPr>
              <w:t>projects</w:t>
            </w:r>
          </w:p>
          <w:p w14:paraId="2598C8CB" w14:textId="49BEEC21" w:rsidR="00B12498" w:rsidRPr="00025577" w:rsidRDefault="008E231B" w:rsidP="00DE018E">
            <w:pPr>
              <w:pStyle w:val="Normalbulletlist"/>
              <w:numPr>
                <w:ilvl w:val="0"/>
                <w:numId w:val="3"/>
              </w:numPr>
              <w:ind w:left="1434" w:hanging="357"/>
              <w:rPr>
                <w:rStyle w:val="Hyperlink"/>
              </w:rPr>
            </w:pPr>
            <w:r w:rsidRPr="008E231B">
              <w:rPr>
                <w:rStyle w:val="Hyperlink"/>
              </w:rPr>
              <w:t>W</w:t>
            </w:r>
            <w:r w:rsidR="00025577" w:rsidRPr="008E231B">
              <w:rPr>
                <w:rStyle w:val="Hyperlink"/>
              </w:rPr>
              <w:t>hat</w:t>
            </w:r>
            <w:r w:rsidRPr="008E231B">
              <w:rPr>
                <w:rStyle w:val="Hyperlink"/>
              </w:rPr>
              <w:t xml:space="preserve"> </w:t>
            </w:r>
            <w:r w:rsidR="00025577" w:rsidRPr="008E231B">
              <w:rPr>
                <w:rStyle w:val="Hyperlink"/>
              </w:rPr>
              <w:t>are</w:t>
            </w:r>
            <w:r w:rsidRPr="008E231B">
              <w:rPr>
                <w:rStyle w:val="Hyperlink"/>
              </w:rPr>
              <w:t xml:space="preserve"> K</w:t>
            </w:r>
            <w:r w:rsidR="00025577" w:rsidRPr="008E231B">
              <w:rPr>
                <w:rStyle w:val="Hyperlink"/>
              </w:rPr>
              <w:t>olb</w:t>
            </w:r>
            <w:r w:rsidRPr="008E231B">
              <w:rPr>
                <w:rStyle w:val="Hyperlink"/>
              </w:rPr>
              <w:t>’</w:t>
            </w:r>
            <w:r w:rsidR="00025577" w:rsidRPr="008E231B">
              <w:rPr>
                <w:rStyle w:val="Hyperlink"/>
              </w:rPr>
              <w:t>s</w:t>
            </w:r>
            <w:r w:rsidRPr="008E231B">
              <w:rPr>
                <w:rStyle w:val="Hyperlink"/>
              </w:rPr>
              <w:t xml:space="preserve"> </w:t>
            </w:r>
            <w:r w:rsidR="00025577" w:rsidRPr="008E231B">
              <w:rPr>
                <w:rStyle w:val="Hyperlink"/>
              </w:rPr>
              <w:t>learning</w:t>
            </w:r>
            <w:r w:rsidRPr="008E231B">
              <w:rPr>
                <w:rStyle w:val="Hyperlink"/>
              </w:rPr>
              <w:t xml:space="preserve"> </w:t>
            </w:r>
            <w:r w:rsidR="00025577" w:rsidRPr="008E231B">
              <w:rPr>
                <w:rStyle w:val="Hyperlink"/>
              </w:rPr>
              <w:t>styles</w:t>
            </w:r>
            <w:r>
              <w:rPr>
                <w:rStyle w:val="Hyperlink"/>
              </w:rPr>
              <w:t>?</w:t>
            </w:r>
          </w:p>
          <w:p w14:paraId="2467649A" w14:textId="061088DC" w:rsidR="00434FD3" w:rsidRPr="00025577" w:rsidRDefault="00000000" w:rsidP="00DE018E">
            <w:pPr>
              <w:pStyle w:val="Normalbulletlist"/>
              <w:numPr>
                <w:ilvl w:val="0"/>
                <w:numId w:val="3"/>
              </w:numPr>
              <w:ind w:left="1434" w:hanging="357"/>
              <w:rPr>
                <w:rStyle w:val="Hyperlink"/>
              </w:rPr>
            </w:pPr>
            <w:hyperlink r:id="rId79">
              <w:r w:rsidR="00434FD3" w:rsidRPr="539E642A">
                <w:rPr>
                  <w:rStyle w:val="Hyperlink"/>
                </w:rPr>
                <w:t>What is Success Criteria?</w:t>
              </w:r>
            </w:hyperlink>
          </w:p>
          <w:p w14:paraId="70866D8A" w14:textId="435F2156" w:rsidR="00D23C37" w:rsidRPr="00025577" w:rsidRDefault="00000000" w:rsidP="00DE018E">
            <w:pPr>
              <w:pStyle w:val="Normalbulletlist"/>
              <w:numPr>
                <w:ilvl w:val="0"/>
                <w:numId w:val="3"/>
              </w:numPr>
              <w:ind w:left="1434" w:hanging="357"/>
              <w:rPr>
                <w:rStyle w:val="Hyperlink"/>
              </w:rPr>
            </w:pPr>
            <w:hyperlink r:id="rId80">
              <w:r w:rsidR="00434FD3" w:rsidRPr="539E642A">
                <w:rPr>
                  <w:rStyle w:val="Hyperlink"/>
                </w:rPr>
                <w:t>Interpersonal vs Intrapersonal: Keys to Communicate</w:t>
              </w:r>
            </w:hyperlink>
          </w:p>
          <w:p w14:paraId="70254755" w14:textId="23C2F9B7" w:rsidR="00D23C37" w:rsidRDefault="52D309F1">
            <w:pPr>
              <w:pStyle w:val="Normalbulletlist"/>
              <w:numPr>
                <w:ilvl w:val="0"/>
                <w:numId w:val="1"/>
              </w:numPr>
            </w:pPr>
            <w:r>
              <w:t>YouTube</w:t>
            </w:r>
            <w:r w:rsidR="0082113B">
              <w:t>:</w:t>
            </w:r>
          </w:p>
          <w:p w14:paraId="3725A106" w14:textId="0D3CD787" w:rsidR="00434FD3" w:rsidRDefault="00000000" w:rsidP="00DE018E">
            <w:pPr>
              <w:pStyle w:val="Normalbulletlist"/>
              <w:numPr>
                <w:ilvl w:val="0"/>
                <w:numId w:val="3"/>
              </w:numPr>
              <w:ind w:left="1434" w:hanging="357"/>
            </w:pPr>
            <w:hyperlink r:id="rId81" w:history="1">
              <w:r w:rsidR="00434FD3" w:rsidRPr="008E231B">
                <w:rPr>
                  <w:rStyle w:val="Hyperlink"/>
                </w:rPr>
                <w:t xml:space="preserve">Interpersonal </w:t>
              </w:r>
              <w:r w:rsidR="00A076E2" w:rsidRPr="008E231B">
                <w:rPr>
                  <w:rStyle w:val="Hyperlink"/>
                </w:rPr>
                <w:t>a</w:t>
              </w:r>
              <w:r w:rsidR="00434FD3" w:rsidRPr="008E231B">
                <w:rPr>
                  <w:rStyle w:val="Hyperlink"/>
                </w:rPr>
                <w:t>nd Intrapersonal Communication</w:t>
              </w:r>
            </w:hyperlink>
          </w:p>
          <w:p w14:paraId="74F63F8F" w14:textId="2168D722" w:rsidR="00434FD3" w:rsidRPr="00DE018E" w:rsidRDefault="00000000" w:rsidP="00DE018E">
            <w:pPr>
              <w:pStyle w:val="Normalbulletlist"/>
              <w:numPr>
                <w:ilvl w:val="0"/>
                <w:numId w:val="3"/>
              </w:numPr>
              <w:ind w:left="1434" w:hanging="357"/>
              <w:rPr>
                <w:rStyle w:val="Hyperlink"/>
              </w:rPr>
            </w:pPr>
            <w:hyperlink r:id="rId82" w:history="1">
              <w:r w:rsidR="00434FD3" w:rsidRPr="008E231B">
                <w:rPr>
                  <w:rStyle w:val="Hyperlink"/>
                </w:rPr>
                <w:t xml:space="preserve">Interpersonal </w:t>
              </w:r>
              <w:r w:rsidR="00183E3D" w:rsidRPr="008E231B">
                <w:rPr>
                  <w:rStyle w:val="Hyperlink"/>
                </w:rPr>
                <w:t>a</w:t>
              </w:r>
              <w:r w:rsidR="00434FD3" w:rsidRPr="008E231B">
                <w:rPr>
                  <w:rStyle w:val="Hyperlink"/>
                </w:rPr>
                <w:t xml:space="preserve">nd </w:t>
              </w:r>
              <w:r w:rsidR="00183E3D" w:rsidRPr="008E231B">
                <w:rPr>
                  <w:rStyle w:val="Hyperlink"/>
                </w:rPr>
                <w:t>i</w:t>
              </w:r>
              <w:r w:rsidR="00434FD3" w:rsidRPr="008E231B">
                <w:rPr>
                  <w:rStyle w:val="Hyperlink"/>
                </w:rPr>
                <w:t>ntrapersonal</w:t>
              </w:r>
              <w:r w:rsidR="00A076E2" w:rsidRPr="008E231B">
                <w:rPr>
                  <w:rStyle w:val="Hyperlink"/>
                </w:rPr>
                <w:t xml:space="preserve"> </w:t>
              </w:r>
              <w:r w:rsidR="00183E3D" w:rsidRPr="008E231B">
                <w:rPr>
                  <w:rStyle w:val="Hyperlink"/>
                </w:rPr>
                <w:t>relationships</w:t>
              </w:r>
            </w:hyperlink>
          </w:p>
          <w:p w14:paraId="2A7E1B5E" w14:textId="02D176E6" w:rsidR="00B12498" w:rsidRPr="00DE018E" w:rsidRDefault="00000000" w:rsidP="00DE018E">
            <w:pPr>
              <w:pStyle w:val="Normalbulletlist"/>
              <w:numPr>
                <w:ilvl w:val="0"/>
                <w:numId w:val="3"/>
              </w:numPr>
              <w:ind w:left="1434" w:hanging="357"/>
              <w:rPr>
                <w:rStyle w:val="Hyperlink"/>
              </w:rPr>
            </w:pPr>
            <w:hyperlink r:id="rId83" w:history="1">
              <w:r w:rsidR="00B12498" w:rsidRPr="008E231B">
                <w:rPr>
                  <w:rStyle w:val="Hyperlink"/>
                </w:rPr>
                <w:t>Benefits of Planning</w:t>
              </w:r>
            </w:hyperlink>
          </w:p>
          <w:p w14:paraId="79B161CE" w14:textId="77F3D7ED" w:rsidR="003768BC" w:rsidRPr="00B12498" w:rsidRDefault="00000000" w:rsidP="00DE018E">
            <w:pPr>
              <w:pStyle w:val="Normalbulletlist"/>
              <w:numPr>
                <w:ilvl w:val="0"/>
                <w:numId w:val="3"/>
              </w:numPr>
              <w:ind w:left="1434" w:hanging="357"/>
            </w:pPr>
            <w:hyperlink r:id="rId84" w:history="1">
              <w:r w:rsidR="00B12498" w:rsidRPr="008E231B">
                <w:rPr>
                  <w:rStyle w:val="Hyperlink"/>
                </w:rPr>
                <w:t>Reflective Practice</w:t>
              </w:r>
            </w:hyperlink>
          </w:p>
        </w:tc>
        <w:tc>
          <w:tcPr>
            <w:tcW w:w="2223" w:type="dxa"/>
          </w:tcPr>
          <w:p w14:paraId="21CF71C7" w14:textId="7FC5D4B5" w:rsidR="009B72C5" w:rsidRDefault="009B72C5" w:rsidP="009B72C5">
            <w:pPr>
              <w:rPr>
                <w:b/>
              </w:rPr>
            </w:pPr>
            <w:r w:rsidRPr="00E36AF8">
              <w:rPr>
                <w:b/>
              </w:rPr>
              <w:lastRenderedPageBreak/>
              <w:t>Classroom discussion</w:t>
            </w:r>
          </w:p>
          <w:p w14:paraId="2E4CABF2" w14:textId="637E1E69" w:rsidR="009B72C5" w:rsidRDefault="009B72C5" w:rsidP="009B72C5">
            <w:pPr>
              <w:rPr>
                <w:b/>
              </w:rPr>
            </w:pPr>
            <w:r>
              <w:rPr>
                <w:b/>
              </w:rPr>
              <w:t>Groupwork</w:t>
            </w:r>
          </w:p>
          <w:p w14:paraId="63631478" w14:textId="50DDED33" w:rsidR="003F6046" w:rsidRPr="00E36AF8" w:rsidRDefault="003F6046" w:rsidP="003F6046">
            <w:pPr>
              <w:rPr>
                <w:b/>
              </w:rPr>
            </w:pPr>
            <w:r>
              <w:rPr>
                <w:b/>
              </w:rPr>
              <w:lastRenderedPageBreak/>
              <w:t xml:space="preserve">Self and </w:t>
            </w:r>
            <w:r w:rsidR="00813BDF">
              <w:rPr>
                <w:b/>
              </w:rPr>
              <w:t>p</w:t>
            </w:r>
            <w:r>
              <w:rPr>
                <w:b/>
              </w:rPr>
              <w:t xml:space="preserve">eer </w:t>
            </w:r>
            <w:r w:rsidR="00813BDF">
              <w:rPr>
                <w:b/>
              </w:rPr>
              <w:t>a</w:t>
            </w:r>
            <w:r>
              <w:rPr>
                <w:b/>
              </w:rPr>
              <w:t>ssessment</w:t>
            </w:r>
          </w:p>
          <w:p w14:paraId="6B15232C" w14:textId="24B54B9E" w:rsidR="003F6046" w:rsidRDefault="003F6046" w:rsidP="003F6046">
            <w:pPr>
              <w:rPr>
                <w:b/>
              </w:rPr>
            </w:pPr>
            <w:r>
              <w:rPr>
                <w:b/>
              </w:rPr>
              <w:t xml:space="preserve">Open </w:t>
            </w:r>
            <w:r w:rsidR="00813BDF">
              <w:rPr>
                <w:b/>
              </w:rPr>
              <w:t>o</w:t>
            </w:r>
            <w:r>
              <w:rPr>
                <w:b/>
              </w:rPr>
              <w:t xml:space="preserve">ral </w:t>
            </w:r>
            <w:r w:rsidR="00813BDF">
              <w:rPr>
                <w:b/>
              </w:rPr>
              <w:t>q</w:t>
            </w:r>
            <w:r>
              <w:rPr>
                <w:b/>
              </w:rPr>
              <w:t xml:space="preserve">uestioning </w:t>
            </w:r>
          </w:p>
          <w:p w14:paraId="5AC099BF" w14:textId="7F111263" w:rsidR="0017259D" w:rsidRPr="00E36AF8" w:rsidRDefault="00824E46" w:rsidP="0017259D">
            <w:r w:rsidRPr="00E36AF8">
              <w:rPr>
                <w:b/>
              </w:rPr>
              <w:t xml:space="preserve">Worksheet </w:t>
            </w:r>
            <w:r>
              <w:rPr>
                <w:b/>
              </w:rPr>
              <w:t>1</w:t>
            </w:r>
            <w:r w:rsidR="00EE14C0">
              <w:rPr>
                <w:b/>
              </w:rPr>
              <w:t>1</w:t>
            </w:r>
          </w:p>
        </w:tc>
      </w:tr>
      <w:tr w:rsidR="003D1924" w:rsidRPr="00E26CCE" w14:paraId="76AF8035" w14:textId="77777777" w:rsidTr="539E642A">
        <w:trPr>
          <w:jc w:val="center"/>
        </w:trPr>
        <w:tc>
          <w:tcPr>
            <w:tcW w:w="1116" w:type="dxa"/>
          </w:tcPr>
          <w:p w14:paraId="2582857D" w14:textId="4CFB5321" w:rsidR="00042275" w:rsidRPr="00E36AF8" w:rsidRDefault="009F319C" w:rsidP="00042275">
            <w:pPr>
              <w:jc w:val="center"/>
            </w:pPr>
            <w:r>
              <w:lastRenderedPageBreak/>
              <w:t>10</w:t>
            </w:r>
          </w:p>
          <w:p w14:paraId="1B47D1CC" w14:textId="77777777" w:rsidR="00042275" w:rsidRPr="00E36AF8" w:rsidRDefault="00042275" w:rsidP="00042275">
            <w:pPr>
              <w:jc w:val="center"/>
            </w:pPr>
          </w:p>
          <w:p w14:paraId="1DCDF999" w14:textId="5EA60992" w:rsidR="00042275" w:rsidRDefault="00F76FC1" w:rsidP="00042275">
            <w:pPr>
              <w:jc w:val="center"/>
            </w:pPr>
            <w:r>
              <w:t>3</w:t>
            </w:r>
            <w:r w:rsidR="00042275" w:rsidRPr="00E36AF8">
              <w:t xml:space="preserve"> hours</w:t>
            </w:r>
          </w:p>
        </w:tc>
        <w:tc>
          <w:tcPr>
            <w:tcW w:w="4283" w:type="dxa"/>
          </w:tcPr>
          <w:p w14:paraId="2C46B0E0" w14:textId="46AB2EB2" w:rsidR="00666AEE" w:rsidRDefault="00042275" w:rsidP="00506ECD">
            <w:pPr>
              <w:pStyle w:val="Normalheadingblack"/>
            </w:pPr>
            <w:r w:rsidRPr="00DE018E">
              <w:t>4</w:t>
            </w:r>
            <w:r w:rsidR="00025577" w:rsidRPr="00DE018E">
              <w:t>.</w:t>
            </w:r>
            <w:r w:rsidR="00025577">
              <w:t xml:space="preserve"> </w:t>
            </w:r>
            <w:r w:rsidRPr="00025577">
              <w:t>Know how to solve problems within their scope of responsibility</w:t>
            </w:r>
          </w:p>
          <w:p w14:paraId="4382E3F8" w14:textId="4BE15AD3" w:rsidR="00DE018E" w:rsidRDefault="00DE018E" w:rsidP="00DE018E">
            <w:r>
              <w:t xml:space="preserve">Assessment criteria </w:t>
            </w:r>
          </w:p>
          <w:p w14:paraId="67253926" w14:textId="0F7576C6" w:rsidR="00666AEE" w:rsidRPr="006F41A8" w:rsidRDefault="00666AEE" w:rsidP="00DE018E">
            <w:pPr>
              <w:pStyle w:val="Normalbulletlist"/>
              <w:ind w:left="681" w:hanging="397"/>
            </w:pPr>
            <w:r>
              <w:t>4.1</w:t>
            </w:r>
            <w:r w:rsidR="00813BDF">
              <w:t xml:space="preserve"> </w:t>
            </w:r>
            <w:r w:rsidRPr="006F41A8">
              <w:t xml:space="preserve">Recognise problems that may occur within </w:t>
            </w:r>
            <w:r w:rsidR="00A26943">
              <w:t xml:space="preserve">building services </w:t>
            </w:r>
            <w:r w:rsidRPr="006F41A8">
              <w:t xml:space="preserve">projects </w:t>
            </w:r>
          </w:p>
          <w:p w14:paraId="14E4D305" w14:textId="0916F9A6" w:rsidR="00666AEE" w:rsidRPr="006F41A8" w:rsidRDefault="00666AEE" w:rsidP="00DE018E">
            <w:pPr>
              <w:pStyle w:val="Normalbulletlist"/>
              <w:ind w:left="681" w:hanging="397"/>
            </w:pPr>
            <w:r>
              <w:t xml:space="preserve">4.2 </w:t>
            </w:r>
            <w:r w:rsidRPr="006F41A8">
              <w:t>How to identify solutions to problems</w:t>
            </w:r>
          </w:p>
          <w:p w14:paraId="01ED1EAE" w14:textId="7194C3DF" w:rsidR="00042275" w:rsidRPr="00E36AF8" w:rsidRDefault="00666AEE" w:rsidP="00DE018E">
            <w:pPr>
              <w:pStyle w:val="Normalbulletlist"/>
              <w:ind w:left="681" w:hanging="397"/>
            </w:pPr>
            <w:r>
              <w:t xml:space="preserve">4.3 </w:t>
            </w:r>
            <w:r w:rsidRPr="006F41A8">
              <w:t>How to test and evaluate solution</w:t>
            </w:r>
            <w:r w:rsidR="00813BDF">
              <w:t>s</w:t>
            </w:r>
          </w:p>
        </w:tc>
        <w:tc>
          <w:tcPr>
            <w:tcW w:w="6893" w:type="dxa"/>
          </w:tcPr>
          <w:p w14:paraId="11B783DF" w14:textId="77777777" w:rsidR="00042275" w:rsidRPr="00E36AF8" w:rsidRDefault="00042275" w:rsidP="00042275">
            <w:pPr>
              <w:pStyle w:val="Normalheadingred"/>
            </w:pPr>
            <w:r>
              <w:t>Activities:</w:t>
            </w:r>
          </w:p>
          <w:p w14:paraId="74D1B0F1" w14:textId="42190CCD" w:rsidR="00F77565" w:rsidRDefault="576CDE06">
            <w:pPr>
              <w:pStyle w:val="Normalbulletlist"/>
              <w:numPr>
                <w:ilvl w:val="0"/>
                <w:numId w:val="1"/>
              </w:numPr>
            </w:pPr>
            <w:r>
              <w:t xml:space="preserve">Recap </w:t>
            </w:r>
            <w:r w:rsidR="0082113B">
              <w:t>p</w:t>
            </w:r>
            <w:r>
              <w:t>revious session</w:t>
            </w:r>
            <w:r w:rsidR="0082113B">
              <w:t>.</w:t>
            </w:r>
          </w:p>
          <w:p w14:paraId="4596C640" w14:textId="4E2564B4" w:rsidR="00824E46" w:rsidRDefault="00183E3D">
            <w:pPr>
              <w:pStyle w:val="Normalbulletlist"/>
              <w:numPr>
                <w:ilvl w:val="0"/>
                <w:numId w:val="1"/>
              </w:numPr>
            </w:pPr>
            <w:r>
              <w:t>D</w:t>
            </w:r>
            <w:r w:rsidR="576CDE06">
              <w:t xml:space="preserve">eliver </w:t>
            </w:r>
            <w:r w:rsidR="05F77113">
              <w:t>Power</w:t>
            </w:r>
            <w:r w:rsidR="002D3627">
              <w:t>P</w:t>
            </w:r>
            <w:r w:rsidR="05F77113">
              <w:t>oint 8</w:t>
            </w:r>
            <w:r w:rsidR="0082113B">
              <w:t xml:space="preserve"> </w:t>
            </w:r>
            <w:r w:rsidR="576CDE06">
              <w:t xml:space="preserve">and facilitate </w:t>
            </w:r>
            <w:r w:rsidR="0082113B">
              <w:t xml:space="preserve">a </w:t>
            </w:r>
            <w:r w:rsidR="576CDE06">
              <w:t>discussion around</w:t>
            </w:r>
            <w:r w:rsidR="32163CB8">
              <w:t xml:space="preserve"> problems faced in </w:t>
            </w:r>
            <w:r w:rsidR="0082113B">
              <w:t xml:space="preserve">the BSE industry </w:t>
            </w:r>
            <w:r w:rsidR="32163CB8">
              <w:t>and how to overcome them</w:t>
            </w:r>
            <w:r w:rsidR="480C31B4">
              <w:t>.</w:t>
            </w:r>
          </w:p>
          <w:p w14:paraId="1B795107" w14:textId="7CCEB6B3" w:rsidR="00824E46" w:rsidRDefault="00E25072">
            <w:pPr>
              <w:pStyle w:val="Normalbulletlist"/>
              <w:numPr>
                <w:ilvl w:val="0"/>
                <w:numId w:val="1"/>
              </w:numPr>
            </w:pPr>
            <w:r>
              <w:t>L</w:t>
            </w:r>
            <w:r w:rsidR="3EEF65B3">
              <w:t>e</w:t>
            </w:r>
            <w:r w:rsidR="0082113B">
              <w:t>a</w:t>
            </w:r>
            <w:r w:rsidR="3EEF65B3">
              <w:t xml:space="preserve">d </w:t>
            </w:r>
            <w:r w:rsidR="00CA3B54">
              <w:t>a</w:t>
            </w:r>
            <w:r w:rsidR="00E37A95">
              <w:t xml:space="preserve"> </w:t>
            </w:r>
            <w:r w:rsidR="3EEF65B3">
              <w:t>roleplay</w:t>
            </w:r>
            <w:r w:rsidR="0082113B">
              <w:t>.</w:t>
            </w:r>
            <w:r w:rsidR="3EEF65B3">
              <w:t xml:space="preserve"> </w:t>
            </w:r>
            <w:r w:rsidR="480C31B4">
              <w:t xml:space="preserve">Learners to work in small groups or pairs to invent a </w:t>
            </w:r>
            <w:r w:rsidR="5F9CF31A">
              <w:t xml:space="preserve">conceivable problem on a project before discussing ideas </w:t>
            </w:r>
            <w:r w:rsidR="004F4A95">
              <w:t xml:space="preserve">as a group </w:t>
            </w:r>
            <w:r w:rsidR="5F9CF31A">
              <w:t>on how these problems could be overcome.</w:t>
            </w:r>
          </w:p>
          <w:p w14:paraId="7FF384F7" w14:textId="528A1DD4" w:rsidR="00E25072" w:rsidRDefault="32163CB8">
            <w:pPr>
              <w:pStyle w:val="Normalbulletlist"/>
              <w:numPr>
                <w:ilvl w:val="0"/>
                <w:numId w:val="1"/>
              </w:numPr>
            </w:pPr>
            <w:r>
              <w:t xml:space="preserve">Learners complete </w:t>
            </w:r>
            <w:r w:rsidR="00E25072">
              <w:t>W</w:t>
            </w:r>
            <w:r>
              <w:t>orksheet 1</w:t>
            </w:r>
            <w:r w:rsidR="004F4A95">
              <w:t>2</w:t>
            </w:r>
            <w:r w:rsidR="003D1924">
              <w:t>, Tasks 1</w:t>
            </w:r>
            <w:r w:rsidR="003D1924" w:rsidRPr="003D1924">
              <w:t>–</w:t>
            </w:r>
            <w:r w:rsidR="003D1924">
              <w:t>2</w:t>
            </w:r>
            <w:r w:rsidR="00E25072">
              <w:t>.</w:t>
            </w:r>
          </w:p>
          <w:p w14:paraId="78CAB497" w14:textId="405871F3" w:rsidR="00824E46" w:rsidRDefault="00E25072">
            <w:pPr>
              <w:pStyle w:val="Normalbulletlist"/>
              <w:numPr>
                <w:ilvl w:val="0"/>
                <w:numId w:val="1"/>
              </w:numPr>
            </w:pPr>
            <w:r>
              <w:lastRenderedPageBreak/>
              <w:t>F</w:t>
            </w:r>
            <w:r w:rsidR="32163CB8">
              <w:t xml:space="preserve">acilitate discussion around </w:t>
            </w:r>
            <w:r>
              <w:t>e</w:t>
            </w:r>
            <w:r w:rsidR="32163CB8">
              <w:t xml:space="preserve">ffective </w:t>
            </w:r>
            <w:r>
              <w:t>p</w:t>
            </w:r>
            <w:r w:rsidR="32163CB8">
              <w:t>roblem</w:t>
            </w:r>
            <w:r>
              <w:t>-s</w:t>
            </w:r>
            <w:r w:rsidR="32163CB8">
              <w:t>olving</w:t>
            </w:r>
            <w:r w:rsidR="14FDC40E">
              <w:t xml:space="preserve"> and scope of responsibility</w:t>
            </w:r>
            <w:r w:rsidR="004F4A95">
              <w:t>.</w:t>
            </w:r>
          </w:p>
          <w:p w14:paraId="5393B6FA" w14:textId="6780E6B8" w:rsidR="00824E46" w:rsidRDefault="32163CB8">
            <w:pPr>
              <w:pStyle w:val="Normalbulletlist"/>
              <w:numPr>
                <w:ilvl w:val="0"/>
                <w:numId w:val="1"/>
              </w:numPr>
            </w:pPr>
            <w:r>
              <w:t>L</w:t>
            </w:r>
            <w:r w:rsidR="576CDE06">
              <w:t>earners complete Worksheet 1</w:t>
            </w:r>
            <w:r w:rsidR="000A2D70">
              <w:t>2</w:t>
            </w:r>
            <w:r w:rsidR="576CDE06">
              <w:t xml:space="preserve">: </w:t>
            </w:r>
            <w:r w:rsidR="003D1924">
              <w:t>Task 3</w:t>
            </w:r>
            <w:r w:rsidR="00D9365E">
              <w:t>.</w:t>
            </w:r>
          </w:p>
          <w:p w14:paraId="44097FAF" w14:textId="06C3197C" w:rsidR="003D1924" w:rsidRDefault="576CDE06">
            <w:pPr>
              <w:pStyle w:val="Normalbulletlist"/>
              <w:numPr>
                <w:ilvl w:val="0"/>
                <w:numId w:val="1"/>
              </w:numPr>
            </w:pPr>
            <w:r>
              <w:t>Learners</w:t>
            </w:r>
            <w:r w:rsidR="00D9365E">
              <w:t xml:space="preserve"> </w:t>
            </w:r>
            <w:r>
              <w:t>peer assess worksheets</w:t>
            </w:r>
            <w:r w:rsidR="003D1924">
              <w:t>.</w:t>
            </w:r>
          </w:p>
          <w:p w14:paraId="2B9ED8CF" w14:textId="18170345" w:rsidR="00F77565" w:rsidRPr="00F77565" w:rsidRDefault="003D1924">
            <w:pPr>
              <w:pStyle w:val="Normalbulletlist"/>
              <w:numPr>
                <w:ilvl w:val="0"/>
                <w:numId w:val="1"/>
              </w:numPr>
            </w:pPr>
            <w:r>
              <w:t>R</w:t>
            </w:r>
            <w:r w:rsidR="576CDE06">
              <w:t>eview outcomes to identify key areas for targeted exam revision</w:t>
            </w:r>
            <w:r w:rsidR="00D9365E">
              <w:t>.</w:t>
            </w:r>
          </w:p>
          <w:p w14:paraId="5415CB77" w14:textId="2048A2C3" w:rsidR="00042275" w:rsidRDefault="00042275" w:rsidP="009F319C">
            <w:pPr>
              <w:pStyle w:val="Normalheadingred"/>
            </w:pPr>
            <w:r>
              <w:t>Resources:</w:t>
            </w:r>
          </w:p>
          <w:p w14:paraId="632B7FFA" w14:textId="6081B277" w:rsidR="00042275" w:rsidRPr="00E36AF8" w:rsidRDefault="5917422D">
            <w:pPr>
              <w:pStyle w:val="Normalbulletlist"/>
              <w:numPr>
                <w:ilvl w:val="0"/>
                <w:numId w:val="1"/>
              </w:numPr>
              <w:rPr>
                <w:b/>
              </w:rPr>
            </w:pPr>
            <w:r w:rsidRPr="539E642A">
              <w:rPr>
                <w:b/>
              </w:rPr>
              <w:t xml:space="preserve">PowerPoint presentation </w:t>
            </w:r>
            <w:r w:rsidR="5F699B27" w:rsidRPr="539E642A">
              <w:rPr>
                <w:b/>
              </w:rPr>
              <w:t>8</w:t>
            </w:r>
            <w:r w:rsidR="3DDDB84D" w:rsidRPr="539E642A">
              <w:rPr>
                <w:b/>
              </w:rPr>
              <w:t xml:space="preserve">: Effective </w:t>
            </w:r>
            <w:r w:rsidR="000B6BCA">
              <w:rPr>
                <w:b/>
              </w:rPr>
              <w:t>p</w:t>
            </w:r>
            <w:r w:rsidR="3DDDB84D" w:rsidRPr="539E642A">
              <w:rPr>
                <w:b/>
              </w:rPr>
              <w:t>roblem</w:t>
            </w:r>
            <w:r w:rsidR="000B6BCA">
              <w:rPr>
                <w:b/>
              </w:rPr>
              <w:t>-s</w:t>
            </w:r>
            <w:r w:rsidR="3DDDB84D" w:rsidRPr="539E642A">
              <w:rPr>
                <w:b/>
              </w:rPr>
              <w:t>olving</w:t>
            </w:r>
          </w:p>
          <w:p w14:paraId="07B6BE4D" w14:textId="0DB5378C" w:rsidR="00824E46" w:rsidRDefault="5917422D">
            <w:pPr>
              <w:pStyle w:val="Normalbulletlist"/>
              <w:numPr>
                <w:ilvl w:val="0"/>
                <w:numId w:val="1"/>
              </w:numPr>
              <w:rPr>
                <w:b/>
              </w:rPr>
            </w:pPr>
            <w:r w:rsidRPr="539E642A">
              <w:rPr>
                <w:b/>
              </w:rPr>
              <w:t>Worksheet 1</w:t>
            </w:r>
            <w:r w:rsidR="000A2D70">
              <w:rPr>
                <w:b/>
              </w:rPr>
              <w:t>2</w:t>
            </w:r>
            <w:r w:rsidR="3DDDB84D" w:rsidRPr="539E642A">
              <w:rPr>
                <w:b/>
              </w:rPr>
              <w:t>:</w:t>
            </w:r>
            <w:r w:rsidR="576CDE06" w:rsidRPr="539E642A">
              <w:rPr>
                <w:b/>
              </w:rPr>
              <w:t xml:space="preserve"> </w:t>
            </w:r>
            <w:bookmarkStart w:id="7" w:name="_Hlk131340986"/>
            <w:bookmarkStart w:id="8" w:name="_Hlk131336522"/>
            <w:r w:rsidR="026374DA" w:rsidRPr="539E642A">
              <w:rPr>
                <w:b/>
              </w:rPr>
              <w:t>Solution</w:t>
            </w:r>
            <w:r w:rsidR="0024578E">
              <w:rPr>
                <w:b/>
              </w:rPr>
              <w:t>-d</w:t>
            </w:r>
            <w:r w:rsidR="026374DA" w:rsidRPr="539E642A">
              <w:rPr>
                <w:b/>
              </w:rPr>
              <w:t xml:space="preserve">riven </w:t>
            </w:r>
            <w:r w:rsidR="0024578E">
              <w:rPr>
                <w:b/>
              </w:rPr>
              <w:t>p</w:t>
            </w:r>
            <w:r w:rsidR="026374DA" w:rsidRPr="539E642A">
              <w:rPr>
                <w:b/>
              </w:rPr>
              <w:t>roblem</w:t>
            </w:r>
            <w:r w:rsidR="0024578E">
              <w:rPr>
                <w:b/>
              </w:rPr>
              <w:t>-s</w:t>
            </w:r>
            <w:r w:rsidR="026374DA" w:rsidRPr="539E642A">
              <w:rPr>
                <w:b/>
              </w:rPr>
              <w:t>olving</w:t>
            </w:r>
            <w:r w:rsidR="164AC8D6" w:rsidRPr="539E642A">
              <w:rPr>
                <w:b/>
              </w:rPr>
              <w:t xml:space="preserve"> </w:t>
            </w:r>
            <w:r w:rsidR="7CD6BB23" w:rsidRPr="539E642A">
              <w:rPr>
                <w:b/>
              </w:rPr>
              <w:t>and scope of responsibility</w:t>
            </w:r>
            <w:bookmarkEnd w:id="7"/>
            <w:bookmarkEnd w:id="8"/>
          </w:p>
          <w:p w14:paraId="52F25E1C" w14:textId="77777777" w:rsidR="00755380" w:rsidRPr="003F6046" w:rsidRDefault="00755380" w:rsidP="00755380">
            <w:pPr>
              <w:pStyle w:val="Normalbulletlist"/>
              <w:numPr>
                <w:ilvl w:val="0"/>
                <w:numId w:val="1"/>
              </w:numPr>
              <w:rPr>
                <w:b/>
              </w:rPr>
            </w:pPr>
            <w:r>
              <w:rPr>
                <w:b/>
              </w:rPr>
              <w:t>Multiple choice summative quiz</w:t>
            </w:r>
          </w:p>
          <w:p w14:paraId="03708BEA" w14:textId="08AF44A7" w:rsidR="009F319C" w:rsidRPr="001F598D" w:rsidRDefault="0A3E5249">
            <w:pPr>
              <w:pStyle w:val="Normalbulletlist"/>
              <w:numPr>
                <w:ilvl w:val="0"/>
                <w:numId w:val="1"/>
              </w:numPr>
              <w:rPr>
                <w:bCs w:val="0"/>
              </w:rPr>
            </w:pPr>
            <w:r w:rsidRPr="001F598D">
              <w:rPr>
                <w:bCs w:val="0"/>
              </w:rPr>
              <w:t>Website</w:t>
            </w:r>
            <w:r w:rsidR="32163CB8" w:rsidRPr="001F598D">
              <w:rPr>
                <w:bCs w:val="0"/>
              </w:rPr>
              <w:t>s</w:t>
            </w:r>
            <w:r w:rsidRPr="001F598D">
              <w:rPr>
                <w:bCs w:val="0"/>
              </w:rPr>
              <w:t xml:space="preserve">: </w:t>
            </w:r>
          </w:p>
          <w:p w14:paraId="543021A1" w14:textId="7266522B" w:rsidR="00D23C37" w:rsidRPr="00DE018E" w:rsidRDefault="00000000" w:rsidP="00DE018E">
            <w:pPr>
              <w:pStyle w:val="Normalbulletlist"/>
              <w:numPr>
                <w:ilvl w:val="0"/>
                <w:numId w:val="3"/>
              </w:numPr>
              <w:ind w:left="1434" w:hanging="357"/>
              <w:rPr>
                <w:rStyle w:val="Hyperlink"/>
              </w:rPr>
            </w:pPr>
            <w:hyperlink r:id="rId85" w:anchor=":~:text=Problem%20solving%20is%20the%20act,solution%3B%20and%20implementing%20a%20solution" w:history="1">
              <w:r w:rsidR="00554ED5">
                <w:rPr>
                  <w:rStyle w:val="Hyperlink"/>
                </w:rPr>
                <w:t>What is problem-solving?</w:t>
              </w:r>
            </w:hyperlink>
          </w:p>
          <w:p w14:paraId="08CD853D" w14:textId="1FA46C97" w:rsidR="0066445A" w:rsidRPr="00DE018E" w:rsidRDefault="00000000" w:rsidP="00DE018E">
            <w:pPr>
              <w:pStyle w:val="Normalbulletlist"/>
              <w:numPr>
                <w:ilvl w:val="0"/>
                <w:numId w:val="3"/>
              </w:numPr>
              <w:ind w:left="1434" w:hanging="357"/>
              <w:rPr>
                <w:rStyle w:val="Hyperlink"/>
              </w:rPr>
            </w:pPr>
            <w:hyperlink r:id="rId86" w:anchor=":~:text=It's%20the%20process%20involved%20in,ultimately%20better%20service%20for%20customers" w:history="1">
              <w:r w:rsidR="00554ED5">
                <w:rPr>
                  <w:rStyle w:val="Hyperlink"/>
                </w:rPr>
                <w:t>H</w:t>
              </w:r>
              <w:r w:rsidR="00025577" w:rsidRPr="00B14BBC">
                <w:rPr>
                  <w:rStyle w:val="Hyperlink"/>
                </w:rPr>
                <w:t>ow</w:t>
              </w:r>
              <w:r w:rsidR="00554ED5">
                <w:rPr>
                  <w:rStyle w:val="Hyperlink"/>
                </w:rPr>
                <w:t xml:space="preserve"> </w:t>
              </w:r>
              <w:r w:rsidR="00025577" w:rsidRPr="00B14BBC">
                <w:rPr>
                  <w:rStyle w:val="Hyperlink"/>
                </w:rPr>
                <w:t>to</w:t>
              </w:r>
              <w:r w:rsidR="00554ED5">
                <w:rPr>
                  <w:rStyle w:val="Hyperlink"/>
                </w:rPr>
                <w:t xml:space="preserve"> </w:t>
              </w:r>
              <w:r w:rsidR="00025577" w:rsidRPr="00B14BBC">
                <w:rPr>
                  <w:rStyle w:val="Hyperlink"/>
                </w:rPr>
                <w:t>encourage</w:t>
              </w:r>
              <w:r w:rsidR="00554ED5">
                <w:rPr>
                  <w:rStyle w:val="Hyperlink"/>
                </w:rPr>
                <w:t xml:space="preserve"> </w:t>
              </w:r>
              <w:r w:rsidR="00025577" w:rsidRPr="00B14BBC">
                <w:rPr>
                  <w:rStyle w:val="Hyperlink"/>
                </w:rPr>
                <w:t>problem-solving</w:t>
              </w:r>
              <w:r w:rsidR="00554ED5">
                <w:rPr>
                  <w:rStyle w:val="Hyperlink"/>
                </w:rPr>
                <w:t xml:space="preserve"> </w:t>
              </w:r>
              <w:r w:rsidR="00025577" w:rsidRPr="00B14BBC">
                <w:rPr>
                  <w:rStyle w:val="Hyperlink"/>
                </w:rPr>
                <w:t>in</w:t>
              </w:r>
              <w:r w:rsidR="00554ED5">
                <w:rPr>
                  <w:rStyle w:val="Hyperlink"/>
                </w:rPr>
                <w:t xml:space="preserve"> </w:t>
              </w:r>
              <w:r w:rsidR="00025577" w:rsidRPr="00B14BBC">
                <w:rPr>
                  <w:rStyle w:val="Hyperlink"/>
                </w:rPr>
                <w:t>your</w:t>
              </w:r>
              <w:r w:rsidR="00554ED5">
                <w:rPr>
                  <w:rStyle w:val="Hyperlink"/>
                </w:rPr>
                <w:t xml:space="preserve"> </w:t>
              </w:r>
              <w:r w:rsidR="00025577" w:rsidRPr="00B14BBC">
                <w:rPr>
                  <w:rStyle w:val="Hyperlink"/>
                </w:rPr>
                <w:t>construction</w:t>
              </w:r>
              <w:r w:rsidR="00554ED5">
                <w:rPr>
                  <w:rStyle w:val="Hyperlink"/>
                </w:rPr>
                <w:t xml:space="preserve"> </w:t>
              </w:r>
              <w:r w:rsidR="00025577" w:rsidRPr="00B14BBC">
                <w:rPr>
                  <w:rStyle w:val="Hyperlink"/>
                </w:rPr>
                <w:t>workforce</w:t>
              </w:r>
              <w:r w:rsidR="00554ED5">
                <w:rPr>
                  <w:rStyle w:val="Hyperlink"/>
                </w:rPr>
                <w:t>?</w:t>
              </w:r>
            </w:hyperlink>
          </w:p>
          <w:p w14:paraId="64D2A2B2" w14:textId="77777777" w:rsidR="0066445A" w:rsidRPr="00BE6CA5" w:rsidRDefault="00000000" w:rsidP="00DE018E">
            <w:pPr>
              <w:pStyle w:val="Normalbulletlist"/>
              <w:numPr>
                <w:ilvl w:val="0"/>
                <w:numId w:val="3"/>
              </w:numPr>
              <w:ind w:left="1434" w:hanging="357"/>
              <w:rPr>
                <w:rStyle w:val="Hyperlink"/>
                <w:color w:val="auto"/>
                <w:u w:val="none"/>
              </w:rPr>
            </w:pPr>
            <w:hyperlink r:id="rId87" w:history="1">
              <w:r w:rsidR="00025577" w:rsidRPr="00B14BBC">
                <w:rPr>
                  <w:rStyle w:val="Hyperlink"/>
                </w:rPr>
                <w:t>7</w:t>
              </w:r>
              <w:r w:rsidR="00554ED5">
                <w:rPr>
                  <w:rStyle w:val="Hyperlink"/>
                </w:rPr>
                <w:t xml:space="preserve"> </w:t>
              </w:r>
              <w:r w:rsidR="00025577" w:rsidRPr="00B14BBC">
                <w:rPr>
                  <w:rStyle w:val="Hyperlink"/>
                </w:rPr>
                <w:t>steps</w:t>
              </w:r>
              <w:r w:rsidR="00554ED5">
                <w:rPr>
                  <w:rStyle w:val="Hyperlink"/>
                </w:rPr>
                <w:t xml:space="preserve"> </w:t>
              </w:r>
              <w:r w:rsidR="00025577" w:rsidRPr="00B14BBC">
                <w:rPr>
                  <w:rStyle w:val="Hyperlink"/>
                </w:rPr>
                <w:t>to</w:t>
              </w:r>
              <w:r w:rsidR="00554ED5">
                <w:rPr>
                  <w:rStyle w:val="Hyperlink"/>
                </w:rPr>
                <w:t xml:space="preserve"> </w:t>
              </w:r>
              <w:r w:rsidR="00025577" w:rsidRPr="00B14BBC">
                <w:rPr>
                  <w:rStyle w:val="Hyperlink"/>
                </w:rPr>
                <w:t>improve</w:t>
              </w:r>
              <w:r w:rsidR="00554ED5">
                <w:rPr>
                  <w:rStyle w:val="Hyperlink"/>
                </w:rPr>
                <w:t xml:space="preserve"> </w:t>
              </w:r>
              <w:r w:rsidR="00025577" w:rsidRPr="00B14BBC">
                <w:rPr>
                  <w:rStyle w:val="Hyperlink"/>
                </w:rPr>
                <w:t>your</w:t>
              </w:r>
              <w:r w:rsidR="00554ED5">
                <w:rPr>
                  <w:rStyle w:val="Hyperlink"/>
                </w:rPr>
                <w:t xml:space="preserve"> </w:t>
              </w:r>
              <w:r w:rsidR="00025577" w:rsidRPr="00B14BBC">
                <w:rPr>
                  <w:rStyle w:val="Hyperlink"/>
                </w:rPr>
                <w:t>problem-solving</w:t>
              </w:r>
              <w:r w:rsidR="00554ED5">
                <w:rPr>
                  <w:rStyle w:val="Hyperlink"/>
                </w:rPr>
                <w:t xml:space="preserve"> </w:t>
              </w:r>
              <w:r w:rsidR="00025577" w:rsidRPr="00B14BBC">
                <w:rPr>
                  <w:rStyle w:val="Hyperlink"/>
                </w:rPr>
                <w:t>skills</w:t>
              </w:r>
              <w:r w:rsidR="00554ED5">
                <w:rPr>
                  <w:rStyle w:val="Hyperlink"/>
                </w:rPr>
                <w:t>?</w:t>
              </w:r>
            </w:hyperlink>
          </w:p>
          <w:p w14:paraId="00BEA041" w14:textId="5BBE0935" w:rsidR="00BE6CA5" w:rsidRPr="00BE6CA5" w:rsidRDefault="00BE6CA5" w:rsidP="00BE6CA5">
            <w:pPr>
              <w:pStyle w:val="Normalbulletlist"/>
              <w:rPr>
                <w:sz w:val="20"/>
                <w:szCs w:val="22"/>
              </w:rPr>
            </w:pPr>
          </w:p>
        </w:tc>
        <w:tc>
          <w:tcPr>
            <w:tcW w:w="2223" w:type="dxa"/>
          </w:tcPr>
          <w:p w14:paraId="4EB535D0" w14:textId="1D636E33" w:rsidR="009B72C5" w:rsidRDefault="009B72C5" w:rsidP="009B72C5">
            <w:pPr>
              <w:rPr>
                <w:b/>
              </w:rPr>
            </w:pPr>
            <w:r w:rsidRPr="00E36AF8">
              <w:rPr>
                <w:b/>
              </w:rPr>
              <w:lastRenderedPageBreak/>
              <w:t>Classroom discussion</w:t>
            </w:r>
          </w:p>
          <w:p w14:paraId="18DE4594" w14:textId="0A875DAB" w:rsidR="009B72C5" w:rsidRDefault="009B72C5" w:rsidP="009B72C5">
            <w:pPr>
              <w:rPr>
                <w:b/>
              </w:rPr>
            </w:pPr>
            <w:r>
              <w:rPr>
                <w:b/>
              </w:rPr>
              <w:t>Groupwork</w:t>
            </w:r>
          </w:p>
          <w:p w14:paraId="24F33830" w14:textId="3DE2FBCF" w:rsidR="003F6046" w:rsidRPr="00E36AF8" w:rsidRDefault="003F6046" w:rsidP="003F6046">
            <w:pPr>
              <w:rPr>
                <w:b/>
              </w:rPr>
            </w:pPr>
            <w:r>
              <w:rPr>
                <w:b/>
              </w:rPr>
              <w:t xml:space="preserve">Self and </w:t>
            </w:r>
            <w:r w:rsidR="00813BDF">
              <w:rPr>
                <w:b/>
              </w:rPr>
              <w:t>p</w:t>
            </w:r>
            <w:r>
              <w:rPr>
                <w:b/>
              </w:rPr>
              <w:t xml:space="preserve">eer </w:t>
            </w:r>
            <w:r w:rsidR="00813BDF">
              <w:rPr>
                <w:b/>
              </w:rPr>
              <w:t>a</w:t>
            </w:r>
            <w:r>
              <w:rPr>
                <w:b/>
              </w:rPr>
              <w:t>ssessment</w:t>
            </w:r>
          </w:p>
          <w:p w14:paraId="21BF3DD1" w14:textId="5B128760" w:rsidR="003F6046" w:rsidRDefault="003F6046" w:rsidP="003F6046">
            <w:pPr>
              <w:rPr>
                <w:b/>
              </w:rPr>
            </w:pPr>
            <w:r>
              <w:rPr>
                <w:b/>
              </w:rPr>
              <w:t xml:space="preserve">Open </w:t>
            </w:r>
            <w:r w:rsidR="00813BDF">
              <w:rPr>
                <w:b/>
              </w:rPr>
              <w:t>o</w:t>
            </w:r>
            <w:r>
              <w:rPr>
                <w:b/>
              </w:rPr>
              <w:t xml:space="preserve">ral </w:t>
            </w:r>
            <w:r w:rsidR="00813BDF">
              <w:rPr>
                <w:b/>
              </w:rPr>
              <w:t>q</w:t>
            </w:r>
            <w:r>
              <w:rPr>
                <w:b/>
              </w:rPr>
              <w:t>uestioning</w:t>
            </w:r>
          </w:p>
          <w:p w14:paraId="409CD9E9" w14:textId="77777777" w:rsidR="00042275" w:rsidRDefault="00824E46" w:rsidP="00042275">
            <w:pPr>
              <w:rPr>
                <w:b/>
              </w:rPr>
            </w:pPr>
            <w:r w:rsidRPr="00E36AF8">
              <w:rPr>
                <w:b/>
              </w:rPr>
              <w:t xml:space="preserve">Worksheet </w:t>
            </w:r>
            <w:r>
              <w:rPr>
                <w:b/>
              </w:rPr>
              <w:t>1</w:t>
            </w:r>
            <w:r w:rsidR="000A2D70">
              <w:rPr>
                <w:b/>
              </w:rPr>
              <w:t>2</w:t>
            </w:r>
          </w:p>
          <w:p w14:paraId="2C168315" w14:textId="6F540246" w:rsidR="00755380" w:rsidRPr="00755380" w:rsidRDefault="00755380" w:rsidP="00042275">
            <w:pPr>
              <w:rPr>
                <w:b/>
              </w:rPr>
            </w:pPr>
            <w:r>
              <w:rPr>
                <w:b/>
              </w:rPr>
              <w:lastRenderedPageBreak/>
              <w:t>Multiple choice summative quiz</w:t>
            </w:r>
          </w:p>
        </w:tc>
      </w:tr>
    </w:tbl>
    <w:p w14:paraId="3E3F30D3" w14:textId="77777777" w:rsidR="0098637D" w:rsidRPr="00755380" w:rsidRDefault="0098637D" w:rsidP="00755380">
      <w:pPr>
        <w:rPr>
          <w:sz w:val="2"/>
          <w:szCs w:val="2"/>
        </w:rPr>
      </w:pPr>
    </w:p>
    <w:sectPr w:rsidR="0098637D" w:rsidRPr="00755380" w:rsidSect="00657E0F">
      <w:headerReference w:type="even" r:id="rId88"/>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F9FD2" w14:textId="77777777" w:rsidR="00981037" w:rsidRDefault="00981037">
      <w:pPr>
        <w:spacing w:before="0" w:after="0"/>
      </w:pPr>
      <w:r>
        <w:separator/>
      </w:r>
    </w:p>
  </w:endnote>
  <w:endnote w:type="continuationSeparator" w:id="0">
    <w:p w14:paraId="428CA90F" w14:textId="77777777" w:rsidR="00981037" w:rsidRDefault="009810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6E3C1065" w:rsidR="00043C52" w:rsidRPr="00657E0F" w:rsidRDefault="00043C52" w:rsidP="00657E0F">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Pr>
        <w:rFonts w:cs="Arial"/>
      </w:rPr>
      <w:t>2023</w:t>
    </w:r>
    <w:r w:rsidR="00556240">
      <w:rPr>
        <w:rFonts w:cs="Arial"/>
      </w:rPr>
      <w:t xml:space="preserve"> EAL</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Pr>
        <w:noProof/>
      </w:rPr>
      <w:t>7</w:t>
    </w:r>
    <w:r>
      <w:rPr>
        <w:rFonts w:cs="Arial"/>
        <w:noProof/>
      </w:rPr>
      <w:fldChar w:fldCharType="end"/>
    </w:r>
    <w:r w:rsidRPr="001C75AD">
      <w:rPr>
        <w:rFonts w:cs="Arial"/>
      </w:rPr>
      <w:t xml:space="preserve"> of </w:t>
    </w:r>
    <w:fldSimple w:instr="NUMPAGES   \* MERGEFORMAT">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ED061" w14:textId="77777777" w:rsidR="00981037" w:rsidRDefault="00981037">
      <w:pPr>
        <w:spacing w:before="0" w:after="0"/>
      </w:pPr>
      <w:r>
        <w:separator/>
      </w:r>
    </w:p>
  </w:footnote>
  <w:footnote w:type="continuationSeparator" w:id="0">
    <w:p w14:paraId="38F4E945" w14:textId="77777777" w:rsidR="00981037" w:rsidRDefault="009810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66AB0D7" w:rsidR="00043C52" w:rsidRPr="00AB366F" w:rsidRDefault="00043C52"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lang w:eastAsia="en-GB"/>
      </w:rPr>
      <w:t>Progression</w:t>
    </w:r>
    <w:r w:rsidRPr="00AB366F">
      <w:rPr>
        <w:sz w:val="28"/>
        <w:szCs w:val="28"/>
      </w:rPr>
      <w:t xml:space="preserve"> in </w:t>
    </w:r>
    <w:r>
      <w:rPr>
        <w:sz w:val="28"/>
        <w:szCs w:val="28"/>
      </w:rPr>
      <w:br/>
    </w:r>
    <w:r w:rsidR="00556240" w:rsidRPr="00556240">
      <w:rPr>
        <w:b/>
        <w:bCs/>
        <w:sz w:val="28"/>
        <w:szCs w:val="28"/>
      </w:rPr>
      <w:t>Building Services Engineering</w:t>
    </w:r>
    <w:r w:rsidRPr="00AB366F">
      <w:rPr>
        <w:b/>
        <w:bCs/>
        <w:sz w:val="28"/>
        <w:szCs w:val="28"/>
      </w:rPr>
      <w:t xml:space="preserve"> </w:t>
    </w:r>
    <w:r>
      <w:rPr>
        <w:b/>
        <w:bCs/>
        <w:sz w:val="28"/>
        <w:szCs w:val="28"/>
      </w:rPr>
      <w:t>(Level 2)</w:t>
    </w:r>
  </w:p>
  <w:p w14:paraId="1A87A6D0" w14:textId="060F0279" w:rsidR="00043C52" w:rsidRPr="00AC3BFD" w:rsidRDefault="00043C52"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04585979">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240AC7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">
              <v:stroke joinstyle="miter"/>
              <w10:wrap anchorx="margin" anchory="page"/>
              <w10:anchorlock/>
            </v:line>
          </w:pict>
        </mc:Fallback>
      </mc:AlternateContent>
    </w:r>
    <w:r w:rsidRPr="004C0BCD">
      <w:rPr>
        <w:color w:val="0077E3"/>
        <w:sz w:val="24"/>
        <w:szCs w:val="28"/>
      </w:rPr>
      <w:t xml:space="preserve">Unit 201: Employment and employability in the </w:t>
    </w:r>
    <w:r>
      <w:rPr>
        <w:color w:val="0077E3"/>
        <w:sz w:val="24"/>
        <w:szCs w:val="28"/>
      </w:rPr>
      <w:t xml:space="preserve">Building Services Engineering </w:t>
    </w:r>
    <w:r w:rsidR="00556240">
      <w:rPr>
        <w:color w:val="0077E3"/>
        <w:sz w:val="24"/>
        <w:szCs w:val="28"/>
      </w:rPr>
      <w:t>s</w:t>
    </w:r>
    <w:r>
      <w:rPr>
        <w:color w:val="0077E3"/>
        <w:sz w:val="24"/>
        <w:szCs w:val="28"/>
      </w:rPr>
      <w:t>ector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043C52" w:rsidRDefault="00043C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6274"/>
    <w:multiLevelType w:val="hybridMultilevel"/>
    <w:tmpl w:val="58E6FA0C"/>
    <w:lvl w:ilvl="0" w:tplc="FFFFFFFF">
      <w:start w:val="1"/>
      <w:numFmt w:val="bulle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38849BE8">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11473"/>
    <w:multiLevelType w:val="hybridMultilevel"/>
    <w:tmpl w:val="C34495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6F8057A"/>
    <w:multiLevelType w:val="hybridMultilevel"/>
    <w:tmpl w:val="9294A542"/>
    <w:lvl w:ilvl="0" w:tplc="4E5CA076">
      <w:start w:val="1"/>
      <w:numFmt w:val="bullet"/>
      <w:lvlText w:val="o"/>
      <w:lvlJc w:val="left"/>
      <w:pPr>
        <w:ind w:left="1800" w:hanging="360"/>
      </w:pPr>
      <w:rPr>
        <w:rFonts w:ascii="Courier New" w:hAnsi="Courier New" w:hint="default"/>
        <w:color w:val="0000FF"/>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563954539">
    <w:abstractNumId w:val="0"/>
  </w:num>
  <w:num w:numId="2" w16cid:durableId="1293245851">
    <w:abstractNumId w:val="1"/>
  </w:num>
  <w:num w:numId="3" w16cid:durableId="674068520">
    <w:abstractNumId w:val="3"/>
  </w:num>
  <w:num w:numId="4" w16cid:durableId="72295187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3DF9"/>
    <w:rsid w:val="00016C1A"/>
    <w:rsid w:val="000205B7"/>
    <w:rsid w:val="00025577"/>
    <w:rsid w:val="00031E97"/>
    <w:rsid w:val="00032BE5"/>
    <w:rsid w:val="000418E0"/>
    <w:rsid w:val="00042275"/>
    <w:rsid w:val="00043C52"/>
    <w:rsid w:val="000462D0"/>
    <w:rsid w:val="000502EB"/>
    <w:rsid w:val="00055DDE"/>
    <w:rsid w:val="000625C1"/>
    <w:rsid w:val="00063239"/>
    <w:rsid w:val="00063CE6"/>
    <w:rsid w:val="0006605A"/>
    <w:rsid w:val="000736F9"/>
    <w:rsid w:val="00075885"/>
    <w:rsid w:val="00082E4F"/>
    <w:rsid w:val="000935CC"/>
    <w:rsid w:val="000A240D"/>
    <w:rsid w:val="000A2D70"/>
    <w:rsid w:val="000A7B23"/>
    <w:rsid w:val="000B2950"/>
    <w:rsid w:val="000B4621"/>
    <w:rsid w:val="000B54F4"/>
    <w:rsid w:val="000B577D"/>
    <w:rsid w:val="000B6BCA"/>
    <w:rsid w:val="000C2A3E"/>
    <w:rsid w:val="000C4C7F"/>
    <w:rsid w:val="000C648A"/>
    <w:rsid w:val="000D38BF"/>
    <w:rsid w:val="000D54AD"/>
    <w:rsid w:val="000E3B08"/>
    <w:rsid w:val="000E42F2"/>
    <w:rsid w:val="000F1280"/>
    <w:rsid w:val="000F6376"/>
    <w:rsid w:val="00100DE4"/>
    <w:rsid w:val="0010435F"/>
    <w:rsid w:val="00117077"/>
    <w:rsid w:val="00117B77"/>
    <w:rsid w:val="00125D69"/>
    <w:rsid w:val="00126511"/>
    <w:rsid w:val="00134922"/>
    <w:rsid w:val="00135AD1"/>
    <w:rsid w:val="00151AFA"/>
    <w:rsid w:val="00152E15"/>
    <w:rsid w:val="00153EEC"/>
    <w:rsid w:val="00161F8D"/>
    <w:rsid w:val="00162C4F"/>
    <w:rsid w:val="0017259D"/>
    <w:rsid w:val="001759B2"/>
    <w:rsid w:val="00182431"/>
    <w:rsid w:val="00183375"/>
    <w:rsid w:val="00183E3D"/>
    <w:rsid w:val="00190FE6"/>
    <w:rsid w:val="00194C52"/>
    <w:rsid w:val="00195896"/>
    <w:rsid w:val="00197A45"/>
    <w:rsid w:val="001A7C68"/>
    <w:rsid w:val="001B1730"/>
    <w:rsid w:val="001B5AE7"/>
    <w:rsid w:val="001C197A"/>
    <w:rsid w:val="001C1F99"/>
    <w:rsid w:val="001C5520"/>
    <w:rsid w:val="001D2694"/>
    <w:rsid w:val="001D5993"/>
    <w:rsid w:val="001D732E"/>
    <w:rsid w:val="001E0AB2"/>
    <w:rsid w:val="001E1554"/>
    <w:rsid w:val="001E52DD"/>
    <w:rsid w:val="001E6310"/>
    <w:rsid w:val="001F598D"/>
    <w:rsid w:val="001F60AD"/>
    <w:rsid w:val="00200C4F"/>
    <w:rsid w:val="00203CBE"/>
    <w:rsid w:val="0020421E"/>
    <w:rsid w:val="00205182"/>
    <w:rsid w:val="00211A92"/>
    <w:rsid w:val="0021378B"/>
    <w:rsid w:val="00223B11"/>
    <w:rsid w:val="00223B46"/>
    <w:rsid w:val="00237E86"/>
    <w:rsid w:val="0024183D"/>
    <w:rsid w:val="00243D2A"/>
    <w:rsid w:val="002455E1"/>
    <w:rsid w:val="0024578E"/>
    <w:rsid w:val="00251C7F"/>
    <w:rsid w:val="00254D0A"/>
    <w:rsid w:val="0025516D"/>
    <w:rsid w:val="002659D0"/>
    <w:rsid w:val="00267576"/>
    <w:rsid w:val="00273525"/>
    <w:rsid w:val="002812AB"/>
    <w:rsid w:val="002A2CE2"/>
    <w:rsid w:val="002A2FC3"/>
    <w:rsid w:val="002A4F81"/>
    <w:rsid w:val="002B51E7"/>
    <w:rsid w:val="002C52F8"/>
    <w:rsid w:val="002C62A0"/>
    <w:rsid w:val="002D0424"/>
    <w:rsid w:val="002D35F1"/>
    <w:rsid w:val="002D3627"/>
    <w:rsid w:val="002D44D0"/>
    <w:rsid w:val="002D45C9"/>
    <w:rsid w:val="002D739F"/>
    <w:rsid w:val="002E4B7C"/>
    <w:rsid w:val="002E5292"/>
    <w:rsid w:val="002F136A"/>
    <w:rsid w:val="002F145D"/>
    <w:rsid w:val="002F2714"/>
    <w:rsid w:val="002F68C8"/>
    <w:rsid w:val="003100EF"/>
    <w:rsid w:val="003314E8"/>
    <w:rsid w:val="0034124B"/>
    <w:rsid w:val="00342F12"/>
    <w:rsid w:val="00372FB3"/>
    <w:rsid w:val="0037590E"/>
    <w:rsid w:val="003768BC"/>
    <w:rsid w:val="00376CB6"/>
    <w:rsid w:val="003772B8"/>
    <w:rsid w:val="003824A8"/>
    <w:rsid w:val="0039612D"/>
    <w:rsid w:val="00396404"/>
    <w:rsid w:val="00397DB7"/>
    <w:rsid w:val="003A2382"/>
    <w:rsid w:val="003A38F8"/>
    <w:rsid w:val="003C415E"/>
    <w:rsid w:val="003D1924"/>
    <w:rsid w:val="003D5F07"/>
    <w:rsid w:val="003E11E0"/>
    <w:rsid w:val="003E7CC9"/>
    <w:rsid w:val="003F5435"/>
    <w:rsid w:val="003F6046"/>
    <w:rsid w:val="003F68ED"/>
    <w:rsid w:val="00403ECB"/>
    <w:rsid w:val="004046BE"/>
    <w:rsid w:val="004057E7"/>
    <w:rsid w:val="004101DC"/>
    <w:rsid w:val="00413723"/>
    <w:rsid w:val="0042074A"/>
    <w:rsid w:val="00431B91"/>
    <w:rsid w:val="00434FD3"/>
    <w:rsid w:val="00443EF5"/>
    <w:rsid w:val="0045095C"/>
    <w:rsid w:val="00456263"/>
    <w:rsid w:val="00457D67"/>
    <w:rsid w:val="00466297"/>
    <w:rsid w:val="00481474"/>
    <w:rsid w:val="00482964"/>
    <w:rsid w:val="00484613"/>
    <w:rsid w:val="004A2E4D"/>
    <w:rsid w:val="004A622C"/>
    <w:rsid w:val="004B013A"/>
    <w:rsid w:val="004B6E5D"/>
    <w:rsid w:val="004C0BCD"/>
    <w:rsid w:val="004C5743"/>
    <w:rsid w:val="004C62BC"/>
    <w:rsid w:val="004C705A"/>
    <w:rsid w:val="004D76D8"/>
    <w:rsid w:val="004E191A"/>
    <w:rsid w:val="004F1237"/>
    <w:rsid w:val="004F2588"/>
    <w:rsid w:val="004F4A95"/>
    <w:rsid w:val="005037D6"/>
    <w:rsid w:val="00506ECD"/>
    <w:rsid w:val="005111FA"/>
    <w:rsid w:val="00517CF9"/>
    <w:rsid w:val="005212DC"/>
    <w:rsid w:val="005329BB"/>
    <w:rsid w:val="00533C9A"/>
    <w:rsid w:val="0054071A"/>
    <w:rsid w:val="00552896"/>
    <w:rsid w:val="00554ED5"/>
    <w:rsid w:val="00556240"/>
    <w:rsid w:val="005611A2"/>
    <w:rsid w:val="005641E1"/>
    <w:rsid w:val="0056783E"/>
    <w:rsid w:val="00576C89"/>
    <w:rsid w:val="00577ED7"/>
    <w:rsid w:val="0058088A"/>
    <w:rsid w:val="0058186C"/>
    <w:rsid w:val="00583A0B"/>
    <w:rsid w:val="00584739"/>
    <w:rsid w:val="005A503B"/>
    <w:rsid w:val="005A76C9"/>
    <w:rsid w:val="005D6D3F"/>
    <w:rsid w:val="005D7940"/>
    <w:rsid w:val="005E79FE"/>
    <w:rsid w:val="005F461E"/>
    <w:rsid w:val="005F6103"/>
    <w:rsid w:val="00601094"/>
    <w:rsid w:val="00602728"/>
    <w:rsid w:val="00613AB3"/>
    <w:rsid w:val="0061455B"/>
    <w:rsid w:val="00631012"/>
    <w:rsid w:val="00635630"/>
    <w:rsid w:val="00641F5D"/>
    <w:rsid w:val="006469A0"/>
    <w:rsid w:val="00657E0F"/>
    <w:rsid w:val="00662B2D"/>
    <w:rsid w:val="0066445A"/>
    <w:rsid w:val="00666AEE"/>
    <w:rsid w:val="00672BED"/>
    <w:rsid w:val="0067734A"/>
    <w:rsid w:val="006849FF"/>
    <w:rsid w:val="00685893"/>
    <w:rsid w:val="006957C2"/>
    <w:rsid w:val="006B33F6"/>
    <w:rsid w:val="006B6582"/>
    <w:rsid w:val="006C30A2"/>
    <w:rsid w:val="006C31D2"/>
    <w:rsid w:val="006C60F5"/>
    <w:rsid w:val="006D4994"/>
    <w:rsid w:val="006E29B6"/>
    <w:rsid w:val="006E6638"/>
    <w:rsid w:val="006E67F0"/>
    <w:rsid w:val="006E7C99"/>
    <w:rsid w:val="006E7FB3"/>
    <w:rsid w:val="006F41A8"/>
    <w:rsid w:val="006F62CC"/>
    <w:rsid w:val="00707306"/>
    <w:rsid w:val="0071471E"/>
    <w:rsid w:val="00715647"/>
    <w:rsid w:val="0071567C"/>
    <w:rsid w:val="007227DA"/>
    <w:rsid w:val="00727171"/>
    <w:rsid w:val="00733A39"/>
    <w:rsid w:val="00746E06"/>
    <w:rsid w:val="00755380"/>
    <w:rsid w:val="00756D14"/>
    <w:rsid w:val="007625E0"/>
    <w:rsid w:val="0076632E"/>
    <w:rsid w:val="00772D58"/>
    <w:rsid w:val="00775868"/>
    <w:rsid w:val="00786E7D"/>
    <w:rsid w:val="0079118A"/>
    <w:rsid w:val="00797058"/>
    <w:rsid w:val="007A4189"/>
    <w:rsid w:val="007A693A"/>
    <w:rsid w:val="007B04EE"/>
    <w:rsid w:val="007B6A78"/>
    <w:rsid w:val="007D0058"/>
    <w:rsid w:val="007D3D3E"/>
    <w:rsid w:val="007D5CCE"/>
    <w:rsid w:val="00805ECC"/>
    <w:rsid w:val="00813BDF"/>
    <w:rsid w:val="00814A98"/>
    <w:rsid w:val="0082113B"/>
    <w:rsid w:val="00824E46"/>
    <w:rsid w:val="00826D26"/>
    <w:rsid w:val="00847CC6"/>
    <w:rsid w:val="00850408"/>
    <w:rsid w:val="008518FD"/>
    <w:rsid w:val="00851FCD"/>
    <w:rsid w:val="00863ED0"/>
    <w:rsid w:val="0086793F"/>
    <w:rsid w:val="0087661F"/>
    <w:rsid w:val="00880EAA"/>
    <w:rsid w:val="00882885"/>
    <w:rsid w:val="00886270"/>
    <w:rsid w:val="008A0FD9"/>
    <w:rsid w:val="008A1ED8"/>
    <w:rsid w:val="008B030B"/>
    <w:rsid w:val="008B1F91"/>
    <w:rsid w:val="008B4C04"/>
    <w:rsid w:val="008B6EC4"/>
    <w:rsid w:val="008C49CA"/>
    <w:rsid w:val="008D37DF"/>
    <w:rsid w:val="008E03A7"/>
    <w:rsid w:val="008E231B"/>
    <w:rsid w:val="00900C59"/>
    <w:rsid w:val="00905483"/>
    <w:rsid w:val="00905996"/>
    <w:rsid w:val="00906B24"/>
    <w:rsid w:val="009124B2"/>
    <w:rsid w:val="00915DB7"/>
    <w:rsid w:val="009175F5"/>
    <w:rsid w:val="009229DC"/>
    <w:rsid w:val="009245C8"/>
    <w:rsid w:val="00936E3B"/>
    <w:rsid w:val="0094138F"/>
    <w:rsid w:val="009560B3"/>
    <w:rsid w:val="00962BD3"/>
    <w:rsid w:val="00966FEB"/>
    <w:rsid w:val="00981037"/>
    <w:rsid w:val="009855E8"/>
    <w:rsid w:val="0098637D"/>
    <w:rsid w:val="0099094F"/>
    <w:rsid w:val="009A272A"/>
    <w:rsid w:val="009A4E4B"/>
    <w:rsid w:val="009B0EE5"/>
    <w:rsid w:val="009B72C5"/>
    <w:rsid w:val="009B740D"/>
    <w:rsid w:val="009B7AD6"/>
    <w:rsid w:val="009D0107"/>
    <w:rsid w:val="009E0787"/>
    <w:rsid w:val="009F319C"/>
    <w:rsid w:val="009F4441"/>
    <w:rsid w:val="00A076E2"/>
    <w:rsid w:val="00A131E6"/>
    <w:rsid w:val="00A16CFA"/>
    <w:rsid w:val="00A26943"/>
    <w:rsid w:val="00A36C2B"/>
    <w:rsid w:val="00A43F39"/>
    <w:rsid w:val="00A45F9D"/>
    <w:rsid w:val="00A556C7"/>
    <w:rsid w:val="00A616D2"/>
    <w:rsid w:val="00A677FC"/>
    <w:rsid w:val="00A70489"/>
    <w:rsid w:val="00A71012"/>
    <w:rsid w:val="00A71800"/>
    <w:rsid w:val="00A7202B"/>
    <w:rsid w:val="00A8072C"/>
    <w:rsid w:val="00A96227"/>
    <w:rsid w:val="00AA66B6"/>
    <w:rsid w:val="00AA7B25"/>
    <w:rsid w:val="00AB0E3C"/>
    <w:rsid w:val="00AB366F"/>
    <w:rsid w:val="00AB6BAB"/>
    <w:rsid w:val="00AC3A7E"/>
    <w:rsid w:val="00AC3BFD"/>
    <w:rsid w:val="00AC59B7"/>
    <w:rsid w:val="00AD4365"/>
    <w:rsid w:val="00AF0C8F"/>
    <w:rsid w:val="00AF252C"/>
    <w:rsid w:val="00AF7A4F"/>
    <w:rsid w:val="00B016BE"/>
    <w:rsid w:val="00B0190D"/>
    <w:rsid w:val="00B04EDD"/>
    <w:rsid w:val="00B06A20"/>
    <w:rsid w:val="00B12498"/>
    <w:rsid w:val="00B13391"/>
    <w:rsid w:val="00B27B25"/>
    <w:rsid w:val="00B32726"/>
    <w:rsid w:val="00B349A3"/>
    <w:rsid w:val="00B60BF3"/>
    <w:rsid w:val="00B66ECB"/>
    <w:rsid w:val="00B70870"/>
    <w:rsid w:val="00B73084"/>
    <w:rsid w:val="00B7795C"/>
    <w:rsid w:val="00B93185"/>
    <w:rsid w:val="00B966B9"/>
    <w:rsid w:val="00B96A81"/>
    <w:rsid w:val="00B9709E"/>
    <w:rsid w:val="00BB6889"/>
    <w:rsid w:val="00BB73DE"/>
    <w:rsid w:val="00BD00AC"/>
    <w:rsid w:val="00BD12F2"/>
    <w:rsid w:val="00BD1647"/>
    <w:rsid w:val="00BD1EAA"/>
    <w:rsid w:val="00BD2993"/>
    <w:rsid w:val="00BD5BAD"/>
    <w:rsid w:val="00BE13AB"/>
    <w:rsid w:val="00BE2DFB"/>
    <w:rsid w:val="00BE6CA5"/>
    <w:rsid w:val="00BF0FE3"/>
    <w:rsid w:val="00BF20EA"/>
    <w:rsid w:val="00BF2813"/>
    <w:rsid w:val="00BF3408"/>
    <w:rsid w:val="00BF7512"/>
    <w:rsid w:val="00BF7D4D"/>
    <w:rsid w:val="00C15631"/>
    <w:rsid w:val="00C2354F"/>
    <w:rsid w:val="00C313BB"/>
    <w:rsid w:val="00C343E6"/>
    <w:rsid w:val="00C4020C"/>
    <w:rsid w:val="00C44F98"/>
    <w:rsid w:val="00C521DF"/>
    <w:rsid w:val="00C573C2"/>
    <w:rsid w:val="00C629D1"/>
    <w:rsid w:val="00C63DF5"/>
    <w:rsid w:val="00C718E4"/>
    <w:rsid w:val="00C725A8"/>
    <w:rsid w:val="00C77526"/>
    <w:rsid w:val="00C874A4"/>
    <w:rsid w:val="00C90E85"/>
    <w:rsid w:val="00CA3B54"/>
    <w:rsid w:val="00CA4288"/>
    <w:rsid w:val="00CB165E"/>
    <w:rsid w:val="00CE2612"/>
    <w:rsid w:val="00CF028F"/>
    <w:rsid w:val="00CF1F23"/>
    <w:rsid w:val="00CF7F32"/>
    <w:rsid w:val="00D034C8"/>
    <w:rsid w:val="00D07EEE"/>
    <w:rsid w:val="00D146CB"/>
    <w:rsid w:val="00D21ACE"/>
    <w:rsid w:val="00D23C37"/>
    <w:rsid w:val="00D246B1"/>
    <w:rsid w:val="00D27189"/>
    <w:rsid w:val="00D2721F"/>
    <w:rsid w:val="00D33FC2"/>
    <w:rsid w:val="00D44A96"/>
    <w:rsid w:val="00D6233B"/>
    <w:rsid w:val="00D6396E"/>
    <w:rsid w:val="00D71CC2"/>
    <w:rsid w:val="00D7542B"/>
    <w:rsid w:val="00D76422"/>
    <w:rsid w:val="00D8348D"/>
    <w:rsid w:val="00D92020"/>
    <w:rsid w:val="00D92D28"/>
    <w:rsid w:val="00D9365E"/>
    <w:rsid w:val="00DB00F7"/>
    <w:rsid w:val="00DB1D69"/>
    <w:rsid w:val="00DB3BF5"/>
    <w:rsid w:val="00DC0CD9"/>
    <w:rsid w:val="00DC1098"/>
    <w:rsid w:val="00DC39E6"/>
    <w:rsid w:val="00DC7C07"/>
    <w:rsid w:val="00DE018E"/>
    <w:rsid w:val="00DE3663"/>
    <w:rsid w:val="00DE572B"/>
    <w:rsid w:val="00DE647C"/>
    <w:rsid w:val="00DE7697"/>
    <w:rsid w:val="00DF0116"/>
    <w:rsid w:val="00DF4F8B"/>
    <w:rsid w:val="00DF65FE"/>
    <w:rsid w:val="00DF73D5"/>
    <w:rsid w:val="00E01910"/>
    <w:rsid w:val="00E031BB"/>
    <w:rsid w:val="00E24CA7"/>
    <w:rsid w:val="00E25072"/>
    <w:rsid w:val="00E2563B"/>
    <w:rsid w:val="00E26CCE"/>
    <w:rsid w:val="00E31FE9"/>
    <w:rsid w:val="00E325C1"/>
    <w:rsid w:val="00E33012"/>
    <w:rsid w:val="00E36AF8"/>
    <w:rsid w:val="00E37A95"/>
    <w:rsid w:val="00E45AC8"/>
    <w:rsid w:val="00E4666F"/>
    <w:rsid w:val="00E479DF"/>
    <w:rsid w:val="00E50AF9"/>
    <w:rsid w:val="00E513D2"/>
    <w:rsid w:val="00E56577"/>
    <w:rsid w:val="00E63EF3"/>
    <w:rsid w:val="00E73007"/>
    <w:rsid w:val="00E74F0E"/>
    <w:rsid w:val="00E76EA7"/>
    <w:rsid w:val="00E803B8"/>
    <w:rsid w:val="00E87E57"/>
    <w:rsid w:val="00E90433"/>
    <w:rsid w:val="00E92EFF"/>
    <w:rsid w:val="00E94223"/>
    <w:rsid w:val="00E95CA3"/>
    <w:rsid w:val="00EA7405"/>
    <w:rsid w:val="00EB0AC1"/>
    <w:rsid w:val="00EB22D7"/>
    <w:rsid w:val="00EB2D2F"/>
    <w:rsid w:val="00EB4D58"/>
    <w:rsid w:val="00EB7985"/>
    <w:rsid w:val="00ED4AAF"/>
    <w:rsid w:val="00ED7963"/>
    <w:rsid w:val="00ED7FA7"/>
    <w:rsid w:val="00EE14C0"/>
    <w:rsid w:val="00EF6580"/>
    <w:rsid w:val="00F135F2"/>
    <w:rsid w:val="00F143D5"/>
    <w:rsid w:val="00F14AD3"/>
    <w:rsid w:val="00F17032"/>
    <w:rsid w:val="00F21758"/>
    <w:rsid w:val="00F21D73"/>
    <w:rsid w:val="00F22CD7"/>
    <w:rsid w:val="00F23F4A"/>
    <w:rsid w:val="00F42A24"/>
    <w:rsid w:val="00F52A5C"/>
    <w:rsid w:val="00F55361"/>
    <w:rsid w:val="00F56B40"/>
    <w:rsid w:val="00F64C1A"/>
    <w:rsid w:val="00F72097"/>
    <w:rsid w:val="00F76FC1"/>
    <w:rsid w:val="00F77565"/>
    <w:rsid w:val="00F81E35"/>
    <w:rsid w:val="00F93080"/>
    <w:rsid w:val="00F963E2"/>
    <w:rsid w:val="00FA3F20"/>
    <w:rsid w:val="00FB4DF9"/>
    <w:rsid w:val="00FB6B07"/>
    <w:rsid w:val="00FD633D"/>
    <w:rsid w:val="00FD680F"/>
    <w:rsid w:val="00FD6ADD"/>
    <w:rsid w:val="00FD7536"/>
    <w:rsid w:val="00FD7549"/>
    <w:rsid w:val="00FF031A"/>
    <w:rsid w:val="00FF0827"/>
    <w:rsid w:val="02020C43"/>
    <w:rsid w:val="026374DA"/>
    <w:rsid w:val="026A1653"/>
    <w:rsid w:val="0298E97D"/>
    <w:rsid w:val="029EFD42"/>
    <w:rsid w:val="0372BFCF"/>
    <w:rsid w:val="038C298D"/>
    <w:rsid w:val="04367B95"/>
    <w:rsid w:val="05CA3BEA"/>
    <w:rsid w:val="05DAB800"/>
    <w:rsid w:val="05F77113"/>
    <w:rsid w:val="0628F56C"/>
    <w:rsid w:val="06A89A96"/>
    <w:rsid w:val="073308FC"/>
    <w:rsid w:val="07C876E3"/>
    <w:rsid w:val="0835F1AA"/>
    <w:rsid w:val="08D1FF6F"/>
    <w:rsid w:val="08DF2B09"/>
    <w:rsid w:val="097E9C4A"/>
    <w:rsid w:val="09D3DBF9"/>
    <w:rsid w:val="09E242B4"/>
    <w:rsid w:val="0A3E5249"/>
    <w:rsid w:val="0BA88D83"/>
    <w:rsid w:val="0BCC8D0A"/>
    <w:rsid w:val="0BF43BA8"/>
    <w:rsid w:val="0C23D73E"/>
    <w:rsid w:val="0CCD78CC"/>
    <w:rsid w:val="0D507BFD"/>
    <w:rsid w:val="0E63B987"/>
    <w:rsid w:val="0E69492D"/>
    <w:rsid w:val="0FF1A418"/>
    <w:rsid w:val="1172D3EB"/>
    <w:rsid w:val="11A0E9EF"/>
    <w:rsid w:val="11ED5499"/>
    <w:rsid w:val="121F36AB"/>
    <w:rsid w:val="1271E5A2"/>
    <w:rsid w:val="12C1288E"/>
    <w:rsid w:val="134E5CDF"/>
    <w:rsid w:val="1388C093"/>
    <w:rsid w:val="13944155"/>
    <w:rsid w:val="13C54B98"/>
    <w:rsid w:val="147CE7ED"/>
    <w:rsid w:val="14939C72"/>
    <w:rsid w:val="14FDC40E"/>
    <w:rsid w:val="1524F55B"/>
    <w:rsid w:val="164AC8D6"/>
    <w:rsid w:val="16552C49"/>
    <w:rsid w:val="16745B12"/>
    <w:rsid w:val="176246BC"/>
    <w:rsid w:val="17B3AAC8"/>
    <w:rsid w:val="186DE82E"/>
    <w:rsid w:val="192FA11B"/>
    <w:rsid w:val="19ABFBD4"/>
    <w:rsid w:val="1A8D882D"/>
    <w:rsid w:val="1ACB717C"/>
    <w:rsid w:val="1D27E0EE"/>
    <w:rsid w:val="1D76F8CB"/>
    <w:rsid w:val="1DB5393B"/>
    <w:rsid w:val="1DEFA075"/>
    <w:rsid w:val="1E871A65"/>
    <w:rsid w:val="1F03A38B"/>
    <w:rsid w:val="1FC28284"/>
    <w:rsid w:val="207258A6"/>
    <w:rsid w:val="20C7C1EA"/>
    <w:rsid w:val="20FF6B94"/>
    <w:rsid w:val="224F4C20"/>
    <w:rsid w:val="22814CAC"/>
    <w:rsid w:val="228C18A9"/>
    <w:rsid w:val="22D163F5"/>
    <w:rsid w:val="23E47045"/>
    <w:rsid w:val="246DCF9B"/>
    <w:rsid w:val="25179CC0"/>
    <w:rsid w:val="255BC060"/>
    <w:rsid w:val="258C0CD7"/>
    <w:rsid w:val="2600D817"/>
    <w:rsid w:val="26B51E7E"/>
    <w:rsid w:val="26FE5A46"/>
    <w:rsid w:val="27BBD688"/>
    <w:rsid w:val="28361525"/>
    <w:rsid w:val="28FB5A2D"/>
    <w:rsid w:val="29CA7466"/>
    <w:rsid w:val="29CC4AE6"/>
    <w:rsid w:val="29D1E586"/>
    <w:rsid w:val="2A6BE22F"/>
    <w:rsid w:val="2A82A193"/>
    <w:rsid w:val="2A972A8E"/>
    <w:rsid w:val="2AD465FF"/>
    <w:rsid w:val="2C388A95"/>
    <w:rsid w:val="2CB8E715"/>
    <w:rsid w:val="2CE448D7"/>
    <w:rsid w:val="2D7302DA"/>
    <w:rsid w:val="2DB52C2D"/>
    <w:rsid w:val="2DCECB50"/>
    <w:rsid w:val="2E277121"/>
    <w:rsid w:val="2E609953"/>
    <w:rsid w:val="2E6DDAD3"/>
    <w:rsid w:val="2EA556A9"/>
    <w:rsid w:val="2F13AAAC"/>
    <w:rsid w:val="2F19C6C0"/>
    <w:rsid w:val="2F6A9BB1"/>
    <w:rsid w:val="309F317F"/>
    <w:rsid w:val="31489ED7"/>
    <w:rsid w:val="31FCFD77"/>
    <w:rsid w:val="32163CB8"/>
    <w:rsid w:val="3277F272"/>
    <w:rsid w:val="3350F536"/>
    <w:rsid w:val="33F7D4D6"/>
    <w:rsid w:val="34439C7A"/>
    <w:rsid w:val="34C594CF"/>
    <w:rsid w:val="34F15D4E"/>
    <w:rsid w:val="35890844"/>
    <w:rsid w:val="35AF7249"/>
    <w:rsid w:val="35D5B316"/>
    <w:rsid w:val="360AFCE1"/>
    <w:rsid w:val="361C2CBF"/>
    <w:rsid w:val="3633C50B"/>
    <w:rsid w:val="3662C4E2"/>
    <w:rsid w:val="3733B173"/>
    <w:rsid w:val="3882537E"/>
    <w:rsid w:val="3887835D"/>
    <w:rsid w:val="388EB70E"/>
    <w:rsid w:val="39048521"/>
    <w:rsid w:val="396B65CD"/>
    <w:rsid w:val="39EC188D"/>
    <w:rsid w:val="3AFD1C39"/>
    <w:rsid w:val="3AFFA894"/>
    <w:rsid w:val="3B07362E"/>
    <w:rsid w:val="3B503C5A"/>
    <w:rsid w:val="3B55B023"/>
    <w:rsid w:val="3BB10E9C"/>
    <w:rsid w:val="3C165739"/>
    <w:rsid w:val="3C358602"/>
    <w:rsid w:val="3D5177E3"/>
    <w:rsid w:val="3DB2279A"/>
    <w:rsid w:val="3DDDB84D"/>
    <w:rsid w:val="3EE5E63D"/>
    <w:rsid w:val="3EEF65B3"/>
    <w:rsid w:val="3FA15316"/>
    <w:rsid w:val="404F9CC1"/>
    <w:rsid w:val="40700FEB"/>
    <w:rsid w:val="40D3A871"/>
    <w:rsid w:val="40F5A63A"/>
    <w:rsid w:val="40F97B2F"/>
    <w:rsid w:val="4150A051"/>
    <w:rsid w:val="417A441A"/>
    <w:rsid w:val="41EF2E5D"/>
    <w:rsid w:val="42581BAB"/>
    <w:rsid w:val="43239A24"/>
    <w:rsid w:val="43B1ED56"/>
    <w:rsid w:val="44D610F9"/>
    <w:rsid w:val="4544174C"/>
    <w:rsid w:val="4579BD48"/>
    <w:rsid w:val="45C5E70E"/>
    <w:rsid w:val="45F0555C"/>
    <w:rsid w:val="468EA108"/>
    <w:rsid w:val="46AE657E"/>
    <w:rsid w:val="46BB3312"/>
    <w:rsid w:val="48091F07"/>
    <w:rsid w:val="480C31B4"/>
    <w:rsid w:val="48C591F9"/>
    <w:rsid w:val="48DEBA56"/>
    <w:rsid w:val="4A873518"/>
    <w:rsid w:val="4B371467"/>
    <w:rsid w:val="4BF6A162"/>
    <w:rsid w:val="4D001BE4"/>
    <w:rsid w:val="4D66747C"/>
    <w:rsid w:val="4D8AD948"/>
    <w:rsid w:val="4DED4A04"/>
    <w:rsid w:val="4EFFC849"/>
    <w:rsid w:val="50908520"/>
    <w:rsid w:val="50EFFAF7"/>
    <w:rsid w:val="51146BDD"/>
    <w:rsid w:val="52A9A184"/>
    <w:rsid w:val="52D309F1"/>
    <w:rsid w:val="539E642A"/>
    <w:rsid w:val="53D77D17"/>
    <w:rsid w:val="540D8B7F"/>
    <w:rsid w:val="551D3AD4"/>
    <w:rsid w:val="55A136E5"/>
    <w:rsid w:val="5623AC90"/>
    <w:rsid w:val="5645E621"/>
    <w:rsid w:val="56BD6486"/>
    <w:rsid w:val="570B5875"/>
    <w:rsid w:val="573AA735"/>
    <w:rsid w:val="576CDE06"/>
    <w:rsid w:val="5770B258"/>
    <w:rsid w:val="58359B7A"/>
    <w:rsid w:val="58A26723"/>
    <w:rsid w:val="5917422D"/>
    <w:rsid w:val="593A9E98"/>
    <w:rsid w:val="59FA810B"/>
    <w:rsid w:val="5A7FC70C"/>
    <w:rsid w:val="5AF6D900"/>
    <w:rsid w:val="5B4A3B70"/>
    <w:rsid w:val="5BEB4661"/>
    <w:rsid w:val="5C362560"/>
    <w:rsid w:val="5C83FE40"/>
    <w:rsid w:val="5D841158"/>
    <w:rsid w:val="5D8EB0D0"/>
    <w:rsid w:val="5DAF0623"/>
    <w:rsid w:val="5E3F26E4"/>
    <w:rsid w:val="5E636B98"/>
    <w:rsid w:val="5EC35906"/>
    <w:rsid w:val="5EC54135"/>
    <w:rsid w:val="5EF2B166"/>
    <w:rsid w:val="5EF3BECA"/>
    <w:rsid w:val="5F25AE20"/>
    <w:rsid w:val="5F699B27"/>
    <w:rsid w:val="5F91610A"/>
    <w:rsid w:val="5F9CF31A"/>
    <w:rsid w:val="601DAC93"/>
    <w:rsid w:val="60389E26"/>
    <w:rsid w:val="604DE070"/>
    <w:rsid w:val="60E97701"/>
    <w:rsid w:val="612512FE"/>
    <w:rsid w:val="6137475C"/>
    <w:rsid w:val="6142B5F3"/>
    <w:rsid w:val="61CF84C3"/>
    <w:rsid w:val="61D46E87"/>
    <w:rsid w:val="6217C6D5"/>
    <w:rsid w:val="6270871D"/>
    <w:rsid w:val="635064DA"/>
    <w:rsid w:val="6396E6EE"/>
    <w:rsid w:val="64CA01FC"/>
    <w:rsid w:val="652BD799"/>
    <w:rsid w:val="653C98A0"/>
    <w:rsid w:val="653FFB04"/>
    <w:rsid w:val="65754658"/>
    <w:rsid w:val="66487540"/>
    <w:rsid w:val="66799755"/>
    <w:rsid w:val="67D24951"/>
    <w:rsid w:val="67E20D36"/>
    <w:rsid w:val="687A62C3"/>
    <w:rsid w:val="69338CEB"/>
    <w:rsid w:val="6940089D"/>
    <w:rsid w:val="6ACF5D4C"/>
    <w:rsid w:val="6AF307F6"/>
    <w:rsid w:val="6B110C07"/>
    <w:rsid w:val="6B606FAC"/>
    <w:rsid w:val="6BE1FE68"/>
    <w:rsid w:val="6C027E3C"/>
    <w:rsid w:val="6C4F2BDD"/>
    <w:rsid w:val="6CACDC68"/>
    <w:rsid w:val="6CD9C53E"/>
    <w:rsid w:val="6D80C3ED"/>
    <w:rsid w:val="6E6F1DBD"/>
    <w:rsid w:val="6E7B5004"/>
    <w:rsid w:val="6F4721DB"/>
    <w:rsid w:val="6F63CA6A"/>
    <w:rsid w:val="6FABA13F"/>
    <w:rsid w:val="70531520"/>
    <w:rsid w:val="70A2619F"/>
    <w:rsid w:val="710D19E0"/>
    <w:rsid w:val="714E69A2"/>
    <w:rsid w:val="7167252E"/>
    <w:rsid w:val="71AE42C5"/>
    <w:rsid w:val="71C70610"/>
    <w:rsid w:val="72E95E26"/>
    <w:rsid w:val="7316E7A5"/>
    <w:rsid w:val="738DA9B8"/>
    <w:rsid w:val="73A0D081"/>
    <w:rsid w:val="751F7236"/>
    <w:rsid w:val="756BE4C7"/>
    <w:rsid w:val="76C73335"/>
    <w:rsid w:val="76D8B76F"/>
    <w:rsid w:val="7707B528"/>
    <w:rsid w:val="793A8A7F"/>
    <w:rsid w:val="79A48DC5"/>
    <w:rsid w:val="7BE91935"/>
    <w:rsid w:val="7C893EFD"/>
    <w:rsid w:val="7C9038B2"/>
    <w:rsid w:val="7CD6BB23"/>
    <w:rsid w:val="7DC4F576"/>
    <w:rsid w:val="7DC884C3"/>
    <w:rsid w:val="7E2C0913"/>
    <w:rsid w:val="7E45A836"/>
    <w:rsid w:val="7F10F8FF"/>
    <w:rsid w:val="7FB537B2"/>
    <w:rsid w:val="7FC962F6"/>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spacing w:before="0" w:after="0"/>
    </w:pPr>
    <w:rPr>
      <w:rFonts w:eastAsia="Times New Roman"/>
      <w:bCs/>
    </w:rPr>
  </w:style>
  <w:style w:type="paragraph" w:customStyle="1" w:styleId="Normalnumberedlist">
    <w:name w:val="Normal numbered list"/>
    <w:basedOn w:val="Normal"/>
    <w:qFormat/>
    <w:rsid w:val="006E67F0"/>
    <w:pPr>
      <w:numPr>
        <w:numId w:val="2"/>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rsid w:val="00D246B1"/>
    <w:pPr>
      <w:ind w:left="720"/>
      <w:contextualSpacing/>
    </w:pPr>
  </w:style>
  <w:style w:type="character" w:styleId="UnresolvedMention">
    <w:name w:val="Unresolved Mention"/>
    <w:basedOn w:val="DefaultParagraphFont"/>
    <w:uiPriority w:val="99"/>
    <w:semiHidden/>
    <w:unhideWhenUsed/>
    <w:rsid w:val="001E0AB2"/>
    <w:rPr>
      <w:color w:val="605E5C"/>
      <w:shd w:val="clear" w:color="auto" w:fill="E1DFDD"/>
    </w:rPr>
  </w:style>
  <w:style w:type="paragraph" w:styleId="Revision">
    <w:name w:val="Revision"/>
    <w:hidden/>
    <w:semiHidden/>
    <w:rsid w:val="006849FF"/>
    <w:rPr>
      <w:rFonts w:ascii="Arial" w:hAnsi="Arial"/>
      <w:sz w:val="22"/>
      <w:szCs w:val="24"/>
      <w:lang w:eastAsia="en-US"/>
    </w:rPr>
  </w:style>
  <w:style w:type="paragraph" w:styleId="NormalWeb">
    <w:name w:val="Normal (Web)"/>
    <w:basedOn w:val="Normal"/>
    <w:uiPriority w:val="99"/>
    <w:semiHidden/>
    <w:unhideWhenUsed/>
    <w:rsid w:val="004D76D8"/>
    <w:pPr>
      <w:spacing w:before="100" w:beforeAutospacing="1" w:after="100" w:afterAutospacing="1" w:line="240" w:lineRule="auto"/>
    </w:pPr>
    <w:rPr>
      <w:rFonts w:ascii="Times New Roman" w:eastAsia="Times New Roman"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0638">
      <w:bodyDiv w:val="1"/>
      <w:marLeft w:val="0"/>
      <w:marRight w:val="0"/>
      <w:marTop w:val="0"/>
      <w:marBottom w:val="0"/>
      <w:divBdr>
        <w:top w:val="none" w:sz="0" w:space="0" w:color="auto"/>
        <w:left w:val="none" w:sz="0" w:space="0" w:color="auto"/>
        <w:bottom w:val="none" w:sz="0" w:space="0" w:color="auto"/>
        <w:right w:val="none" w:sz="0" w:space="0" w:color="auto"/>
      </w:divBdr>
    </w:div>
    <w:div w:id="42215858">
      <w:bodyDiv w:val="1"/>
      <w:marLeft w:val="0"/>
      <w:marRight w:val="0"/>
      <w:marTop w:val="0"/>
      <w:marBottom w:val="0"/>
      <w:divBdr>
        <w:top w:val="none" w:sz="0" w:space="0" w:color="auto"/>
        <w:left w:val="none" w:sz="0" w:space="0" w:color="auto"/>
        <w:bottom w:val="none" w:sz="0" w:space="0" w:color="auto"/>
        <w:right w:val="none" w:sz="0" w:space="0" w:color="auto"/>
      </w:divBdr>
    </w:div>
    <w:div w:id="61486800">
      <w:bodyDiv w:val="1"/>
      <w:marLeft w:val="0"/>
      <w:marRight w:val="0"/>
      <w:marTop w:val="0"/>
      <w:marBottom w:val="0"/>
      <w:divBdr>
        <w:top w:val="none" w:sz="0" w:space="0" w:color="auto"/>
        <w:left w:val="none" w:sz="0" w:space="0" w:color="auto"/>
        <w:bottom w:val="none" w:sz="0" w:space="0" w:color="auto"/>
        <w:right w:val="none" w:sz="0" w:space="0" w:color="auto"/>
      </w:divBdr>
    </w:div>
    <w:div w:id="74322389">
      <w:bodyDiv w:val="1"/>
      <w:marLeft w:val="0"/>
      <w:marRight w:val="0"/>
      <w:marTop w:val="0"/>
      <w:marBottom w:val="0"/>
      <w:divBdr>
        <w:top w:val="none" w:sz="0" w:space="0" w:color="auto"/>
        <w:left w:val="none" w:sz="0" w:space="0" w:color="auto"/>
        <w:bottom w:val="none" w:sz="0" w:space="0" w:color="auto"/>
        <w:right w:val="none" w:sz="0" w:space="0" w:color="auto"/>
      </w:divBdr>
      <w:divsChild>
        <w:div w:id="1128737676">
          <w:marLeft w:val="274"/>
          <w:marRight w:val="0"/>
          <w:marTop w:val="86"/>
          <w:marBottom w:val="0"/>
          <w:divBdr>
            <w:top w:val="none" w:sz="0" w:space="0" w:color="auto"/>
            <w:left w:val="none" w:sz="0" w:space="0" w:color="auto"/>
            <w:bottom w:val="none" w:sz="0" w:space="0" w:color="auto"/>
            <w:right w:val="none" w:sz="0" w:space="0" w:color="auto"/>
          </w:divBdr>
        </w:div>
        <w:div w:id="2088460616">
          <w:marLeft w:val="274"/>
          <w:marRight w:val="0"/>
          <w:marTop w:val="86"/>
          <w:marBottom w:val="0"/>
          <w:divBdr>
            <w:top w:val="none" w:sz="0" w:space="0" w:color="auto"/>
            <w:left w:val="none" w:sz="0" w:space="0" w:color="auto"/>
            <w:bottom w:val="none" w:sz="0" w:space="0" w:color="auto"/>
            <w:right w:val="none" w:sz="0" w:space="0" w:color="auto"/>
          </w:divBdr>
        </w:div>
        <w:div w:id="935944619">
          <w:marLeft w:val="274"/>
          <w:marRight w:val="0"/>
          <w:marTop w:val="86"/>
          <w:marBottom w:val="0"/>
          <w:divBdr>
            <w:top w:val="none" w:sz="0" w:space="0" w:color="auto"/>
            <w:left w:val="none" w:sz="0" w:space="0" w:color="auto"/>
            <w:bottom w:val="none" w:sz="0" w:space="0" w:color="auto"/>
            <w:right w:val="none" w:sz="0" w:space="0" w:color="auto"/>
          </w:divBdr>
        </w:div>
        <w:div w:id="1689328917">
          <w:marLeft w:val="274"/>
          <w:marRight w:val="0"/>
          <w:marTop w:val="86"/>
          <w:marBottom w:val="0"/>
          <w:divBdr>
            <w:top w:val="none" w:sz="0" w:space="0" w:color="auto"/>
            <w:left w:val="none" w:sz="0" w:space="0" w:color="auto"/>
            <w:bottom w:val="none" w:sz="0" w:space="0" w:color="auto"/>
            <w:right w:val="none" w:sz="0" w:space="0" w:color="auto"/>
          </w:divBdr>
        </w:div>
        <w:div w:id="1925336693">
          <w:marLeft w:val="274"/>
          <w:marRight w:val="0"/>
          <w:marTop w:val="86"/>
          <w:marBottom w:val="0"/>
          <w:divBdr>
            <w:top w:val="none" w:sz="0" w:space="0" w:color="auto"/>
            <w:left w:val="none" w:sz="0" w:space="0" w:color="auto"/>
            <w:bottom w:val="none" w:sz="0" w:space="0" w:color="auto"/>
            <w:right w:val="none" w:sz="0" w:space="0" w:color="auto"/>
          </w:divBdr>
        </w:div>
      </w:divsChild>
    </w:div>
    <w:div w:id="118227919">
      <w:bodyDiv w:val="1"/>
      <w:marLeft w:val="0"/>
      <w:marRight w:val="0"/>
      <w:marTop w:val="0"/>
      <w:marBottom w:val="0"/>
      <w:divBdr>
        <w:top w:val="none" w:sz="0" w:space="0" w:color="auto"/>
        <w:left w:val="none" w:sz="0" w:space="0" w:color="auto"/>
        <w:bottom w:val="none" w:sz="0" w:space="0" w:color="auto"/>
        <w:right w:val="none" w:sz="0" w:space="0" w:color="auto"/>
      </w:divBdr>
    </w:div>
    <w:div w:id="181478102">
      <w:bodyDiv w:val="1"/>
      <w:marLeft w:val="0"/>
      <w:marRight w:val="0"/>
      <w:marTop w:val="0"/>
      <w:marBottom w:val="0"/>
      <w:divBdr>
        <w:top w:val="none" w:sz="0" w:space="0" w:color="auto"/>
        <w:left w:val="none" w:sz="0" w:space="0" w:color="auto"/>
        <w:bottom w:val="none" w:sz="0" w:space="0" w:color="auto"/>
        <w:right w:val="none" w:sz="0" w:space="0" w:color="auto"/>
      </w:divBdr>
    </w:div>
    <w:div w:id="273051228">
      <w:bodyDiv w:val="1"/>
      <w:marLeft w:val="0"/>
      <w:marRight w:val="0"/>
      <w:marTop w:val="0"/>
      <w:marBottom w:val="0"/>
      <w:divBdr>
        <w:top w:val="none" w:sz="0" w:space="0" w:color="auto"/>
        <w:left w:val="none" w:sz="0" w:space="0" w:color="auto"/>
        <w:bottom w:val="none" w:sz="0" w:space="0" w:color="auto"/>
        <w:right w:val="none" w:sz="0" w:space="0" w:color="auto"/>
      </w:divBdr>
    </w:div>
    <w:div w:id="572473025">
      <w:bodyDiv w:val="1"/>
      <w:marLeft w:val="0"/>
      <w:marRight w:val="0"/>
      <w:marTop w:val="0"/>
      <w:marBottom w:val="0"/>
      <w:divBdr>
        <w:top w:val="none" w:sz="0" w:space="0" w:color="auto"/>
        <w:left w:val="none" w:sz="0" w:space="0" w:color="auto"/>
        <w:bottom w:val="none" w:sz="0" w:space="0" w:color="auto"/>
        <w:right w:val="none" w:sz="0" w:space="0" w:color="auto"/>
      </w:divBdr>
    </w:div>
    <w:div w:id="594442311">
      <w:bodyDiv w:val="1"/>
      <w:marLeft w:val="0"/>
      <w:marRight w:val="0"/>
      <w:marTop w:val="0"/>
      <w:marBottom w:val="0"/>
      <w:divBdr>
        <w:top w:val="none" w:sz="0" w:space="0" w:color="auto"/>
        <w:left w:val="none" w:sz="0" w:space="0" w:color="auto"/>
        <w:bottom w:val="none" w:sz="0" w:space="0" w:color="auto"/>
        <w:right w:val="none" w:sz="0" w:space="0" w:color="auto"/>
      </w:divBdr>
    </w:div>
    <w:div w:id="595401141">
      <w:bodyDiv w:val="1"/>
      <w:marLeft w:val="0"/>
      <w:marRight w:val="0"/>
      <w:marTop w:val="0"/>
      <w:marBottom w:val="0"/>
      <w:divBdr>
        <w:top w:val="none" w:sz="0" w:space="0" w:color="auto"/>
        <w:left w:val="none" w:sz="0" w:space="0" w:color="auto"/>
        <w:bottom w:val="none" w:sz="0" w:space="0" w:color="auto"/>
        <w:right w:val="none" w:sz="0" w:space="0" w:color="auto"/>
      </w:divBdr>
    </w:div>
    <w:div w:id="695544003">
      <w:bodyDiv w:val="1"/>
      <w:marLeft w:val="0"/>
      <w:marRight w:val="0"/>
      <w:marTop w:val="0"/>
      <w:marBottom w:val="0"/>
      <w:divBdr>
        <w:top w:val="none" w:sz="0" w:space="0" w:color="auto"/>
        <w:left w:val="none" w:sz="0" w:space="0" w:color="auto"/>
        <w:bottom w:val="none" w:sz="0" w:space="0" w:color="auto"/>
        <w:right w:val="none" w:sz="0" w:space="0" w:color="auto"/>
      </w:divBdr>
    </w:div>
    <w:div w:id="945229848">
      <w:bodyDiv w:val="1"/>
      <w:marLeft w:val="0"/>
      <w:marRight w:val="0"/>
      <w:marTop w:val="0"/>
      <w:marBottom w:val="0"/>
      <w:divBdr>
        <w:top w:val="none" w:sz="0" w:space="0" w:color="auto"/>
        <w:left w:val="none" w:sz="0" w:space="0" w:color="auto"/>
        <w:bottom w:val="none" w:sz="0" w:space="0" w:color="auto"/>
        <w:right w:val="none" w:sz="0" w:space="0" w:color="auto"/>
      </w:divBdr>
    </w:div>
    <w:div w:id="1088386954">
      <w:bodyDiv w:val="1"/>
      <w:marLeft w:val="0"/>
      <w:marRight w:val="0"/>
      <w:marTop w:val="0"/>
      <w:marBottom w:val="0"/>
      <w:divBdr>
        <w:top w:val="none" w:sz="0" w:space="0" w:color="auto"/>
        <w:left w:val="none" w:sz="0" w:space="0" w:color="auto"/>
        <w:bottom w:val="none" w:sz="0" w:space="0" w:color="auto"/>
        <w:right w:val="none" w:sz="0" w:space="0" w:color="auto"/>
      </w:divBdr>
    </w:div>
    <w:div w:id="1117288161">
      <w:bodyDiv w:val="1"/>
      <w:marLeft w:val="0"/>
      <w:marRight w:val="0"/>
      <w:marTop w:val="0"/>
      <w:marBottom w:val="0"/>
      <w:divBdr>
        <w:top w:val="none" w:sz="0" w:space="0" w:color="auto"/>
        <w:left w:val="none" w:sz="0" w:space="0" w:color="auto"/>
        <w:bottom w:val="none" w:sz="0" w:space="0" w:color="auto"/>
        <w:right w:val="none" w:sz="0" w:space="0" w:color="auto"/>
      </w:divBdr>
    </w:div>
    <w:div w:id="1158352042">
      <w:bodyDiv w:val="1"/>
      <w:marLeft w:val="0"/>
      <w:marRight w:val="0"/>
      <w:marTop w:val="0"/>
      <w:marBottom w:val="0"/>
      <w:divBdr>
        <w:top w:val="none" w:sz="0" w:space="0" w:color="auto"/>
        <w:left w:val="none" w:sz="0" w:space="0" w:color="auto"/>
        <w:bottom w:val="none" w:sz="0" w:space="0" w:color="auto"/>
        <w:right w:val="none" w:sz="0" w:space="0" w:color="auto"/>
      </w:divBdr>
    </w:div>
    <w:div w:id="1165437368">
      <w:bodyDiv w:val="1"/>
      <w:marLeft w:val="0"/>
      <w:marRight w:val="0"/>
      <w:marTop w:val="0"/>
      <w:marBottom w:val="0"/>
      <w:divBdr>
        <w:top w:val="none" w:sz="0" w:space="0" w:color="auto"/>
        <w:left w:val="none" w:sz="0" w:space="0" w:color="auto"/>
        <w:bottom w:val="none" w:sz="0" w:space="0" w:color="auto"/>
        <w:right w:val="none" w:sz="0" w:space="0" w:color="auto"/>
      </w:divBdr>
    </w:div>
    <w:div w:id="1215386771">
      <w:bodyDiv w:val="1"/>
      <w:marLeft w:val="0"/>
      <w:marRight w:val="0"/>
      <w:marTop w:val="0"/>
      <w:marBottom w:val="0"/>
      <w:divBdr>
        <w:top w:val="none" w:sz="0" w:space="0" w:color="auto"/>
        <w:left w:val="none" w:sz="0" w:space="0" w:color="auto"/>
        <w:bottom w:val="none" w:sz="0" w:space="0" w:color="auto"/>
        <w:right w:val="none" w:sz="0" w:space="0" w:color="auto"/>
      </w:divBdr>
    </w:div>
    <w:div w:id="1226840819">
      <w:bodyDiv w:val="1"/>
      <w:marLeft w:val="0"/>
      <w:marRight w:val="0"/>
      <w:marTop w:val="0"/>
      <w:marBottom w:val="0"/>
      <w:divBdr>
        <w:top w:val="none" w:sz="0" w:space="0" w:color="auto"/>
        <w:left w:val="none" w:sz="0" w:space="0" w:color="auto"/>
        <w:bottom w:val="none" w:sz="0" w:space="0" w:color="auto"/>
        <w:right w:val="none" w:sz="0" w:space="0" w:color="auto"/>
      </w:divBdr>
    </w:div>
    <w:div w:id="1645891303">
      <w:bodyDiv w:val="1"/>
      <w:marLeft w:val="0"/>
      <w:marRight w:val="0"/>
      <w:marTop w:val="0"/>
      <w:marBottom w:val="0"/>
      <w:divBdr>
        <w:top w:val="none" w:sz="0" w:space="0" w:color="auto"/>
        <w:left w:val="none" w:sz="0" w:space="0" w:color="auto"/>
        <w:bottom w:val="none" w:sz="0" w:space="0" w:color="auto"/>
        <w:right w:val="none" w:sz="0" w:space="0" w:color="auto"/>
      </w:divBdr>
    </w:div>
    <w:div w:id="1721635664">
      <w:bodyDiv w:val="1"/>
      <w:marLeft w:val="0"/>
      <w:marRight w:val="0"/>
      <w:marTop w:val="0"/>
      <w:marBottom w:val="0"/>
      <w:divBdr>
        <w:top w:val="none" w:sz="0" w:space="0" w:color="auto"/>
        <w:left w:val="none" w:sz="0" w:space="0" w:color="auto"/>
        <w:bottom w:val="none" w:sz="0" w:space="0" w:color="auto"/>
        <w:right w:val="none" w:sz="0" w:space="0" w:color="auto"/>
      </w:divBdr>
    </w:div>
    <w:div w:id="1807967723">
      <w:bodyDiv w:val="1"/>
      <w:marLeft w:val="0"/>
      <w:marRight w:val="0"/>
      <w:marTop w:val="0"/>
      <w:marBottom w:val="0"/>
      <w:divBdr>
        <w:top w:val="none" w:sz="0" w:space="0" w:color="auto"/>
        <w:left w:val="none" w:sz="0" w:space="0" w:color="auto"/>
        <w:bottom w:val="none" w:sz="0" w:space="0" w:color="auto"/>
        <w:right w:val="none" w:sz="0" w:space="0" w:color="auto"/>
      </w:divBdr>
    </w:div>
    <w:div w:id="2008171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hebesa.com" TargetMode="External"/><Relationship Id="rId21" Type="http://schemas.openxmlformats.org/officeDocument/2006/relationships/hyperlink" Target="http://www.hetas.co.uk" TargetMode="External"/><Relationship Id="rId42" Type="http://schemas.openxmlformats.org/officeDocument/2006/relationships/hyperlink" Target="http://www.contractoruk.com/limited_companies/what-is-a-limited-company.html" TargetMode="External"/><Relationship Id="rId47" Type="http://schemas.openxmlformats.org/officeDocument/2006/relationships/hyperlink" Target="https://youtu.be/xV5C2uRfTRw" TargetMode="External"/><Relationship Id="rId63" Type="http://schemas.openxmlformats.org/officeDocument/2006/relationships/hyperlink" Target="https://youtu.be/ZZ3wAtc3Bkg" TargetMode="External"/><Relationship Id="rId68" Type="http://schemas.openxmlformats.org/officeDocument/2006/relationships/hyperlink" Target="https://www.youtube.com/watch?v=dBT6u0FyKnc&amp;feature=youtu.be" TargetMode="External"/><Relationship Id="rId84" Type="http://schemas.openxmlformats.org/officeDocument/2006/relationships/hyperlink" Target="https://youtu.be/y7jCmfIy7jk" TargetMode="External"/><Relationship Id="rId89" Type="http://schemas.openxmlformats.org/officeDocument/2006/relationships/fontTable" Target="fontTable.xml"/><Relationship Id="rId16" Type="http://schemas.openxmlformats.org/officeDocument/2006/relationships/hyperlink" Target="https://niceic.com" TargetMode="External"/><Relationship Id="rId11" Type="http://schemas.openxmlformats.org/officeDocument/2006/relationships/header" Target="header1.xml"/><Relationship Id="rId32" Type="http://schemas.openxmlformats.org/officeDocument/2006/relationships/hyperlink" Target="http://www.skillcard.org.uk/about-skillcard" TargetMode="External"/><Relationship Id="rId37" Type="http://schemas.openxmlformats.org/officeDocument/2006/relationships/hyperlink" Target="http://www.youtube.com/watch?v=pf8wGfxblvU" TargetMode="External"/><Relationship Id="rId53" Type="http://schemas.openxmlformats.org/officeDocument/2006/relationships/hyperlink" Target="https://aphc.co.uk/news/the-rising-cost-of-materials-in-2022/" TargetMode="External"/><Relationship Id="rId58" Type="http://schemas.openxmlformats.org/officeDocument/2006/relationships/hyperlink" Target="https://www.telegraph.co.uk/finance/recession/5568068/Recession-casualties-of-Britains-construction-industry-count-cost-of-boom-and-bust.html" TargetMode="External"/><Relationship Id="rId74" Type="http://schemas.openxmlformats.org/officeDocument/2006/relationships/hyperlink" Target="https://youtu.be/dBT6u0FyKnc" TargetMode="External"/><Relationship Id="rId79" Type="http://schemas.openxmlformats.org/officeDocument/2006/relationships/hyperlink" Target="https://www.twinkl.co.uk/teaching-wiki/success-criteria"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www.jib.org.uk" TargetMode="External"/><Relationship Id="rId22" Type="http://schemas.openxmlformats.org/officeDocument/2006/relationships/hyperlink" Target="http://www.oftec.org" TargetMode="External"/><Relationship Id="rId27" Type="http://schemas.openxmlformats.org/officeDocument/2006/relationships/hyperlink" Target="https://www.youtube.com/watch?app=desktop&amp;v=6lR90LcPVWQ&amp;feature=youtu.be" TargetMode="External"/><Relationship Id="rId30" Type="http://schemas.openxmlformats.org/officeDocument/2006/relationships/hyperlink" Target="https://www.thebesa.com/besa-publications-listing-non-member" TargetMode="External"/><Relationship Id="rId35" Type="http://schemas.openxmlformats.org/officeDocument/2006/relationships/hyperlink" Target="http://www.cibse.org/knowledge-research/knowledge-resources/engineering-guidance/cibse-guides" TargetMode="External"/><Relationship Id="rId43" Type="http://schemas.openxmlformats.org/officeDocument/2006/relationships/hyperlink" Target="http://www.designingbuildings.co.uk/wiki/Types_of_construction_organisation" TargetMode="External"/><Relationship Id="rId48" Type="http://schemas.openxmlformats.org/officeDocument/2006/relationships/hyperlink" Target="https://youtu.be/aklaPlo0iik" TargetMode="External"/><Relationship Id="rId56" Type="http://schemas.openxmlformats.org/officeDocument/2006/relationships/hyperlink" Target="https://www.gov.uk/government/organisations/hm-revenue-customs/about" TargetMode="External"/><Relationship Id="rId64" Type="http://schemas.openxmlformats.org/officeDocument/2006/relationships/hyperlink" Target="https://www.hse.gov.uk/" TargetMode="External"/><Relationship Id="rId69" Type="http://schemas.openxmlformats.org/officeDocument/2006/relationships/hyperlink" Target="https://www.youtube.com/watch?v=hlfPjCviTxA&amp;feature=youtu.be" TargetMode="External"/><Relationship Id="rId77" Type="http://schemas.openxmlformats.org/officeDocument/2006/relationships/hyperlink" Target="https://youtu.be/_tGjgRwgAeo" TargetMode="External"/><Relationship Id="rId8" Type="http://schemas.openxmlformats.org/officeDocument/2006/relationships/webSettings" Target="webSettings.xml"/><Relationship Id="rId51" Type="http://schemas.openxmlformats.org/officeDocument/2006/relationships/hyperlink" Target="https://youtu.be/8yDGH0VJmb8" TargetMode="External"/><Relationship Id="rId72" Type="http://schemas.openxmlformats.org/officeDocument/2006/relationships/hyperlink" Target="https://www.greatplacetowork.com/resources/blog/why-is-diversity-inclusion-in-the-workplace-important" TargetMode="External"/><Relationship Id="rId80" Type="http://schemas.openxmlformats.org/officeDocument/2006/relationships/hyperlink" Target="https://www.uopeople.edu/blog/interpersonal-vs-intrapersonal/" TargetMode="External"/><Relationship Id="rId85" Type="http://schemas.openxmlformats.org/officeDocument/2006/relationships/hyperlink" Target="https://asq.org/quality-resources/problem-solving"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napit.org.uk" TargetMode="External"/><Relationship Id="rId25" Type="http://schemas.openxmlformats.org/officeDocument/2006/relationships/hyperlink" Target="http://www.ciphe.org.uk" TargetMode="External"/><Relationship Id="rId33" Type="http://schemas.openxmlformats.org/officeDocument/2006/relationships/hyperlink" Target="http://www.ecscard.org.uk/" TargetMode="External"/><Relationship Id="rId38" Type="http://schemas.openxmlformats.org/officeDocument/2006/relationships/hyperlink" Target="https://youtu.be/N0xDBq9yHzY" TargetMode="External"/><Relationship Id="rId46" Type="http://schemas.openxmlformats.org/officeDocument/2006/relationships/hyperlink" Target="https://www.youtube.com/watch?v=N0xDBq9yHzY&amp;t=1s&amp;pp=ygVCU2VsZi1FbXBsb3llZCB2cyBMaW1pdGVkIENvbXBhbnkgKFVLKSDigJMgV2hhdCBJcyBUaGUgRGlmZmVyZW5jZT8g" TargetMode="External"/><Relationship Id="rId59" Type="http://schemas.openxmlformats.org/officeDocument/2006/relationships/hyperlink" Target="http://www.zen40585.zen.co.uk/Business%20cycles%20recessions%20and%20economic%20booms.pdf" TargetMode="External"/><Relationship Id="rId67" Type="http://schemas.openxmlformats.org/officeDocument/2006/relationships/hyperlink" Target="https://youtu.be/V1jLyWTscjs" TargetMode="External"/><Relationship Id="rId20" Type="http://schemas.openxmlformats.org/officeDocument/2006/relationships/hyperlink" Target="https://aphc.co.uk/" TargetMode="External"/><Relationship Id="rId41" Type="http://schemas.openxmlformats.org/officeDocument/2006/relationships/hyperlink" Target="http://www.designingbuildings.co.uk/wiki/Sole_traders_in_the_construction_industry" TargetMode="External"/><Relationship Id="rId54" Type="http://schemas.openxmlformats.org/officeDocument/2006/relationships/hyperlink" Target="https://www.electricaltimes.co.uk/rising-cost-of-raw-materials-is-the-biggest-challenge-for-electricians-and-homeowners-in-2022/" TargetMode="External"/><Relationship Id="rId62" Type="http://schemas.openxmlformats.org/officeDocument/2006/relationships/hyperlink" Target="https://youtu.be/8yDGH0VJmb8" TargetMode="External"/><Relationship Id="rId70" Type="http://schemas.openxmlformats.org/officeDocument/2006/relationships/hyperlink" Target="https://www.youtube.com/watch?v=IRRA6n9ul44" TargetMode="External"/><Relationship Id="rId75" Type="http://schemas.openxmlformats.org/officeDocument/2006/relationships/hyperlink" Target="https://youtu.be/hlfPjCviTxA" TargetMode="External"/><Relationship Id="rId83" Type="http://schemas.openxmlformats.org/officeDocument/2006/relationships/hyperlink" Target="https://youtu.be/6ssVNBTKnfo" TargetMode="External"/><Relationship Id="rId88"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ertsure.com" TargetMode="External"/><Relationship Id="rId23" Type="http://schemas.openxmlformats.org/officeDocument/2006/relationships/hyperlink" Target="http://www.gassaferegister.co.uk" TargetMode="External"/><Relationship Id="rId28" Type="http://schemas.openxmlformats.org/officeDocument/2006/relationships/hyperlink" Target="https://www.youtube.com/watch?v=QUVmK2Ywp2I&amp;list=PLfwboSivzDoy-_2sU--lbKXksgJag7n8n&amp;index=2" TargetMode="External"/><Relationship Id="rId36" Type="http://schemas.openxmlformats.org/officeDocument/2006/relationships/hyperlink" Target="https://www.youtube.com/watch?v=6lR90LcPVWQ" TargetMode="External"/><Relationship Id="rId49" Type="http://schemas.openxmlformats.org/officeDocument/2006/relationships/hyperlink" Target="https://www.youtube.com/watch?v=v7mm2OABn4U&amp;feature=youtu.be" TargetMode="External"/><Relationship Id="rId57" Type="http://schemas.openxmlformats.org/officeDocument/2006/relationships/hyperlink" Target="http://www.gov.uk/set-up-self-employed" TargetMode="External"/><Relationship Id="rId10" Type="http://schemas.openxmlformats.org/officeDocument/2006/relationships/endnotes" Target="endnotes.xml"/><Relationship Id="rId31" Type="http://schemas.openxmlformats.org/officeDocument/2006/relationships/hyperlink" Target="https://www.cibse.org/knowledge-research/knowledge-resources/engineering-guidance/cibse-guides" TargetMode="External"/><Relationship Id="rId44" Type="http://schemas.openxmlformats.org/officeDocument/2006/relationships/hyperlink" Target="https://researchbriefings.files.parliament.uk/documents/SN00196/SN00196.pdf" TargetMode="External"/><Relationship Id="rId52" Type="http://schemas.openxmlformats.org/officeDocument/2006/relationships/hyperlink" Target="https://youtu.be/ZZ3wAtc3Bkg" TargetMode="External"/><Relationship Id="rId60" Type="http://schemas.openxmlformats.org/officeDocument/2006/relationships/hyperlink" Target="https://youtu.be/v7mm2OABn4U" TargetMode="External"/><Relationship Id="rId65" Type="http://schemas.openxmlformats.org/officeDocument/2006/relationships/hyperlink" Target="https://www.hse.gov.uk/workers/employers.htm" TargetMode="External"/><Relationship Id="rId73" Type="http://schemas.openxmlformats.org/officeDocument/2006/relationships/hyperlink" Target="https://www.highspeedtraining.co.uk/hub/emotional-intelligence-workplace/" TargetMode="External"/><Relationship Id="rId78" Type="http://schemas.openxmlformats.org/officeDocument/2006/relationships/hyperlink" Target="http://www.hse.gov.uk/construction/safetytopics/planning.htm" TargetMode="External"/><Relationship Id="rId81" Type="http://schemas.openxmlformats.org/officeDocument/2006/relationships/hyperlink" Target="https://youtu.be/CVgTs9eWoik" TargetMode="External"/><Relationship Id="rId86" Type="http://schemas.openxmlformats.org/officeDocument/2006/relationships/hyperlink" Target="http://www.nccer.org/news-research/newsroom/blogpost/breaking-ground-the-nccer-blog/2021/03/04/how-to-encourage-problem-solving-in-your-construction-workforc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eca.co.uk" TargetMode="External"/><Relationship Id="rId18" Type="http://schemas.openxmlformats.org/officeDocument/2006/relationships/hyperlink" Target="http://www.theiet.org" TargetMode="External"/><Relationship Id="rId39" Type="http://schemas.openxmlformats.org/officeDocument/2006/relationships/hyperlink" Target="https://www.youtube.com/watch?v=xV5C2uRfTRw" TargetMode="External"/><Relationship Id="rId34" Type="http://schemas.openxmlformats.org/officeDocument/2006/relationships/hyperlink" Target="http://www.thebesa.com/besa-publications-listing-non-member" TargetMode="External"/><Relationship Id="rId50" Type="http://schemas.openxmlformats.org/officeDocument/2006/relationships/hyperlink" Target="https://youtu.be/SwaCg7Gwtzw" TargetMode="External"/><Relationship Id="rId55" Type="http://schemas.openxmlformats.org/officeDocument/2006/relationships/hyperlink" Target="https://www.citb.co.uk/media/n15bpq0n/wales.pdf" TargetMode="External"/><Relationship Id="rId76" Type="http://schemas.openxmlformats.org/officeDocument/2006/relationships/hyperlink" Target="https://youtu.be/IRRA6n9ul44" TargetMode="External"/><Relationship Id="rId7" Type="http://schemas.openxmlformats.org/officeDocument/2006/relationships/settings" Target="settings.xml"/><Relationship Id="rId71" Type="http://schemas.openxmlformats.org/officeDocument/2006/relationships/hyperlink" Target="http://www.futuregenerations.wales/wp-content/uploads/2019/11/FINAL-Equality-Wales-Topic-3.pdf" TargetMode="External"/><Relationship Id="rId2" Type="http://schemas.openxmlformats.org/officeDocument/2006/relationships/customXml" Target="../customXml/item2.xml"/><Relationship Id="rId29" Type="http://schemas.openxmlformats.org/officeDocument/2006/relationships/hyperlink" Target="https://www.youtube.com/watch?v=pf8wGfxblvU" TargetMode="External"/><Relationship Id="rId24" Type="http://schemas.openxmlformats.org/officeDocument/2006/relationships/hyperlink" Target="http://www.igem.org.uk" TargetMode="External"/><Relationship Id="rId40" Type="http://schemas.openxmlformats.org/officeDocument/2006/relationships/hyperlink" Target="https://www.youtube.com/watch?v=aklaPlo0iik&amp;feature=youtu.be" TargetMode="External"/><Relationship Id="rId45" Type="http://schemas.openxmlformats.org/officeDocument/2006/relationships/hyperlink" Target="https://app.croneri.co.uk/feature-articles/construction-and-self-employed?product=133" TargetMode="External"/><Relationship Id="rId66" Type="http://schemas.openxmlformats.org/officeDocument/2006/relationships/hyperlink" Target="https://www.hse.gov.uk/managing/index.htm" TargetMode="External"/><Relationship Id="rId87" Type="http://schemas.openxmlformats.org/officeDocument/2006/relationships/hyperlink" Target="https://trainingexpress.org.uk/7-steps-to-improve-your-problem-solving-skills/" TargetMode="External"/><Relationship Id="rId61" Type="http://schemas.openxmlformats.org/officeDocument/2006/relationships/hyperlink" Target="https://youtu.be/SwaCg7Gwtzw" TargetMode="External"/><Relationship Id="rId82" Type="http://schemas.openxmlformats.org/officeDocument/2006/relationships/hyperlink" Target="https://youtu.be/q-Su2ecYJnc" TargetMode="External"/><Relationship Id="rId19" Type="http://schemas.openxmlformats.org/officeDocument/2006/relationships/hyperlink" Target="http://www.cibs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3.xml><?xml version="1.0" encoding="utf-8"?>
<ds:datastoreItem xmlns:ds="http://schemas.openxmlformats.org/officeDocument/2006/customXml" ds:itemID="{2F9499C8-BF4E-486B-9355-442CD02B3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E4FAFE-59BD-4A22-8048-505D57E6E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3417</Words>
  <Characters>19481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7</cp:revision>
  <cp:lastPrinted>2023-03-14T16:08:00Z</cp:lastPrinted>
  <dcterms:created xsi:type="dcterms:W3CDTF">2023-07-19T15:21:00Z</dcterms:created>
  <dcterms:modified xsi:type="dcterms:W3CDTF">2023-07-25T12:03:00Z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y fmtid="{D5CDD505-2E9C-101B-9397-08002B2CF9AE}" pid="3" name="MSIP_Label_8448bdcc-a5c1-4821-919e-44fa9583868f_Enabled">
    <vt:lpwstr>true</vt:lpwstr>
  </property>
  <property fmtid="{D5CDD505-2E9C-101B-9397-08002B2CF9AE}" pid="4" name="MSIP_Label_8448bdcc-a5c1-4821-919e-44fa9583868f_SetDate">
    <vt:lpwstr>2023-05-07T08:49:35Z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d0d047dc-7800-4749-bd7f-8cd618664ab8</vt:lpwstr>
  </property>
  <property fmtid="{D5CDD505-2E9C-101B-9397-08002B2CF9AE}" pid="9" name="MSIP_Label_8448bdcc-a5c1-4821-919e-44fa9583868f_ContentBits">
    <vt:lpwstr>0</vt:lpwstr>
  </property>
</Properties>
</file>