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EB7E3C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01370A">
        <w:t>b</w:t>
      </w:r>
      <w:r w:rsidR="0001370A" w:rsidRPr="000C6439">
        <w:t xml:space="preserve">uilding </w:t>
      </w:r>
      <w:r w:rsidR="0001370A">
        <w:t>s</w:t>
      </w:r>
      <w:r w:rsidR="000C6439" w:rsidRPr="000C6439">
        <w:t xml:space="preserve">ervices </w:t>
      </w:r>
      <w:r w:rsidR="0001370A">
        <w:t>e</w:t>
      </w:r>
      <w:r w:rsidR="000C6439" w:rsidRPr="000C6439">
        <w:t>ngineering</w:t>
      </w:r>
      <w:r w:rsidR="00A5731E" w:rsidRPr="00CC1C2A">
        <w:t xml:space="preserve"> sector</w:t>
      </w:r>
    </w:p>
    <w:p w14:paraId="5C4F3365" w14:textId="4A7A4173" w:rsidR="00474F67" w:rsidRPr="00692A45" w:rsidRDefault="00474F67" w:rsidP="00474F67">
      <w:pPr>
        <w:pStyle w:val="Heading1"/>
      </w:pPr>
      <w:r w:rsidRPr="00692A45">
        <w:t xml:space="preserve">Worksheet </w:t>
      </w:r>
      <w:r w:rsidR="00B15A12">
        <w:t>2</w:t>
      </w:r>
      <w:r w:rsidRPr="00692A45">
        <w:t xml:space="preserve">: </w:t>
      </w:r>
      <w:r w:rsidR="006660C0">
        <w:t xml:space="preserve">The </w:t>
      </w:r>
      <w:r w:rsidR="00272C0F">
        <w:t>r</w:t>
      </w:r>
      <w:r w:rsidR="006660C0">
        <w:t xml:space="preserve">ole of </w:t>
      </w:r>
      <w:r w:rsidR="00272C0F">
        <w:t>p</w:t>
      </w:r>
      <w:r w:rsidR="006660C0">
        <w:t xml:space="preserve">rofessional </w:t>
      </w:r>
      <w:r w:rsidR="00272C0F">
        <w:t>b</w:t>
      </w:r>
      <w:r w:rsidR="006660C0">
        <w:t xml:space="preserve">odies </w:t>
      </w:r>
      <w:r w:rsidR="00272C0F">
        <w:t>(tutor)</w:t>
      </w:r>
    </w:p>
    <w:p w14:paraId="1DD96851" w14:textId="27B704AC" w:rsidR="0078353E" w:rsidRDefault="00935C41" w:rsidP="00110217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>Task 1</w:t>
      </w:r>
      <w:r>
        <w:rPr>
          <w:rFonts w:cs="Arial"/>
          <w:szCs w:val="22"/>
        </w:rPr>
        <w:t xml:space="preserve">: </w:t>
      </w:r>
      <w:r w:rsidR="0078353E">
        <w:rPr>
          <w:rFonts w:cs="Arial"/>
          <w:szCs w:val="22"/>
        </w:rPr>
        <w:t xml:space="preserve">Fill the blanks </w:t>
      </w:r>
      <w:r>
        <w:rPr>
          <w:rFonts w:cs="Arial"/>
          <w:szCs w:val="22"/>
        </w:rPr>
        <w:t xml:space="preserve">using the words provided </w:t>
      </w:r>
      <w:r w:rsidR="0078353E">
        <w:rPr>
          <w:rFonts w:cs="Arial"/>
          <w:szCs w:val="22"/>
        </w:rPr>
        <w:t xml:space="preserve">below: </w:t>
      </w:r>
    </w:p>
    <w:p w14:paraId="5A0A54E4" w14:textId="77777777" w:rsidR="00935C41" w:rsidRDefault="00935C41" w:rsidP="00110217">
      <w:pPr>
        <w:rPr>
          <w:rFonts w:cs="Arial"/>
          <w:szCs w:val="22"/>
        </w:rPr>
      </w:pPr>
    </w:p>
    <w:p w14:paraId="4B053756" w14:textId="2DA29620" w:rsidR="0026561C" w:rsidRPr="006601C7" w:rsidRDefault="0026561C" w:rsidP="64C1D299">
      <w:pPr>
        <w:jc w:val="both"/>
        <w:rPr>
          <w:rFonts w:cs="Arial"/>
        </w:rPr>
      </w:pPr>
      <w:r w:rsidRPr="64C1D299">
        <w:rPr>
          <w:rFonts w:cs="Arial"/>
        </w:rPr>
        <w:t xml:space="preserve">Trade bodies and professional bodies provide </w:t>
      </w:r>
      <w:r w:rsidRPr="006601C7">
        <w:rPr>
          <w:rFonts w:cs="Arial"/>
          <w:color w:val="FF0000"/>
        </w:rPr>
        <w:t>representation</w:t>
      </w:r>
      <w:r w:rsidRPr="006601C7">
        <w:rPr>
          <w:rFonts w:cs="Arial"/>
        </w:rPr>
        <w:t xml:space="preserve"> and </w:t>
      </w:r>
      <w:r w:rsidRPr="006601C7">
        <w:rPr>
          <w:rFonts w:cs="Arial"/>
          <w:color w:val="FF0000"/>
        </w:rPr>
        <w:t>support</w:t>
      </w:r>
      <w:r w:rsidRPr="006601C7">
        <w:rPr>
          <w:rFonts w:cs="Arial"/>
        </w:rPr>
        <w:t xml:space="preserve"> to the</w:t>
      </w:r>
      <w:r w:rsidR="0414EA53" w:rsidRPr="006601C7">
        <w:rPr>
          <w:rFonts w:cs="Arial"/>
        </w:rPr>
        <w:t xml:space="preserve"> </w:t>
      </w:r>
      <w:r w:rsidR="007353EB" w:rsidRPr="006601C7">
        <w:rPr>
          <w:rFonts w:cs="Arial"/>
        </w:rPr>
        <w:t xml:space="preserve">UK </w:t>
      </w:r>
      <w:r w:rsidR="00554D24" w:rsidRPr="006601C7">
        <w:rPr>
          <w:rFonts w:cs="Arial"/>
        </w:rPr>
        <w:t xml:space="preserve">BSE </w:t>
      </w:r>
      <w:r w:rsidR="00272C0F" w:rsidRPr="006601C7">
        <w:rPr>
          <w:rFonts w:cs="Arial"/>
        </w:rPr>
        <w:t>i</w:t>
      </w:r>
      <w:r w:rsidRPr="006601C7">
        <w:rPr>
          <w:rFonts w:cs="Arial"/>
        </w:rPr>
        <w:t xml:space="preserve">ndustry. The main role of trade bodies is to represent the interests of their </w:t>
      </w:r>
      <w:r w:rsidRPr="006601C7">
        <w:rPr>
          <w:rFonts w:cs="Arial"/>
          <w:color w:val="FF0000"/>
        </w:rPr>
        <w:t>membership</w:t>
      </w:r>
      <w:r w:rsidRPr="006601C7">
        <w:rPr>
          <w:rFonts w:cs="Arial"/>
        </w:rPr>
        <w:t>, which are typically companies and organi</w:t>
      </w:r>
      <w:r w:rsidR="003962B0" w:rsidRPr="006601C7">
        <w:rPr>
          <w:rFonts w:cs="Arial"/>
        </w:rPr>
        <w:t>s</w:t>
      </w:r>
      <w:r w:rsidRPr="006601C7">
        <w:rPr>
          <w:rFonts w:cs="Arial"/>
        </w:rPr>
        <w:t>ations. Professional bodies are membership organi</w:t>
      </w:r>
      <w:r w:rsidR="00272C0F" w:rsidRPr="006601C7">
        <w:rPr>
          <w:rFonts w:cs="Arial"/>
        </w:rPr>
        <w:t>s</w:t>
      </w:r>
      <w:r w:rsidRPr="006601C7">
        <w:rPr>
          <w:rFonts w:cs="Arial"/>
        </w:rPr>
        <w:t xml:space="preserve">ations that represent the interests of individuals who work in the </w:t>
      </w:r>
      <w:r w:rsidR="00554D24" w:rsidRPr="006601C7">
        <w:rPr>
          <w:rFonts w:cs="Arial"/>
        </w:rPr>
        <w:t xml:space="preserve">BSE </w:t>
      </w:r>
      <w:r w:rsidRPr="006601C7">
        <w:rPr>
          <w:rFonts w:cs="Arial"/>
        </w:rPr>
        <w:t xml:space="preserve">industry, such as </w:t>
      </w:r>
      <w:r w:rsidR="00554D24" w:rsidRPr="006601C7">
        <w:rPr>
          <w:rFonts w:cs="Arial"/>
        </w:rPr>
        <w:t>designers</w:t>
      </w:r>
      <w:r w:rsidRPr="006601C7">
        <w:rPr>
          <w:rFonts w:cs="Arial"/>
        </w:rPr>
        <w:t xml:space="preserve"> and engineers.</w:t>
      </w:r>
    </w:p>
    <w:p w14:paraId="2228B623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0EE012AB" w14:textId="56853CBD" w:rsidR="0026561C" w:rsidRPr="006601C7" w:rsidRDefault="0026561C" w:rsidP="0026561C">
      <w:pPr>
        <w:jc w:val="both"/>
        <w:rPr>
          <w:rFonts w:cs="Arial"/>
          <w:szCs w:val="22"/>
        </w:rPr>
      </w:pPr>
      <w:r w:rsidRPr="006601C7">
        <w:rPr>
          <w:rFonts w:cs="Arial"/>
          <w:szCs w:val="22"/>
        </w:rPr>
        <w:t xml:space="preserve">The purpose of professional bodies is to promote </w:t>
      </w:r>
      <w:r w:rsidRPr="006601C7">
        <w:rPr>
          <w:rFonts w:cs="Arial"/>
          <w:color w:val="FF0000"/>
          <w:szCs w:val="22"/>
        </w:rPr>
        <w:t>standards</w:t>
      </w:r>
      <w:r w:rsidRPr="006601C7">
        <w:rPr>
          <w:rFonts w:cs="Arial"/>
          <w:szCs w:val="22"/>
        </w:rPr>
        <w:t xml:space="preserve"> and </w:t>
      </w:r>
      <w:r w:rsidRPr="006601C7">
        <w:rPr>
          <w:rFonts w:cs="Arial"/>
          <w:color w:val="FF0000"/>
          <w:szCs w:val="22"/>
        </w:rPr>
        <w:t>professionalism</w:t>
      </w:r>
      <w:r w:rsidRPr="006601C7">
        <w:rPr>
          <w:rFonts w:cs="Arial"/>
          <w:szCs w:val="22"/>
        </w:rPr>
        <w:t xml:space="preserve"> </w:t>
      </w:r>
      <w:r w:rsidR="00554D24" w:rsidRPr="006601C7">
        <w:rPr>
          <w:rFonts w:cs="Arial"/>
          <w:szCs w:val="22"/>
        </w:rPr>
        <w:t>with</w:t>
      </w:r>
      <w:r w:rsidRPr="006601C7">
        <w:rPr>
          <w:rFonts w:cs="Arial"/>
          <w:szCs w:val="22"/>
        </w:rPr>
        <w:t xml:space="preserve">in the industry, as well as to provide education and training for their members. Trade bodies and professional bodies work together to provide a </w:t>
      </w:r>
      <w:r w:rsidRPr="006601C7">
        <w:rPr>
          <w:rFonts w:cs="Arial"/>
          <w:color w:val="FF0000"/>
          <w:szCs w:val="22"/>
        </w:rPr>
        <w:t>unified</w:t>
      </w:r>
      <w:r w:rsidRPr="006601C7">
        <w:rPr>
          <w:rFonts w:cs="Arial"/>
          <w:szCs w:val="22"/>
        </w:rPr>
        <w:t xml:space="preserve"> voice for the </w:t>
      </w:r>
      <w:r w:rsidR="00554D24" w:rsidRPr="006601C7">
        <w:rPr>
          <w:rFonts w:cs="Arial"/>
          <w:szCs w:val="22"/>
        </w:rPr>
        <w:t xml:space="preserve">BSE </w:t>
      </w:r>
      <w:r w:rsidRPr="006601C7">
        <w:rPr>
          <w:rFonts w:cs="Arial"/>
          <w:szCs w:val="22"/>
        </w:rPr>
        <w:t xml:space="preserve">industry, and to ensure that the industry remains </w:t>
      </w:r>
      <w:r w:rsidRPr="006601C7">
        <w:rPr>
          <w:rFonts w:cs="Arial"/>
          <w:color w:val="FF0000"/>
          <w:szCs w:val="22"/>
        </w:rPr>
        <w:t>competitive</w:t>
      </w:r>
      <w:r w:rsidRPr="006601C7">
        <w:rPr>
          <w:rFonts w:cs="Arial"/>
          <w:szCs w:val="22"/>
        </w:rPr>
        <w:t xml:space="preserve"> and </w:t>
      </w:r>
      <w:r w:rsidRPr="006601C7">
        <w:rPr>
          <w:rFonts w:cs="Arial"/>
          <w:color w:val="FF0000"/>
          <w:szCs w:val="22"/>
        </w:rPr>
        <w:t>sustainable</w:t>
      </w:r>
      <w:r w:rsidRPr="006601C7">
        <w:rPr>
          <w:rFonts w:cs="Arial"/>
          <w:szCs w:val="22"/>
        </w:rPr>
        <w:t>.</w:t>
      </w:r>
    </w:p>
    <w:p w14:paraId="4538D534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305816BD" w14:textId="5077F953" w:rsidR="0026561C" w:rsidRPr="006601C7" w:rsidRDefault="0026561C" w:rsidP="0026561C">
      <w:pPr>
        <w:jc w:val="both"/>
        <w:rPr>
          <w:rFonts w:cs="Arial"/>
          <w:szCs w:val="22"/>
        </w:rPr>
      </w:pPr>
      <w:r w:rsidRPr="006601C7">
        <w:rPr>
          <w:rFonts w:cs="Arial"/>
          <w:szCs w:val="22"/>
        </w:rPr>
        <w:t xml:space="preserve">One of the key functions of trade bodies is to </w:t>
      </w:r>
      <w:r w:rsidRPr="006601C7">
        <w:rPr>
          <w:rFonts w:cs="Arial"/>
          <w:color w:val="FF0000"/>
          <w:szCs w:val="22"/>
        </w:rPr>
        <w:t>lobby</w:t>
      </w:r>
      <w:r w:rsidRPr="006601C7">
        <w:rPr>
          <w:rFonts w:cs="Arial"/>
          <w:szCs w:val="22"/>
        </w:rPr>
        <w:t xml:space="preserve"> the government on behalf of their members, advocating for policies that </w:t>
      </w:r>
      <w:r w:rsidRPr="006601C7">
        <w:rPr>
          <w:rFonts w:cs="Arial"/>
          <w:color w:val="FF0000"/>
          <w:szCs w:val="22"/>
        </w:rPr>
        <w:t>benefit</w:t>
      </w:r>
      <w:r w:rsidRPr="006601C7">
        <w:rPr>
          <w:rFonts w:cs="Arial"/>
          <w:szCs w:val="22"/>
        </w:rPr>
        <w:t xml:space="preserve"> the </w:t>
      </w:r>
      <w:r w:rsidR="00272C0F" w:rsidRPr="006601C7">
        <w:rPr>
          <w:rFonts w:cs="Arial"/>
          <w:szCs w:val="22"/>
        </w:rPr>
        <w:t xml:space="preserve">BSE </w:t>
      </w:r>
      <w:r w:rsidRPr="006601C7">
        <w:rPr>
          <w:rFonts w:cs="Arial"/>
          <w:szCs w:val="22"/>
        </w:rPr>
        <w:t xml:space="preserve">industry. Professional bodies often establish </w:t>
      </w:r>
      <w:r w:rsidRPr="006601C7">
        <w:rPr>
          <w:rFonts w:cs="Arial"/>
          <w:color w:val="FF0000"/>
          <w:szCs w:val="22"/>
        </w:rPr>
        <w:t>codes</w:t>
      </w:r>
      <w:r w:rsidRPr="006601C7">
        <w:rPr>
          <w:rFonts w:cs="Arial"/>
          <w:szCs w:val="22"/>
        </w:rPr>
        <w:t xml:space="preserve"> of conduct and ethical guidelines that their members are expected to follow, to ensure that high standards are maintained in the industry.</w:t>
      </w:r>
    </w:p>
    <w:p w14:paraId="3E6D2B40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7FFE3233" w14:textId="18708855" w:rsidR="0026561C" w:rsidRDefault="0026561C" w:rsidP="64C1D299">
      <w:pPr>
        <w:jc w:val="both"/>
        <w:rPr>
          <w:rFonts w:cs="Arial"/>
        </w:rPr>
      </w:pPr>
      <w:r w:rsidRPr="006601C7">
        <w:rPr>
          <w:rFonts w:cs="Arial"/>
        </w:rPr>
        <w:t xml:space="preserve">Trade bodies and professional bodies also provide </w:t>
      </w:r>
      <w:r w:rsidRPr="006601C7">
        <w:rPr>
          <w:rFonts w:cs="Arial"/>
          <w:color w:val="FF0000"/>
        </w:rPr>
        <w:t>networking</w:t>
      </w:r>
      <w:r w:rsidRPr="006601C7">
        <w:rPr>
          <w:rFonts w:cs="Arial"/>
        </w:rPr>
        <w:t xml:space="preserve"> opportunities for their members, allowing them to connect with peers and potential clients or partners. Another role of trade bodies and professional bodies is to provide access to industry-specific </w:t>
      </w:r>
      <w:r w:rsidRPr="006601C7">
        <w:rPr>
          <w:rFonts w:cs="Arial"/>
          <w:color w:val="FF0000"/>
        </w:rPr>
        <w:t>research</w:t>
      </w:r>
      <w:r w:rsidRPr="006601C7">
        <w:rPr>
          <w:rFonts w:cs="Arial"/>
        </w:rPr>
        <w:t>, data and best practices, to help their members stay informed and up-to-date. Ultimately, the goal of trade bodies and professional bodies is to support the growth and development of the</w:t>
      </w:r>
      <w:r w:rsidR="3DC8D6C5" w:rsidRPr="006601C7">
        <w:rPr>
          <w:rFonts w:cs="Arial"/>
        </w:rPr>
        <w:t xml:space="preserve"> </w:t>
      </w:r>
      <w:r w:rsidR="00CA2B19" w:rsidRPr="006601C7">
        <w:rPr>
          <w:rFonts w:cs="Arial"/>
        </w:rPr>
        <w:t xml:space="preserve">UK </w:t>
      </w:r>
      <w:r w:rsidR="00554D24" w:rsidRPr="006601C7">
        <w:rPr>
          <w:rFonts w:cs="Arial"/>
        </w:rPr>
        <w:t xml:space="preserve">BSE </w:t>
      </w:r>
      <w:r w:rsidR="00272C0F" w:rsidRPr="006601C7">
        <w:rPr>
          <w:rFonts w:cs="Arial"/>
        </w:rPr>
        <w:t>i</w:t>
      </w:r>
      <w:r w:rsidRPr="006601C7">
        <w:rPr>
          <w:rFonts w:cs="Arial"/>
        </w:rPr>
        <w:t xml:space="preserve">ndustry, and to ensure that it remains a vital contributor to the country's </w:t>
      </w:r>
      <w:r w:rsidRPr="006601C7">
        <w:rPr>
          <w:rFonts w:cs="Arial"/>
          <w:color w:val="FF0000"/>
        </w:rPr>
        <w:t>economy</w:t>
      </w:r>
      <w:r w:rsidRPr="64C1D299">
        <w:rPr>
          <w:rFonts w:cs="Arial"/>
        </w:rPr>
        <w:t xml:space="preserve"> and infrastructure.</w:t>
      </w:r>
    </w:p>
    <w:p w14:paraId="0CFFC7A8" w14:textId="302AF042" w:rsidR="00935C41" w:rsidRDefault="00935C41" w:rsidP="006601C7">
      <w:pPr>
        <w:rPr>
          <w:rFonts w:cs="Arial"/>
          <w:szCs w:val="22"/>
        </w:rPr>
      </w:pPr>
    </w:p>
    <w:sectPr w:rsidR="00935C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EF5B" w14:textId="77777777" w:rsidR="0025613C" w:rsidRDefault="0025613C">
      <w:pPr>
        <w:spacing w:before="0" w:after="0"/>
      </w:pPr>
      <w:r>
        <w:separator/>
      </w:r>
    </w:p>
  </w:endnote>
  <w:endnote w:type="continuationSeparator" w:id="0">
    <w:p w14:paraId="0E5256AC" w14:textId="77777777" w:rsidR="0025613C" w:rsidRDefault="002561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4FE37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72C0F">
      <w:rPr>
        <w:rFonts w:cs="Arial"/>
      </w:rPr>
      <w:t>2023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FE3A" w14:textId="77777777" w:rsidR="0025613C" w:rsidRDefault="0025613C">
      <w:pPr>
        <w:spacing w:before="0" w:after="0"/>
      </w:pPr>
      <w:r>
        <w:separator/>
      </w:r>
    </w:p>
  </w:footnote>
  <w:footnote w:type="continuationSeparator" w:id="0">
    <w:p w14:paraId="738EBB6E" w14:textId="77777777" w:rsidR="0025613C" w:rsidRDefault="002561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05170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554D24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5D1995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F92C131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54D24">
      <w:rPr>
        <w:color w:val="0077E3"/>
        <w:sz w:val="24"/>
        <w:szCs w:val="28"/>
      </w:rPr>
      <w:t>201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15A1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347EE"/>
    <w:multiLevelType w:val="hybridMultilevel"/>
    <w:tmpl w:val="50ECF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333844">
    <w:abstractNumId w:val="4"/>
  </w:num>
  <w:num w:numId="2" w16cid:durableId="885411942">
    <w:abstractNumId w:val="15"/>
  </w:num>
  <w:num w:numId="3" w16cid:durableId="1742369659">
    <w:abstractNumId w:val="22"/>
  </w:num>
  <w:num w:numId="4" w16cid:durableId="1973052994">
    <w:abstractNumId w:val="17"/>
  </w:num>
  <w:num w:numId="5" w16cid:durableId="779033699">
    <w:abstractNumId w:val="7"/>
  </w:num>
  <w:num w:numId="6" w16cid:durableId="1941258970">
    <w:abstractNumId w:val="16"/>
  </w:num>
  <w:num w:numId="7" w16cid:durableId="2019768208">
    <w:abstractNumId w:val="7"/>
  </w:num>
  <w:num w:numId="8" w16cid:durableId="969436220">
    <w:abstractNumId w:val="1"/>
  </w:num>
  <w:num w:numId="9" w16cid:durableId="901453918">
    <w:abstractNumId w:val="7"/>
    <w:lvlOverride w:ilvl="0">
      <w:startOverride w:val="1"/>
    </w:lvlOverride>
  </w:num>
  <w:num w:numId="10" w16cid:durableId="249972055">
    <w:abstractNumId w:val="18"/>
  </w:num>
  <w:num w:numId="11" w16cid:durableId="637687230">
    <w:abstractNumId w:val="14"/>
  </w:num>
  <w:num w:numId="12" w16cid:durableId="437986753">
    <w:abstractNumId w:val="5"/>
  </w:num>
  <w:num w:numId="13" w16cid:durableId="163323999">
    <w:abstractNumId w:val="13"/>
  </w:num>
  <w:num w:numId="14" w16cid:durableId="81533890">
    <w:abstractNumId w:val="19"/>
  </w:num>
  <w:num w:numId="15" w16cid:durableId="1095053224">
    <w:abstractNumId w:val="11"/>
  </w:num>
  <w:num w:numId="16" w16cid:durableId="1981574592">
    <w:abstractNumId w:val="6"/>
  </w:num>
  <w:num w:numId="17" w16cid:durableId="1739087849">
    <w:abstractNumId w:val="24"/>
  </w:num>
  <w:num w:numId="18" w16cid:durableId="103233106">
    <w:abstractNumId w:val="25"/>
  </w:num>
  <w:num w:numId="19" w16cid:durableId="2025355491">
    <w:abstractNumId w:val="3"/>
  </w:num>
  <w:num w:numId="20" w16cid:durableId="2030175258">
    <w:abstractNumId w:val="2"/>
  </w:num>
  <w:num w:numId="21" w16cid:durableId="1371304425">
    <w:abstractNumId w:val="9"/>
  </w:num>
  <w:num w:numId="22" w16cid:durableId="2147239312">
    <w:abstractNumId w:val="9"/>
    <w:lvlOverride w:ilvl="0">
      <w:startOverride w:val="1"/>
    </w:lvlOverride>
  </w:num>
  <w:num w:numId="23" w16cid:durableId="481822699">
    <w:abstractNumId w:val="23"/>
  </w:num>
  <w:num w:numId="24" w16cid:durableId="2074237423">
    <w:abstractNumId w:val="9"/>
    <w:lvlOverride w:ilvl="0">
      <w:startOverride w:val="1"/>
    </w:lvlOverride>
  </w:num>
  <w:num w:numId="25" w16cid:durableId="299263310">
    <w:abstractNumId w:val="9"/>
    <w:lvlOverride w:ilvl="0">
      <w:startOverride w:val="1"/>
    </w:lvlOverride>
  </w:num>
  <w:num w:numId="26" w16cid:durableId="1472136669">
    <w:abstractNumId w:val="10"/>
  </w:num>
  <w:num w:numId="27" w16cid:durableId="1468275773">
    <w:abstractNumId w:val="20"/>
  </w:num>
  <w:num w:numId="28" w16cid:durableId="2047023061">
    <w:abstractNumId w:val="9"/>
    <w:lvlOverride w:ilvl="0">
      <w:startOverride w:val="1"/>
    </w:lvlOverride>
  </w:num>
  <w:num w:numId="29" w16cid:durableId="1478765161">
    <w:abstractNumId w:val="21"/>
  </w:num>
  <w:num w:numId="30" w16cid:durableId="1729379234">
    <w:abstractNumId w:val="9"/>
  </w:num>
  <w:num w:numId="31" w16cid:durableId="1504934946">
    <w:abstractNumId w:val="9"/>
    <w:lvlOverride w:ilvl="0">
      <w:startOverride w:val="1"/>
    </w:lvlOverride>
  </w:num>
  <w:num w:numId="32" w16cid:durableId="954750971">
    <w:abstractNumId w:val="9"/>
    <w:lvlOverride w:ilvl="0">
      <w:startOverride w:val="1"/>
    </w:lvlOverride>
  </w:num>
  <w:num w:numId="33" w16cid:durableId="1058938115">
    <w:abstractNumId w:val="0"/>
  </w:num>
  <w:num w:numId="34" w16cid:durableId="486822603">
    <w:abstractNumId w:val="12"/>
  </w:num>
  <w:num w:numId="35" w16cid:durableId="7526314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70A"/>
    <w:rsid w:val="00022C24"/>
    <w:rsid w:val="00082C62"/>
    <w:rsid w:val="000B231F"/>
    <w:rsid w:val="000C6439"/>
    <w:rsid w:val="000E04C4"/>
    <w:rsid w:val="000E194B"/>
    <w:rsid w:val="00110217"/>
    <w:rsid w:val="00116464"/>
    <w:rsid w:val="00152AC3"/>
    <w:rsid w:val="00156AF3"/>
    <w:rsid w:val="0019491D"/>
    <w:rsid w:val="001B17FC"/>
    <w:rsid w:val="001F74AD"/>
    <w:rsid w:val="0025613C"/>
    <w:rsid w:val="0026561C"/>
    <w:rsid w:val="00272C0F"/>
    <w:rsid w:val="002D07A8"/>
    <w:rsid w:val="003405EA"/>
    <w:rsid w:val="003962B0"/>
    <w:rsid w:val="00404B31"/>
    <w:rsid w:val="00450A48"/>
    <w:rsid w:val="00454996"/>
    <w:rsid w:val="00474F67"/>
    <w:rsid w:val="0047683E"/>
    <w:rsid w:val="0048500D"/>
    <w:rsid w:val="00524E1B"/>
    <w:rsid w:val="00554D24"/>
    <w:rsid w:val="00594062"/>
    <w:rsid w:val="006135C0"/>
    <w:rsid w:val="006601C7"/>
    <w:rsid w:val="006642FD"/>
    <w:rsid w:val="006660C0"/>
    <w:rsid w:val="006807B0"/>
    <w:rsid w:val="00691B95"/>
    <w:rsid w:val="006B798A"/>
    <w:rsid w:val="006D3AA3"/>
    <w:rsid w:val="006D4994"/>
    <w:rsid w:val="006E1028"/>
    <w:rsid w:val="006E19C2"/>
    <w:rsid w:val="006F7BAF"/>
    <w:rsid w:val="007353EB"/>
    <w:rsid w:val="0078353E"/>
    <w:rsid w:val="00797FA7"/>
    <w:rsid w:val="008C1F1C"/>
    <w:rsid w:val="008D47A6"/>
    <w:rsid w:val="00927AAD"/>
    <w:rsid w:val="00935C41"/>
    <w:rsid w:val="009975A0"/>
    <w:rsid w:val="009A6011"/>
    <w:rsid w:val="009C5C6E"/>
    <w:rsid w:val="00A2454C"/>
    <w:rsid w:val="00A5731E"/>
    <w:rsid w:val="00A74824"/>
    <w:rsid w:val="00AB0EDA"/>
    <w:rsid w:val="00AE245C"/>
    <w:rsid w:val="00B054EC"/>
    <w:rsid w:val="00B15A12"/>
    <w:rsid w:val="00BB7FB3"/>
    <w:rsid w:val="00BE2C21"/>
    <w:rsid w:val="00C01D20"/>
    <w:rsid w:val="00C202BF"/>
    <w:rsid w:val="00C318C8"/>
    <w:rsid w:val="00C858D7"/>
    <w:rsid w:val="00CA2B19"/>
    <w:rsid w:val="00D073BC"/>
    <w:rsid w:val="00D3487E"/>
    <w:rsid w:val="00D4366D"/>
    <w:rsid w:val="00D56B82"/>
    <w:rsid w:val="00DA2485"/>
    <w:rsid w:val="00DE29A8"/>
    <w:rsid w:val="00E32F87"/>
    <w:rsid w:val="00ED6C9E"/>
    <w:rsid w:val="00F03E33"/>
    <w:rsid w:val="00F15749"/>
    <w:rsid w:val="00F42A36"/>
    <w:rsid w:val="00FD52DA"/>
    <w:rsid w:val="00FF2FC2"/>
    <w:rsid w:val="00FF60FB"/>
    <w:rsid w:val="0414EA53"/>
    <w:rsid w:val="3DC8D6C5"/>
    <w:rsid w:val="64C1D2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B15A1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Company>City &amp; Guilds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2013-05-15T12:05:00Z</cp:lastPrinted>
  <dcterms:created xsi:type="dcterms:W3CDTF">2023-06-27T14:53:00Z</dcterms:created>
  <dcterms:modified xsi:type="dcterms:W3CDTF">2023-07-19T17:09:00Z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2023-05-07T11:09:43Z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fad8f3ca-ecbe-4b4f-8294-e0e9bcd6b30a</vt:lpwstr>
  </property>
  <property fmtid="{D5CDD505-2E9C-101B-9397-08002B2CF9AE}" pid="9" name="MSIP_Label_8448bdcc-a5c1-4821-919e-44fa9583868f_ContentBits">
    <vt:lpwstr>0</vt:lpwstr>
  </property>
</Properties>
</file>