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63996D18" w:rsidR="00474F67" w:rsidRPr="00A1486D" w:rsidRDefault="00474F67" w:rsidP="00474F67">
      <w:pPr>
        <w:pStyle w:val="Unittitle"/>
      </w:pPr>
      <w:r w:rsidRPr="00A1486D">
        <w:t xml:space="preserve">Unit </w:t>
      </w:r>
      <w:r w:rsidR="00A5731E" w:rsidRPr="00A1486D">
        <w:t>2</w:t>
      </w:r>
      <w:r w:rsidRPr="00A1486D">
        <w:t xml:space="preserve">01: </w:t>
      </w:r>
      <w:r w:rsidR="00A5731E" w:rsidRPr="00A1486D">
        <w:t>Employment and employability in the construction sector</w:t>
      </w:r>
      <w:r w:rsidR="0089194C">
        <w:t xml:space="preserve"> (Tutor)</w:t>
      </w:r>
    </w:p>
    <w:p w14:paraId="5C4F3365" w14:textId="7CCDC013" w:rsidR="00474F67" w:rsidRPr="00A1486D" w:rsidRDefault="00474F67" w:rsidP="00474F67">
      <w:pPr>
        <w:pStyle w:val="Heading1"/>
      </w:pPr>
      <w:r w:rsidRPr="00A1486D">
        <w:t xml:space="preserve">Worksheet </w:t>
      </w:r>
      <w:r w:rsidR="00172C39">
        <w:t>9</w:t>
      </w:r>
      <w:r w:rsidRPr="00A1486D">
        <w:t xml:space="preserve">: </w:t>
      </w:r>
      <w:r w:rsidR="00B96756" w:rsidRPr="00A1486D">
        <w:t xml:space="preserve">Effective </w:t>
      </w:r>
      <w:r w:rsidR="00E326CD">
        <w:t>c</w:t>
      </w:r>
      <w:r w:rsidR="00E326CD" w:rsidRPr="00A1486D">
        <w:t xml:space="preserve">ommunication </w:t>
      </w:r>
      <w:r w:rsidR="00B96756" w:rsidRPr="00A1486D">
        <w:t xml:space="preserve">and </w:t>
      </w:r>
      <w:r w:rsidR="00E326CD">
        <w:t>e</w:t>
      </w:r>
      <w:r w:rsidR="00E326CD" w:rsidRPr="00A1486D">
        <w:t xml:space="preserve">motional </w:t>
      </w:r>
      <w:r w:rsidR="00E326CD">
        <w:t>i</w:t>
      </w:r>
      <w:r w:rsidR="00E326CD" w:rsidRPr="00A1486D">
        <w:t>ntelligence</w:t>
      </w:r>
    </w:p>
    <w:p w14:paraId="6DCC1B57"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b/>
          <w:bCs/>
          <w:lang w:val="en-US"/>
        </w:rPr>
      </w:pPr>
    </w:p>
    <w:p w14:paraId="30F1D54C" w14:textId="6FA7A34B" w:rsidR="00F03FC3" w:rsidRPr="00B052C6" w:rsidRDefault="00F03FC3" w:rsidP="00B052C6">
      <w:pPr>
        <w:rPr>
          <w:rStyle w:val="Normal1"/>
          <w:rFonts w:cs="Arial"/>
          <w:lang w:val="en-US"/>
        </w:rPr>
      </w:pPr>
      <w:r w:rsidRPr="00B052C6">
        <w:rPr>
          <w:rStyle w:val="Normal1"/>
          <w:rFonts w:cs="Arial"/>
          <w:b/>
          <w:lang w:val="en-US"/>
        </w:rPr>
        <w:t>Task 1:</w:t>
      </w:r>
      <w:r w:rsidRPr="00B052C6">
        <w:rPr>
          <w:rStyle w:val="Normal1"/>
          <w:rFonts w:cs="Arial"/>
          <w:lang w:val="en-US"/>
        </w:rPr>
        <w:t xml:space="preserve"> Understanding </w:t>
      </w:r>
      <w:r w:rsidR="00256D67">
        <w:rPr>
          <w:rStyle w:val="Normal1"/>
          <w:rFonts w:cs="Arial"/>
          <w:lang w:val="en-US"/>
        </w:rPr>
        <w:t>p</w:t>
      </w:r>
      <w:r w:rsidR="00256D67" w:rsidRPr="00B052C6">
        <w:rPr>
          <w:rStyle w:val="Normal1"/>
          <w:rFonts w:cs="Arial"/>
          <w:lang w:val="en-US"/>
        </w:rPr>
        <w:t xml:space="preserve">ositive </w:t>
      </w:r>
      <w:r w:rsidR="00256D67">
        <w:rPr>
          <w:rStyle w:val="Normal1"/>
          <w:rFonts w:cs="Arial"/>
          <w:lang w:val="en-US"/>
        </w:rPr>
        <w:t>c</w:t>
      </w:r>
      <w:r w:rsidR="00256D67" w:rsidRPr="00B052C6">
        <w:rPr>
          <w:rStyle w:val="Normal1"/>
          <w:rFonts w:cs="Arial"/>
          <w:lang w:val="en-US"/>
        </w:rPr>
        <w:t>ommunication</w:t>
      </w:r>
    </w:p>
    <w:p w14:paraId="4CEAC357"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6F8B8E67" w14:textId="6E8C562B" w:rsidR="00F03FC3" w:rsidRPr="00B052C6" w:rsidRDefault="00256D67" w:rsidP="00B052C6">
      <w:pPr>
        <w:rPr>
          <w:rStyle w:val="Normal1"/>
          <w:rFonts w:cs="Arial"/>
          <w:lang w:val="en-US"/>
        </w:rPr>
      </w:pPr>
      <w:r>
        <w:rPr>
          <w:rStyle w:val="Normal1"/>
          <w:rFonts w:cs="Arial"/>
          <w:lang w:val="en-US"/>
        </w:rPr>
        <w:t xml:space="preserve">1 </w:t>
      </w:r>
      <w:r w:rsidR="00F03FC3" w:rsidRPr="00B052C6">
        <w:rPr>
          <w:rStyle w:val="Normal1"/>
          <w:rFonts w:cs="Arial"/>
          <w:lang w:val="en-US"/>
        </w:rPr>
        <w:t>Define positive communication in the UK construction workplace.</w:t>
      </w:r>
    </w:p>
    <w:p w14:paraId="0460F8E2" w14:textId="77777777" w:rsidR="00C041A3" w:rsidRDefault="00C041A3" w:rsidP="00B052C6">
      <w:pPr>
        <w:pStyle w:val="paragraph"/>
        <w:spacing w:before="0" w:beforeAutospacing="0" w:after="0" w:afterAutospacing="0"/>
        <w:jc w:val="both"/>
        <w:textAlignment w:val="baseline"/>
        <w:rPr>
          <w:rStyle w:val="Normal1"/>
          <w:rFonts w:ascii="Calibri" w:eastAsia="Cambria" w:hAnsi="Calibri" w:cs="Calibri"/>
          <w:i/>
          <w:sz w:val="22"/>
          <w:lang w:val="en-US" w:eastAsia="en-US"/>
        </w:rPr>
      </w:pPr>
    </w:p>
    <w:p w14:paraId="448A43BF" w14:textId="546741A5" w:rsidR="00C041A3" w:rsidRPr="00B052C6" w:rsidRDefault="00C041A3" w:rsidP="00B052C6">
      <w:pPr>
        <w:pStyle w:val="Answer"/>
        <w:rPr>
          <w:rStyle w:val="Normal1"/>
          <w:rFonts w:ascii="Arial" w:hAnsi="Arial" w:cs="Arial"/>
        </w:rPr>
      </w:pPr>
      <w:r w:rsidRPr="00B052C6">
        <w:rPr>
          <w:rStyle w:val="Normal1"/>
          <w:rFonts w:ascii="Arial" w:hAnsi="Arial" w:cs="Arial"/>
        </w:rPr>
        <w:t>Positive communication in the UK construction workplace refers to the effective and respectful exchange of information, ideas, and feedback among individuals and teams. It involves clear and concise communication, active listening, constructive feedback, and a supportive and inclusive work environment</w:t>
      </w:r>
      <w:r w:rsidR="00256D67">
        <w:rPr>
          <w:rStyle w:val="Normal1"/>
          <w:rFonts w:ascii="Arial" w:hAnsi="Arial" w:cs="Arial"/>
        </w:rPr>
        <w:t>.</w:t>
      </w:r>
    </w:p>
    <w:p w14:paraId="01D172F0"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57E2FDE7" w14:textId="184E29D1" w:rsidR="00F03FC3" w:rsidRPr="00B052C6" w:rsidRDefault="00256D67" w:rsidP="00B052C6">
      <w:pPr>
        <w:pStyle w:val="paragraph"/>
        <w:spacing w:before="0" w:beforeAutospacing="0" w:after="0" w:afterAutospacing="0"/>
        <w:jc w:val="both"/>
        <w:textAlignment w:val="baseline"/>
        <w:rPr>
          <w:rStyle w:val="Normal1"/>
          <w:rFonts w:ascii="Arial" w:hAnsi="Arial" w:cs="Arial"/>
          <w:sz w:val="22"/>
          <w:szCs w:val="22"/>
          <w:lang w:val="en-US"/>
        </w:rPr>
      </w:pPr>
      <w:r w:rsidRPr="00B052C6">
        <w:rPr>
          <w:rStyle w:val="Normal1"/>
          <w:rFonts w:ascii="Arial" w:hAnsi="Arial" w:cs="Arial"/>
          <w:sz w:val="22"/>
          <w:szCs w:val="22"/>
          <w:lang w:val="en-US"/>
        </w:rPr>
        <w:t xml:space="preserve">2 </w:t>
      </w:r>
      <w:r w:rsidR="00F03FC3" w:rsidRPr="00B052C6">
        <w:rPr>
          <w:rStyle w:val="Normal1"/>
          <w:rFonts w:ascii="Arial" w:hAnsi="Arial" w:cs="Arial"/>
          <w:sz w:val="22"/>
          <w:szCs w:val="22"/>
          <w:lang w:val="en-US"/>
        </w:rPr>
        <w:t>Give three examples of positive communication.</w:t>
      </w:r>
    </w:p>
    <w:p w14:paraId="758BAECB" w14:textId="77777777" w:rsidR="00E502A7" w:rsidRPr="00A1486D" w:rsidRDefault="00E502A7" w:rsidP="00E502A7">
      <w:pPr>
        <w:pStyle w:val="paragraph"/>
        <w:spacing w:before="0" w:beforeAutospacing="0" w:after="0" w:afterAutospacing="0"/>
        <w:ind w:left="1080"/>
        <w:jc w:val="both"/>
        <w:textAlignment w:val="baseline"/>
        <w:rPr>
          <w:rStyle w:val="Normal1"/>
          <w:rFonts w:ascii="Calibri" w:hAnsi="Calibri" w:cs="Calibri"/>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A1486D" w14:paraId="20E368BC" w14:textId="77777777" w:rsidTr="00F03FC3">
        <w:trPr>
          <w:trHeight w:val="397"/>
        </w:trPr>
        <w:tc>
          <w:tcPr>
            <w:tcW w:w="9508" w:type="dxa"/>
            <w:vAlign w:val="center"/>
          </w:tcPr>
          <w:p w14:paraId="01CFEDD3" w14:textId="2154929C" w:rsidR="00F03FC3" w:rsidRPr="00256D67" w:rsidRDefault="00256D67" w:rsidP="00B052C6">
            <w:pPr>
              <w:pStyle w:val="Answer"/>
              <w:rPr>
                <w:rStyle w:val="Normal1"/>
              </w:rPr>
            </w:pPr>
            <w:r w:rsidRPr="00256D67">
              <w:rPr>
                <w:rStyle w:val="Normal1"/>
              </w:rPr>
              <w:t xml:space="preserve">Example 1: </w:t>
            </w:r>
            <w:r w:rsidR="00C041A3" w:rsidRPr="00256D67">
              <w:rPr>
                <w:rStyle w:val="Normal1"/>
              </w:rPr>
              <w:t>Active listening</w:t>
            </w:r>
          </w:p>
        </w:tc>
      </w:tr>
      <w:tr w:rsidR="00F03FC3" w:rsidRPr="00A1486D" w14:paraId="584CE149" w14:textId="77777777" w:rsidTr="00F03FC3">
        <w:trPr>
          <w:trHeight w:val="397"/>
        </w:trPr>
        <w:tc>
          <w:tcPr>
            <w:tcW w:w="9508" w:type="dxa"/>
            <w:tcBorders>
              <w:bottom w:val="single" w:sz="4" w:space="0" w:color="auto"/>
            </w:tcBorders>
            <w:vAlign w:val="center"/>
          </w:tcPr>
          <w:p w14:paraId="4F35A6CD" w14:textId="44893407" w:rsidR="00F03FC3" w:rsidRPr="00256D67" w:rsidRDefault="00256D67" w:rsidP="00B052C6">
            <w:pPr>
              <w:pStyle w:val="Answer"/>
              <w:rPr>
                <w:rStyle w:val="Normal1"/>
                <w:rFonts w:ascii="Arial" w:hAnsi="Arial"/>
              </w:rPr>
            </w:pPr>
            <w:r w:rsidRPr="00256D67">
              <w:rPr>
                <w:rStyle w:val="Normal1"/>
              </w:rPr>
              <w:t xml:space="preserve">Example 2: </w:t>
            </w:r>
            <w:r w:rsidR="00C041A3" w:rsidRPr="00256D67">
              <w:rPr>
                <w:rStyle w:val="Normal1"/>
              </w:rPr>
              <w:t>Constructive feedback</w:t>
            </w:r>
          </w:p>
        </w:tc>
      </w:tr>
      <w:tr w:rsidR="00F03FC3" w:rsidRPr="00A1486D" w14:paraId="710F1C43" w14:textId="77777777" w:rsidTr="00F03FC3">
        <w:trPr>
          <w:trHeight w:val="397"/>
        </w:trPr>
        <w:tc>
          <w:tcPr>
            <w:tcW w:w="9508" w:type="dxa"/>
            <w:tcBorders>
              <w:top w:val="single" w:sz="4" w:space="0" w:color="auto"/>
              <w:bottom w:val="single" w:sz="4" w:space="0" w:color="auto"/>
            </w:tcBorders>
            <w:vAlign w:val="center"/>
          </w:tcPr>
          <w:p w14:paraId="186B8D0E" w14:textId="5E9DC3B6" w:rsidR="00F03FC3" w:rsidRPr="00256D67" w:rsidRDefault="00256D67" w:rsidP="00B052C6">
            <w:pPr>
              <w:pStyle w:val="Answer"/>
              <w:rPr>
                <w:rStyle w:val="Normal1"/>
                <w:rFonts w:ascii="Arial" w:hAnsi="Arial"/>
              </w:rPr>
            </w:pPr>
            <w:r w:rsidRPr="00256D67">
              <w:rPr>
                <w:rStyle w:val="Normal1"/>
              </w:rPr>
              <w:t xml:space="preserve">Example 3: </w:t>
            </w:r>
            <w:r w:rsidR="00C041A3" w:rsidRPr="00256D67">
              <w:rPr>
                <w:rStyle w:val="Normal1"/>
              </w:rPr>
              <w:t>Open and inclusive communication</w:t>
            </w:r>
          </w:p>
        </w:tc>
      </w:tr>
    </w:tbl>
    <w:p w14:paraId="0626E6CF"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4EB055E9" w14:textId="77777777" w:rsidR="00E502A7" w:rsidRPr="00A1486D" w:rsidRDefault="00E502A7" w:rsidP="00E502A7">
      <w:pPr>
        <w:pStyle w:val="paragraph"/>
        <w:spacing w:before="0" w:beforeAutospacing="0" w:after="0" w:afterAutospacing="0"/>
        <w:ind w:left="720"/>
        <w:jc w:val="both"/>
        <w:textAlignment w:val="baseline"/>
        <w:rPr>
          <w:rStyle w:val="Normal1"/>
          <w:rFonts w:ascii="Calibri" w:hAnsi="Calibri" w:cs="Calibri"/>
          <w:lang w:val="en-US"/>
        </w:rPr>
      </w:pPr>
    </w:p>
    <w:p w14:paraId="46A3681D" w14:textId="0D30611F" w:rsidR="00F03FC3" w:rsidRDefault="00466EBF" w:rsidP="00B052C6">
      <w:pPr>
        <w:pStyle w:val="paragraph"/>
        <w:spacing w:before="0" w:beforeAutospacing="0" w:after="0" w:afterAutospacing="0"/>
        <w:jc w:val="both"/>
        <w:textAlignment w:val="baseline"/>
        <w:rPr>
          <w:rStyle w:val="Normal1"/>
          <w:rFonts w:ascii="Calibri" w:hAnsi="Calibri" w:cs="Calibri"/>
          <w:lang w:val="en-US"/>
        </w:rPr>
      </w:pPr>
      <w:r>
        <w:rPr>
          <w:rStyle w:val="Normal1"/>
          <w:rFonts w:ascii="Calibri" w:hAnsi="Calibri" w:cs="Calibri"/>
          <w:lang w:val="en-US"/>
        </w:rPr>
        <w:t xml:space="preserve">3 </w:t>
      </w:r>
      <w:r w:rsidR="00F03FC3" w:rsidRPr="00A1486D">
        <w:rPr>
          <w:rStyle w:val="Normal1"/>
          <w:rFonts w:ascii="Calibri" w:hAnsi="Calibri" w:cs="Calibri"/>
          <w:lang w:val="en-US"/>
        </w:rPr>
        <w:t>What are some benefits of positive communication in the workplace?</w:t>
      </w:r>
    </w:p>
    <w:p w14:paraId="62DC79D9" w14:textId="77777777" w:rsidR="00DE08C4" w:rsidRPr="00B052C6" w:rsidRDefault="00DE08C4" w:rsidP="004655A0">
      <w:pPr>
        <w:pStyle w:val="paragraph"/>
        <w:spacing w:before="0" w:beforeAutospacing="0" w:after="0" w:afterAutospacing="0"/>
        <w:ind w:left="720"/>
        <w:jc w:val="both"/>
        <w:textAlignment w:val="baseline"/>
        <w:rPr>
          <w:rStyle w:val="Normal1"/>
          <w:rFonts w:ascii="Calibri" w:hAnsi="Calibri" w:cs="Calibri"/>
          <w:color w:val="FF0000"/>
          <w:lang w:val="en-US"/>
        </w:rPr>
      </w:pPr>
    </w:p>
    <w:p w14:paraId="763B764A"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 xml:space="preserve">Positive communication fosters an environment where team members freely share ideas, ask questions, and seek clarification. This leads to better cooperation, increased productivity, and improved problem-solving within the team. </w:t>
      </w:r>
    </w:p>
    <w:p w14:paraId="6235F216"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Positive communication creates a supportive and inclusive environment where individuals feel valued and heard. This boosts motivation, engagement, and overall job satisfaction. Positive communication encourages the free flow of ideas and creates a safe space for creative thinking. This fosters a culture of innovation and problem-solving.</w:t>
      </w:r>
    </w:p>
    <w:p w14:paraId="4A9523E9"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Positive communication extends to customer interactions, helping understand their needs, address concerns promptly, and deliver quality service. This leads to improved customer satisfaction, loyalty, and positive business outcomes.</w:t>
      </w:r>
    </w:p>
    <w:p w14:paraId="568F8D64" w14:textId="47721A35"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minimi</w:t>
      </w:r>
      <w:r w:rsidR="004360BF" w:rsidRPr="00256D67">
        <w:rPr>
          <w:rStyle w:val="Normal1"/>
          <w:rFonts w:ascii="Calibri" w:hAnsi="Calibri" w:cs="Calibri"/>
          <w:color w:val="FF0000"/>
          <w:lang w:val="en-US"/>
        </w:rPr>
        <w:t>s</w:t>
      </w:r>
      <w:r w:rsidRPr="00B052C6">
        <w:rPr>
          <w:rStyle w:val="Normal1"/>
          <w:rFonts w:ascii="Calibri" w:hAnsi="Calibri" w:cs="Calibri"/>
          <w:color w:val="FF0000"/>
          <w:lang w:val="en-US"/>
        </w:rPr>
        <w:t>es conflicts and misunderstandings by encouraging open dialogue, active listening, and clear articulation of ideas. This creates a harmonious work environment and allows teams to focus on their tasks and goals.</w:t>
      </w:r>
    </w:p>
    <w:p w14:paraId="466FB5BF" w14:textId="469C47B6" w:rsidR="00081A14" w:rsidRPr="00A1486D" w:rsidRDefault="00081A14" w:rsidP="00F03FC3">
      <w:pPr>
        <w:pStyle w:val="paragraph"/>
        <w:spacing w:before="0" w:beforeAutospacing="0" w:after="0" w:afterAutospacing="0"/>
        <w:jc w:val="both"/>
        <w:textAlignment w:val="baseline"/>
        <w:rPr>
          <w:rStyle w:val="Normal1"/>
          <w:rFonts w:ascii="Calibri" w:hAnsi="Calibri" w:cs="Calibri"/>
          <w:lang w:val="en-US"/>
        </w:rPr>
      </w:pPr>
    </w:p>
    <w:p w14:paraId="7477FD76" w14:textId="77777777" w:rsidR="00081A14" w:rsidRPr="00A1486D" w:rsidRDefault="00081A14" w:rsidP="00F03FC3">
      <w:pPr>
        <w:pStyle w:val="paragraph"/>
        <w:spacing w:before="0" w:beforeAutospacing="0" w:after="0" w:afterAutospacing="0"/>
        <w:jc w:val="both"/>
        <w:textAlignment w:val="baseline"/>
        <w:rPr>
          <w:rStyle w:val="Normal1"/>
          <w:rFonts w:ascii="Calibri" w:hAnsi="Calibri" w:cs="Calibri"/>
          <w:lang w:val="en-US"/>
        </w:rPr>
      </w:pPr>
    </w:p>
    <w:p w14:paraId="3F29F0B0" w14:textId="77777777" w:rsidR="00256D67"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470377B7" w14:textId="77777777" w:rsidR="00256D67"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2C594AD2" w14:textId="48D0E8A9" w:rsidR="00F03FC3" w:rsidRPr="004655A0" w:rsidRDefault="00F03FC3" w:rsidP="00F03FC3">
      <w:pPr>
        <w:pStyle w:val="paragraph"/>
        <w:spacing w:before="0" w:beforeAutospacing="0" w:after="0" w:afterAutospacing="0"/>
        <w:jc w:val="both"/>
        <w:textAlignment w:val="baseline"/>
        <w:rPr>
          <w:rStyle w:val="Normal1"/>
          <w:rFonts w:ascii="Calibri" w:hAnsi="Calibri" w:cs="Calibri"/>
          <w:lang w:val="en-US"/>
        </w:rPr>
      </w:pPr>
      <w:r w:rsidRPr="00B052C6">
        <w:rPr>
          <w:rStyle w:val="Normal1"/>
          <w:rFonts w:ascii="Calibri" w:hAnsi="Calibri" w:cs="Calibri"/>
          <w:b/>
          <w:lang w:val="en-US"/>
        </w:rPr>
        <w:lastRenderedPageBreak/>
        <w:t>Task 2:</w:t>
      </w:r>
      <w:r w:rsidRPr="00A1486D">
        <w:rPr>
          <w:rStyle w:val="Normal1"/>
          <w:rFonts w:ascii="Calibri" w:hAnsi="Calibri" w:cs="Calibri"/>
          <w:lang w:val="en-US"/>
        </w:rPr>
        <w:t xml:space="preserve"> Understanding </w:t>
      </w:r>
      <w:r w:rsidR="00256D67">
        <w:rPr>
          <w:rStyle w:val="Normal1"/>
          <w:rFonts w:ascii="Calibri" w:hAnsi="Calibri" w:cs="Calibri"/>
          <w:lang w:val="en-US"/>
        </w:rPr>
        <w:t>n</w:t>
      </w:r>
      <w:r w:rsidRPr="00A1486D">
        <w:rPr>
          <w:rStyle w:val="Normal1"/>
          <w:rFonts w:ascii="Calibri" w:hAnsi="Calibri" w:cs="Calibri"/>
          <w:lang w:val="en-US"/>
        </w:rPr>
        <w:t xml:space="preserve">egative </w:t>
      </w:r>
      <w:r w:rsidR="00256D67">
        <w:rPr>
          <w:rStyle w:val="Normal1"/>
          <w:rFonts w:ascii="Calibri" w:hAnsi="Calibri" w:cs="Calibri"/>
          <w:lang w:val="en-US"/>
        </w:rPr>
        <w:t>c</w:t>
      </w:r>
      <w:r w:rsidR="00256D67" w:rsidRPr="00A1486D">
        <w:rPr>
          <w:rStyle w:val="Normal1"/>
          <w:rFonts w:ascii="Calibri" w:hAnsi="Calibri" w:cs="Calibri"/>
          <w:lang w:val="en-US"/>
        </w:rPr>
        <w:t>ommunication</w:t>
      </w:r>
    </w:p>
    <w:p w14:paraId="7898377F"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4746A385" w14:textId="117A80ED" w:rsidR="00FE1D05"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1 </w:t>
      </w:r>
      <w:r w:rsidR="00F03FC3" w:rsidRPr="00A1486D">
        <w:rPr>
          <w:rStyle w:val="Normal1"/>
          <w:rFonts w:ascii="Calibri" w:hAnsi="Calibri" w:cs="Calibri"/>
          <w:lang w:val="en-US"/>
        </w:rPr>
        <w:t>Define negative communication in the UK construction workplace.</w:t>
      </w:r>
    </w:p>
    <w:p w14:paraId="54CD4566" w14:textId="23B0BC4C" w:rsidR="00F03FC3" w:rsidRPr="00256D67" w:rsidRDefault="00FE1D05" w:rsidP="00B052C6">
      <w:pPr>
        <w:pStyle w:val="Answer"/>
        <w:rPr>
          <w:rStyle w:val="Normal1"/>
        </w:rPr>
      </w:pPr>
      <w:r w:rsidRPr="00256D67">
        <w:rPr>
          <w:rStyle w:val="Normal1"/>
        </w:rPr>
        <w:t xml:space="preserve">Negative communication in the workplace refers to communication that is unproductive, damaging or </w:t>
      </w:r>
      <w:r w:rsidR="000D3717" w:rsidRPr="00256D67">
        <w:rPr>
          <w:rStyle w:val="Normal1"/>
        </w:rPr>
        <w:t xml:space="preserve">that </w:t>
      </w:r>
      <w:r w:rsidRPr="00256D67">
        <w:rPr>
          <w:rStyle w:val="Normal1"/>
        </w:rPr>
        <w:t>creates conflict. It involves expressing oneself in a way that demotivates, upsets or discourages others.</w:t>
      </w:r>
    </w:p>
    <w:p w14:paraId="3076BB8D" w14:textId="77777777" w:rsidR="00256D67" w:rsidRPr="00A1486D"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2F9D8720" w14:textId="4E346BED" w:rsidR="00E502A7"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2 </w:t>
      </w:r>
      <w:r w:rsidR="00F03FC3" w:rsidRPr="00A1486D">
        <w:rPr>
          <w:rStyle w:val="Normal1"/>
          <w:rFonts w:ascii="Calibri" w:hAnsi="Calibri" w:cs="Calibri"/>
          <w:lang w:val="en-US"/>
        </w:rPr>
        <w:t>Give three examples of negative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312F5B" w14:paraId="44C61019" w14:textId="77777777" w:rsidTr="00256D67">
        <w:trPr>
          <w:trHeight w:val="397"/>
        </w:trPr>
        <w:tc>
          <w:tcPr>
            <w:tcW w:w="9508" w:type="dxa"/>
            <w:vAlign w:val="center"/>
          </w:tcPr>
          <w:p w14:paraId="0CCD8DD0" w14:textId="18DA5334" w:rsidR="00F03FC3" w:rsidRPr="00B052C6" w:rsidRDefault="00256D67" w:rsidP="00B052C6">
            <w:pPr>
              <w:pStyle w:val="Answer"/>
            </w:pPr>
            <w:r w:rsidRPr="00B052C6">
              <w:t xml:space="preserve">Example 1: </w:t>
            </w:r>
            <w:proofErr w:type="spellStart"/>
            <w:r w:rsidR="000F698E" w:rsidRPr="00B052C6">
              <w:t>Criticising</w:t>
            </w:r>
            <w:proofErr w:type="spellEnd"/>
            <w:r w:rsidR="000F698E" w:rsidRPr="00B052C6">
              <w:t xml:space="preserve"> </w:t>
            </w:r>
            <w:r w:rsidR="00FE1D05" w:rsidRPr="00B052C6">
              <w:t>or blaming others for mistakes or delays</w:t>
            </w:r>
            <w:r w:rsidR="000F698E" w:rsidRPr="00B052C6">
              <w:t>.</w:t>
            </w:r>
          </w:p>
        </w:tc>
      </w:tr>
      <w:tr w:rsidR="00F03FC3" w:rsidRPr="00312F5B" w14:paraId="0D6AF652" w14:textId="77777777" w:rsidTr="00256D67">
        <w:trPr>
          <w:trHeight w:val="397"/>
        </w:trPr>
        <w:tc>
          <w:tcPr>
            <w:tcW w:w="9508" w:type="dxa"/>
            <w:tcBorders>
              <w:bottom w:val="single" w:sz="4" w:space="0" w:color="auto"/>
            </w:tcBorders>
            <w:vAlign w:val="center"/>
          </w:tcPr>
          <w:p w14:paraId="7D645703" w14:textId="0AB6AF56" w:rsidR="00F03FC3" w:rsidRPr="00B052C6" w:rsidRDefault="00256D67" w:rsidP="00B052C6">
            <w:pPr>
              <w:pStyle w:val="Answer"/>
            </w:pPr>
            <w:r w:rsidRPr="00B052C6">
              <w:t xml:space="preserve">Example 2: </w:t>
            </w:r>
            <w:r w:rsidR="000F698E" w:rsidRPr="00B052C6">
              <w:t xml:space="preserve">Using </w:t>
            </w:r>
            <w:r w:rsidR="00FE1D05" w:rsidRPr="00B052C6">
              <w:t>aggressive or confrontational language</w:t>
            </w:r>
            <w:r w:rsidR="000F698E" w:rsidRPr="00B052C6">
              <w:t>.</w:t>
            </w:r>
          </w:p>
        </w:tc>
      </w:tr>
      <w:tr w:rsidR="00F03FC3" w:rsidRPr="00312F5B" w14:paraId="3163A79F" w14:textId="77777777" w:rsidTr="00256D67">
        <w:trPr>
          <w:trHeight w:val="397"/>
        </w:trPr>
        <w:tc>
          <w:tcPr>
            <w:tcW w:w="9508" w:type="dxa"/>
            <w:tcBorders>
              <w:top w:val="single" w:sz="4" w:space="0" w:color="auto"/>
              <w:bottom w:val="single" w:sz="4" w:space="0" w:color="auto"/>
            </w:tcBorders>
            <w:vAlign w:val="center"/>
          </w:tcPr>
          <w:p w14:paraId="5B784E60" w14:textId="1D713EA0" w:rsidR="00F03FC3" w:rsidRPr="00B052C6" w:rsidRDefault="00256D67" w:rsidP="00B052C6">
            <w:pPr>
              <w:pStyle w:val="Answer"/>
            </w:pPr>
            <w:r w:rsidRPr="00B052C6">
              <w:t xml:space="preserve">Example 3: </w:t>
            </w:r>
            <w:r w:rsidR="000F698E" w:rsidRPr="00B052C6">
              <w:t xml:space="preserve">Ignoring </w:t>
            </w:r>
            <w:r w:rsidR="00FE1D05" w:rsidRPr="00B052C6">
              <w:t>or dismissing the opinions or concerns of others</w:t>
            </w:r>
            <w:r w:rsidR="000F698E" w:rsidRPr="00B052C6">
              <w:t>.</w:t>
            </w:r>
          </w:p>
        </w:tc>
      </w:tr>
    </w:tbl>
    <w:p w14:paraId="5BE8EA34" w14:textId="77777777" w:rsidR="00E502A7" w:rsidRPr="00B052C6" w:rsidRDefault="00E502A7" w:rsidP="00F03FC3">
      <w:pPr>
        <w:pStyle w:val="paragraph"/>
        <w:spacing w:before="0" w:beforeAutospacing="0" w:after="0" w:afterAutospacing="0"/>
        <w:jc w:val="both"/>
        <w:textAlignment w:val="baseline"/>
        <w:rPr>
          <w:rStyle w:val="Normal1"/>
          <w:rFonts w:ascii="Calibri" w:hAnsi="Calibri" w:cs="Calibri"/>
          <w:color w:val="FF0000"/>
          <w:lang w:val="en-US"/>
        </w:rPr>
      </w:pPr>
    </w:p>
    <w:p w14:paraId="3180013E" w14:textId="1C7C4570" w:rsidR="00F03FC3"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3 </w:t>
      </w:r>
      <w:r w:rsidR="00F03FC3" w:rsidRPr="00A1486D">
        <w:rPr>
          <w:rStyle w:val="Normal1"/>
          <w:rFonts w:ascii="Calibri" w:hAnsi="Calibri" w:cs="Calibri"/>
          <w:lang w:val="en-US"/>
        </w:rPr>
        <w:t>What are some consequences of negative communication in the workplace?</w:t>
      </w:r>
    </w:p>
    <w:p w14:paraId="108517DB" w14:textId="34459F65" w:rsidR="000F698E" w:rsidRPr="00B052C6" w:rsidRDefault="00FE1D05" w:rsidP="00B052C6">
      <w:pPr>
        <w:pStyle w:val="Answer"/>
        <w:rPr>
          <w:rStyle w:val="Normal1"/>
          <w:rFonts w:ascii="Arial" w:eastAsia="Times New Roman" w:hAnsi="Arial" w:cs="Arial"/>
          <w:lang w:eastAsia="en-GB"/>
        </w:rPr>
      </w:pPr>
      <w:r w:rsidRPr="00B052C6">
        <w:rPr>
          <w:rStyle w:val="Normal1"/>
          <w:rFonts w:ascii="Arial" w:eastAsia="Times New Roman" w:hAnsi="Arial" w:cs="Arial"/>
          <w:lang w:eastAsia="en-GB"/>
        </w:rPr>
        <w:t xml:space="preserve">Decreased morale and motivation: Negative communication can </w:t>
      </w:r>
      <w:proofErr w:type="spellStart"/>
      <w:r w:rsidRPr="00B052C6">
        <w:rPr>
          <w:rStyle w:val="Normal1"/>
          <w:rFonts w:ascii="Arial" w:eastAsia="Times New Roman" w:hAnsi="Arial" w:cs="Arial"/>
          <w:lang w:eastAsia="en-GB"/>
        </w:rPr>
        <w:t>demorali</w:t>
      </w:r>
      <w:r w:rsidR="008E5B97" w:rsidRPr="00B052C6">
        <w:rPr>
          <w:rStyle w:val="Normal1"/>
          <w:rFonts w:ascii="Arial" w:eastAsia="Times New Roman" w:hAnsi="Arial" w:cs="Arial"/>
          <w:lang w:eastAsia="en-GB"/>
        </w:rPr>
        <w:t>s</w:t>
      </w:r>
      <w:r w:rsidRPr="00B052C6">
        <w:rPr>
          <w:rStyle w:val="Normal1"/>
          <w:rFonts w:ascii="Arial" w:eastAsia="Times New Roman" w:hAnsi="Arial" w:cs="Arial"/>
          <w:lang w:eastAsia="en-GB"/>
        </w:rPr>
        <w:t>e</w:t>
      </w:r>
      <w:proofErr w:type="spellEnd"/>
      <w:r w:rsidRPr="00B052C6">
        <w:rPr>
          <w:rStyle w:val="Normal1"/>
          <w:rFonts w:ascii="Arial" w:eastAsia="Times New Roman" w:hAnsi="Arial" w:cs="Arial"/>
          <w:lang w:eastAsia="en-GB"/>
        </w:rPr>
        <w:t xml:space="preserve"> employees,</w:t>
      </w:r>
      <w:r w:rsidR="000F698E" w:rsidRPr="00B052C6">
        <w:rPr>
          <w:rStyle w:val="Normal1"/>
          <w:rFonts w:ascii="Arial" w:eastAsia="Times New Roman" w:hAnsi="Arial" w:cs="Arial"/>
          <w:lang w:eastAsia="en-GB"/>
        </w:rPr>
        <w:t xml:space="preserve"> </w:t>
      </w:r>
      <w:r w:rsidRPr="00B052C6">
        <w:rPr>
          <w:rStyle w:val="Normal1"/>
          <w:rFonts w:ascii="Arial" w:eastAsia="Times New Roman" w:hAnsi="Arial" w:cs="Arial"/>
          <w:lang w:eastAsia="en-GB"/>
        </w:rPr>
        <w:t>making them feel discouraged and unappreciated. This can lead to a decrease in motivation and overall job satisfaction.</w:t>
      </w:r>
    </w:p>
    <w:p w14:paraId="643A9C81" w14:textId="05101019" w:rsidR="00FE1D05" w:rsidRPr="00B052C6" w:rsidRDefault="00FE1D05" w:rsidP="00B052C6">
      <w:pPr>
        <w:pStyle w:val="Answer"/>
        <w:rPr>
          <w:rStyle w:val="Normal1"/>
          <w:rFonts w:ascii="Arial" w:hAnsi="Arial" w:cs="Arial"/>
        </w:rPr>
      </w:pPr>
      <w:r w:rsidRPr="00B052C6">
        <w:rPr>
          <w:rStyle w:val="Normal1"/>
          <w:rFonts w:ascii="Arial" w:hAnsi="Arial" w:cs="Arial"/>
        </w:rPr>
        <w:t>Increased stress and anxiety: Negative communication can create a tense and hostile work environment, causing employees to experience heightened levels of stress and anxiety. This can have a negative impact on their mental and emotional well-being.</w:t>
      </w:r>
    </w:p>
    <w:p w14:paraId="1C4F49DA" w14:textId="110E81C1" w:rsidR="00FE1D05" w:rsidRPr="00B052C6" w:rsidRDefault="00FE1D05" w:rsidP="00B052C6">
      <w:pPr>
        <w:pStyle w:val="Answer"/>
        <w:rPr>
          <w:rStyle w:val="Normal1"/>
          <w:rFonts w:ascii="Arial" w:hAnsi="Arial" w:cs="Arial"/>
        </w:rPr>
      </w:pPr>
      <w:r w:rsidRPr="00B052C6">
        <w:rPr>
          <w:rStyle w:val="Normal1"/>
          <w:rFonts w:ascii="Arial" w:hAnsi="Arial" w:cs="Arial"/>
        </w:rPr>
        <w:t>Decreased productivity and efficiency: Negative communication can disrupt workflow and hinder collaboration among team members. It can create conflicts, misunderstandings and resistance, resulting in decreased productivity and efficiency.</w:t>
      </w:r>
    </w:p>
    <w:p w14:paraId="73503169" w14:textId="749471A6" w:rsidR="00FE1D05" w:rsidRPr="00B052C6" w:rsidRDefault="00FE1D05" w:rsidP="00B052C6">
      <w:pPr>
        <w:pStyle w:val="Answer"/>
        <w:rPr>
          <w:rStyle w:val="Normal1"/>
          <w:rFonts w:ascii="Arial" w:hAnsi="Arial" w:cs="Arial"/>
        </w:rPr>
      </w:pPr>
      <w:r w:rsidRPr="00B052C6">
        <w:rPr>
          <w:rStyle w:val="Normal1"/>
          <w:rFonts w:ascii="Arial" w:hAnsi="Arial" w:cs="Arial"/>
        </w:rPr>
        <w:t>Damaged relationships: Negative communication erodes trust and can damage relationships among colleagues. It can lead to strained interactions, lack of cooperation and a breakdown in teamwork.</w:t>
      </w:r>
    </w:p>
    <w:p w14:paraId="01741CAD" w14:textId="7DD8D168" w:rsidR="00FE1D05" w:rsidRPr="00B052C6" w:rsidRDefault="00FE1D05" w:rsidP="00B052C6">
      <w:pPr>
        <w:pStyle w:val="Answer"/>
        <w:rPr>
          <w:rStyle w:val="Normal1"/>
          <w:rFonts w:ascii="Arial" w:hAnsi="Arial" w:cs="Arial"/>
        </w:rPr>
      </w:pPr>
      <w:r w:rsidRPr="00B052C6">
        <w:rPr>
          <w:rStyle w:val="Normal1"/>
          <w:rFonts w:ascii="Arial" w:hAnsi="Arial" w:cs="Arial"/>
        </w:rPr>
        <w:t xml:space="preserve">Increased employee turnover: Constant exposure to negative communication can contribute to a toxic work environment, causing employees to seek employment elsewhere. This turnover can result in increased recruitment and training costs for the </w:t>
      </w:r>
      <w:proofErr w:type="spellStart"/>
      <w:r w:rsidRPr="00B052C6">
        <w:rPr>
          <w:rStyle w:val="Normal1"/>
          <w:rFonts w:ascii="Arial" w:hAnsi="Arial" w:cs="Arial"/>
        </w:rPr>
        <w:t>organi</w:t>
      </w:r>
      <w:r w:rsidR="00991DB8" w:rsidRPr="00B052C6">
        <w:rPr>
          <w:rStyle w:val="Normal1"/>
          <w:rFonts w:ascii="Arial" w:hAnsi="Arial" w:cs="Arial"/>
        </w:rPr>
        <w:t>s</w:t>
      </w:r>
      <w:r w:rsidRPr="00B052C6">
        <w:rPr>
          <w:rStyle w:val="Normal1"/>
          <w:rFonts w:ascii="Arial" w:hAnsi="Arial" w:cs="Arial"/>
        </w:rPr>
        <w:t>ation</w:t>
      </w:r>
      <w:proofErr w:type="spellEnd"/>
      <w:r w:rsidRPr="00B052C6">
        <w:rPr>
          <w:rStyle w:val="Normal1"/>
          <w:rFonts w:ascii="Arial" w:hAnsi="Arial" w:cs="Arial"/>
        </w:rPr>
        <w:t>.</w:t>
      </w:r>
    </w:p>
    <w:p w14:paraId="72FF919C" w14:textId="4A385338" w:rsidR="00FE1D05" w:rsidRPr="00B052C6" w:rsidRDefault="00FE1D05" w:rsidP="00B052C6">
      <w:pPr>
        <w:pStyle w:val="Answer"/>
        <w:rPr>
          <w:rStyle w:val="Normal1"/>
          <w:rFonts w:ascii="Arial" w:hAnsi="Arial" w:cs="Arial"/>
        </w:rPr>
      </w:pPr>
      <w:r w:rsidRPr="00B052C6">
        <w:rPr>
          <w:rStyle w:val="Normal1"/>
          <w:rFonts w:ascii="Arial" w:hAnsi="Arial" w:cs="Arial"/>
        </w:rPr>
        <w:t xml:space="preserve">Negative impact on reputation: A workplace </w:t>
      </w:r>
      <w:proofErr w:type="spellStart"/>
      <w:r w:rsidRPr="00B052C6">
        <w:rPr>
          <w:rStyle w:val="Normal1"/>
          <w:rFonts w:ascii="Arial" w:hAnsi="Arial" w:cs="Arial"/>
        </w:rPr>
        <w:t>characteri</w:t>
      </w:r>
      <w:r w:rsidR="005945D0" w:rsidRPr="00B052C6">
        <w:rPr>
          <w:rStyle w:val="Normal1"/>
          <w:rFonts w:ascii="Arial" w:hAnsi="Arial" w:cs="Arial"/>
        </w:rPr>
        <w:t>s</w:t>
      </w:r>
      <w:r w:rsidRPr="00B052C6">
        <w:rPr>
          <w:rStyle w:val="Normal1"/>
          <w:rFonts w:ascii="Arial" w:hAnsi="Arial" w:cs="Arial"/>
        </w:rPr>
        <w:t>ed</w:t>
      </w:r>
      <w:proofErr w:type="spellEnd"/>
      <w:r w:rsidRPr="00B052C6">
        <w:rPr>
          <w:rStyle w:val="Normal1"/>
          <w:rFonts w:ascii="Arial" w:hAnsi="Arial" w:cs="Arial"/>
        </w:rPr>
        <w:t xml:space="preserve"> by negative communication can have a negative impact on the </w:t>
      </w:r>
      <w:proofErr w:type="spellStart"/>
      <w:r w:rsidR="003B2372" w:rsidRPr="00B052C6">
        <w:rPr>
          <w:rStyle w:val="Normal1"/>
          <w:rFonts w:ascii="Arial" w:hAnsi="Arial" w:cs="Arial"/>
        </w:rPr>
        <w:t>organisation’s</w:t>
      </w:r>
      <w:proofErr w:type="spellEnd"/>
      <w:r w:rsidR="003B2372" w:rsidRPr="00B052C6">
        <w:rPr>
          <w:rStyle w:val="Normal1"/>
          <w:rFonts w:ascii="Arial" w:hAnsi="Arial" w:cs="Arial"/>
        </w:rPr>
        <w:t xml:space="preserve"> </w:t>
      </w:r>
      <w:r w:rsidRPr="00B052C6">
        <w:rPr>
          <w:rStyle w:val="Normal1"/>
          <w:rFonts w:ascii="Arial" w:hAnsi="Arial" w:cs="Arial"/>
        </w:rPr>
        <w:t>reputation. It can deter potential clients, partners and employees from engaging with the company.</w:t>
      </w:r>
    </w:p>
    <w:p w14:paraId="2D7F6A7E" w14:textId="7FE88957" w:rsidR="00081A14" w:rsidRPr="00B052C6" w:rsidRDefault="00FE1D05" w:rsidP="00B052C6">
      <w:pPr>
        <w:pStyle w:val="Answer"/>
        <w:rPr>
          <w:rStyle w:val="Normal1"/>
          <w:rFonts w:ascii="Arial" w:hAnsi="Arial" w:cs="Arial"/>
        </w:rPr>
      </w:pPr>
      <w:r w:rsidRPr="00B052C6">
        <w:rPr>
          <w:rStyle w:val="Normal1"/>
          <w:rFonts w:ascii="Arial" w:hAnsi="Arial" w:cs="Arial"/>
        </w:rPr>
        <w:t xml:space="preserve">Reduced innovation and creativity: Negative communication stifles open communication and discourages the sharing of ideas and perspectives. This can impede innovation and hinder creative problem-solving within the </w:t>
      </w:r>
      <w:proofErr w:type="spellStart"/>
      <w:r w:rsidRPr="00B052C6">
        <w:rPr>
          <w:rStyle w:val="Normal1"/>
          <w:rFonts w:ascii="Arial" w:hAnsi="Arial" w:cs="Arial"/>
        </w:rPr>
        <w:t>organi</w:t>
      </w:r>
      <w:r w:rsidR="009001C6" w:rsidRPr="00B052C6">
        <w:rPr>
          <w:rStyle w:val="Normal1"/>
          <w:rFonts w:ascii="Arial" w:hAnsi="Arial" w:cs="Arial"/>
        </w:rPr>
        <w:t>s</w:t>
      </w:r>
      <w:r w:rsidRPr="00B052C6">
        <w:rPr>
          <w:rStyle w:val="Normal1"/>
          <w:rFonts w:ascii="Arial" w:hAnsi="Arial" w:cs="Arial"/>
        </w:rPr>
        <w:t>ation</w:t>
      </w:r>
      <w:proofErr w:type="spellEnd"/>
      <w:r w:rsidRPr="00B052C6">
        <w:rPr>
          <w:rStyle w:val="Normal1"/>
          <w:rFonts w:ascii="Arial" w:hAnsi="Arial" w:cs="Arial"/>
        </w:rPr>
        <w:t>.</w:t>
      </w:r>
    </w:p>
    <w:p w14:paraId="4C2E134E" w14:textId="2286B936" w:rsidR="00081A14" w:rsidRPr="00A1486D" w:rsidRDefault="00081A14" w:rsidP="00081A14">
      <w:pPr>
        <w:pStyle w:val="paragraph"/>
        <w:spacing w:before="0" w:beforeAutospacing="0" w:after="0" w:afterAutospacing="0"/>
        <w:jc w:val="both"/>
        <w:textAlignment w:val="baseline"/>
        <w:rPr>
          <w:rStyle w:val="Normal1"/>
          <w:rFonts w:ascii="Calibri" w:hAnsi="Calibri" w:cs="Calibri"/>
          <w:lang w:val="en-US"/>
        </w:rPr>
      </w:pPr>
    </w:p>
    <w:p w14:paraId="58B2FED8" w14:textId="1532330D" w:rsidR="00F03FC3" w:rsidRPr="00B052C6" w:rsidRDefault="00F03FC3" w:rsidP="00B052C6">
      <w:pPr>
        <w:pStyle w:val="Answer"/>
        <w:ind w:left="0"/>
        <w:rPr>
          <w:rStyle w:val="Normal1"/>
          <w:rFonts w:ascii="Arial" w:hAnsi="Arial" w:cs="Arial"/>
          <w:color w:val="auto"/>
        </w:rPr>
      </w:pPr>
      <w:r w:rsidRPr="00B052C6">
        <w:rPr>
          <w:rStyle w:val="Normal1"/>
          <w:rFonts w:ascii="Arial" w:hAnsi="Arial" w:cs="Arial"/>
          <w:b/>
          <w:color w:val="auto"/>
        </w:rPr>
        <w:t xml:space="preserve">Task </w:t>
      </w:r>
      <w:r w:rsidR="00EE52E5" w:rsidRPr="00B052C6">
        <w:rPr>
          <w:rStyle w:val="Normal1"/>
          <w:rFonts w:ascii="Arial" w:hAnsi="Arial" w:cs="Arial"/>
          <w:b/>
          <w:color w:val="auto"/>
        </w:rPr>
        <w:t>3</w:t>
      </w:r>
      <w:r w:rsidRPr="00B052C6">
        <w:rPr>
          <w:rStyle w:val="Normal1"/>
          <w:rFonts w:ascii="Arial" w:hAnsi="Arial" w:cs="Arial"/>
          <w:b/>
          <w:color w:val="auto"/>
        </w:rPr>
        <w:t>:</w:t>
      </w:r>
      <w:r w:rsidRPr="00B052C6">
        <w:rPr>
          <w:rStyle w:val="Normal1"/>
          <w:rFonts w:ascii="Arial" w:hAnsi="Arial" w:cs="Arial"/>
          <w:color w:val="auto"/>
        </w:rPr>
        <w:t xml:space="preserve"> Comparing </w:t>
      </w:r>
      <w:r w:rsidR="00256D67" w:rsidRPr="00B052C6">
        <w:rPr>
          <w:rStyle w:val="Normal1"/>
          <w:rFonts w:ascii="Arial" w:hAnsi="Arial" w:cs="Arial"/>
          <w:color w:val="auto"/>
        </w:rPr>
        <w:t xml:space="preserve">positive </w:t>
      </w:r>
      <w:r w:rsidRPr="00B052C6">
        <w:rPr>
          <w:rStyle w:val="Normal1"/>
          <w:rFonts w:ascii="Arial" w:hAnsi="Arial" w:cs="Arial"/>
          <w:color w:val="auto"/>
        </w:rPr>
        <w:t xml:space="preserve">and </w:t>
      </w:r>
      <w:r w:rsidR="00256D67" w:rsidRPr="00B052C6">
        <w:rPr>
          <w:rStyle w:val="Normal1"/>
          <w:rFonts w:ascii="Arial" w:hAnsi="Arial" w:cs="Arial"/>
          <w:color w:val="auto"/>
        </w:rPr>
        <w:t>negative communication</w:t>
      </w:r>
    </w:p>
    <w:p w14:paraId="73CD8006" w14:textId="77777777" w:rsidR="00E502A7" w:rsidRPr="00A1486D" w:rsidRDefault="00E502A7" w:rsidP="00F03FC3">
      <w:pPr>
        <w:pStyle w:val="paragraph"/>
        <w:spacing w:before="0" w:beforeAutospacing="0" w:after="0" w:afterAutospacing="0"/>
        <w:jc w:val="both"/>
        <w:textAlignment w:val="baseline"/>
        <w:rPr>
          <w:rStyle w:val="Normal1"/>
          <w:rFonts w:ascii="Calibri" w:hAnsi="Calibri" w:cs="Calibri"/>
          <w:lang w:val="en-US"/>
        </w:rPr>
      </w:pPr>
    </w:p>
    <w:p w14:paraId="5AA8D4A3" w14:textId="16E9DB79" w:rsidR="00B96756" w:rsidRPr="00B052C6" w:rsidRDefault="00F03FC3" w:rsidP="00B052C6">
      <w:pPr>
        <w:rPr>
          <w:rStyle w:val="Normal1"/>
          <w:rFonts w:cs="Arial"/>
          <w:lang w:val="en-US"/>
        </w:rPr>
      </w:pPr>
      <w:r w:rsidRPr="00B052C6">
        <w:rPr>
          <w:rStyle w:val="Normal1"/>
          <w:rFonts w:cs="Arial"/>
          <w:lang w:val="en-US"/>
        </w:rPr>
        <w:t>Compare and contrast positive and negative communication in terms of their impact on workplace productivity, collaboration and staff turnover.</w:t>
      </w:r>
    </w:p>
    <w:p w14:paraId="4DF21178" w14:textId="74F45954" w:rsidR="00E502A7" w:rsidRPr="00B052C6" w:rsidRDefault="00E502A7" w:rsidP="00B052C6">
      <w:pPr>
        <w:pStyle w:val="Answer"/>
        <w:rPr>
          <w:rStyle w:val="Normal1"/>
          <w:rFonts w:ascii="Arial" w:eastAsia="Times New Roman" w:hAnsi="Arial" w:cs="Arial"/>
          <w:b/>
          <w:bCs/>
          <w:lang w:eastAsia="en-GB"/>
        </w:rPr>
      </w:pPr>
    </w:p>
    <w:p w14:paraId="5D13E02D" w14:textId="601B4CAB" w:rsidR="00FE1D05" w:rsidRPr="00B052C6" w:rsidRDefault="00FE1D05" w:rsidP="00B052C6">
      <w:pPr>
        <w:pStyle w:val="Answer"/>
        <w:rPr>
          <w:rFonts w:cs="Arial"/>
          <w:shd w:val="clear" w:color="auto" w:fill="FFFFFF"/>
        </w:rPr>
      </w:pPr>
      <w:r w:rsidRPr="00B052C6">
        <w:rPr>
          <w:rFonts w:ascii="Arial" w:hAnsi="Arial" w:cs="Arial"/>
          <w:shd w:val="clear" w:color="auto" w:fill="FFFFFF"/>
        </w:rPr>
        <w:t>Positive communication has a positive impact on workplace productivity, collaboration and staff turnover. It promotes clarity, understanding and alignment</w:t>
      </w:r>
      <w:r w:rsidR="000F698E" w:rsidRPr="00B052C6">
        <w:rPr>
          <w:rFonts w:ascii="Arial" w:hAnsi="Arial" w:cs="Arial"/>
          <w:shd w:val="clear" w:color="auto" w:fill="FFFFFF"/>
        </w:rPr>
        <w:t xml:space="preserve">; </w:t>
      </w:r>
      <w:r w:rsidRPr="00B052C6">
        <w:rPr>
          <w:rFonts w:ascii="Arial" w:hAnsi="Arial" w:cs="Arial"/>
          <w:shd w:val="clear" w:color="auto" w:fill="FFFFFF"/>
        </w:rPr>
        <w:t xml:space="preserve">fosters active listening, open </w:t>
      </w:r>
      <w:r w:rsidRPr="00B052C6">
        <w:rPr>
          <w:rFonts w:ascii="Arial" w:hAnsi="Arial" w:cs="Arial"/>
          <w:shd w:val="clear" w:color="auto" w:fill="FFFFFF"/>
        </w:rPr>
        <w:lastRenderedPageBreak/>
        <w:t>dialogue and respect for diverse perspectives</w:t>
      </w:r>
      <w:r w:rsidR="000F698E" w:rsidRPr="00B052C6">
        <w:rPr>
          <w:rFonts w:ascii="Arial" w:hAnsi="Arial" w:cs="Arial"/>
          <w:shd w:val="clear" w:color="auto" w:fill="FFFFFF"/>
        </w:rPr>
        <w:t>;</w:t>
      </w:r>
      <w:r w:rsidRPr="00B052C6">
        <w:rPr>
          <w:rFonts w:ascii="Arial" w:hAnsi="Arial" w:cs="Arial"/>
          <w:shd w:val="clear" w:color="auto" w:fill="FFFFFF"/>
        </w:rPr>
        <w:t xml:space="preserve"> and fosters strong relationships and a sense of belonging.</w:t>
      </w:r>
    </w:p>
    <w:p w14:paraId="249AB334" w14:textId="5DD9921A" w:rsidR="00FE1D05" w:rsidRPr="00466EBF" w:rsidRDefault="00FE1D05">
      <w:pPr>
        <w:spacing w:before="0" w:after="0" w:line="240" w:lineRule="auto"/>
        <w:rPr>
          <w:rStyle w:val="Normal1"/>
          <w:rFonts w:ascii="Calibri" w:eastAsia="Times New Roman" w:hAnsi="Calibri" w:cs="Calibri"/>
          <w:b/>
          <w:bCs/>
          <w:color w:val="FF0000"/>
          <w:sz w:val="24"/>
          <w:lang w:val="en-US" w:eastAsia="en-GB"/>
        </w:rPr>
      </w:pPr>
    </w:p>
    <w:p w14:paraId="7EC6E2D5" w14:textId="06EE44A4" w:rsidR="00FE1D05" w:rsidRPr="00B052C6" w:rsidRDefault="00FE1D05" w:rsidP="00B052C6">
      <w:pPr>
        <w:pStyle w:val="Answer"/>
        <w:rPr>
          <w:rStyle w:val="Normal1"/>
          <w:rFonts w:ascii="Arial" w:eastAsia="Times New Roman" w:hAnsi="Arial" w:cs="Arial"/>
          <w:b/>
          <w:bCs/>
          <w:sz w:val="24"/>
          <w:lang w:eastAsia="en-GB"/>
        </w:rPr>
      </w:pPr>
      <w:r w:rsidRPr="00B052C6">
        <w:rPr>
          <w:rFonts w:ascii="Arial" w:hAnsi="Arial" w:cs="Arial"/>
          <w:shd w:val="clear" w:color="auto" w:fill="FFFFFF"/>
        </w:rPr>
        <w:t>Negative communication has a negative impact on workplace productivity, collaboration and staff turnover. It can lead to misunderstandings, conflicts and a lack of clarity, leading to decreased productivity and suboptimal performance.</w:t>
      </w:r>
    </w:p>
    <w:p w14:paraId="7CA43CE4" w14:textId="77777777" w:rsidR="00E502A7" w:rsidRPr="00466EBF" w:rsidRDefault="00E502A7">
      <w:pPr>
        <w:spacing w:before="0" w:after="0" w:line="240" w:lineRule="auto"/>
        <w:rPr>
          <w:rStyle w:val="Normal1"/>
          <w:rFonts w:ascii="Calibri" w:eastAsia="Times New Roman" w:hAnsi="Calibri" w:cs="Calibri"/>
          <w:b/>
          <w:bCs/>
          <w:color w:val="FF0000"/>
          <w:sz w:val="24"/>
          <w:lang w:val="en-US" w:eastAsia="en-GB"/>
        </w:rPr>
      </w:pPr>
    </w:p>
    <w:p w14:paraId="78BC1BE0" w14:textId="7DCC0D42" w:rsidR="00B96756" w:rsidRPr="00B052C6" w:rsidRDefault="00B96756" w:rsidP="00B96756">
      <w:pPr>
        <w:pStyle w:val="paragraph"/>
        <w:spacing w:before="0" w:beforeAutospacing="0" w:after="0" w:afterAutospacing="0"/>
        <w:jc w:val="both"/>
        <w:textAlignment w:val="baseline"/>
        <w:rPr>
          <w:rStyle w:val="Normal1"/>
          <w:rFonts w:ascii="Calibri" w:hAnsi="Calibri" w:cs="Calibri"/>
          <w:bCs/>
          <w:lang w:val="en-US"/>
        </w:rPr>
      </w:pPr>
      <w:r w:rsidRPr="00A1486D">
        <w:rPr>
          <w:rStyle w:val="Normal1"/>
          <w:rFonts w:ascii="Calibri" w:hAnsi="Calibri" w:cs="Calibri"/>
          <w:b/>
          <w:bCs/>
          <w:lang w:val="en-US"/>
        </w:rPr>
        <w:t xml:space="preserve">Task </w:t>
      </w:r>
      <w:r w:rsidR="00EE52E5" w:rsidRPr="00A1486D">
        <w:rPr>
          <w:rStyle w:val="Normal1"/>
          <w:rFonts w:ascii="Calibri" w:hAnsi="Calibri" w:cs="Calibri"/>
          <w:b/>
          <w:bCs/>
          <w:lang w:val="en-US"/>
        </w:rPr>
        <w:t>4</w:t>
      </w:r>
      <w:r w:rsidRPr="00A1486D">
        <w:rPr>
          <w:rStyle w:val="Normal1"/>
          <w:rFonts w:ascii="Calibri" w:hAnsi="Calibri" w:cs="Calibri"/>
          <w:b/>
          <w:bCs/>
          <w:lang w:val="en-US"/>
        </w:rPr>
        <w:t xml:space="preserve">: </w:t>
      </w:r>
      <w:r w:rsidRPr="00B052C6">
        <w:rPr>
          <w:rStyle w:val="Normal1"/>
          <w:rFonts w:ascii="Calibri" w:hAnsi="Calibri" w:cs="Calibri"/>
          <w:bCs/>
          <w:lang w:val="en-US"/>
        </w:rPr>
        <w:t xml:space="preserve">Emotional </w:t>
      </w:r>
      <w:r w:rsidR="00D50F7F" w:rsidRPr="00B052C6">
        <w:rPr>
          <w:rStyle w:val="Normal1"/>
          <w:rFonts w:ascii="Calibri" w:hAnsi="Calibri" w:cs="Calibri"/>
          <w:bCs/>
          <w:lang w:val="en-US"/>
        </w:rPr>
        <w:t>i</w:t>
      </w:r>
      <w:r w:rsidRPr="00B052C6">
        <w:rPr>
          <w:rStyle w:val="Normal1"/>
          <w:rFonts w:ascii="Calibri" w:hAnsi="Calibri" w:cs="Calibri"/>
          <w:bCs/>
          <w:lang w:val="en-US"/>
        </w:rPr>
        <w:t>ntelligence</w:t>
      </w:r>
    </w:p>
    <w:p w14:paraId="2A3EC5BC" w14:textId="37D4C5FC"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r w:rsidRPr="00A1486D">
        <w:rPr>
          <w:rStyle w:val="Normal1"/>
          <w:rFonts w:ascii="Calibri" w:hAnsi="Calibri" w:cs="Calibri"/>
          <w:b/>
          <w:bCs/>
          <w:lang w:val="en-US"/>
        </w:rPr>
        <w:t xml:space="preserve"> </w:t>
      </w:r>
      <w:r w:rsidRPr="00A1486D">
        <w:rPr>
          <w:rStyle w:val="eop"/>
          <w:rFonts w:ascii="Calibri" w:hAnsi="Calibri" w:cs="Calibri"/>
          <w:lang w:val="en-US"/>
        </w:rPr>
        <w:t> </w:t>
      </w:r>
    </w:p>
    <w:p w14:paraId="45348EE5" w14:textId="3C76F36D" w:rsidR="00B96756" w:rsidRPr="00A1486D" w:rsidRDefault="00B96756" w:rsidP="00B96756">
      <w:pPr>
        <w:pStyle w:val="paragraph"/>
        <w:spacing w:before="0" w:beforeAutospacing="0" w:after="0" w:afterAutospacing="0"/>
        <w:jc w:val="both"/>
        <w:textAlignment w:val="baseline"/>
        <w:rPr>
          <w:rStyle w:val="eop"/>
          <w:rFonts w:ascii="Calibri" w:hAnsi="Calibri" w:cs="Calibri"/>
          <w:lang w:val="en-US"/>
        </w:rPr>
      </w:pPr>
      <w:r w:rsidRPr="00A1486D">
        <w:rPr>
          <w:rStyle w:val="Normal1"/>
          <w:rFonts w:ascii="Calibri" w:hAnsi="Calibri" w:cs="Calibri"/>
          <w:lang w:val="en-US"/>
        </w:rPr>
        <w:t>Read the following information and answer the questions that follow.</w:t>
      </w:r>
      <w:r w:rsidRPr="00A1486D">
        <w:rPr>
          <w:rStyle w:val="eop"/>
          <w:rFonts w:ascii="Calibri" w:hAnsi="Calibri" w:cs="Calibri"/>
          <w:lang w:val="en-US"/>
        </w:rPr>
        <w:t> </w:t>
      </w:r>
    </w:p>
    <w:p w14:paraId="3A6580C7" w14:textId="77777777"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1EEE7122" w14:textId="17744FBA" w:rsidR="00B96756" w:rsidRPr="007E3408" w:rsidRDefault="00B96756" w:rsidP="00B052C6">
      <w:pPr>
        <w:pStyle w:val="Quote"/>
        <w:rPr>
          <w:rStyle w:val="Normal1"/>
          <w:rFonts w:ascii="Calibri" w:hAnsi="Calibri" w:cs="Calibri"/>
          <w:lang w:val="en-US"/>
        </w:rPr>
      </w:pPr>
      <w:r w:rsidRPr="007E3408">
        <w:rPr>
          <w:rStyle w:val="Normal1"/>
          <w:rFonts w:ascii="Calibri" w:hAnsi="Calibri" w:cs="Calibri"/>
          <w:lang w:val="en-US"/>
        </w:rPr>
        <w:t>Developing emotional intelligence can greatly enhance your communication skills, as it enables you to understand and manage your own emotions, as well as the emotions of others.</w:t>
      </w:r>
    </w:p>
    <w:p w14:paraId="642347C4" w14:textId="77777777" w:rsidR="00B96756" w:rsidRPr="007E3408" w:rsidRDefault="00B96756" w:rsidP="00B052C6">
      <w:pPr>
        <w:pStyle w:val="Quote"/>
        <w:ind w:left="426"/>
        <w:rPr>
          <w:rStyle w:val="Normal1"/>
          <w:rFonts w:ascii="Calibri" w:hAnsi="Calibri" w:cs="Calibri"/>
          <w:lang w:val="en-US"/>
        </w:rPr>
      </w:pPr>
    </w:p>
    <w:p w14:paraId="0C5AB99E" w14:textId="18259A56" w:rsidR="00B96756" w:rsidRPr="007E3408" w:rsidRDefault="00B96756" w:rsidP="00B052C6">
      <w:pPr>
        <w:pStyle w:val="Quote"/>
        <w:rPr>
          <w:rStyle w:val="eop"/>
          <w:rFonts w:ascii="Calibri" w:hAnsi="Calibri" w:cs="Calibri"/>
          <w:lang w:val="en-US"/>
        </w:rPr>
      </w:pPr>
      <w:r w:rsidRPr="007E3408">
        <w:rPr>
          <w:rStyle w:val="Normal1"/>
          <w:rFonts w:ascii="Calibri" w:hAnsi="Calibri" w:cs="Calibri"/>
          <w:lang w:val="en-US"/>
        </w:rPr>
        <w:t>Here are some tips on how to develop emotional intelligence when engaging in communication</w:t>
      </w:r>
      <w:r w:rsidR="00D50F7F" w:rsidRPr="007E3408">
        <w:rPr>
          <w:rStyle w:val="Normal1"/>
          <w:rFonts w:ascii="Calibri" w:hAnsi="Calibri" w:cs="Calibri"/>
          <w:lang w:val="en-US"/>
        </w:rPr>
        <w:t>.</w:t>
      </w:r>
      <w:r w:rsidRPr="007E3408">
        <w:rPr>
          <w:rStyle w:val="eop"/>
          <w:rFonts w:ascii="Calibri" w:hAnsi="Calibri" w:cs="Calibri"/>
          <w:lang w:val="en-US"/>
        </w:rPr>
        <w:t> </w:t>
      </w:r>
    </w:p>
    <w:p w14:paraId="3796A046" w14:textId="77777777" w:rsidR="00B96756" w:rsidRPr="00B052C6" w:rsidRDefault="00B96756" w:rsidP="00B052C6">
      <w:pPr>
        <w:pStyle w:val="Quote"/>
        <w:ind w:left="426"/>
        <w:rPr>
          <w:rFonts w:ascii="Segoe UI" w:hAnsi="Segoe UI" w:cs="Segoe UI"/>
          <w:i w:val="0"/>
          <w:sz w:val="18"/>
          <w:szCs w:val="18"/>
          <w:lang w:val="en-US"/>
        </w:rPr>
      </w:pPr>
    </w:p>
    <w:p w14:paraId="0F8F8E62" w14:textId="006F9BBD" w:rsidR="00B96756" w:rsidRPr="00B052C6" w:rsidRDefault="006E667C" w:rsidP="00B052C6">
      <w:pPr>
        <w:pStyle w:val="Quote"/>
        <w:rPr>
          <w:rStyle w:val="eop"/>
          <w:rFonts w:ascii="Calibri" w:hAnsi="Calibri" w:cs="Calibri"/>
          <w:lang w:val="en-US"/>
        </w:rPr>
      </w:pPr>
      <w:proofErr w:type="spellStart"/>
      <w:r w:rsidRPr="00466EBF">
        <w:rPr>
          <w:rStyle w:val="Normal1"/>
          <w:rFonts w:ascii="Calibri" w:hAnsi="Calibri" w:cs="Calibri"/>
          <w:b/>
          <w:bCs/>
          <w:lang w:val="en-US"/>
        </w:rPr>
        <w:t>Practise</w:t>
      </w:r>
      <w:proofErr w:type="spellEnd"/>
      <w:r w:rsidRPr="00466EBF">
        <w:rPr>
          <w:rStyle w:val="Normal1"/>
          <w:rFonts w:ascii="Calibri" w:hAnsi="Calibri" w:cs="Calibri"/>
          <w:b/>
          <w:bCs/>
          <w:lang w:val="en-US"/>
        </w:rPr>
        <w:t xml:space="preserve"> </w:t>
      </w:r>
      <w:r w:rsidR="00B96756" w:rsidRPr="00405B47">
        <w:rPr>
          <w:rStyle w:val="Normal1"/>
          <w:rFonts w:ascii="Calibri" w:hAnsi="Calibri" w:cs="Calibri"/>
          <w:b/>
          <w:bCs/>
          <w:lang w:val="en-US"/>
        </w:rPr>
        <w:t>active listening</w:t>
      </w:r>
      <w:r w:rsidR="0048540D" w:rsidRPr="00B052C6">
        <w:rPr>
          <w:rStyle w:val="Normal1"/>
          <w:rFonts w:ascii="Calibri" w:hAnsi="Calibri" w:cs="Calibri"/>
          <w:b/>
          <w:bCs/>
          <w:lang w:val="en-US"/>
        </w:rPr>
        <w:t>:</w:t>
      </w:r>
      <w:r w:rsidR="00B96756" w:rsidRPr="00B052C6">
        <w:rPr>
          <w:rStyle w:val="Normal1"/>
          <w:rFonts w:ascii="Calibri" w:hAnsi="Calibri" w:cs="Calibri"/>
          <w:b/>
          <w:bCs/>
          <w:lang w:val="en-US"/>
        </w:rPr>
        <w:t xml:space="preserve"> </w:t>
      </w:r>
    </w:p>
    <w:p w14:paraId="6784EBC7" w14:textId="77777777" w:rsidR="00B96756" w:rsidRPr="00B052C6" w:rsidRDefault="00B96756" w:rsidP="00B052C6">
      <w:pPr>
        <w:pStyle w:val="Quote"/>
        <w:ind w:left="426"/>
        <w:rPr>
          <w:rFonts w:ascii="Segoe UI" w:hAnsi="Segoe UI" w:cs="Segoe UI"/>
          <w:i w:val="0"/>
          <w:sz w:val="18"/>
          <w:szCs w:val="18"/>
          <w:lang w:val="en-US"/>
        </w:rPr>
      </w:pPr>
    </w:p>
    <w:p w14:paraId="115610FC" w14:textId="71562E7F" w:rsidR="00B96756" w:rsidRPr="00B052C6" w:rsidRDefault="00B96756" w:rsidP="00B052C6">
      <w:pPr>
        <w:pStyle w:val="Quote"/>
        <w:rPr>
          <w:rStyle w:val="eop"/>
          <w:rFonts w:ascii="Calibri" w:hAnsi="Calibri" w:cs="Calibri"/>
          <w:lang w:val="en-US"/>
        </w:rPr>
      </w:pPr>
      <w:r w:rsidRPr="00466EBF">
        <w:rPr>
          <w:rStyle w:val="Normal1"/>
          <w:rFonts w:ascii="Calibri" w:hAnsi="Calibri" w:cs="Calibri"/>
          <w:lang w:val="en-US"/>
        </w:rPr>
        <w:t>When communicating with others, make a conscious effort to listen actively and attentively. This means focusing on</w:t>
      </w:r>
      <w:r w:rsidRPr="00B052C6">
        <w:rPr>
          <w:rStyle w:val="Normal1"/>
          <w:rFonts w:ascii="Calibri" w:hAnsi="Calibri" w:cs="Calibri"/>
          <w:lang w:val="en-US"/>
        </w:rPr>
        <w:t xml:space="preserve"> what the other person is saying, rather than thinking about what you want to say next. Listen for both the content of the message and the emotions behind it.</w:t>
      </w:r>
      <w:r w:rsidRPr="00B052C6">
        <w:rPr>
          <w:rStyle w:val="eop"/>
          <w:rFonts w:ascii="Calibri" w:hAnsi="Calibri" w:cs="Calibri"/>
          <w:lang w:val="en-US"/>
        </w:rPr>
        <w:t> </w:t>
      </w:r>
    </w:p>
    <w:p w14:paraId="1242ABFC" w14:textId="77777777"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51A7F2E1" w14:textId="77777777" w:rsidR="007E3408" w:rsidRDefault="007E3408" w:rsidP="00B052C6">
      <w:pPr>
        <w:pStyle w:val="paragraph"/>
        <w:spacing w:before="0" w:beforeAutospacing="0" w:after="0" w:afterAutospacing="0"/>
        <w:jc w:val="both"/>
        <w:textAlignment w:val="baseline"/>
        <w:rPr>
          <w:rStyle w:val="Normal1"/>
          <w:rFonts w:ascii="Calibri" w:hAnsi="Calibri" w:cs="Calibri"/>
          <w:lang w:val="en-US"/>
        </w:rPr>
      </w:pPr>
    </w:p>
    <w:p w14:paraId="2DD63CAF" w14:textId="54B659DB" w:rsidR="00B96756" w:rsidRPr="00A1486D" w:rsidRDefault="007E3408" w:rsidP="00B052C6">
      <w:pPr>
        <w:pStyle w:val="paragraph"/>
        <w:spacing w:before="0" w:beforeAutospacing="0" w:after="0" w:afterAutospacing="0"/>
        <w:jc w:val="both"/>
        <w:textAlignment w:val="baseline"/>
        <w:rPr>
          <w:rStyle w:val="eop"/>
          <w:rFonts w:ascii="Calibri" w:hAnsi="Calibri" w:cs="Calibri"/>
          <w:lang w:val="en-US"/>
        </w:rPr>
      </w:pPr>
      <w:r>
        <w:rPr>
          <w:rStyle w:val="Normal1"/>
          <w:rFonts w:ascii="Calibri" w:hAnsi="Calibri" w:cs="Calibri"/>
          <w:lang w:val="en-US"/>
        </w:rPr>
        <w:t xml:space="preserve">1 </w:t>
      </w:r>
      <w:r w:rsidR="00B96756" w:rsidRPr="00A1486D">
        <w:rPr>
          <w:rStyle w:val="Normal1"/>
          <w:rFonts w:ascii="Calibri" w:hAnsi="Calibri" w:cs="Calibri"/>
          <w:lang w:val="en-US"/>
        </w:rPr>
        <w:t xml:space="preserve">What does active listening mean? </w:t>
      </w:r>
      <w:r w:rsidR="00B96756" w:rsidRPr="00A1486D">
        <w:rPr>
          <w:rStyle w:val="eop"/>
          <w:rFonts w:ascii="Calibri" w:hAnsi="Calibri" w:cs="Calibri"/>
          <w:lang w:val="en-US"/>
        </w:rPr>
        <w:t> </w:t>
      </w:r>
    </w:p>
    <w:p w14:paraId="6F15800D" w14:textId="77777777" w:rsidR="00F05E43" w:rsidRPr="00A1486D" w:rsidRDefault="00F05E43" w:rsidP="00E502A7">
      <w:pPr>
        <w:pStyle w:val="paragraph"/>
        <w:spacing w:before="0" w:beforeAutospacing="0" w:after="0" w:afterAutospacing="0"/>
        <w:ind w:left="720"/>
        <w:jc w:val="both"/>
        <w:textAlignment w:val="baseline"/>
        <w:rPr>
          <w:rStyle w:val="eop"/>
          <w:rFonts w:ascii="Calibri" w:hAnsi="Calibri" w:cs="Calibri"/>
          <w:lang w:val="en-US"/>
        </w:rPr>
      </w:pPr>
    </w:p>
    <w:p w14:paraId="307137BA" w14:textId="72A2093D" w:rsidR="00B96756" w:rsidRPr="00B052C6" w:rsidRDefault="00F05E43" w:rsidP="00B052C6">
      <w:pPr>
        <w:pStyle w:val="Answer"/>
        <w:rPr>
          <w:shd w:val="clear" w:color="auto" w:fill="FFFFFF"/>
        </w:rPr>
      </w:pPr>
      <w:r w:rsidRPr="00B052C6">
        <w:rPr>
          <w:shd w:val="clear" w:color="auto" w:fill="FFFFFF"/>
        </w:rPr>
        <w:t>Active listening refers to a communication technique where the listener fully engages in the conversation and pays attention to the speaker with the intention of understanding their message. It involves focusing on the speaker, observing their verbal and non-verbal cues and giving them</w:t>
      </w:r>
      <w:r w:rsidR="00052024" w:rsidRPr="00B052C6">
        <w:rPr>
          <w:shd w:val="clear" w:color="auto" w:fill="FFFFFF"/>
        </w:rPr>
        <w:t xml:space="preserve"> your</w:t>
      </w:r>
      <w:r w:rsidRPr="00B052C6">
        <w:rPr>
          <w:shd w:val="clear" w:color="auto" w:fill="FFFFFF"/>
        </w:rPr>
        <w:t xml:space="preserve"> undivided attention.</w:t>
      </w:r>
    </w:p>
    <w:p w14:paraId="62619641" w14:textId="77777777" w:rsidR="00F05E43" w:rsidRPr="00A1486D" w:rsidRDefault="00F05E43" w:rsidP="00B96756">
      <w:pPr>
        <w:pStyle w:val="paragraph"/>
        <w:spacing w:before="0" w:beforeAutospacing="0" w:after="0" w:afterAutospacing="0"/>
        <w:jc w:val="both"/>
        <w:textAlignment w:val="baseline"/>
        <w:rPr>
          <w:rStyle w:val="Normal1"/>
          <w:rFonts w:ascii="Calibri" w:hAnsi="Calibri" w:cs="Calibri"/>
          <w:b/>
          <w:bCs/>
          <w:lang w:val="en-US"/>
        </w:rPr>
      </w:pPr>
    </w:p>
    <w:p w14:paraId="2F06A9AD" w14:textId="2CFE0EAA" w:rsidR="00B96756" w:rsidRPr="00B052C6" w:rsidRDefault="00B96756" w:rsidP="00B052C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b/>
          <w:bCs/>
          <w:i/>
          <w:lang w:val="en-US"/>
        </w:rPr>
        <w:t xml:space="preserve">Pay </w:t>
      </w:r>
      <w:r w:rsidR="007E3408">
        <w:rPr>
          <w:rStyle w:val="Normal1"/>
          <w:rFonts w:ascii="Calibri" w:hAnsi="Calibri" w:cs="Calibri"/>
          <w:b/>
          <w:bCs/>
          <w:i/>
          <w:lang w:val="en-US"/>
        </w:rPr>
        <w:t>a</w:t>
      </w:r>
      <w:r w:rsidR="007E3408" w:rsidRPr="00B052C6">
        <w:rPr>
          <w:rStyle w:val="Normal1"/>
          <w:rFonts w:ascii="Calibri" w:hAnsi="Calibri" w:cs="Calibri"/>
          <w:b/>
          <w:bCs/>
          <w:i/>
          <w:lang w:val="en-US"/>
        </w:rPr>
        <w:t xml:space="preserve">ttention </w:t>
      </w:r>
      <w:r w:rsidR="00BA66FB" w:rsidRPr="00B052C6">
        <w:rPr>
          <w:rStyle w:val="Normal1"/>
          <w:rFonts w:ascii="Calibri" w:hAnsi="Calibri" w:cs="Calibri"/>
          <w:b/>
          <w:bCs/>
          <w:i/>
          <w:lang w:val="en-US"/>
        </w:rPr>
        <w:t>t</w:t>
      </w:r>
      <w:r w:rsidRPr="00B052C6">
        <w:rPr>
          <w:rStyle w:val="Normal1"/>
          <w:rFonts w:ascii="Calibri" w:hAnsi="Calibri" w:cs="Calibri"/>
          <w:b/>
          <w:bCs/>
          <w:i/>
          <w:lang w:val="en-US"/>
        </w:rPr>
        <w:t xml:space="preserve">o </w:t>
      </w:r>
      <w:r w:rsidR="007E3408">
        <w:rPr>
          <w:rStyle w:val="Normal1"/>
          <w:rFonts w:ascii="Calibri" w:hAnsi="Calibri" w:cs="Calibri"/>
          <w:b/>
          <w:bCs/>
          <w:i/>
          <w:lang w:val="en-US"/>
        </w:rPr>
        <w:t>n</w:t>
      </w:r>
      <w:r w:rsidR="007E3408" w:rsidRPr="00B052C6">
        <w:rPr>
          <w:rStyle w:val="Normal1"/>
          <w:rFonts w:ascii="Calibri" w:hAnsi="Calibri" w:cs="Calibri"/>
          <w:b/>
          <w:bCs/>
          <w:i/>
          <w:lang w:val="en-US"/>
        </w:rPr>
        <w:t xml:space="preserve">onverbal </w:t>
      </w:r>
      <w:r w:rsidR="007E3408">
        <w:rPr>
          <w:rStyle w:val="Normal1"/>
          <w:rFonts w:ascii="Calibri" w:hAnsi="Calibri" w:cs="Calibri"/>
          <w:b/>
          <w:bCs/>
          <w:i/>
          <w:lang w:val="en-US"/>
        </w:rPr>
        <w:t>c</w:t>
      </w:r>
      <w:r w:rsidR="007E3408" w:rsidRPr="00B052C6">
        <w:rPr>
          <w:rStyle w:val="Normal1"/>
          <w:rFonts w:ascii="Calibri" w:hAnsi="Calibri" w:cs="Calibri"/>
          <w:b/>
          <w:bCs/>
          <w:i/>
          <w:lang w:val="en-US"/>
        </w:rPr>
        <w:t>ues</w:t>
      </w:r>
      <w:r w:rsidRPr="00B052C6">
        <w:rPr>
          <w:rStyle w:val="Normal1"/>
          <w:rFonts w:ascii="Calibri" w:hAnsi="Calibri" w:cs="Calibri"/>
          <w:b/>
          <w:bCs/>
          <w:i/>
          <w:lang w:val="en-US"/>
        </w:rPr>
        <w:t xml:space="preserve">: </w:t>
      </w:r>
      <w:r w:rsidRPr="00B052C6">
        <w:rPr>
          <w:rStyle w:val="eop"/>
          <w:rFonts w:ascii="Calibri" w:hAnsi="Calibri" w:cs="Calibri"/>
          <w:i/>
          <w:lang w:val="en-US"/>
        </w:rPr>
        <w:t> </w:t>
      </w:r>
    </w:p>
    <w:p w14:paraId="2C21FD1A" w14:textId="77777777" w:rsidR="00B96756" w:rsidRPr="00B052C6" w:rsidRDefault="00B96756" w:rsidP="007E3408">
      <w:pPr>
        <w:pStyle w:val="paragraph"/>
        <w:spacing w:before="0" w:beforeAutospacing="0" w:after="0" w:afterAutospacing="0"/>
        <w:ind w:left="426"/>
        <w:jc w:val="both"/>
        <w:textAlignment w:val="baseline"/>
        <w:rPr>
          <w:rStyle w:val="Normal1"/>
          <w:rFonts w:ascii="Calibri" w:hAnsi="Calibri" w:cs="Calibri"/>
          <w:i/>
          <w:lang w:val="en-US"/>
        </w:rPr>
      </w:pPr>
    </w:p>
    <w:p w14:paraId="2DA812BD" w14:textId="29854A6E" w:rsidR="00B96756" w:rsidRPr="00B052C6" w:rsidRDefault="00B96756" w:rsidP="00B052C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i/>
          <w:lang w:val="en-US"/>
        </w:rPr>
        <w:t xml:space="preserve">Nonverbal communication, such as facial expressions, body language and tone of voice, can often convey more about a </w:t>
      </w:r>
      <w:r w:rsidR="003B2372" w:rsidRPr="00B052C6">
        <w:rPr>
          <w:rStyle w:val="Normal1"/>
          <w:rFonts w:ascii="Calibri" w:hAnsi="Calibri" w:cs="Calibri"/>
          <w:i/>
          <w:lang w:val="en-US"/>
        </w:rPr>
        <w:t xml:space="preserve">person’s </w:t>
      </w:r>
      <w:r w:rsidRPr="00B052C6">
        <w:rPr>
          <w:rStyle w:val="Normal1"/>
          <w:rFonts w:ascii="Calibri" w:hAnsi="Calibri" w:cs="Calibri"/>
          <w:i/>
          <w:lang w:val="en-US"/>
        </w:rPr>
        <w:t>emotional state than their words. Pay attention to these cues to better understand the emotions of others.</w:t>
      </w:r>
      <w:r w:rsidRPr="00B052C6">
        <w:rPr>
          <w:rStyle w:val="eop"/>
          <w:rFonts w:ascii="Calibri" w:hAnsi="Calibri" w:cs="Calibri"/>
          <w:i/>
          <w:lang w:val="en-US"/>
        </w:rPr>
        <w:t> </w:t>
      </w:r>
    </w:p>
    <w:p w14:paraId="2C7CBCD9" w14:textId="77777777" w:rsidR="00F05E43" w:rsidRPr="00B052C6" w:rsidRDefault="00F05E43" w:rsidP="00E502A7">
      <w:pPr>
        <w:pStyle w:val="paragraph"/>
        <w:spacing w:before="0" w:beforeAutospacing="0" w:after="0" w:afterAutospacing="0"/>
        <w:ind w:left="720"/>
        <w:jc w:val="both"/>
        <w:textAlignment w:val="baseline"/>
        <w:rPr>
          <w:rStyle w:val="Normal1"/>
          <w:rFonts w:ascii="Calibri" w:hAnsi="Calibri" w:cs="Calibri"/>
          <w:i/>
          <w:lang w:val="en-US"/>
        </w:rPr>
      </w:pPr>
    </w:p>
    <w:p w14:paraId="23E39BAD" w14:textId="79851A0D"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2 </w:t>
      </w:r>
      <w:r w:rsidR="00B96756" w:rsidRPr="00A1486D">
        <w:rPr>
          <w:rStyle w:val="Normal1"/>
          <w:rFonts w:ascii="Calibri" w:hAnsi="Calibri" w:cs="Calibri"/>
          <w:lang w:val="en-US"/>
        </w:rPr>
        <w:t xml:space="preserve">What are some examples of nonverbal communication? </w:t>
      </w:r>
      <w:r w:rsidR="00B96756" w:rsidRPr="00A1486D">
        <w:rPr>
          <w:rStyle w:val="eop"/>
          <w:rFonts w:ascii="Calibri" w:hAnsi="Calibri" w:cs="Calibri"/>
          <w:lang w:val="en-US"/>
        </w:rPr>
        <w:t> </w:t>
      </w:r>
    </w:p>
    <w:p w14:paraId="300C60EB" w14:textId="77777777" w:rsidR="00F05E43" w:rsidRPr="00A1486D" w:rsidRDefault="00F05E43" w:rsidP="00F05E43">
      <w:pPr>
        <w:pStyle w:val="paragraph"/>
        <w:spacing w:before="0" w:beforeAutospacing="0" w:after="0" w:afterAutospacing="0"/>
        <w:jc w:val="both"/>
        <w:textAlignment w:val="baseline"/>
        <w:rPr>
          <w:rFonts w:ascii="Arial" w:hAnsi="Arial" w:cs="Arial"/>
          <w:color w:val="252525"/>
          <w:sz w:val="21"/>
          <w:szCs w:val="21"/>
          <w:shd w:val="clear" w:color="auto" w:fill="FFFFFF"/>
        </w:rPr>
      </w:pPr>
    </w:p>
    <w:p w14:paraId="2155448F" w14:textId="0245587E" w:rsidR="00F05E43" w:rsidRPr="00B052C6" w:rsidRDefault="00F05E43" w:rsidP="00B052C6">
      <w:pPr>
        <w:pStyle w:val="Answer"/>
        <w:rPr>
          <w:shd w:val="clear" w:color="auto" w:fill="FFFFFF"/>
        </w:rPr>
      </w:pPr>
      <w:r w:rsidRPr="00B052C6">
        <w:rPr>
          <w:shd w:val="clear" w:color="auto" w:fill="FFFFFF"/>
        </w:rPr>
        <w:t>Nonverbal communication is the transmission of messages without the use of words. It includes facial expressions, body language, gestures and tone of voice. Examples include facial expressions, body language, eye contact, tone of voice, physical touch and silence. It is important to consider context and cultural sensitivities when interpreting and responding to nonverbal cues.</w:t>
      </w:r>
    </w:p>
    <w:p w14:paraId="65108B6E" w14:textId="77777777" w:rsidR="00F05E43" w:rsidRPr="00A1486D" w:rsidRDefault="00F05E43" w:rsidP="00081A14">
      <w:pPr>
        <w:pStyle w:val="paragraph"/>
        <w:spacing w:before="0" w:beforeAutospacing="0" w:after="0" w:afterAutospacing="0"/>
        <w:ind w:left="720"/>
        <w:jc w:val="both"/>
        <w:textAlignment w:val="baseline"/>
        <w:rPr>
          <w:rStyle w:val="Normal1"/>
          <w:rFonts w:ascii="Calibri" w:hAnsi="Calibri" w:cs="Calibri"/>
          <w:b/>
          <w:bCs/>
          <w:lang w:val="en-US"/>
        </w:rPr>
      </w:pPr>
    </w:p>
    <w:p w14:paraId="34BDABF2" w14:textId="77777777" w:rsidR="007E3408" w:rsidRDefault="007E3408" w:rsidP="00B052C6">
      <w:pPr>
        <w:pStyle w:val="paragraph"/>
        <w:spacing w:before="0" w:beforeAutospacing="0" w:after="0" w:afterAutospacing="0"/>
        <w:jc w:val="both"/>
        <w:textAlignment w:val="baseline"/>
        <w:rPr>
          <w:rStyle w:val="Normal1"/>
          <w:rFonts w:ascii="Calibri" w:hAnsi="Calibri" w:cs="Calibri"/>
          <w:b/>
          <w:bCs/>
          <w:lang w:val="en-US"/>
        </w:rPr>
      </w:pPr>
    </w:p>
    <w:p w14:paraId="14634285" w14:textId="4600F9FB" w:rsidR="00B96756" w:rsidRPr="00B052C6" w:rsidRDefault="00911B0B" w:rsidP="00B052C6">
      <w:pPr>
        <w:pStyle w:val="paragraph"/>
        <w:spacing w:before="0" w:beforeAutospacing="0" w:after="0" w:afterAutospacing="0"/>
        <w:jc w:val="both"/>
        <w:textAlignment w:val="baseline"/>
        <w:rPr>
          <w:rFonts w:ascii="Segoe UI" w:hAnsi="Segoe UI" w:cs="Segoe UI"/>
          <w:i/>
          <w:sz w:val="18"/>
          <w:szCs w:val="18"/>
          <w:lang w:val="en-US"/>
        </w:rPr>
      </w:pPr>
      <w:proofErr w:type="spellStart"/>
      <w:r w:rsidRPr="00B052C6">
        <w:rPr>
          <w:rStyle w:val="Normal1"/>
          <w:rFonts w:ascii="Calibri" w:hAnsi="Calibri" w:cs="Calibri"/>
          <w:b/>
          <w:bCs/>
          <w:i/>
          <w:lang w:val="en-US"/>
        </w:rPr>
        <w:lastRenderedPageBreak/>
        <w:t>Practise</w:t>
      </w:r>
      <w:proofErr w:type="spellEnd"/>
      <w:r w:rsidRPr="00B052C6">
        <w:rPr>
          <w:rStyle w:val="Normal1"/>
          <w:rFonts w:ascii="Calibri" w:hAnsi="Calibri" w:cs="Calibri"/>
          <w:b/>
          <w:bCs/>
          <w:i/>
          <w:lang w:val="en-US"/>
        </w:rPr>
        <w:t xml:space="preserve"> </w:t>
      </w:r>
      <w:r w:rsidR="007E3408" w:rsidRPr="00B052C6">
        <w:rPr>
          <w:rStyle w:val="Normal1"/>
          <w:rFonts w:ascii="Calibri" w:hAnsi="Calibri" w:cs="Calibri"/>
          <w:b/>
          <w:bCs/>
          <w:i/>
          <w:lang w:val="en-US"/>
        </w:rPr>
        <w:t>empathy</w:t>
      </w:r>
      <w:r w:rsidR="00B96756" w:rsidRPr="00B052C6">
        <w:rPr>
          <w:rStyle w:val="Normal1"/>
          <w:rFonts w:ascii="Calibri" w:hAnsi="Calibri" w:cs="Calibri"/>
          <w:b/>
          <w:bCs/>
          <w:i/>
          <w:lang w:val="en-US"/>
        </w:rPr>
        <w:t>:</w:t>
      </w:r>
      <w:r w:rsidR="00B96756" w:rsidRPr="00B052C6">
        <w:rPr>
          <w:rStyle w:val="eop"/>
          <w:rFonts w:ascii="Calibri" w:hAnsi="Calibri" w:cs="Calibri"/>
          <w:i/>
          <w:lang w:val="en-US"/>
        </w:rPr>
        <w:t> </w:t>
      </w:r>
    </w:p>
    <w:p w14:paraId="632EF3A8" w14:textId="77777777" w:rsidR="00B96756" w:rsidRPr="00B052C6" w:rsidRDefault="00B96756" w:rsidP="00B96756">
      <w:pPr>
        <w:pStyle w:val="paragraph"/>
        <w:spacing w:before="0" w:beforeAutospacing="0" w:after="0" w:afterAutospacing="0"/>
        <w:jc w:val="both"/>
        <w:textAlignment w:val="baseline"/>
        <w:rPr>
          <w:rStyle w:val="Normal1"/>
          <w:rFonts w:ascii="Calibri" w:hAnsi="Calibri" w:cs="Calibri"/>
          <w:i/>
          <w:lang w:val="en-US"/>
        </w:rPr>
      </w:pPr>
    </w:p>
    <w:p w14:paraId="3EFBA396" w14:textId="7B9D78C4" w:rsidR="00B96756" w:rsidRPr="00B052C6" w:rsidRDefault="00B96756" w:rsidP="004655A0">
      <w:pPr>
        <w:pStyle w:val="paragraph"/>
        <w:spacing w:before="0" w:beforeAutospacing="0" w:after="0" w:afterAutospacing="0"/>
        <w:textAlignment w:val="baseline"/>
        <w:rPr>
          <w:rFonts w:ascii="Segoe UI" w:hAnsi="Segoe UI" w:cs="Segoe UI"/>
          <w:i/>
          <w:sz w:val="18"/>
          <w:szCs w:val="18"/>
          <w:lang w:val="en-US"/>
        </w:rPr>
      </w:pPr>
      <w:r w:rsidRPr="00B052C6">
        <w:rPr>
          <w:rStyle w:val="Normal1"/>
          <w:rFonts w:ascii="Calibri" w:hAnsi="Calibri" w:cs="Calibri"/>
          <w:i/>
          <w:lang w:val="en-US"/>
        </w:rPr>
        <w:t>Empathy is the ability to understand and share the feelings of another person. When communicating with others, try to put yourself in their shoes and imagine how they might be feeling.</w:t>
      </w:r>
      <w:r w:rsidRPr="00B052C6">
        <w:rPr>
          <w:rStyle w:val="eop"/>
          <w:rFonts w:ascii="Calibri" w:hAnsi="Calibri" w:cs="Calibri"/>
          <w:i/>
          <w:lang w:val="en-US"/>
        </w:rPr>
        <w:t> </w:t>
      </w:r>
    </w:p>
    <w:p w14:paraId="549BA63C" w14:textId="77777777" w:rsidR="007E3408" w:rsidRPr="00A1486D" w:rsidRDefault="007E3408" w:rsidP="00B96756">
      <w:pPr>
        <w:pStyle w:val="paragraph"/>
        <w:spacing w:before="0" w:beforeAutospacing="0" w:after="0" w:afterAutospacing="0"/>
        <w:jc w:val="both"/>
        <w:textAlignment w:val="baseline"/>
        <w:rPr>
          <w:rStyle w:val="Normal1"/>
          <w:rFonts w:ascii="Calibri" w:hAnsi="Calibri" w:cs="Calibri"/>
          <w:lang w:val="en-US"/>
        </w:rPr>
      </w:pPr>
    </w:p>
    <w:p w14:paraId="56BF7EF8" w14:textId="2E82DB77" w:rsidR="00B96756" w:rsidRPr="00A1486D" w:rsidRDefault="007E3408" w:rsidP="00B052C6">
      <w:pPr>
        <w:pStyle w:val="paragraph"/>
        <w:spacing w:before="0" w:beforeAutospacing="0" w:after="0" w:afterAutospacing="0"/>
        <w:jc w:val="both"/>
        <w:textAlignment w:val="baseline"/>
        <w:rPr>
          <w:rStyle w:val="eop"/>
          <w:rFonts w:ascii="Calibri" w:hAnsi="Calibri" w:cs="Calibri"/>
          <w:lang w:val="en-US"/>
        </w:rPr>
      </w:pPr>
      <w:r>
        <w:rPr>
          <w:rStyle w:val="Normal1"/>
          <w:rFonts w:ascii="Calibri" w:hAnsi="Calibri" w:cs="Calibri"/>
          <w:lang w:val="en-US"/>
        </w:rPr>
        <w:t xml:space="preserve">3 </w:t>
      </w:r>
      <w:r w:rsidR="00B96756" w:rsidRPr="00A1486D">
        <w:rPr>
          <w:rStyle w:val="Normal1"/>
          <w:rFonts w:ascii="Calibri" w:hAnsi="Calibri" w:cs="Calibri"/>
          <w:lang w:val="en-US"/>
        </w:rPr>
        <w:t xml:space="preserve">What is empathy? </w:t>
      </w:r>
      <w:r w:rsidR="00B96756" w:rsidRPr="00A1486D">
        <w:rPr>
          <w:rStyle w:val="eop"/>
          <w:rFonts w:ascii="Calibri" w:hAnsi="Calibri" w:cs="Calibri"/>
          <w:lang w:val="en-US"/>
        </w:rPr>
        <w:t> </w:t>
      </w:r>
    </w:p>
    <w:p w14:paraId="3AFFBA47" w14:textId="77777777" w:rsidR="00F05E43" w:rsidRPr="00A1486D" w:rsidRDefault="00F05E43" w:rsidP="00E502A7">
      <w:pPr>
        <w:pStyle w:val="paragraph"/>
        <w:spacing w:before="0" w:beforeAutospacing="0" w:after="0" w:afterAutospacing="0"/>
        <w:ind w:left="720"/>
        <w:jc w:val="both"/>
        <w:textAlignment w:val="baseline"/>
        <w:rPr>
          <w:rFonts w:ascii="Segoe UI" w:hAnsi="Segoe UI" w:cs="Segoe UI"/>
          <w:sz w:val="18"/>
          <w:szCs w:val="18"/>
          <w:lang w:val="en-US"/>
        </w:rPr>
      </w:pPr>
    </w:p>
    <w:p w14:paraId="2080FA21" w14:textId="6D2A306E" w:rsidR="00F05E43" w:rsidRPr="007E3408" w:rsidRDefault="00F05E43" w:rsidP="00B052C6">
      <w:pPr>
        <w:pStyle w:val="Answer"/>
        <w:rPr>
          <w:rStyle w:val="Normal1"/>
          <w:b/>
          <w:bCs/>
        </w:rPr>
      </w:pPr>
      <w:r w:rsidRPr="00B052C6">
        <w:rPr>
          <w:shd w:val="clear" w:color="auto" w:fill="FFFFFF"/>
        </w:rPr>
        <w:t>Empathy is the ability to understand and share the feelings of another person, which is essential for building strong relationships.</w:t>
      </w:r>
    </w:p>
    <w:p w14:paraId="54B90C6F" w14:textId="77777777" w:rsidR="00F05E43" w:rsidRPr="00B052C6" w:rsidRDefault="00F05E43" w:rsidP="00081A14">
      <w:pPr>
        <w:pStyle w:val="paragraph"/>
        <w:spacing w:before="0" w:beforeAutospacing="0" w:after="0" w:afterAutospacing="0"/>
        <w:ind w:left="720"/>
        <w:jc w:val="both"/>
        <w:textAlignment w:val="baseline"/>
        <w:rPr>
          <w:rStyle w:val="Normal1"/>
          <w:rFonts w:ascii="Calibri" w:hAnsi="Calibri" w:cs="Calibri"/>
          <w:b/>
          <w:bCs/>
          <w:color w:val="FF0000"/>
          <w:lang w:val="en-US"/>
        </w:rPr>
      </w:pPr>
    </w:p>
    <w:p w14:paraId="0B781063" w14:textId="5A1EDE28" w:rsidR="00B96756" w:rsidRPr="00B052C6" w:rsidRDefault="00B96756" w:rsidP="00B052C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b/>
          <w:bCs/>
          <w:i/>
          <w:lang w:val="en-US"/>
        </w:rPr>
        <w:t>Manage your own emotions:</w:t>
      </w:r>
      <w:r w:rsidRPr="00B052C6">
        <w:rPr>
          <w:rStyle w:val="Normal1"/>
          <w:rFonts w:ascii="Calibri" w:hAnsi="Calibri" w:cs="Calibri"/>
          <w:i/>
          <w:lang w:val="en-US"/>
        </w:rPr>
        <w:t xml:space="preserve"> </w:t>
      </w:r>
    </w:p>
    <w:p w14:paraId="3170942F" w14:textId="77777777" w:rsidR="00081A14" w:rsidRPr="00B052C6" w:rsidRDefault="00081A14" w:rsidP="00B96756">
      <w:pPr>
        <w:pStyle w:val="paragraph"/>
        <w:spacing w:before="0" w:beforeAutospacing="0" w:after="0" w:afterAutospacing="0"/>
        <w:jc w:val="both"/>
        <w:textAlignment w:val="baseline"/>
        <w:rPr>
          <w:rStyle w:val="Normal1"/>
          <w:rFonts w:ascii="Segoe UI" w:hAnsi="Segoe UI" w:cs="Segoe UI"/>
          <w:i/>
          <w:sz w:val="18"/>
          <w:szCs w:val="18"/>
          <w:lang w:val="en-US"/>
        </w:rPr>
      </w:pPr>
    </w:p>
    <w:p w14:paraId="5FA4AACD" w14:textId="7F314AE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i/>
          <w:lang w:val="en-US"/>
        </w:rPr>
        <w:t xml:space="preserve">Emotions can sometimes get in the way of effective communication. </w:t>
      </w:r>
      <w:proofErr w:type="spellStart"/>
      <w:r w:rsidR="006E667C" w:rsidRPr="00B052C6">
        <w:rPr>
          <w:rStyle w:val="Normal1"/>
          <w:rFonts w:ascii="Calibri" w:hAnsi="Calibri" w:cs="Calibri"/>
          <w:i/>
          <w:lang w:val="en-US"/>
        </w:rPr>
        <w:t>Practise</w:t>
      </w:r>
      <w:proofErr w:type="spellEnd"/>
      <w:r w:rsidR="006E667C" w:rsidRPr="00B052C6">
        <w:rPr>
          <w:rStyle w:val="Normal1"/>
          <w:rFonts w:ascii="Calibri" w:hAnsi="Calibri" w:cs="Calibri"/>
          <w:i/>
          <w:lang w:val="en-US"/>
        </w:rPr>
        <w:t xml:space="preserve"> </w:t>
      </w:r>
      <w:r w:rsidRPr="00B052C6">
        <w:rPr>
          <w:rStyle w:val="Normal1"/>
          <w:rFonts w:ascii="Calibri" w:hAnsi="Calibri" w:cs="Calibri"/>
          <w:i/>
          <w:lang w:val="en-US"/>
        </w:rPr>
        <w:t xml:space="preserve">self-awareness and learn to manage your own emotions so that they </w:t>
      </w:r>
      <w:r w:rsidR="003B2372" w:rsidRPr="00B052C6">
        <w:rPr>
          <w:rStyle w:val="Normal1"/>
          <w:rFonts w:ascii="Calibri" w:hAnsi="Calibri" w:cs="Calibri"/>
          <w:i/>
          <w:lang w:val="en-US"/>
        </w:rPr>
        <w:t xml:space="preserve">don’t </w:t>
      </w:r>
      <w:r w:rsidRPr="00B052C6">
        <w:rPr>
          <w:rStyle w:val="Normal1"/>
          <w:rFonts w:ascii="Calibri" w:hAnsi="Calibri" w:cs="Calibri"/>
          <w:i/>
          <w:lang w:val="en-US"/>
        </w:rPr>
        <w:t>interfere with your ability to communicate effectively.</w:t>
      </w:r>
      <w:r w:rsidRPr="00B052C6">
        <w:rPr>
          <w:rStyle w:val="eop"/>
          <w:rFonts w:ascii="Calibri" w:hAnsi="Calibri" w:cs="Calibri"/>
          <w:i/>
          <w:lang w:val="en-US"/>
        </w:rPr>
        <w:t> </w:t>
      </w:r>
    </w:p>
    <w:p w14:paraId="20E20635"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lang w:val="en-US"/>
        </w:rPr>
      </w:pPr>
    </w:p>
    <w:p w14:paraId="4B397235" w14:textId="21137D0D"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4 </w:t>
      </w:r>
      <w:r w:rsidR="00B96756" w:rsidRPr="00A1486D">
        <w:rPr>
          <w:rStyle w:val="Normal1"/>
          <w:rFonts w:ascii="Calibri" w:hAnsi="Calibri" w:cs="Calibri"/>
          <w:lang w:val="en-US"/>
        </w:rPr>
        <w:t xml:space="preserve">Why is managing your own emotions important for effective communication? </w:t>
      </w:r>
      <w:r w:rsidR="00B96756" w:rsidRPr="00A1486D">
        <w:rPr>
          <w:rStyle w:val="eop"/>
          <w:rFonts w:ascii="Calibri" w:hAnsi="Calibri" w:cs="Calibri"/>
          <w:lang w:val="en-US"/>
        </w:rPr>
        <w:t> </w:t>
      </w:r>
    </w:p>
    <w:p w14:paraId="75DF3F21" w14:textId="2AF1D982"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1B3213BD" w14:textId="3C9AD270" w:rsidR="00F05E43" w:rsidRPr="00B052C6" w:rsidRDefault="00F05E43" w:rsidP="00B052C6">
      <w:pPr>
        <w:pStyle w:val="Answer"/>
        <w:rPr>
          <w:shd w:val="clear" w:color="auto" w:fill="FFFFFF"/>
        </w:rPr>
      </w:pPr>
      <w:r w:rsidRPr="00B052C6">
        <w:rPr>
          <w:shd w:val="clear" w:color="auto" w:fill="FFFFFF"/>
        </w:rPr>
        <w:t xml:space="preserve">Managing </w:t>
      </w:r>
      <w:r w:rsidR="003B2372" w:rsidRPr="00B052C6">
        <w:rPr>
          <w:shd w:val="clear" w:color="auto" w:fill="FFFFFF"/>
        </w:rPr>
        <w:t>on</w:t>
      </w:r>
      <w:r w:rsidR="003B2372" w:rsidRPr="00256D67">
        <w:rPr>
          <w:shd w:val="clear" w:color="auto" w:fill="FFFFFF"/>
        </w:rPr>
        <w:t>e’</w:t>
      </w:r>
      <w:r w:rsidR="003B2372" w:rsidRPr="00B052C6">
        <w:rPr>
          <w:shd w:val="clear" w:color="auto" w:fill="FFFFFF"/>
        </w:rPr>
        <w:t xml:space="preserve">s </w:t>
      </w:r>
      <w:r w:rsidRPr="00B052C6">
        <w:rPr>
          <w:shd w:val="clear" w:color="auto" w:fill="FFFFFF"/>
        </w:rPr>
        <w:t>own emotions is essential for effective communication, enabling clarity of expression, conflict resolution, empathy, trust-building, active listening and professionalism.</w:t>
      </w:r>
    </w:p>
    <w:p w14:paraId="77415444" w14:textId="77777777" w:rsidR="00F05E43" w:rsidRPr="00A1486D" w:rsidRDefault="00F05E43" w:rsidP="00B96756">
      <w:pPr>
        <w:pStyle w:val="paragraph"/>
        <w:spacing w:before="0" w:beforeAutospacing="0" w:after="0" w:afterAutospacing="0"/>
        <w:jc w:val="both"/>
        <w:textAlignment w:val="baseline"/>
        <w:rPr>
          <w:rFonts w:ascii="Segoe UI" w:hAnsi="Segoe UI" w:cs="Segoe UI"/>
          <w:sz w:val="18"/>
          <w:szCs w:val="18"/>
          <w:lang w:val="en-US"/>
        </w:rPr>
      </w:pPr>
    </w:p>
    <w:p w14:paraId="1085DA10" w14:textId="6C028348" w:rsidR="00B96756" w:rsidRPr="00B052C6" w:rsidRDefault="00B96756" w:rsidP="00B052C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b/>
          <w:bCs/>
          <w:i/>
          <w:lang w:val="en-US"/>
        </w:rPr>
        <w:t xml:space="preserve">Use </w:t>
      </w:r>
      <w:r w:rsidR="007E3408" w:rsidRPr="00B052C6">
        <w:rPr>
          <w:rStyle w:val="Normal1"/>
          <w:rFonts w:ascii="Calibri" w:hAnsi="Calibri" w:cs="Calibri"/>
          <w:b/>
          <w:bCs/>
          <w:i/>
          <w:lang w:val="en-US"/>
        </w:rPr>
        <w:t>emotional language</w:t>
      </w:r>
      <w:r w:rsidRPr="00B052C6">
        <w:rPr>
          <w:rStyle w:val="Normal1"/>
          <w:rFonts w:ascii="Calibri" w:hAnsi="Calibri" w:cs="Calibri"/>
          <w:b/>
          <w:bCs/>
          <w:i/>
          <w:lang w:val="en-US"/>
        </w:rPr>
        <w:t xml:space="preserve">: </w:t>
      </w:r>
      <w:r w:rsidRPr="00B052C6">
        <w:rPr>
          <w:rStyle w:val="eop"/>
          <w:rFonts w:ascii="Calibri" w:hAnsi="Calibri" w:cs="Calibri"/>
          <w:i/>
          <w:lang w:val="en-US"/>
        </w:rPr>
        <w:t> </w:t>
      </w:r>
    </w:p>
    <w:p w14:paraId="0FC81522" w14:textId="77777777" w:rsidR="00B96756" w:rsidRPr="00B052C6" w:rsidRDefault="00B96756" w:rsidP="00B96756">
      <w:pPr>
        <w:pStyle w:val="paragraph"/>
        <w:spacing w:before="0" w:beforeAutospacing="0" w:after="0" w:afterAutospacing="0"/>
        <w:jc w:val="both"/>
        <w:textAlignment w:val="baseline"/>
        <w:rPr>
          <w:rStyle w:val="Normal1"/>
          <w:rFonts w:ascii="Calibri" w:hAnsi="Calibri" w:cs="Calibri"/>
          <w:i/>
          <w:lang w:val="en-US"/>
        </w:rPr>
      </w:pPr>
    </w:p>
    <w:p w14:paraId="7A0B6210" w14:textId="2F84AC05"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i/>
          <w:lang w:val="en-US"/>
        </w:rPr>
        <w:t>Using emotional language can help you connect with others on a deeper level. Instead of just stating facts, try to express how you feel about a situation and ask others how they feel as well.</w:t>
      </w:r>
      <w:r w:rsidRPr="00B052C6">
        <w:rPr>
          <w:rStyle w:val="eop"/>
          <w:rFonts w:ascii="Calibri" w:hAnsi="Calibri" w:cs="Calibri"/>
          <w:i/>
          <w:lang w:val="en-US"/>
        </w:rPr>
        <w:t> </w:t>
      </w:r>
    </w:p>
    <w:p w14:paraId="7F22F41D"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lang w:val="en-US"/>
        </w:rPr>
      </w:pPr>
    </w:p>
    <w:p w14:paraId="1862B677" w14:textId="37734D47"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5 </w:t>
      </w:r>
      <w:r w:rsidR="00B96756" w:rsidRPr="00A1486D">
        <w:rPr>
          <w:rStyle w:val="Normal1"/>
          <w:rFonts w:ascii="Calibri" w:hAnsi="Calibri" w:cs="Calibri"/>
          <w:lang w:val="en-US"/>
        </w:rPr>
        <w:t xml:space="preserve">How can using emotional language help you </w:t>
      </w:r>
      <w:r w:rsidR="00405B47">
        <w:rPr>
          <w:rStyle w:val="Normal1"/>
          <w:rFonts w:ascii="Calibri" w:hAnsi="Calibri" w:cs="Calibri"/>
          <w:lang w:val="en-US"/>
        </w:rPr>
        <w:t xml:space="preserve">to </w:t>
      </w:r>
      <w:r w:rsidR="00B96756" w:rsidRPr="00A1486D">
        <w:rPr>
          <w:rStyle w:val="Normal1"/>
          <w:rFonts w:ascii="Calibri" w:hAnsi="Calibri" w:cs="Calibri"/>
          <w:lang w:val="en-US"/>
        </w:rPr>
        <w:t xml:space="preserve">connect with others? </w:t>
      </w:r>
      <w:r w:rsidR="00B96756" w:rsidRPr="00A1486D">
        <w:rPr>
          <w:rStyle w:val="eop"/>
          <w:rFonts w:ascii="Calibri" w:hAnsi="Calibri" w:cs="Calibri"/>
          <w:lang w:val="en-US"/>
        </w:rPr>
        <w:t> </w:t>
      </w:r>
    </w:p>
    <w:p w14:paraId="111C0AE4" w14:textId="3BEBDA0A"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6218962F" w14:textId="5D687AD4" w:rsidR="00214BB2" w:rsidRPr="00B052C6" w:rsidRDefault="00214BB2" w:rsidP="00B052C6">
      <w:pPr>
        <w:pStyle w:val="Answer"/>
        <w:rPr>
          <w:shd w:val="clear" w:color="auto" w:fill="FFFFFF"/>
        </w:rPr>
      </w:pPr>
      <w:r w:rsidRPr="00B052C6">
        <w:rPr>
          <w:shd w:val="clear" w:color="auto" w:fill="FFFFFF"/>
        </w:rPr>
        <w:t>Emotional language can help create a sense of empathy and understanding, build rapport, enhance emotional connection, engage interest and attention, foster understanding and inspire action. It should be done authentically and respectfully to create a genuine emotional connection.</w:t>
      </w:r>
    </w:p>
    <w:p w14:paraId="1BBEC7FC" w14:textId="77777777" w:rsidR="00214BB2" w:rsidRPr="00B052C6" w:rsidRDefault="00214BB2" w:rsidP="00B96756">
      <w:pPr>
        <w:pStyle w:val="paragraph"/>
        <w:spacing w:before="0" w:beforeAutospacing="0" w:after="0" w:afterAutospacing="0"/>
        <w:jc w:val="both"/>
        <w:textAlignment w:val="baseline"/>
        <w:rPr>
          <w:rFonts w:ascii="Segoe UI" w:hAnsi="Segoe UI" w:cs="Segoe UI"/>
          <w:color w:val="FF0000"/>
          <w:sz w:val="18"/>
          <w:szCs w:val="18"/>
          <w:lang w:val="en-US"/>
        </w:rPr>
      </w:pPr>
    </w:p>
    <w:p w14:paraId="7BDA816D" w14:textId="5E1DA81E" w:rsidR="00B96756" w:rsidRPr="00B052C6" w:rsidRDefault="00911B0B" w:rsidP="00B052C6">
      <w:pPr>
        <w:pStyle w:val="paragraph"/>
        <w:spacing w:before="0" w:beforeAutospacing="0" w:after="0" w:afterAutospacing="0"/>
        <w:jc w:val="both"/>
        <w:textAlignment w:val="baseline"/>
        <w:rPr>
          <w:rStyle w:val="eop"/>
          <w:rFonts w:ascii="Calibri" w:hAnsi="Calibri" w:cs="Calibri"/>
          <w:i/>
          <w:lang w:val="en-US"/>
        </w:rPr>
      </w:pPr>
      <w:proofErr w:type="spellStart"/>
      <w:r w:rsidRPr="00B052C6">
        <w:rPr>
          <w:rStyle w:val="Normal1"/>
          <w:rFonts w:ascii="Calibri" w:hAnsi="Calibri" w:cs="Calibri"/>
          <w:b/>
          <w:bCs/>
          <w:i/>
          <w:lang w:val="en-US"/>
        </w:rPr>
        <w:t>Practise</w:t>
      </w:r>
      <w:proofErr w:type="spellEnd"/>
      <w:r w:rsidRPr="00B052C6">
        <w:rPr>
          <w:rStyle w:val="Normal1"/>
          <w:rFonts w:ascii="Calibri" w:hAnsi="Calibri" w:cs="Calibri"/>
          <w:b/>
          <w:bCs/>
          <w:i/>
          <w:lang w:val="en-US"/>
        </w:rPr>
        <w:t xml:space="preserve"> </w:t>
      </w:r>
      <w:r w:rsidR="007E3408" w:rsidRPr="00B052C6">
        <w:rPr>
          <w:rStyle w:val="Normal1"/>
          <w:rFonts w:ascii="Calibri" w:hAnsi="Calibri" w:cs="Calibri"/>
          <w:b/>
          <w:bCs/>
          <w:i/>
          <w:lang w:val="en-US"/>
        </w:rPr>
        <w:t>conflict resolution</w:t>
      </w:r>
      <w:r w:rsidR="00B96756" w:rsidRPr="00B052C6">
        <w:rPr>
          <w:rStyle w:val="Normal1"/>
          <w:rFonts w:ascii="Calibri" w:hAnsi="Calibri" w:cs="Calibri"/>
          <w:b/>
          <w:bCs/>
          <w:i/>
          <w:lang w:val="en-US"/>
        </w:rPr>
        <w:t>:</w:t>
      </w:r>
      <w:r w:rsidR="00B96756" w:rsidRPr="00B052C6">
        <w:rPr>
          <w:rStyle w:val="Normal1"/>
          <w:rFonts w:ascii="Calibri" w:hAnsi="Calibri" w:cs="Calibri"/>
          <w:i/>
          <w:lang w:val="en-US"/>
        </w:rPr>
        <w:t xml:space="preserve"> </w:t>
      </w:r>
      <w:r w:rsidR="00B96756" w:rsidRPr="00B052C6">
        <w:rPr>
          <w:rStyle w:val="eop"/>
          <w:rFonts w:ascii="Calibri" w:hAnsi="Calibri" w:cs="Calibri"/>
          <w:i/>
          <w:lang w:val="en-US"/>
        </w:rPr>
        <w:t> </w:t>
      </w:r>
    </w:p>
    <w:p w14:paraId="59D8F181" w14:textId="7777777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p>
    <w:p w14:paraId="08A42012" w14:textId="32C7739F" w:rsidR="00B96756" w:rsidRPr="00B052C6" w:rsidRDefault="00B96756" w:rsidP="00B9675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i/>
          <w:lang w:val="en-US"/>
        </w:rPr>
        <w:t xml:space="preserve">Conflict is inevitable in any relationship, but learning how to manage and resolve it in a healthy way is crucial for effective communication. </w:t>
      </w:r>
      <w:proofErr w:type="spellStart"/>
      <w:r w:rsidR="00911B0B" w:rsidRPr="00B052C6">
        <w:rPr>
          <w:rStyle w:val="Normal1"/>
          <w:rFonts w:ascii="Calibri" w:hAnsi="Calibri" w:cs="Calibri"/>
          <w:i/>
          <w:lang w:val="en-US"/>
        </w:rPr>
        <w:t>Practise</w:t>
      </w:r>
      <w:proofErr w:type="spellEnd"/>
      <w:r w:rsidR="00911B0B" w:rsidRPr="00B052C6">
        <w:rPr>
          <w:rStyle w:val="Normal1"/>
          <w:rFonts w:ascii="Calibri" w:hAnsi="Calibri" w:cs="Calibri"/>
          <w:i/>
          <w:lang w:val="en-US"/>
        </w:rPr>
        <w:t xml:space="preserve"> </w:t>
      </w:r>
      <w:r w:rsidRPr="00B052C6">
        <w:rPr>
          <w:rStyle w:val="Normal1"/>
          <w:rFonts w:ascii="Calibri" w:hAnsi="Calibri" w:cs="Calibri"/>
          <w:i/>
          <w:lang w:val="en-US"/>
        </w:rPr>
        <w:t>active listening, empathy and compromise to resolve conflicts in a way that respects everyone involved.</w:t>
      </w:r>
      <w:r w:rsidRPr="00B052C6">
        <w:rPr>
          <w:rStyle w:val="eop"/>
          <w:rFonts w:ascii="Calibri" w:hAnsi="Calibri" w:cs="Calibri"/>
          <w:i/>
          <w:lang w:val="en-US"/>
        </w:rPr>
        <w:t> </w:t>
      </w:r>
    </w:p>
    <w:p w14:paraId="41591547" w14:textId="7777777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p>
    <w:p w14:paraId="1B6F148E" w14:textId="521E46B7"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6 </w:t>
      </w:r>
      <w:r w:rsidR="00B96756" w:rsidRPr="00A1486D">
        <w:rPr>
          <w:rStyle w:val="Normal1"/>
          <w:rFonts w:ascii="Calibri" w:hAnsi="Calibri" w:cs="Calibri"/>
          <w:lang w:val="en-US"/>
        </w:rPr>
        <w:t xml:space="preserve">Why is </w:t>
      </w:r>
      <w:proofErr w:type="spellStart"/>
      <w:r w:rsidR="00911B0B" w:rsidRPr="00A1486D">
        <w:rPr>
          <w:rStyle w:val="Normal1"/>
          <w:rFonts w:ascii="Calibri" w:hAnsi="Calibri" w:cs="Calibri"/>
          <w:lang w:val="en-US"/>
        </w:rPr>
        <w:t>practi</w:t>
      </w:r>
      <w:r w:rsidR="00911B0B">
        <w:rPr>
          <w:rStyle w:val="Normal1"/>
          <w:rFonts w:ascii="Calibri" w:hAnsi="Calibri" w:cs="Calibri"/>
          <w:lang w:val="en-US"/>
        </w:rPr>
        <w:t>s</w:t>
      </w:r>
      <w:r w:rsidR="00911B0B" w:rsidRPr="00A1486D">
        <w:rPr>
          <w:rStyle w:val="Normal1"/>
          <w:rFonts w:ascii="Calibri" w:hAnsi="Calibri" w:cs="Calibri"/>
          <w:lang w:val="en-US"/>
        </w:rPr>
        <w:t>ing</w:t>
      </w:r>
      <w:proofErr w:type="spellEnd"/>
      <w:r w:rsidR="00911B0B" w:rsidRPr="00A1486D">
        <w:rPr>
          <w:rStyle w:val="Normal1"/>
          <w:rFonts w:ascii="Calibri" w:hAnsi="Calibri" w:cs="Calibri"/>
          <w:lang w:val="en-US"/>
        </w:rPr>
        <w:t xml:space="preserve"> </w:t>
      </w:r>
      <w:r w:rsidR="00B96756" w:rsidRPr="00A1486D">
        <w:rPr>
          <w:rStyle w:val="Normal1"/>
          <w:rFonts w:ascii="Calibri" w:hAnsi="Calibri" w:cs="Calibri"/>
          <w:lang w:val="en-US"/>
        </w:rPr>
        <w:t xml:space="preserve">conflict resolution important for effective communication? </w:t>
      </w:r>
      <w:r w:rsidR="00B96756" w:rsidRPr="00A1486D">
        <w:rPr>
          <w:rStyle w:val="eop"/>
          <w:rFonts w:ascii="Calibri" w:hAnsi="Calibri" w:cs="Calibri"/>
          <w:lang w:val="en-US"/>
        </w:rPr>
        <w:t> </w:t>
      </w:r>
    </w:p>
    <w:p w14:paraId="2DC4FD7D" w14:textId="77777777" w:rsidR="00B96756" w:rsidRPr="00A1486D" w:rsidRDefault="00B96756" w:rsidP="00B96756">
      <w:pPr>
        <w:pStyle w:val="paragraph"/>
        <w:spacing w:before="0" w:beforeAutospacing="0" w:after="0" w:afterAutospacing="0"/>
        <w:textAlignment w:val="baseline"/>
        <w:rPr>
          <w:rFonts w:ascii="Arial" w:eastAsia="Cambria" w:hAnsi="Arial" w:cs="Arial"/>
          <w:noProof/>
          <w:sz w:val="22"/>
          <w:szCs w:val="22"/>
          <w:lang w:eastAsia="en-US"/>
        </w:rPr>
      </w:pPr>
    </w:p>
    <w:p w14:paraId="0F74400A" w14:textId="4D1B2C7A" w:rsidR="00B96756" w:rsidRPr="00B052C6" w:rsidRDefault="001A59D3" w:rsidP="00B052C6">
      <w:pPr>
        <w:pStyle w:val="Answer"/>
        <w:rPr>
          <w:sz w:val="18"/>
          <w:szCs w:val="18"/>
        </w:rPr>
      </w:pPr>
      <w:r w:rsidRPr="00B052C6">
        <w:rPr>
          <w:rStyle w:val="scxw118865579"/>
          <w:rFonts w:ascii="Arial" w:hAnsi="Arial" w:cs="Arial"/>
        </w:rPr>
        <w:t>Conflict resolution is essential for effective communication as it resolves misunderstandings, maintains positive relationships, promotes productivity, enhances creativity and innovation, improves decision-making, reduces stress and preserves professional reputation.</w:t>
      </w:r>
    </w:p>
    <w:p w14:paraId="1A0745C5" w14:textId="77777777" w:rsidR="00474F67" w:rsidRPr="00B052C6" w:rsidRDefault="00474F67" w:rsidP="00474F67">
      <w:pPr>
        <w:rPr>
          <w:rFonts w:cs="Arial"/>
          <w:color w:val="FF0000"/>
          <w:szCs w:val="22"/>
        </w:rPr>
      </w:pPr>
    </w:p>
    <w:sectPr w:rsidR="00474F67" w:rsidRPr="00B052C6"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50154" w14:textId="77777777" w:rsidR="00DA2BD3" w:rsidRDefault="00DA2BD3">
      <w:pPr>
        <w:spacing w:before="0" w:after="0"/>
      </w:pPr>
      <w:r>
        <w:separator/>
      </w:r>
    </w:p>
  </w:endnote>
  <w:endnote w:type="continuationSeparator" w:id="0">
    <w:p w14:paraId="097F917C" w14:textId="77777777" w:rsidR="00DA2BD3" w:rsidRDefault="00DA2B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Tahoma Bold"/>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0DB3168" w:rsidR="00466EBF" w:rsidRPr="00F03E33" w:rsidRDefault="00466EBF"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sidR="00405B47">
      <w:rPr>
        <w:noProof/>
      </w:rPr>
      <w:t>4</w:t>
    </w:r>
    <w:r>
      <w:rPr>
        <w:rFonts w:cs="Arial"/>
        <w:noProof/>
      </w:rPr>
      <w:fldChar w:fldCharType="end"/>
    </w:r>
    <w:r w:rsidRPr="001C75AD">
      <w:rPr>
        <w:rFonts w:cs="Arial"/>
      </w:rPr>
      <w:t xml:space="preserve"> of </w:t>
    </w:r>
    <w:fldSimple w:instr=" NUMPAGES   \* MERGEFORMAT ">
      <w:r w:rsidR="00405B47">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E2C8" w14:textId="77777777" w:rsidR="00DA2BD3" w:rsidRDefault="00DA2BD3">
      <w:pPr>
        <w:spacing w:before="0" w:after="0"/>
      </w:pPr>
      <w:r>
        <w:separator/>
      </w:r>
    </w:p>
  </w:footnote>
  <w:footnote w:type="continuationSeparator" w:id="0">
    <w:p w14:paraId="7AE5B927" w14:textId="77777777" w:rsidR="00DA2BD3" w:rsidRDefault="00DA2BD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466EBF" w:rsidRPr="00D42CEB" w:rsidRDefault="00466EBF"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26861180" w:rsidR="00466EBF" w:rsidRPr="00F03E33" w:rsidRDefault="00466EBF"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8D3A65"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Worksheet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82DE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DD409C78"/>
    <w:lvl w:ilvl="0">
      <w:start w:val="1"/>
      <w:numFmt w:val="decimal"/>
      <w:lvlText w:val="%1."/>
      <w:lvlJc w:val="left"/>
      <w:pPr>
        <w:tabs>
          <w:tab w:val="num" w:pos="360"/>
        </w:tabs>
        <w:ind w:left="360" w:hanging="360"/>
      </w:pPr>
    </w:lvl>
  </w:abstractNum>
  <w:abstractNum w:abstractNumId="2"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D41DBE"/>
    <w:multiLevelType w:val="hybridMultilevel"/>
    <w:tmpl w:val="92B83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772DAD"/>
    <w:multiLevelType w:val="hybridMultilevel"/>
    <w:tmpl w:val="84F889AA"/>
    <w:lvl w:ilvl="0" w:tplc="D39ED8B0">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7215899"/>
    <w:multiLevelType w:val="hybridMultilevel"/>
    <w:tmpl w:val="64DCC6F4"/>
    <w:lvl w:ilvl="0" w:tplc="374CCBE2">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2094818">
    <w:abstractNumId w:val="7"/>
  </w:num>
  <w:num w:numId="2" w16cid:durableId="1390150096">
    <w:abstractNumId w:val="22"/>
  </w:num>
  <w:num w:numId="3" w16cid:durableId="1203984279">
    <w:abstractNumId w:val="29"/>
  </w:num>
  <w:num w:numId="4" w16cid:durableId="440879344">
    <w:abstractNumId w:val="24"/>
  </w:num>
  <w:num w:numId="5" w16cid:durableId="449202478">
    <w:abstractNumId w:val="10"/>
  </w:num>
  <w:num w:numId="6" w16cid:durableId="1887571125">
    <w:abstractNumId w:val="23"/>
  </w:num>
  <w:num w:numId="7" w16cid:durableId="1919778307">
    <w:abstractNumId w:val="10"/>
  </w:num>
  <w:num w:numId="8" w16cid:durableId="384455028">
    <w:abstractNumId w:val="4"/>
  </w:num>
  <w:num w:numId="9" w16cid:durableId="889850728">
    <w:abstractNumId w:val="10"/>
    <w:lvlOverride w:ilvl="0">
      <w:startOverride w:val="1"/>
    </w:lvlOverride>
  </w:num>
  <w:num w:numId="10" w16cid:durableId="1351183305">
    <w:abstractNumId w:val="25"/>
  </w:num>
  <w:num w:numId="11" w16cid:durableId="1175000452">
    <w:abstractNumId w:val="19"/>
  </w:num>
  <w:num w:numId="12" w16cid:durableId="765731662">
    <w:abstractNumId w:val="8"/>
  </w:num>
  <w:num w:numId="13" w16cid:durableId="1703363101">
    <w:abstractNumId w:val="18"/>
  </w:num>
  <w:num w:numId="14" w16cid:durableId="2104061560">
    <w:abstractNumId w:val="26"/>
  </w:num>
  <w:num w:numId="15" w16cid:durableId="1033921474">
    <w:abstractNumId w:val="14"/>
  </w:num>
  <w:num w:numId="16" w16cid:durableId="2145270711">
    <w:abstractNumId w:val="9"/>
  </w:num>
  <w:num w:numId="17" w16cid:durableId="142047731">
    <w:abstractNumId w:val="31"/>
  </w:num>
  <w:num w:numId="18" w16cid:durableId="1283535821">
    <w:abstractNumId w:val="32"/>
  </w:num>
  <w:num w:numId="19" w16cid:durableId="826045727">
    <w:abstractNumId w:val="6"/>
  </w:num>
  <w:num w:numId="20" w16cid:durableId="1150102245">
    <w:abstractNumId w:val="5"/>
  </w:num>
  <w:num w:numId="21" w16cid:durableId="25834074">
    <w:abstractNumId w:val="12"/>
  </w:num>
  <w:num w:numId="22" w16cid:durableId="1935820923">
    <w:abstractNumId w:val="12"/>
    <w:lvlOverride w:ilvl="0">
      <w:startOverride w:val="1"/>
    </w:lvlOverride>
  </w:num>
  <w:num w:numId="23" w16cid:durableId="913783083">
    <w:abstractNumId w:val="30"/>
  </w:num>
  <w:num w:numId="24" w16cid:durableId="856231714">
    <w:abstractNumId w:val="12"/>
    <w:lvlOverride w:ilvl="0">
      <w:startOverride w:val="1"/>
    </w:lvlOverride>
  </w:num>
  <w:num w:numId="25" w16cid:durableId="200827943">
    <w:abstractNumId w:val="12"/>
    <w:lvlOverride w:ilvl="0">
      <w:startOverride w:val="1"/>
    </w:lvlOverride>
  </w:num>
  <w:num w:numId="26" w16cid:durableId="134569960">
    <w:abstractNumId w:val="13"/>
  </w:num>
  <w:num w:numId="27" w16cid:durableId="1178275592">
    <w:abstractNumId w:val="27"/>
  </w:num>
  <w:num w:numId="28" w16cid:durableId="2051300220">
    <w:abstractNumId w:val="12"/>
    <w:lvlOverride w:ilvl="0">
      <w:startOverride w:val="1"/>
    </w:lvlOverride>
  </w:num>
  <w:num w:numId="29" w16cid:durableId="1309742698">
    <w:abstractNumId w:val="28"/>
  </w:num>
  <w:num w:numId="30" w16cid:durableId="601843241">
    <w:abstractNumId w:val="12"/>
  </w:num>
  <w:num w:numId="31" w16cid:durableId="1201480073">
    <w:abstractNumId w:val="12"/>
    <w:lvlOverride w:ilvl="0">
      <w:startOverride w:val="1"/>
    </w:lvlOverride>
  </w:num>
  <w:num w:numId="32" w16cid:durableId="1642491214">
    <w:abstractNumId w:val="12"/>
    <w:lvlOverride w:ilvl="0">
      <w:startOverride w:val="1"/>
    </w:lvlOverride>
  </w:num>
  <w:num w:numId="33" w16cid:durableId="1754859224">
    <w:abstractNumId w:val="1"/>
  </w:num>
  <w:num w:numId="34" w16cid:durableId="539317823">
    <w:abstractNumId w:val="15"/>
  </w:num>
  <w:num w:numId="35" w16cid:durableId="430511661">
    <w:abstractNumId w:val="20"/>
  </w:num>
  <w:num w:numId="36" w16cid:durableId="453526631">
    <w:abstractNumId w:val="2"/>
  </w:num>
  <w:num w:numId="37" w16cid:durableId="558983800">
    <w:abstractNumId w:val="16"/>
  </w:num>
  <w:num w:numId="38" w16cid:durableId="606814449">
    <w:abstractNumId w:val="21"/>
  </w:num>
  <w:num w:numId="39" w16cid:durableId="1418599113">
    <w:abstractNumId w:val="3"/>
  </w:num>
  <w:num w:numId="40" w16cid:durableId="2123524865">
    <w:abstractNumId w:val="17"/>
  </w:num>
  <w:num w:numId="41" w16cid:durableId="998382903">
    <w:abstractNumId w:val="11"/>
  </w:num>
  <w:num w:numId="42" w16cid:durableId="1821996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52024"/>
    <w:rsid w:val="00081A14"/>
    <w:rsid w:val="00082C62"/>
    <w:rsid w:val="000B231F"/>
    <w:rsid w:val="000B3479"/>
    <w:rsid w:val="000D3717"/>
    <w:rsid w:val="000E194B"/>
    <w:rsid w:val="000F698E"/>
    <w:rsid w:val="00110217"/>
    <w:rsid w:val="00152AC3"/>
    <w:rsid w:val="00156AF3"/>
    <w:rsid w:val="00172C39"/>
    <w:rsid w:val="0019491D"/>
    <w:rsid w:val="001A59D3"/>
    <w:rsid w:val="001F74AD"/>
    <w:rsid w:val="00214BB2"/>
    <w:rsid w:val="002346A4"/>
    <w:rsid w:val="00256D67"/>
    <w:rsid w:val="002C5043"/>
    <w:rsid w:val="002D07A8"/>
    <w:rsid w:val="00312F5B"/>
    <w:rsid w:val="003405EA"/>
    <w:rsid w:val="003B2372"/>
    <w:rsid w:val="00404B31"/>
    <w:rsid w:val="00405B47"/>
    <w:rsid w:val="004360BF"/>
    <w:rsid w:val="004469B6"/>
    <w:rsid w:val="004655A0"/>
    <w:rsid w:val="00466EBF"/>
    <w:rsid w:val="00474F67"/>
    <w:rsid w:val="0048500D"/>
    <w:rsid w:val="0048540D"/>
    <w:rsid w:val="004B6E0D"/>
    <w:rsid w:val="00524E1B"/>
    <w:rsid w:val="0054437E"/>
    <w:rsid w:val="00594062"/>
    <w:rsid w:val="0059423E"/>
    <w:rsid w:val="005945D0"/>
    <w:rsid w:val="006135C0"/>
    <w:rsid w:val="006139D6"/>
    <w:rsid w:val="006642FD"/>
    <w:rsid w:val="006807B0"/>
    <w:rsid w:val="00691B95"/>
    <w:rsid w:val="006A55F8"/>
    <w:rsid w:val="006B798A"/>
    <w:rsid w:val="006D3AA3"/>
    <w:rsid w:val="006D4994"/>
    <w:rsid w:val="006D717C"/>
    <w:rsid w:val="006E1028"/>
    <w:rsid w:val="006E19C2"/>
    <w:rsid w:val="006E667C"/>
    <w:rsid w:val="006F7BAF"/>
    <w:rsid w:val="00797FA7"/>
    <w:rsid w:val="007A145F"/>
    <w:rsid w:val="007E3408"/>
    <w:rsid w:val="00807F6E"/>
    <w:rsid w:val="008874C0"/>
    <w:rsid w:val="0089194C"/>
    <w:rsid w:val="008C1F1C"/>
    <w:rsid w:val="008D47A6"/>
    <w:rsid w:val="008E5B97"/>
    <w:rsid w:val="009001C6"/>
    <w:rsid w:val="00911B0B"/>
    <w:rsid w:val="00991DB8"/>
    <w:rsid w:val="009975A0"/>
    <w:rsid w:val="009C5C6E"/>
    <w:rsid w:val="00A1486D"/>
    <w:rsid w:val="00A2454C"/>
    <w:rsid w:val="00A4314B"/>
    <w:rsid w:val="00A43E28"/>
    <w:rsid w:val="00A5731E"/>
    <w:rsid w:val="00A74824"/>
    <w:rsid w:val="00AE245C"/>
    <w:rsid w:val="00B01187"/>
    <w:rsid w:val="00B052C6"/>
    <w:rsid w:val="00B054EC"/>
    <w:rsid w:val="00B96756"/>
    <w:rsid w:val="00BA66FB"/>
    <w:rsid w:val="00BE2C21"/>
    <w:rsid w:val="00C01D20"/>
    <w:rsid w:val="00C041A3"/>
    <w:rsid w:val="00C202BF"/>
    <w:rsid w:val="00C858D7"/>
    <w:rsid w:val="00D073BC"/>
    <w:rsid w:val="00D26A33"/>
    <w:rsid w:val="00D50F7F"/>
    <w:rsid w:val="00D56B82"/>
    <w:rsid w:val="00DA2485"/>
    <w:rsid w:val="00DA2BD3"/>
    <w:rsid w:val="00DB676C"/>
    <w:rsid w:val="00DE08C4"/>
    <w:rsid w:val="00DE29A8"/>
    <w:rsid w:val="00E326CD"/>
    <w:rsid w:val="00E502A7"/>
    <w:rsid w:val="00E71AF4"/>
    <w:rsid w:val="00E853F2"/>
    <w:rsid w:val="00EE52E5"/>
    <w:rsid w:val="00EE67ED"/>
    <w:rsid w:val="00F03E33"/>
    <w:rsid w:val="00F03FC3"/>
    <w:rsid w:val="00F05E43"/>
    <w:rsid w:val="00F15749"/>
    <w:rsid w:val="00F42A36"/>
    <w:rsid w:val="00FD52DA"/>
    <w:rsid w:val="00FE1D05"/>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A3758B60-31E0-4C94-9C32-7E0F16F3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256D67"/>
    <w:pPr>
      <w:ind w:left="357"/>
    </w:pPr>
    <w:rPr>
      <w:rFonts w:ascii="Calibri" w:hAnsi="Calibri" w:cs="Calibri"/>
      <w:color w:val="FF0000"/>
      <w:szCs w:val="22"/>
      <w:lang w:val="en-US"/>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1">
    <w:name w:val="Normal1"/>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853F2"/>
    <w:rPr>
      <w:rFonts w:ascii="Arial" w:hAnsi="Arial"/>
      <w:sz w:val="22"/>
      <w:szCs w:val="24"/>
      <w:lang w:eastAsia="en-US"/>
    </w:rPr>
  </w:style>
  <w:style w:type="character" w:styleId="CommentReference">
    <w:name w:val="annotation reference"/>
    <w:basedOn w:val="DefaultParagraphFont"/>
    <w:semiHidden/>
    <w:unhideWhenUsed/>
    <w:rsid w:val="00E853F2"/>
    <w:rPr>
      <w:sz w:val="16"/>
      <w:szCs w:val="16"/>
    </w:rPr>
  </w:style>
  <w:style w:type="paragraph" w:styleId="CommentText">
    <w:name w:val="annotation text"/>
    <w:basedOn w:val="Normal"/>
    <w:link w:val="CommentTextChar"/>
    <w:unhideWhenUsed/>
    <w:rsid w:val="00E853F2"/>
    <w:pPr>
      <w:spacing w:line="240" w:lineRule="auto"/>
    </w:pPr>
    <w:rPr>
      <w:sz w:val="20"/>
      <w:szCs w:val="20"/>
    </w:rPr>
  </w:style>
  <w:style w:type="character" w:customStyle="1" w:styleId="CommentTextChar">
    <w:name w:val="Comment Text Char"/>
    <w:basedOn w:val="DefaultParagraphFont"/>
    <w:link w:val="CommentText"/>
    <w:rsid w:val="00E853F2"/>
    <w:rPr>
      <w:rFonts w:ascii="Arial" w:hAnsi="Arial"/>
      <w:lang w:eastAsia="en-US"/>
    </w:rPr>
  </w:style>
  <w:style w:type="paragraph" w:styleId="CommentSubject">
    <w:name w:val="annotation subject"/>
    <w:basedOn w:val="CommentText"/>
    <w:next w:val="CommentText"/>
    <w:link w:val="CommentSubjectChar"/>
    <w:semiHidden/>
    <w:unhideWhenUsed/>
    <w:rsid w:val="00E853F2"/>
    <w:rPr>
      <w:b/>
      <w:bCs/>
    </w:rPr>
  </w:style>
  <w:style w:type="character" w:customStyle="1" w:styleId="CommentSubjectChar">
    <w:name w:val="Comment Subject Char"/>
    <w:basedOn w:val="CommentTextChar"/>
    <w:link w:val="CommentSubject"/>
    <w:semiHidden/>
    <w:rsid w:val="00E853F2"/>
    <w:rPr>
      <w:rFonts w:ascii="Arial" w:hAnsi="Arial"/>
      <w:b/>
      <w:bCs/>
      <w:lang w:eastAsia="en-US"/>
    </w:rPr>
  </w:style>
  <w:style w:type="paragraph" w:customStyle="1" w:styleId="Style1">
    <w:name w:val="Style1"/>
    <w:basedOn w:val="paragraph"/>
    <w:qFormat/>
    <w:rsid w:val="00256D67"/>
    <w:pPr>
      <w:spacing w:before="0" w:beforeAutospacing="0" w:after="0" w:afterAutospacing="0"/>
      <w:jc w:val="both"/>
      <w:textAlignment w:val="baseline"/>
    </w:pPr>
    <w:rPr>
      <w:rFonts w:ascii="Arial" w:hAnsi="Arial" w:cs="Arial"/>
      <w:sz w:val="22"/>
      <w:szCs w:val="22"/>
      <w:lang w:val="en-US"/>
    </w:rPr>
  </w:style>
  <w:style w:type="paragraph" w:styleId="Quote">
    <w:name w:val="Quote"/>
    <w:basedOn w:val="Normal"/>
    <w:next w:val="Normal"/>
    <w:link w:val="QuoteChar"/>
    <w:rsid w:val="007E3408"/>
    <w:rPr>
      <w:i/>
      <w:iCs/>
      <w:color w:val="000000" w:themeColor="text1"/>
    </w:rPr>
  </w:style>
  <w:style w:type="character" w:customStyle="1" w:styleId="QuoteChar">
    <w:name w:val="Quote Char"/>
    <w:basedOn w:val="DefaultParagraphFont"/>
    <w:link w:val="Quote"/>
    <w:rsid w:val="007E3408"/>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42</cp:revision>
  <cp:lastPrinted>2013-05-15T12:05:00Z</cp:lastPrinted>
  <dcterms:created xsi:type="dcterms:W3CDTF">2023-05-23T09:05:00Z</dcterms:created>
  <dcterms:modified xsi:type="dcterms:W3CDTF">2023-07-11T10:33:00Z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