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E54EF" w14:textId="0D4B3C45" w:rsidR="003E3325" w:rsidRDefault="00634E8E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BD5316">
        <w:rPr>
          <w:b/>
          <w:color w:val="000000"/>
          <w:sz w:val="32"/>
          <w:szCs w:val="32"/>
        </w:rPr>
        <w:t>Chang</w:t>
      </w:r>
      <w:r w:rsidR="00124D49">
        <w:rPr>
          <w:b/>
          <w:color w:val="000000"/>
          <w:sz w:val="32"/>
          <w:szCs w:val="32"/>
        </w:rPr>
        <w:t xml:space="preserve">ing </w:t>
      </w:r>
      <w:r>
        <w:rPr>
          <w:b/>
          <w:color w:val="000000"/>
          <w:sz w:val="32"/>
          <w:szCs w:val="32"/>
        </w:rPr>
        <w:t>practice</w:t>
      </w:r>
      <w:r w:rsidR="00BD5316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2BAD37E2" w14:textId="1D4C04D1" w:rsidR="003E3325" w:rsidRDefault="00634E8E">
      <w:pPr>
        <w:pStyle w:val="Heading1"/>
      </w:pPr>
      <w:r>
        <w:t xml:space="preserve">Worksheet </w:t>
      </w:r>
      <w:r w:rsidR="00A02656">
        <w:t>4</w:t>
      </w:r>
      <w:r>
        <w:t xml:space="preserve">: Post-1919 construction </w:t>
      </w:r>
      <w:r w:rsidR="006B1778">
        <w:t xml:space="preserve">methods </w:t>
      </w:r>
      <w:r>
        <w:t>(</w:t>
      </w:r>
      <w:r w:rsidR="00827C94">
        <w:t>Learner</w:t>
      </w:r>
      <w:r>
        <w:t>)</w:t>
      </w:r>
    </w:p>
    <w:p w14:paraId="5DF2C4D6" w14:textId="56117388" w:rsidR="00B25C07" w:rsidRPr="00B25C07" w:rsidRDefault="00B25C07" w:rsidP="00827C94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</w:t>
      </w:r>
      <w:r w:rsidR="00A02656">
        <w:t>post-1919</w:t>
      </w:r>
      <w:r>
        <w:t xml:space="preserve"> construction.</w:t>
      </w:r>
    </w:p>
    <w:p w14:paraId="2F459186" w14:textId="77777777" w:rsidR="003E3325" w:rsidRDefault="00634E8E" w:rsidP="00827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>Which elements were introduced post-1919 to the construction of houses to improve the method of construction and why?</w:t>
      </w:r>
    </w:p>
    <w:p w14:paraId="2FDB1A98" w14:textId="711F1FCD" w:rsidR="005E1EAE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0139063C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29AD4E00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7896323C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351218A4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12481456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7240E907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027E9BA7" w14:textId="77777777" w:rsidR="003E3325" w:rsidRDefault="003E3325" w:rsidP="00827C9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p w14:paraId="4E260360" w14:textId="0B600953" w:rsidR="003E3325" w:rsidRDefault="00634E8E" w:rsidP="00827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List </w:t>
      </w:r>
      <w:r w:rsidR="008F35A3" w:rsidRPr="00827C94">
        <w:rPr>
          <w:b/>
          <w:bCs/>
          <w:color w:val="000000"/>
        </w:rPr>
        <w:t>two</w:t>
      </w:r>
      <w:r w:rsidR="008F35A3">
        <w:rPr>
          <w:color w:val="000000"/>
        </w:rPr>
        <w:t xml:space="preserve"> </w:t>
      </w:r>
      <w:r>
        <w:rPr>
          <w:color w:val="000000"/>
        </w:rPr>
        <w:t xml:space="preserve">modern types of nails and </w:t>
      </w:r>
      <w:r w:rsidR="008F35A3">
        <w:rPr>
          <w:color w:val="000000"/>
        </w:rPr>
        <w:t xml:space="preserve">describe </w:t>
      </w:r>
      <w:r>
        <w:rPr>
          <w:color w:val="000000"/>
        </w:rPr>
        <w:t>their characteristics and uses</w:t>
      </w:r>
      <w:r w:rsidR="008F35A3">
        <w:rPr>
          <w:color w:val="000000"/>
        </w:rPr>
        <w:t>.</w:t>
      </w:r>
    </w:p>
    <w:p w14:paraId="72DA4106" w14:textId="53F29479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r>
        <w:rPr>
          <w:color w:val="000000"/>
        </w:rPr>
        <w:t>______________________________________________________________________</w:t>
      </w:r>
    </w:p>
    <w:p w14:paraId="1397F5C0" w14:textId="47BB76A1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851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37567BA9" w14:textId="0BD2E514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851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75F8BC40" w14:textId="1807D721" w:rsidR="00827C94" w:rsidRDefault="005E1EAE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94"/>
        <w:contextualSpacing w:val="0"/>
        <w:rPr>
          <w:color w:val="000000"/>
        </w:rPr>
      </w:pPr>
      <w:r>
        <w:rPr>
          <w:color w:val="000000"/>
        </w:rPr>
        <w:t>ii</w:t>
      </w:r>
      <w:r w:rsidR="00827C94">
        <w:rPr>
          <w:color w:val="000000"/>
        </w:rPr>
        <w:t xml:space="preserve"> </w:t>
      </w:r>
      <w:r w:rsidR="00827C94">
        <w:rPr>
          <w:color w:val="000000"/>
        </w:rPr>
        <w:t>_____________________________________________________________________</w:t>
      </w:r>
    </w:p>
    <w:p w14:paraId="70CD1346" w14:textId="0669524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964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3B07D000" w14:textId="70BFBE4D" w:rsidR="005E1EAE" w:rsidRP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964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384A88E9" w14:textId="62022F0A" w:rsidR="002F4385" w:rsidRDefault="002F4385" w:rsidP="00827C94">
      <w:pPr>
        <w:ind w:left="360" w:firstLine="720"/>
        <w:rPr>
          <w:color w:val="000000"/>
        </w:rPr>
      </w:pPr>
    </w:p>
    <w:p w14:paraId="126C0C6C" w14:textId="578BBEBD" w:rsidR="003E3325" w:rsidRDefault="00634E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rPr>
          <w:color w:val="000000"/>
        </w:rPr>
        <w:t>Using a TRADA span table</w:t>
      </w:r>
      <w:r w:rsidR="00D4682D">
        <w:rPr>
          <w:color w:val="000000"/>
        </w:rPr>
        <w:t>,</w:t>
      </w:r>
      <w:r>
        <w:rPr>
          <w:color w:val="000000"/>
        </w:rPr>
        <w:t xml:space="preserve"> find the most suitable joist size to span 4.</w:t>
      </w:r>
      <w:r w:rsidR="00D4682D">
        <w:rPr>
          <w:color w:val="000000"/>
        </w:rPr>
        <w:t xml:space="preserve">2m </w:t>
      </w:r>
      <w:r>
        <w:rPr>
          <w:color w:val="000000"/>
        </w:rPr>
        <w:t>at 400, 450 and 600mm centres with no more than 0.25kN/m² for both C16 and C24 timbers.</w:t>
      </w:r>
    </w:p>
    <w:p w14:paraId="562548AD" w14:textId="77777777" w:rsidR="003E3325" w:rsidRDefault="00000000">
      <w:pPr>
        <w:ind w:left="720"/>
      </w:pPr>
      <w:hyperlink r:id="rId7">
        <w:r w:rsidR="00634E8E">
          <w:rPr>
            <w:color w:val="0563C1"/>
            <w:u w:val="single"/>
          </w:rPr>
          <w:t>https://www.timberbeamcalculator.co.uk/en-gb/span-table/ceiling-joists?load=0.25&amp;class=C16</w:t>
        </w:r>
      </w:hyperlink>
    </w:p>
    <w:p w14:paraId="3F389DD1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7A0B2088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17EBF7CC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6FCC451B" w14:textId="27213A38" w:rsidR="00A02656" w:rsidRDefault="00A02656" w:rsidP="00827C94">
      <w:r w:rsidRPr="0043443D">
        <w:rPr>
          <w:b/>
          <w:bCs/>
        </w:rPr>
        <w:lastRenderedPageBreak/>
        <w:t xml:space="preserve">Task </w:t>
      </w:r>
      <w:r>
        <w:rPr>
          <w:b/>
          <w:bCs/>
        </w:rPr>
        <w:t>2</w:t>
      </w:r>
      <w:r w:rsidRPr="0070155C">
        <w:t xml:space="preserve">: </w:t>
      </w:r>
      <w:r>
        <w:rPr>
          <w:color w:val="000000"/>
        </w:rPr>
        <w:t>Research standard sizes of CLS timber.</w:t>
      </w:r>
    </w:p>
    <w:p w14:paraId="528E0049" w14:textId="3B67F3C8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  <w:r>
        <w:rPr>
          <w:color w:val="000000"/>
        </w:rPr>
        <w:t>_______</w:t>
      </w:r>
    </w:p>
    <w:p w14:paraId="01E810F4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3EDF2174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11133D8E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2DE06177" w14:textId="77777777" w:rsidR="00A02656" w:rsidRDefault="00A02656" w:rsidP="00A0265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1407DD16" w14:textId="438BECD1" w:rsidR="00A02656" w:rsidRDefault="00A02656" w:rsidP="00827C94">
      <w:pPr>
        <w:rPr>
          <w:color w:val="000000"/>
        </w:rPr>
      </w:pPr>
      <w:r w:rsidRPr="00A02656">
        <w:rPr>
          <w:b/>
          <w:bCs/>
        </w:rPr>
        <w:t xml:space="preserve">Task </w:t>
      </w:r>
      <w:r>
        <w:rPr>
          <w:b/>
          <w:bCs/>
        </w:rPr>
        <w:t>3</w:t>
      </w:r>
      <w:r w:rsidRPr="0070155C">
        <w:t xml:space="preserve">: </w:t>
      </w:r>
      <w:r>
        <w:rPr>
          <w:color w:val="000000"/>
        </w:rPr>
        <w:t>Research the moisture content threshold of timber for dry rot and wet rot to occur.</w:t>
      </w:r>
    </w:p>
    <w:p w14:paraId="2A2D35F9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237C4C94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07511F37" w14:textId="25917A28" w:rsidR="00A02656" w:rsidRPr="00827C94" w:rsidRDefault="00A02656" w:rsidP="00827C94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sectPr w:rsidR="00A02656" w:rsidRPr="00827C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4B051" w14:textId="77777777" w:rsidR="00716B60" w:rsidRDefault="00716B60">
      <w:pPr>
        <w:spacing w:before="0" w:after="0" w:line="240" w:lineRule="auto"/>
      </w:pPr>
      <w:r>
        <w:separator/>
      </w:r>
    </w:p>
  </w:endnote>
  <w:endnote w:type="continuationSeparator" w:id="0">
    <w:p w14:paraId="4C9E6D1C" w14:textId="77777777" w:rsidR="00716B60" w:rsidRDefault="00716B6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AFCB1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E15EE" w14:textId="1D024E1D" w:rsidR="003E3325" w:rsidRDefault="00815199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 w:rsidR="00634E8E">
      <w:rPr>
        <w:color w:val="000000"/>
        <w:sz w:val="18"/>
        <w:szCs w:val="18"/>
      </w:rPr>
      <w:tab/>
      <w:t xml:space="preserve">Page </w:t>
    </w:r>
    <w:r w:rsidR="00634E8E">
      <w:rPr>
        <w:color w:val="000000"/>
        <w:sz w:val="18"/>
        <w:szCs w:val="18"/>
      </w:rPr>
      <w:fldChar w:fldCharType="begin"/>
    </w:r>
    <w:r w:rsidR="00634E8E">
      <w:rPr>
        <w:color w:val="000000"/>
        <w:sz w:val="18"/>
        <w:szCs w:val="18"/>
      </w:rPr>
      <w:instrText>PAGE</w:instrText>
    </w:r>
    <w:r w:rsidR="00634E8E">
      <w:rPr>
        <w:color w:val="000000"/>
        <w:sz w:val="18"/>
        <w:szCs w:val="18"/>
      </w:rPr>
      <w:fldChar w:fldCharType="separate"/>
    </w:r>
    <w:r w:rsidR="00641E8C">
      <w:rPr>
        <w:noProof/>
        <w:color w:val="000000"/>
        <w:sz w:val="18"/>
        <w:szCs w:val="18"/>
      </w:rPr>
      <w:t>1</w:t>
    </w:r>
    <w:r w:rsidR="00634E8E">
      <w:rPr>
        <w:color w:val="000000"/>
        <w:sz w:val="18"/>
        <w:szCs w:val="18"/>
      </w:rPr>
      <w:fldChar w:fldCharType="end"/>
    </w:r>
    <w:r w:rsidR="00634E8E">
      <w:rPr>
        <w:color w:val="000000"/>
        <w:sz w:val="18"/>
        <w:szCs w:val="18"/>
      </w:rPr>
      <w:t xml:space="preserve"> of </w:t>
    </w:r>
    <w:r w:rsidR="00634E8E">
      <w:rPr>
        <w:color w:val="000000"/>
        <w:sz w:val="18"/>
        <w:szCs w:val="18"/>
      </w:rPr>
      <w:fldChar w:fldCharType="begin"/>
    </w:r>
    <w:r w:rsidR="00634E8E">
      <w:rPr>
        <w:color w:val="000000"/>
        <w:sz w:val="18"/>
        <w:szCs w:val="18"/>
      </w:rPr>
      <w:instrText>NUMPAGES</w:instrText>
    </w:r>
    <w:r w:rsidR="00634E8E">
      <w:rPr>
        <w:color w:val="000000"/>
        <w:sz w:val="18"/>
        <w:szCs w:val="18"/>
      </w:rPr>
      <w:fldChar w:fldCharType="separate"/>
    </w:r>
    <w:r w:rsidR="00641E8C">
      <w:rPr>
        <w:noProof/>
        <w:color w:val="000000"/>
        <w:sz w:val="18"/>
        <w:szCs w:val="18"/>
      </w:rPr>
      <w:t>2</w:t>
    </w:r>
    <w:r w:rsidR="00634E8E"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8C42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D47DC" w14:textId="77777777" w:rsidR="00716B60" w:rsidRDefault="00716B60">
      <w:pPr>
        <w:spacing w:before="0" w:after="0" w:line="240" w:lineRule="auto"/>
      </w:pPr>
      <w:r>
        <w:separator/>
      </w:r>
    </w:p>
  </w:footnote>
  <w:footnote w:type="continuationSeparator" w:id="0">
    <w:p w14:paraId="53C8571A" w14:textId="77777777" w:rsidR="00716B60" w:rsidRDefault="00716B6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A6E9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3E6C" w14:textId="77777777" w:rsidR="003E3325" w:rsidRDefault="00634E8E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2B95B876" wp14:editId="29D2425D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bookmarkStart w:id="0" w:name="_gjdgxs" w:colFirst="0" w:colLast="0"/>
  <w:bookmarkEnd w:id="0"/>
  <w:p w14:paraId="2862C3D3" w14:textId="40C33CDA" w:rsidR="003E3325" w:rsidRDefault="00634E8E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248A5CF" wp14:editId="380D9645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 xml:space="preserve">Unit 202 Worksheet </w:t>
    </w:r>
    <w:r w:rsidR="00A02656">
      <w:rPr>
        <w:color w:val="0077E3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80E4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381B"/>
    <w:multiLevelType w:val="multilevel"/>
    <w:tmpl w:val="290034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4400D"/>
    <w:multiLevelType w:val="hybridMultilevel"/>
    <w:tmpl w:val="02CA6ABA"/>
    <w:lvl w:ilvl="0" w:tplc="08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" w15:restartNumberingAfterBreak="0">
    <w:nsid w:val="31A67930"/>
    <w:multiLevelType w:val="hybridMultilevel"/>
    <w:tmpl w:val="D5F6DA6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CC0BA4"/>
    <w:multiLevelType w:val="hybridMultilevel"/>
    <w:tmpl w:val="A5E6F6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5B02DE"/>
    <w:multiLevelType w:val="hybridMultilevel"/>
    <w:tmpl w:val="50AA23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968879">
    <w:abstractNumId w:val="0"/>
  </w:num>
  <w:num w:numId="2" w16cid:durableId="1609775285">
    <w:abstractNumId w:val="2"/>
  </w:num>
  <w:num w:numId="3" w16cid:durableId="435636028">
    <w:abstractNumId w:val="1"/>
  </w:num>
  <w:num w:numId="4" w16cid:durableId="1462305746">
    <w:abstractNumId w:val="3"/>
  </w:num>
  <w:num w:numId="5" w16cid:durableId="7040639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25"/>
    <w:rsid w:val="000752CF"/>
    <w:rsid w:val="00124D49"/>
    <w:rsid w:val="0015753E"/>
    <w:rsid w:val="002F4385"/>
    <w:rsid w:val="00312980"/>
    <w:rsid w:val="003E0E09"/>
    <w:rsid w:val="003E3325"/>
    <w:rsid w:val="00476BE8"/>
    <w:rsid w:val="00504B3E"/>
    <w:rsid w:val="00534C77"/>
    <w:rsid w:val="005E1EAE"/>
    <w:rsid w:val="00634E8E"/>
    <w:rsid w:val="00641E8C"/>
    <w:rsid w:val="006B1778"/>
    <w:rsid w:val="006F679C"/>
    <w:rsid w:val="00716B60"/>
    <w:rsid w:val="00815199"/>
    <w:rsid w:val="00827C94"/>
    <w:rsid w:val="008F35A3"/>
    <w:rsid w:val="00A02656"/>
    <w:rsid w:val="00B25C07"/>
    <w:rsid w:val="00B836A4"/>
    <w:rsid w:val="00BA6070"/>
    <w:rsid w:val="00BC0134"/>
    <w:rsid w:val="00BD5316"/>
    <w:rsid w:val="00CA420F"/>
    <w:rsid w:val="00CC433C"/>
    <w:rsid w:val="00D4682D"/>
    <w:rsid w:val="00DE0CB3"/>
    <w:rsid w:val="00E53E9F"/>
    <w:rsid w:val="00EC2BB4"/>
    <w:rsid w:val="00F9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97407"/>
  <w15:docId w15:val="{8CC232E9-1363-484F-9151-C4642BCE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641E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1E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1E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E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1E8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5753E"/>
    <w:pPr>
      <w:ind w:left="720"/>
      <w:contextualSpacing/>
    </w:pPr>
  </w:style>
  <w:style w:type="paragraph" w:styleId="Revision">
    <w:name w:val="Revision"/>
    <w:hidden/>
    <w:uiPriority w:val="99"/>
    <w:semiHidden/>
    <w:rsid w:val="003E0E09"/>
    <w:pPr>
      <w:spacing w:before="0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timberbeamcalculator.co.uk/en-gb/span-table/ceiling-joists?load=0.25&amp;class=C1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28</cp:revision>
  <dcterms:created xsi:type="dcterms:W3CDTF">2023-08-14T10:49:00Z</dcterms:created>
  <dcterms:modified xsi:type="dcterms:W3CDTF">2023-09-12T09:23:00Z</dcterms:modified>
</cp:coreProperties>
</file>