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33A21835" w:rsidR="00CC1C2A" w:rsidRDefault="00376CB6" w:rsidP="00205182">
      <w:pPr>
        <w:pStyle w:val="Unittitle"/>
      </w:pPr>
      <w:r>
        <w:t>Uned 239: Gosod seliau hindreuliad sydd wedi cael eu ffurfio ymlaen llaw ar doeau</w:t>
      </w:r>
    </w:p>
    <w:p w14:paraId="3719F5E0" w14:textId="5A6CEFD1" w:rsidR="009B0EE5" w:rsidRPr="006E65F4" w:rsidRDefault="006B23A9" w:rsidP="006E65F4">
      <w:pPr>
        <w:pStyle w:val="Heading1"/>
        <w:spacing w:after="240"/>
        <w:rPr>
          <w:sz w:val="28"/>
          <w:szCs w:val="28"/>
        </w:rPr>
        <w:sectPr w:rsidR="009B0EE5" w:rsidRPr="006E65F4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>
        <w:rPr>
          <w:sz w:val="28"/>
        </w:rPr>
        <w:t>Canllaw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>Gwybodaeth am yr uned</w:t>
      </w:r>
    </w:p>
    <w:p w14:paraId="6DE56076" w14:textId="730C3807" w:rsidR="006A120A" w:rsidRDefault="005333BC" w:rsidP="006A120A">
      <w:pPr>
        <w:spacing w:before="0" w:line="240" w:lineRule="auto"/>
      </w:pPr>
      <w:r>
        <w:t>Mae’r uned hon yn ymwneud â dehongli gwybodaeth, mabwysiadu arferion gwaith diogel, iach ac amgylcheddol gyfrifol, dewis a defnyddio deunyddiau, cydrannau, offer a chyfarpar a gosod seliau plwm a/neu berchnogol wedi’u ffurfio ymlaen llaw ar gyfer gorchuddion to lap sengl a dwbl gyda simneiau, ategwaith, pibellau gwastraff a/neu awyru, cyffyrdd, cafnau ac agoriadau ar gyfer gwaith newydd a/neu waith ail-doi.</w:t>
      </w:r>
    </w:p>
    <w:p w14:paraId="13B293DE" w14:textId="77777777" w:rsidR="006A120A" w:rsidRDefault="006A120A" w:rsidP="006A120A">
      <w:pPr>
        <w:spacing w:before="0" w:line="240" w:lineRule="auto"/>
      </w:pPr>
    </w:p>
    <w:p w14:paraId="6490D5DD" w14:textId="77777777" w:rsidR="005F4C0B" w:rsidRPr="00BD2F18" w:rsidRDefault="005F4C0B" w:rsidP="005F4C0B">
      <w:pPr>
        <w:spacing w:before="0" w:after="0" w:line="276" w:lineRule="auto"/>
        <w:contextualSpacing/>
        <w:rPr>
          <w:rFonts w:eastAsiaTheme="minorHAnsi" w:cs="Arial"/>
          <w:szCs w:val="22"/>
        </w:rPr>
      </w:pPr>
      <w:r>
        <w:t>Gallai dysgwyr gael eu cyflwyno i’r uned hon drwy eu cymell i ofyn cwestiynau iddyn nhw eu hunain fel:</w:t>
      </w:r>
    </w:p>
    <w:p w14:paraId="45770FDC" w14:textId="77777777" w:rsidR="00BD2F18" w:rsidRPr="00BD2F18" w:rsidRDefault="00BD2F18" w:rsidP="0073742F">
      <w:pPr>
        <w:pStyle w:val="Normalbulletlist"/>
      </w:pPr>
      <w:r>
        <w:t>Pa ddau ddull sy’n cael eu defnyddio i ffurfio seliau plwm?</w:t>
      </w:r>
    </w:p>
    <w:p w14:paraId="03A844EA" w14:textId="77777777" w:rsidR="00BD2F18" w:rsidRPr="00BD2F18" w:rsidRDefault="00BD2F18" w:rsidP="0073742F">
      <w:pPr>
        <w:pStyle w:val="Normalbulletlist"/>
      </w:pPr>
      <w:r>
        <w:t>Pam mae plwm yn cael ei ddefnyddio ar gyfer seliau to?</w:t>
      </w:r>
    </w:p>
    <w:p w14:paraId="69687E40" w14:textId="77777777" w:rsidR="00BD2F18" w:rsidRPr="00BD2F18" w:rsidRDefault="00BD2F18" w:rsidP="0073742F">
      <w:pPr>
        <w:pStyle w:val="Normalbulletlist"/>
      </w:pPr>
      <w:r>
        <w:t>Beth yw pwrpas darn plwm gwrth-ddŵr?</w:t>
      </w:r>
    </w:p>
    <w:p w14:paraId="7E4F1D4A" w14:textId="77777777" w:rsidR="005B4D05" w:rsidRDefault="005B4D05" w:rsidP="000F364F">
      <w:pPr>
        <w:spacing w:before="0" w:line="240" w:lineRule="auto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>Deilliannau dysgu</w:t>
      </w:r>
    </w:p>
    <w:p w14:paraId="059A1282" w14:textId="0A473AB6" w:rsidR="004D0BA5" w:rsidRPr="00260ABB" w:rsidRDefault="005F4C0B" w:rsidP="00AB427F">
      <w:pPr>
        <w:pStyle w:val="ListParagraph"/>
        <w:numPr>
          <w:ilvl w:val="0"/>
          <w:numId w:val="7"/>
        </w:numPr>
      </w:pPr>
      <w:r>
        <w:t xml:space="preserve">Deall y broses o ddewis adnoddau </w:t>
      </w:r>
    </w:p>
    <w:p w14:paraId="02C4AC0B" w14:textId="7004538A" w:rsidR="004D0BA5" w:rsidRDefault="004A48FD" w:rsidP="00AB427F">
      <w:pPr>
        <w:pStyle w:val="ListParagraph"/>
        <w:numPr>
          <w:ilvl w:val="0"/>
          <w:numId w:val="7"/>
        </w:numPr>
      </w:pPr>
      <w:r>
        <w:t xml:space="preserve">Deall sut mae gweithio yn unol â manyleb contract </w:t>
      </w:r>
    </w:p>
    <w:p w14:paraId="064D5448" w14:textId="48A20D22" w:rsidR="00D04E77" w:rsidRDefault="00D72C16" w:rsidP="00CA6BC1">
      <w:pPr>
        <w:pStyle w:val="ListParagraph"/>
        <w:numPr>
          <w:ilvl w:val="0"/>
          <w:numId w:val="7"/>
        </w:numPr>
      </w:pPr>
      <w:r>
        <w:t>Cydymffurfio â'r wybodaeth a roddwyd yn y contract er mwyn cyflawni'r gwaith yn ddiogel ac yn effeithlon yn unol â'r fanyleb</w:t>
      </w:r>
    </w:p>
    <w:p w14:paraId="0BDEA6B3" w14:textId="7B6CF2CE" w:rsidR="00355D1A" w:rsidRDefault="00355D1A" w:rsidP="00355D1A">
      <w:pPr>
        <w:pStyle w:val="ListParagraph"/>
        <w:ind w:left="360"/>
      </w:pPr>
    </w:p>
    <w:p w14:paraId="1DABC4FF" w14:textId="77777777" w:rsidR="00487A68" w:rsidRDefault="00487A68" w:rsidP="00355D1A">
      <w:pPr>
        <w:pStyle w:val="ListParagraph"/>
        <w:ind w:left="360"/>
      </w:pPr>
    </w:p>
    <w:p w14:paraId="06CBD87E" w14:textId="553D0F0C" w:rsidR="00487A68" w:rsidRDefault="00487A68" w:rsidP="00355D1A">
      <w:pPr>
        <w:pStyle w:val="ListParagraph"/>
        <w:ind w:left="360"/>
      </w:pPr>
    </w:p>
    <w:p w14:paraId="22771ED2" w14:textId="77777777" w:rsidR="00487A68" w:rsidRDefault="00487A68" w:rsidP="00355D1A">
      <w:pPr>
        <w:pStyle w:val="ListParagraph"/>
        <w:ind w:left="360"/>
      </w:pP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Adnoddau a awgrymir</w:t>
      </w:r>
    </w:p>
    <w:p w14:paraId="6DA002B7" w14:textId="2CDA6601" w:rsidR="00487A68" w:rsidRDefault="00487A68" w:rsidP="0073742F">
      <w:pPr>
        <w:pStyle w:val="Normalheadingblack"/>
      </w:pPr>
      <w:r>
        <w:t>Safonau Prydeinig</w:t>
      </w:r>
    </w:p>
    <w:p w14:paraId="0BB59F4C" w14:textId="389D149C" w:rsidR="00FF6E86" w:rsidRPr="00EB59A8" w:rsidRDefault="00FF6E86" w:rsidP="00FF6E86">
      <w:pPr>
        <w:pStyle w:val="Normalbulletlist"/>
        <w:rPr>
          <w:i/>
          <w:iCs/>
        </w:rPr>
      </w:pPr>
      <w:r>
        <w:t xml:space="preserve">BS 5534:2014+A2:2018 </w:t>
      </w:r>
      <w:r>
        <w:rPr>
          <w:i/>
        </w:rPr>
        <w:t>Slating and tiling for pitched roofs and vertical cladding – Code of Practice.</w:t>
      </w:r>
    </w:p>
    <w:p w14:paraId="1D6F44A5" w14:textId="2F06D8E0" w:rsidR="00D523CB" w:rsidRDefault="00D523CB" w:rsidP="00D523CB">
      <w:pPr>
        <w:pStyle w:val="Normalbulletlist"/>
      </w:pPr>
      <w:r>
        <w:t xml:space="preserve">BS 8000-6:2013 </w:t>
      </w:r>
      <w:r>
        <w:rPr>
          <w:i/>
        </w:rPr>
        <w:t>Workmanship on building sites – Code of Practice for slating and tiling of roofs and claddings.</w:t>
      </w:r>
    </w:p>
    <w:p w14:paraId="51ACDCEE" w14:textId="4C2477E0" w:rsidR="00FF6E86" w:rsidRPr="00EB59A8" w:rsidRDefault="00FF6E86" w:rsidP="00FF6E86">
      <w:pPr>
        <w:pStyle w:val="Normalbulletlist"/>
        <w:rPr>
          <w:i/>
          <w:iCs/>
        </w:rPr>
      </w:pPr>
      <w:r>
        <w:t xml:space="preserve">BS 8000-0:2014 </w:t>
      </w:r>
      <w:r>
        <w:rPr>
          <w:i/>
        </w:rPr>
        <w:t>Workmanship on construction sites: Introduction and general principles.</w:t>
      </w:r>
    </w:p>
    <w:p w14:paraId="67D2BDE2" w14:textId="1831A11B" w:rsidR="00487A68" w:rsidRDefault="00487A68" w:rsidP="0073742F">
      <w:pPr>
        <w:pStyle w:val="Normalheadingblack"/>
      </w:pPr>
      <w:r>
        <w:t>Gwefannau</w:t>
      </w:r>
    </w:p>
    <w:p w14:paraId="6133C684" w14:textId="77777777" w:rsidR="00487A68" w:rsidRDefault="00965229" w:rsidP="00487A68">
      <w:pPr>
        <w:pStyle w:val="Normalbulletlist"/>
      </w:pPr>
      <w:hyperlink r:id="rId12" w:history="1">
        <w:r w:rsidR="006E65F4">
          <w:rPr>
            <w:rStyle w:val="Hyperlink"/>
          </w:rPr>
          <w:t>Roof Tile Association Roof Tile Association</w:t>
        </w:r>
      </w:hyperlink>
      <w:r w:rsidR="006E65F4">
        <w:rPr>
          <w:rStyle w:val="Hyperlink"/>
        </w:rPr>
        <w:t xml:space="preserve"> | Home</w:t>
      </w:r>
    </w:p>
    <w:p w14:paraId="1A53AAFE" w14:textId="727258F6" w:rsidR="00487A68" w:rsidRPr="0083575B" w:rsidRDefault="00965229" w:rsidP="00487A68">
      <w:pPr>
        <w:pStyle w:val="Normalbulletlist"/>
        <w:rPr>
          <w:rStyle w:val="Hyperlink"/>
          <w:color w:val="auto"/>
          <w:u w:val="none"/>
        </w:rPr>
      </w:pPr>
      <w:hyperlink r:id="rId13" w:history="1">
        <w:r w:rsidR="006E65F4">
          <w:rPr>
            <w:rStyle w:val="Hyperlink"/>
          </w:rPr>
          <w:t>National Federation of Roofing Contractors (NFRC) | Technical Bulletins</w:t>
        </w:r>
      </w:hyperlink>
    </w:p>
    <w:p w14:paraId="27CBD7E5" w14:textId="52262FDA" w:rsidR="0083575B" w:rsidRDefault="00965229" w:rsidP="00487A68">
      <w:pPr>
        <w:pStyle w:val="Normalbulletlist"/>
      </w:pPr>
      <w:hyperlink r:id="rId14" w:history="1">
        <w:r w:rsidR="006E65F4">
          <w:rPr>
            <w:rStyle w:val="Hyperlink"/>
          </w:rPr>
          <w:t>LSTA | Rolled Lead Sheet – The Complete Manual</w:t>
        </w:r>
      </w:hyperlink>
    </w:p>
    <w:p w14:paraId="10F7844B" w14:textId="1980C0B1" w:rsidR="00487A68" w:rsidRDefault="00487A68" w:rsidP="0073742F">
      <w:pPr>
        <w:pStyle w:val="Normalheadingblack"/>
      </w:pPr>
      <w:r>
        <w:t>Gwerslyfrau</w:t>
      </w:r>
    </w:p>
    <w:p w14:paraId="5B1B350F" w14:textId="748AEEC9" w:rsidR="00691D5D" w:rsidRDefault="00691D5D" w:rsidP="00691D5D">
      <w:pPr>
        <w:pStyle w:val="Normalbulletlist"/>
      </w:pPr>
      <w:r>
        <w:t xml:space="preserve">Health and Safety Executive (5th edition) HSG33 </w:t>
      </w:r>
      <w:r>
        <w:rPr>
          <w:i/>
        </w:rPr>
        <w:t xml:space="preserve">Health and safety in roof work </w:t>
      </w:r>
      <w:r>
        <w:t>(2020) Norwich: The Stationery Office.</w:t>
      </w:r>
    </w:p>
    <w:p w14:paraId="3DCF5964" w14:textId="39C46D23" w:rsidR="00691D5D" w:rsidRPr="0073742F" w:rsidRDefault="00691D5D" w:rsidP="00EF191C">
      <w:pPr>
        <w:pStyle w:val="Normalbulletlist"/>
        <w:numPr>
          <w:ilvl w:val="0"/>
          <w:numId w:val="0"/>
        </w:numPr>
        <w:ind w:left="284"/>
      </w:pPr>
      <w:r>
        <w:t>ISBN 978-0-71766-722-2</w:t>
      </w:r>
    </w:p>
    <w:p w14:paraId="56A51C1B" w14:textId="77777777" w:rsidR="00691D5D" w:rsidRDefault="00691D5D" w:rsidP="00691D5D">
      <w:pPr>
        <w:pStyle w:val="Normalbulletlist"/>
      </w:pPr>
      <w:r>
        <w:t xml:space="preserve">Building Regulations Conservation of Fuel and Power: </w:t>
      </w:r>
      <w:r>
        <w:rPr>
          <w:i/>
        </w:rPr>
        <w:t>Approved Document L1B: conservation of fuel and power in existing dwellings</w:t>
      </w:r>
      <w:r>
        <w:t>, 2010 edition. Newcastle Upon Tyne: RIBA Bookshops.</w:t>
      </w:r>
    </w:p>
    <w:p w14:paraId="17341C4A" w14:textId="37C413F2" w:rsidR="00691D5D" w:rsidRPr="0073742F" w:rsidRDefault="00691D5D" w:rsidP="00691D5D">
      <w:pPr>
        <w:pStyle w:val="Normalbulletlist"/>
        <w:numPr>
          <w:ilvl w:val="0"/>
          <w:numId w:val="0"/>
        </w:numPr>
        <w:tabs>
          <w:tab w:val="left" w:pos="720"/>
        </w:tabs>
        <w:ind w:left="284"/>
      </w:pPr>
      <w:r>
        <w:t>ISBN 978-1-85946-744-2</w:t>
      </w:r>
    </w:p>
    <w:p w14:paraId="1B9DD587" w14:textId="7559E606" w:rsidR="00D93C78" w:rsidRPr="006E65F4" w:rsidRDefault="00691D5D" w:rsidP="006E65F4">
      <w:pPr>
        <w:pStyle w:val="Normalbulletlist"/>
        <w:sectPr w:rsidR="00D93C78" w:rsidRPr="006E65F4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  <w:r>
        <w:t>Building Regulations Conservation of Fuel and Power: Approved Document L2B: conservation of fuel and power in existing buildings other than dwellings, 2010 edition. Newcastle Upon Tyne: RIBA Bookshops. ISBN 978-1-85946-746-6</w:t>
      </w:r>
    </w:p>
    <w:p w14:paraId="229137F4" w14:textId="4679D351" w:rsidR="003729D3" w:rsidRDefault="003729D3" w:rsidP="00B6369A">
      <w:pPr>
        <w:spacing w:before="0" w:after="0" w:line="240" w:lineRule="auto"/>
        <w:rPr>
          <w:bCs/>
          <w:color w:val="FFFFFF" w:themeColor="background1"/>
        </w:rPr>
        <w:sectPr w:rsidR="003729D3" w:rsidSect="006C0843">
          <w:headerReference w:type="even" r:id="rId15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588D9D7A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9145AA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Canllawiau darparu</w:t>
            </w:r>
          </w:p>
        </w:tc>
      </w:tr>
      <w:tr w:rsidR="006D1046" w:rsidRPr="00D979B1" w14:paraId="1E63667F" w14:textId="77777777" w:rsidTr="588D9D7A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3861C7C5" w:rsidR="006D1046" w:rsidRPr="00CD50CC" w:rsidRDefault="004A677A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Deall y broses o ddewis adnoddau 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016BBDD" w:rsidR="006D1046" w:rsidRPr="00CD50CC" w:rsidRDefault="006D1046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Nodweddion yr adnoddau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7E2D4005" w14:textId="63E41D14" w:rsidR="0088328B" w:rsidRDefault="00B93A3D" w:rsidP="0088328B">
            <w:pPr>
              <w:pStyle w:val="Normalbulletlist"/>
            </w:pPr>
            <w:r>
              <w:t>Bydd dysgwyr yn gwybod am y gwahaniaethau rhwng codau plwm dalen.</w:t>
            </w:r>
          </w:p>
          <w:p w14:paraId="06F56318" w14:textId="413C7AD5" w:rsidR="00610DDC" w:rsidRDefault="00B93A3D" w:rsidP="00A6740B">
            <w:pPr>
              <w:pStyle w:val="Normalbulletlist"/>
            </w:pPr>
            <w:r>
              <w:t>Bydd dysgwyr yn gwybod beth yw pwrpas olew gwrth-batiniad a sut mae’n cael ei ddefnyddio.</w:t>
            </w:r>
          </w:p>
          <w:p w14:paraId="6BF57145" w14:textId="48410CCD" w:rsidR="00A6740B" w:rsidRDefault="00B93A3D" w:rsidP="00A6740B">
            <w:pPr>
              <w:pStyle w:val="Normalbulletlist"/>
            </w:pPr>
            <w:r>
              <w:t>Bydd dysgwyr yn gwybod am y gwahaniaethau rhwng seliau perchnogol a sut maen nhw’n cael eu gosod.</w:t>
            </w:r>
          </w:p>
          <w:p w14:paraId="43F487C7" w14:textId="029502FF" w:rsidR="00A36382" w:rsidRDefault="00B93A3D" w:rsidP="00A6740B">
            <w:pPr>
              <w:pStyle w:val="Normalbulletlist"/>
            </w:pPr>
            <w:r>
              <w:t>Bydd dysgwyr yn gwybod am y gwahaniaethau rhwng morter a mastigau i’w defnyddio y tu allan ar gyfer pwyntio seliau plwm.</w:t>
            </w:r>
          </w:p>
          <w:p w14:paraId="4FA3FC1A" w14:textId="29A0A10B" w:rsidR="00466F31" w:rsidRDefault="00B93A3D" w:rsidP="00A6740B">
            <w:pPr>
              <w:pStyle w:val="Normalbulletlist"/>
            </w:pPr>
            <w:r>
              <w:t>Bydd dysgwyr yn gwybod am blastig wedi’i atgyfnerthu â gwydr (GRP) a leiniau cafn sych/agored eraill sydd wedi’u ffurfio ymlaen llaw.</w:t>
            </w:r>
          </w:p>
          <w:p w14:paraId="5028E5CE" w14:textId="124EE384" w:rsidR="006E5B92" w:rsidRDefault="00B93A3D" w:rsidP="00A6740B">
            <w:pPr>
              <w:pStyle w:val="Normalbulletlist"/>
            </w:pPr>
            <w:r>
              <w:t>Bydd dysgwyr yn gwybod beth yw’r cyfyngiadau ar oleddf sy’n gysylltiedig â seliau ffenestri to.</w:t>
            </w:r>
          </w:p>
          <w:p w14:paraId="395E61D3" w14:textId="777AF220" w:rsidR="00FF4976" w:rsidRDefault="00B93A3D" w:rsidP="00A6740B">
            <w:pPr>
              <w:pStyle w:val="Normalbulletlist"/>
            </w:pPr>
            <w:r>
              <w:t>Bydd dysgwyr yn deall lle gall maint a goleddf y to ddylanwadu ar fanylion y cafn.</w:t>
            </w:r>
          </w:p>
          <w:p w14:paraId="2BAD72DC" w14:textId="42A7B826" w:rsidR="00352685" w:rsidRDefault="00B93A3D" w:rsidP="00A6740B">
            <w:pPr>
              <w:pStyle w:val="Normalbulletlist"/>
            </w:pPr>
            <w:r>
              <w:t>Bydd dysgwyr yn gwybod beth yw’r lap isaf ar gyfer seliau sy’n cael eu defnyddio ar oleddfau to gwahanol.</w:t>
            </w:r>
          </w:p>
          <w:p w14:paraId="670A1F1E" w14:textId="375073D4" w:rsidR="005D2805" w:rsidRDefault="00B93A3D" w:rsidP="005D2805">
            <w:pPr>
              <w:pStyle w:val="Normalbulletlist"/>
            </w:pPr>
            <w:r>
              <w:t>Bydd dysgwyr yn gwybod am y diffygion cyffredin fel holltau, craciau, deunyddiau siâp anghywir a difrod cyffredinol a achosir yn ystod y broses weithgynhyrchu neu gan ddulliau gwael o godi a chario/trafnidiaeth</w:t>
            </w:r>
          </w:p>
          <w:p w14:paraId="52A1A5D3" w14:textId="247866AE" w:rsidR="006D1046" w:rsidRPr="00CD50CC" w:rsidRDefault="00B93A3D" w:rsidP="007021D1">
            <w:pPr>
              <w:pStyle w:val="Normalbulletlist"/>
            </w:pPr>
            <w:r>
              <w:t xml:space="preserve">Bydd dysgwyr yn gwybod am ddeunyddiau atgyweirio fel citiau gosod arbenigol a clipiau a mastig a sut maen nhw’n cael eu defnyddio i drwsio cydrannau sydd wedi torri. </w:t>
            </w:r>
          </w:p>
        </w:tc>
      </w:tr>
      <w:tr w:rsidR="006D1046" w:rsidRPr="00D979B1" w14:paraId="2DF4DFA8" w14:textId="77777777" w:rsidTr="588D9D7A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6D1046" w:rsidRPr="00CD50CC" w:rsidRDefault="006D1046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62D39881" w:rsidR="006D1046" w:rsidRPr="00CD50CC" w:rsidRDefault="006D1046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Defnyddio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E73052B" w14:textId="7DDDF4DE" w:rsidR="0052255C" w:rsidRDefault="00E25827" w:rsidP="00C2601D">
            <w:pPr>
              <w:pStyle w:val="Normalbulletlist"/>
            </w:pPr>
            <w:r>
              <w:t>Bydd dysgwyr yn gwybod am godau cywir seliau plwm ar gyfer sychwyr, cafnau, cyfrwyau, seliau simnai a threiddiadau eraill.</w:t>
            </w:r>
          </w:p>
          <w:p w14:paraId="19D0CBAB" w14:textId="7899941E" w:rsidR="00744C1E" w:rsidRPr="00CD50CC" w:rsidRDefault="00E25827" w:rsidP="00963117">
            <w:pPr>
              <w:pStyle w:val="Normalbulletlist"/>
            </w:pPr>
            <w:r>
              <w:t>Bydd dysgwyr yn gwybod am y gwahaniaethau rhwng pecynnau selio perchnogol ar gyfer ffenestri, sychwyr, cafnau, cyfrwyau, seliau simnai a threiddiadau eraill.</w:t>
            </w:r>
          </w:p>
          <w:p w14:paraId="6E779EB3" w14:textId="7472DB13" w:rsidR="00C2601D" w:rsidRDefault="00A61F7F" w:rsidP="00C2601D">
            <w:pPr>
              <w:pStyle w:val="Normalbulletlist"/>
            </w:pPr>
            <w:r>
              <w:lastRenderedPageBreak/>
              <w:t xml:space="preserve">Bydd dysgwyr yn gwybod sut mae dewis meintiau priodol o wybodaeth benodedig. </w:t>
            </w:r>
          </w:p>
          <w:p w14:paraId="7BB06D93" w14:textId="754B645B" w:rsidR="006D1046" w:rsidRDefault="00A61F7F" w:rsidP="009503CD">
            <w:pPr>
              <w:pStyle w:val="Normalbulletlist"/>
            </w:pPr>
            <w:r>
              <w:t>Bydd dysgwyr yn deall pwrpas yr adnoddau a sut maen nhw’n cael eu defnyddio ar y to.</w:t>
            </w:r>
          </w:p>
          <w:p w14:paraId="3A688CAD" w14:textId="6855EC05" w:rsidR="007E2412" w:rsidRDefault="00A61F7F" w:rsidP="007E2412">
            <w:pPr>
              <w:pStyle w:val="Normalbulletlist"/>
            </w:pPr>
            <w:r>
              <w:t>Bydd dysgwyr yn sicrhau bod adnoddau’n cwmpasu’r ystod ganlynol: ardaloedd cyffredinol, bondoeau, ategweithiau, agoriadau (goleuadau/ffenestri to), ymylon gosod sych a/neu wlyb, cribau, ymylon main a chafnau.</w:t>
            </w:r>
          </w:p>
          <w:p w14:paraId="05948667" w14:textId="659DFBC0" w:rsidR="007E2412" w:rsidRPr="00CD50CC" w:rsidRDefault="00A61F7F" w:rsidP="00CD5190">
            <w:pPr>
              <w:pStyle w:val="Normalbulletlist"/>
            </w:pPr>
            <w:r>
              <w:t>Bydd dysgwyr yn gwybod sut mae adnabod a rhoi gwybod am ddeunyddiau diffygiol neu brinder a sut mae cludo, trin, storio ac amddiffyn deunyddiau’n gywir.</w:t>
            </w:r>
          </w:p>
        </w:tc>
      </w:tr>
      <w:tr w:rsidR="008D42D4" w:rsidRPr="00D979B1" w14:paraId="24BC335D" w14:textId="77777777" w:rsidTr="588D9D7A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8D42D4" w:rsidRPr="00CD50CC" w:rsidRDefault="008D42D4" w:rsidP="008D42D4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DA94717" w:rsidR="008D42D4" w:rsidRPr="00CD50CC" w:rsidRDefault="008D42D4" w:rsidP="008D42D4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Gweithdrefnau’r sefydliad ar gyfer dewis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8D9BE1A" w14:textId="73D52147" w:rsidR="008D42D4" w:rsidRDefault="00C3602E">
            <w:pPr>
              <w:pStyle w:val="Normalbulletlist"/>
            </w:pPr>
            <w:r>
              <w:t>Bydd dysgwyr yn dangos gwybodaeth a dealltwriaeth o luniadau, manylebau, Gwybodaeth Dechnegol y Gwneuthurwr (MTI), cardiau gwaith a chyfarwyddiadau gweithio eraill gan y cyflogwr.</w:t>
            </w:r>
          </w:p>
          <w:p w14:paraId="645ED611" w14:textId="21DA811F" w:rsidR="008D42D4" w:rsidRDefault="0064209A" w:rsidP="008D42D4">
            <w:pPr>
              <w:pStyle w:val="Normalbulletlist"/>
            </w:pPr>
            <w:r>
              <w:t>Bydd dysgwyr yn gwybod sut mae defnyddio’r systemau storio mewnol wrth ddewis deunyddiau o’u iard neu eu compownd eu hunain.</w:t>
            </w:r>
          </w:p>
          <w:p w14:paraId="25473639" w14:textId="46ABE99B" w:rsidR="008D42D4" w:rsidRDefault="0064209A" w:rsidP="008D42D4">
            <w:pPr>
              <w:pStyle w:val="Normalbulletlist"/>
            </w:pPr>
            <w:r>
              <w:t>Bydd dysgwyr yn dangos gwybodaeth a dealltwriaeth o gompownd safle wrth ddewis deunyddiau ar y safle.</w:t>
            </w:r>
          </w:p>
          <w:p w14:paraId="37F7FFB3" w14:textId="3309616F" w:rsidR="008D42D4" w:rsidRDefault="0064209A" w:rsidP="008D42D4">
            <w:pPr>
              <w:pStyle w:val="Normalbulletlist"/>
            </w:pPr>
            <w:r>
              <w:t>Bydd dysgwyr yn gwybod sut mae trefnu danfoniadau yn uniongyrchol i’r safle.</w:t>
            </w:r>
          </w:p>
          <w:p w14:paraId="1D3EC0FA" w14:textId="04B70468" w:rsidR="00FE2290" w:rsidRDefault="0064209A" w:rsidP="00FE2290">
            <w:pPr>
              <w:pStyle w:val="Normalbulletlist"/>
            </w:pPr>
            <w:r>
              <w:t>Bydd dysgwyr yn gwybod sut mae defnyddio siopau hurio offer a pheiriannau pan fydd angen cyfarpar arbenigol.</w:t>
            </w:r>
          </w:p>
          <w:p w14:paraId="21CF31F4" w14:textId="3687C1A4" w:rsidR="002C3225" w:rsidRPr="00CD50CC" w:rsidRDefault="0042126D" w:rsidP="002C3225">
            <w:pPr>
              <w:pStyle w:val="Normalbulletlist"/>
            </w:pPr>
            <w:r>
              <w:t>Bydd dysgwyr yn gwybod sut mae defnyddio amrywiaeth o adnoddau, gan gynnwys dalennau plwm a seliau plwm sydd wedi’u ffurfio ymlaen llaw, plwm a sychyddion perchnogol, olew gwrth-batinad, a mastig gradd allanol ar gyfer pwyntio mewn perthynas â mathau, niferoedd, ansawdd a meintiau.</w:t>
            </w:r>
          </w:p>
        </w:tc>
      </w:tr>
      <w:tr w:rsidR="0006169D" w:rsidRPr="00D979B1" w14:paraId="013B98B8" w14:textId="77777777" w:rsidTr="588D9D7A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A95757F" w14:textId="77777777" w:rsidR="0006169D" w:rsidRPr="00CD50CC" w:rsidRDefault="0006169D" w:rsidP="0006169D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2C95019" w14:textId="400AD3CF" w:rsidR="0006169D" w:rsidRPr="00FF5774" w:rsidRDefault="0006169D" w:rsidP="0006169D">
            <w:pPr>
              <w:pStyle w:val="ListParagraph"/>
              <w:numPr>
                <w:ilvl w:val="1"/>
                <w:numId w:val="8"/>
              </w:numPr>
            </w:pPr>
            <w:r>
              <w:t xml:space="preserve">Peryglon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55D4B01" w14:textId="6BBD3512" w:rsidR="0006169D" w:rsidRPr="00CD50CC" w:rsidRDefault="0006169D" w:rsidP="0073742F">
            <w:pPr>
              <w:pStyle w:val="Normalbulletlist"/>
            </w:pPr>
            <w:r>
              <w:t>Bydd dysgwyr yn deall Datganiadau Dull Asesu Risg (RAMS) sy’n ymwneud â’r canlynol:</w:t>
            </w:r>
          </w:p>
          <w:p w14:paraId="3DEB4127" w14:textId="526A9F92" w:rsidR="00950869" w:rsidRDefault="005005F7" w:rsidP="0073742F">
            <w:pPr>
              <w:pStyle w:val="Normalbulletsublist"/>
            </w:pPr>
            <w:r>
              <w:t>gweithio yn rhywle uchel</w:t>
            </w:r>
          </w:p>
          <w:p w14:paraId="77135813" w14:textId="5F788AC4" w:rsidR="0006169D" w:rsidRDefault="005005F7" w:rsidP="0073742F">
            <w:pPr>
              <w:pStyle w:val="Normalbulletsublist"/>
            </w:pPr>
            <w:r>
              <w:t>damweiniau posibl sy’n gysylltiedig â gosod y deunyddiau a’r cydrannau, yn enwedig wrth drin plwm a thoddyddion</w:t>
            </w:r>
          </w:p>
          <w:p w14:paraId="3C26D4A0" w14:textId="2E705C2B" w:rsidR="0006169D" w:rsidRDefault="005005F7" w:rsidP="0073742F">
            <w:pPr>
              <w:pStyle w:val="Normalbulletsublist"/>
            </w:pPr>
            <w:r>
              <w:t>codi a chario diogel wrth symud, llwytho a dadlwytho deunyddiau</w:t>
            </w:r>
          </w:p>
          <w:p w14:paraId="20128316" w14:textId="253AA8A7" w:rsidR="0006169D" w:rsidRPr="00CD50CC" w:rsidRDefault="005005F7" w:rsidP="0073742F">
            <w:pPr>
              <w:pStyle w:val="Normalbulletsublist"/>
            </w:pPr>
            <w:r>
              <w:t>defnyddio offer llaw yn ddiogel wrth forthwylio a thorri</w:t>
            </w:r>
          </w:p>
        </w:tc>
      </w:tr>
      <w:tr w:rsidR="0006169D" w:rsidRPr="00D979B1" w14:paraId="6800D22A" w14:textId="77777777" w:rsidTr="588D9D7A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0EBD62E9" w:rsidR="0006169D" w:rsidRPr="00CD50CC" w:rsidRDefault="0006169D" w:rsidP="0006169D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>Deall sut mae gweithio yn unol â manyleb contract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71691E05" w:rsidR="0006169D" w:rsidRPr="00CD50CC" w:rsidRDefault="0006169D" w:rsidP="0006169D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Dulliau gweithio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9887B3D" w14:textId="5B143183" w:rsidR="00515653" w:rsidRDefault="00A94D35" w:rsidP="00515653">
            <w:pPr>
              <w:pStyle w:val="Normalbulletlist"/>
            </w:pPr>
            <w:r>
              <w:t>Bydd dysgwyr yn gwybod sut mae gosod deunyddiau a chydrannau yn unol â chyfarwyddiadau gweithio.</w:t>
            </w:r>
          </w:p>
          <w:p w14:paraId="7D1FD7DE" w14:textId="45978E94" w:rsidR="006C61E2" w:rsidRDefault="00A94D35" w:rsidP="00515653">
            <w:pPr>
              <w:pStyle w:val="Normalbulletlist"/>
            </w:pPr>
            <w:r>
              <w:t>Bydd dysgwyr yn gwybod sut mae torri plwm dalen a seliau plwm sydd wedi’u ffurfio ymlaen llaw.</w:t>
            </w:r>
          </w:p>
          <w:p w14:paraId="6E0BAB0C" w14:textId="62458C38" w:rsidR="006C61E2" w:rsidRDefault="00B553BB" w:rsidP="00515653">
            <w:pPr>
              <w:pStyle w:val="Normalbulletlist"/>
            </w:pPr>
            <w:r>
              <w:t>Bydd dysgwyr yn dangos eu bod yn gwybod am baratoi a siapio seliau plwm.</w:t>
            </w:r>
          </w:p>
          <w:p w14:paraId="04E38F43" w14:textId="212132FC" w:rsidR="00B052A0" w:rsidRDefault="00B553BB" w:rsidP="00515653">
            <w:pPr>
              <w:pStyle w:val="Normalbulletlist"/>
            </w:pPr>
            <w:r>
              <w:t>Bydd dysgwyr yn dangos gwybodaeth am uniadau pwyntio gyda morter neu mastig a fwriedir i’w ddefnyddio y tu allan.</w:t>
            </w:r>
          </w:p>
          <w:p w14:paraId="51B0001A" w14:textId="0FDFC28F" w:rsidR="0006169D" w:rsidRPr="00CD50CC" w:rsidRDefault="00B553BB" w:rsidP="00CD5190">
            <w:pPr>
              <w:pStyle w:val="Normalbulletlist"/>
            </w:pPr>
            <w:r>
              <w:t>Bydd dysgwyr yn dangos eu bod yn gwybod sut mae defnyddio olew gwrth-batinad ar blwm sydd newydd gael ei osod.</w:t>
            </w:r>
          </w:p>
        </w:tc>
      </w:tr>
      <w:tr w:rsidR="0006169D" w:rsidRPr="00D979B1" w14:paraId="29D72156" w14:textId="77777777" w:rsidTr="588D9D7A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06169D" w:rsidRPr="00CD50CC" w:rsidRDefault="0006169D" w:rsidP="0006169D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3FEBB7FA" w:rsidR="0006169D" w:rsidRPr="00CD50CC" w:rsidRDefault="0006169D" w:rsidP="0006169D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Offer a chyfarpar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7022972" w14:textId="64B029A2" w:rsidR="00310A9C" w:rsidRPr="00CD50CC" w:rsidRDefault="00191A7F" w:rsidP="0073742F">
            <w:pPr>
              <w:pStyle w:val="Normalbulletlist"/>
            </w:pPr>
            <w:r>
              <w:t>Bydd dysgwyr yn gwybod sut a ble yn y contract mae’r offer canlynol yn cael eu defnyddio:</w:t>
            </w:r>
          </w:p>
          <w:p w14:paraId="3F3D0D00" w14:textId="278CA4BB" w:rsidR="0006169D" w:rsidRDefault="00A270A4" w:rsidP="0073742F">
            <w:pPr>
              <w:pStyle w:val="Normalbulletsublist"/>
            </w:pPr>
            <w:r>
              <w:t>pastwn curo plwm ar gyfer gwastatáu a siapio seliau plwm</w:t>
            </w:r>
          </w:p>
          <w:p w14:paraId="0C3A456D" w14:textId="59985BDF" w:rsidR="0006169D" w:rsidRDefault="00A270A4" w:rsidP="0073742F">
            <w:pPr>
              <w:pStyle w:val="Normalbulletsublist"/>
            </w:pPr>
            <w:r>
              <w:t>rholiwr neilon ar gyfer siapio seliau ffedogau perchnogol/pecynnau ffenestr</w:t>
            </w:r>
          </w:p>
          <w:p w14:paraId="26129986" w14:textId="45094DDB" w:rsidR="0006169D" w:rsidRDefault="00A270A4" w:rsidP="0073742F">
            <w:pPr>
              <w:pStyle w:val="Normalbulletsublist"/>
            </w:pPr>
            <w:r>
              <w:t>siswrn tun ar gyfer torri seliau plwm i siâp a maint</w:t>
            </w:r>
          </w:p>
          <w:p w14:paraId="6255E3C8" w14:textId="10FCAE37" w:rsidR="0006169D" w:rsidRDefault="00A270A4" w:rsidP="0073742F">
            <w:pPr>
              <w:pStyle w:val="Normalbulletsublist"/>
            </w:pPr>
            <w:r>
              <w:t>cynion ar gyfer agor llwybr neu osod lletemau rhwng brics</w:t>
            </w:r>
          </w:p>
          <w:p w14:paraId="411C6024" w14:textId="48B43DC9" w:rsidR="0006169D" w:rsidRDefault="00A270A4" w:rsidP="0073742F">
            <w:pPr>
              <w:pStyle w:val="Normalbulletsublist"/>
            </w:pPr>
            <w:r>
              <w:t xml:space="preserve">morthwyl lwmp a malet pren i’w defnyddio’n gyffredinol </w:t>
            </w:r>
          </w:p>
          <w:p w14:paraId="78A10C55" w14:textId="45B31EA3" w:rsidR="0006169D" w:rsidRDefault="00A270A4" w:rsidP="0073742F">
            <w:pPr>
              <w:pStyle w:val="Normalbulletsublist"/>
            </w:pPr>
            <w:r>
              <w:t>padiau pen-glin i’w diogelu wrth benlinio ar y to neu’r ysgol do</w:t>
            </w:r>
          </w:p>
          <w:p w14:paraId="4262CF36" w14:textId="03AB2C29" w:rsidR="0006169D" w:rsidRDefault="00A270A4" w:rsidP="0073742F">
            <w:pPr>
              <w:pStyle w:val="Normalbulletsublist"/>
            </w:pPr>
            <w:r>
              <w:t>tâp mesur/pren mesur ar gyfer mesur a thorri ac ar gyfer gosod deunyddiau a chydrannau yn eu lle (pensil a/neu bin marcio)</w:t>
            </w:r>
          </w:p>
          <w:p w14:paraId="5F437BA5" w14:textId="58C9C54F" w:rsidR="0006169D" w:rsidRDefault="00A270A4" w:rsidP="0073742F">
            <w:pPr>
              <w:pStyle w:val="Normalbulletsublist"/>
            </w:pPr>
            <w:r>
              <w:lastRenderedPageBreak/>
              <w:t>trywel ar gyfer pwyntio gwaith brics</w:t>
            </w:r>
          </w:p>
          <w:p w14:paraId="3AEB49D3" w14:textId="4FA34C2D" w:rsidR="0006169D" w:rsidRDefault="00A270A4" w:rsidP="0073742F">
            <w:pPr>
              <w:pStyle w:val="Normalbulletsublist"/>
            </w:pPr>
            <w:r>
              <w:t>bwced ar gyfer cludo morter</w:t>
            </w:r>
          </w:p>
          <w:p w14:paraId="5AC099BF" w14:textId="4F216637" w:rsidR="0006169D" w:rsidRPr="00CD50CC" w:rsidRDefault="00A270A4" w:rsidP="0073742F">
            <w:pPr>
              <w:pStyle w:val="Normalbulletsublist"/>
            </w:pPr>
            <w:r>
              <w:t>gwn mastig ar gyfer rhoi mastig a fwriedir i’w ddefnyddio y tu allan rhwng brics.</w:t>
            </w:r>
          </w:p>
        </w:tc>
      </w:tr>
      <w:tr w:rsidR="0006169D" w:rsidRPr="00D979B1" w14:paraId="2A1E01F0" w14:textId="77777777" w:rsidTr="588D9D7A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8CBDD18" w14:textId="1A366FA3" w:rsidR="0006169D" w:rsidRPr="001560CE" w:rsidRDefault="0006169D" w:rsidP="0006169D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</w:pPr>
            <w:r>
              <w:lastRenderedPageBreak/>
              <w:t>Cydymffurfio â'r wybodaeth a roddwyd yn y contract er mwyn cyflawni'r gwaith yn ddiogel ac yn effeithlon yn unol â'r fanyleb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FEDC3CA" w14:textId="66EBB61E" w:rsidR="0006169D" w:rsidRPr="00CD50CC" w:rsidRDefault="0006169D" w:rsidP="0006169D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</w:pPr>
            <w:r>
              <w:t xml:space="preserve">Dangos sgiliau gwaith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FDE7A70" w14:textId="5D3C6792" w:rsidR="009A02F8" w:rsidRDefault="00633A62" w:rsidP="0006169D">
            <w:pPr>
              <w:pStyle w:val="Normalbulletlist"/>
            </w:pPr>
            <w:r>
              <w:t xml:space="preserve">Bydd dysgwyr yn dangos yn ymarferol sut mae gwirio: </w:t>
            </w:r>
          </w:p>
          <w:p w14:paraId="4CDE3425" w14:textId="46AE4A71" w:rsidR="0006169D" w:rsidRDefault="008022DB" w:rsidP="0073742F">
            <w:pPr>
              <w:pStyle w:val="Normalbulletsublist"/>
            </w:pPr>
            <w:r>
              <w:t>bod y plwm wedi’i osod yn daclus ac yn agos heb holltau na difrod</w:t>
            </w:r>
          </w:p>
          <w:p w14:paraId="0383447D" w14:textId="40A3D017" w:rsidR="0006169D" w:rsidRDefault="008022DB" w:rsidP="0073742F">
            <w:pPr>
              <w:pStyle w:val="Normalbulletsublist"/>
            </w:pPr>
            <w:r>
              <w:t>bod mewnosodiadau plwm mewn gwaith brics yn cael eu gosod yn ddiogel gyda lletemau plwm</w:t>
            </w:r>
          </w:p>
          <w:p w14:paraId="6CA1A94B" w14:textId="6772CCC2" w:rsidR="0006169D" w:rsidRPr="00CD50CC" w:rsidRDefault="000160C1" w:rsidP="0073742F">
            <w:pPr>
              <w:pStyle w:val="Normalbulletsublist"/>
            </w:pPr>
            <w:r>
              <w:t>lleoli a diogelu deunyddiau gwrth-ddŵr yn gywir pan fo angen</w:t>
            </w:r>
          </w:p>
          <w:p w14:paraId="0820C568" w14:textId="3A26167A" w:rsidR="0006169D" w:rsidRPr="00CD50CC" w:rsidRDefault="000160C1" w:rsidP="0073742F">
            <w:pPr>
              <w:pStyle w:val="Normalbulletsublist"/>
            </w:pPr>
            <w:r>
              <w:t>bod yr olew gwrth-batina yn cael ei roi’n wastad ac yn unol â MTIs</w:t>
            </w:r>
          </w:p>
          <w:p w14:paraId="6C41DD07" w14:textId="623924A7" w:rsidR="0006169D" w:rsidRDefault="000160C1" w:rsidP="0073742F">
            <w:pPr>
              <w:pStyle w:val="Normalbulletsublist"/>
            </w:pPr>
            <w:r>
              <w:t>agoriadau a threiddiadau wedi’u gorffen yn daclus</w:t>
            </w:r>
          </w:p>
          <w:p w14:paraId="776A0202" w14:textId="45400ECF" w:rsidR="0006169D" w:rsidRPr="00CD50CC" w:rsidRDefault="000160C1" w:rsidP="0073742F">
            <w:pPr>
              <w:pStyle w:val="Normalbulletsublist"/>
            </w:pPr>
            <w:r>
              <w:t>bod seliau perchnogol yn cael eu gosod yn daclus ac yn unol â chanllawiau MTI</w:t>
            </w:r>
          </w:p>
          <w:p w14:paraId="35C942DD" w14:textId="4584E381" w:rsidR="0006169D" w:rsidRDefault="00914E89" w:rsidP="0073742F">
            <w:pPr>
              <w:pStyle w:val="Normalbulletsublist"/>
            </w:pPr>
            <w:r>
              <w:t>bod mesur a thorri deunyddiau a chydrannau yn gywir</w:t>
            </w:r>
          </w:p>
          <w:p w14:paraId="5C6A8643" w14:textId="1618B092" w:rsidR="0006169D" w:rsidRDefault="00914E89" w:rsidP="0073742F">
            <w:pPr>
              <w:pStyle w:val="Normalbulletsublist"/>
            </w:pPr>
            <w:r>
              <w:t>mae hoelion yn cael eu gosod yn gywir</w:t>
            </w:r>
          </w:p>
          <w:p w14:paraId="6F7D0461" w14:textId="57B56392" w:rsidR="0006169D" w:rsidRPr="00CD50CC" w:rsidRDefault="00914E89" w:rsidP="0073742F">
            <w:pPr>
              <w:pStyle w:val="Normalbulletsublist"/>
            </w:pPr>
            <w:r>
              <w:t>mae’r deunyddiau a’r cydrannau sydd wedi’u gosod yn dangos dealltwriaeth glir o gyfarwyddiadau’r gwneuthurwr a/neu’r gwaith.</w:t>
            </w:r>
          </w:p>
        </w:tc>
      </w:tr>
      <w:tr w:rsidR="0006169D" w:rsidRPr="00D979B1" w14:paraId="45E6F57F" w14:textId="77777777" w:rsidTr="588D9D7A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2B146CB" w14:textId="77777777" w:rsidR="0006169D" w:rsidRPr="007F54BF" w:rsidRDefault="0006169D" w:rsidP="0006169D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A57545" w14:textId="77777777" w:rsidR="0006169D" w:rsidRDefault="0006169D" w:rsidP="0006169D">
            <w:pPr>
              <w:pStyle w:val="ListParagraph"/>
              <w:numPr>
                <w:ilvl w:val="1"/>
                <w:numId w:val="8"/>
              </w:numPr>
              <w:adjustRightInd w:val="0"/>
            </w:pPr>
            <w:r>
              <w:t xml:space="preserve">Defnyddio a chynnal a chadw offer llaw, offer pŵer a chyfarpar ategol i osod seliau plwm sydd wedi'u ffurfio ymlaen llaw a/neu berchnogol ar orchuddion to lapiad sengl a dwbl yn unol â’r cyfarwyddiadau gwaith a roddir mewn perthynas â’r canlynol: </w:t>
            </w:r>
          </w:p>
          <w:p w14:paraId="3A6CDDE5" w14:textId="5620C457" w:rsidR="0006169D" w:rsidRDefault="0006169D" w:rsidP="006E65F4">
            <w:pPr>
              <w:pStyle w:val="Normalbulletlist"/>
              <w:ind w:left="851"/>
            </w:pPr>
            <w:r>
              <w:lastRenderedPageBreak/>
              <w:t>simneiau</w:t>
            </w:r>
          </w:p>
          <w:p w14:paraId="4D093A7B" w14:textId="4EE8E8C3" w:rsidR="0006169D" w:rsidRDefault="0006169D" w:rsidP="006E65F4">
            <w:pPr>
              <w:pStyle w:val="Normalbulletlist"/>
              <w:ind w:left="851"/>
            </w:pPr>
            <w:r>
              <w:t>ategweithiau</w:t>
            </w:r>
          </w:p>
          <w:p w14:paraId="6137283C" w14:textId="77777777" w:rsidR="0006169D" w:rsidRDefault="0006169D" w:rsidP="006E65F4">
            <w:pPr>
              <w:pStyle w:val="Normalbulletlist"/>
              <w:ind w:left="851"/>
            </w:pPr>
            <w:r>
              <w:t>pibellau gwastraff a/neu awyru</w:t>
            </w:r>
          </w:p>
          <w:p w14:paraId="07B44B01" w14:textId="77777777" w:rsidR="0006169D" w:rsidRDefault="0006169D" w:rsidP="006E65F4">
            <w:pPr>
              <w:pStyle w:val="Normalbulletlist"/>
              <w:ind w:left="851"/>
            </w:pPr>
            <w:r>
              <w:t>cyfrwyau cyffyrdd</w:t>
            </w:r>
          </w:p>
          <w:p w14:paraId="04F3D211" w14:textId="5E68D0C0" w:rsidR="00A5651D" w:rsidRDefault="0006169D" w:rsidP="006E65F4">
            <w:pPr>
              <w:pStyle w:val="Normalbulletlist"/>
              <w:ind w:left="851"/>
            </w:pPr>
            <w:r>
              <w:t>cafnau</w:t>
            </w:r>
          </w:p>
          <w:p w14:paraId="75F5C005" w14:textId="761D392D" w:rsidR="0006169D" w:rsidRPr="008567A2" w:rsidRDefault="0006169D" w:rsidP="006E65F4">
            <w:pPr>
              <w:pStyle w:val="Normalbulletlist"/>
              <w:ind w:left="851"/>
            </w:pPr>
            <w:r>
              <w:t>agoriadau (goleuadau, ffenestri to)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E8A069A" w14:textId="3D5A80D5" w:rsidR="00ED4F8D" w:rsidRDefault="007A429A" w:rsidP="00ED4F8D">
            <w:pPr>
              <w:pStyle w:val="Normalbulletlist"/>
            </w:pPr>
            <w:r>
              <w:lastRenderedPageBreak/>
              <w:t>Bydd dysgwyr yn gwybod sut mae sicrhau bod offer llaw, offer pŵer cludadwy a chyfarpar ategol yn cael eu defnyddio a’u cynnal a’u cadw’n ddiogel, gan gynnwys eu harchwilio’n rheolaidd a’u newid lle bo hynny’n briodol.</w:t>
            </w:r>
          </w:p>
          <w:p w14:paraId="6FD47DB1" w14:textId="4C3A894F" w:rsidR="0006169D" w:rsidRPr="00CD50CC" w:rsidRDefault="00ED4F8D" w:rsidP="00F171F3">
            <w:pPr>
              <w:pStyle w:val="Normalbulletlist"/>
            </w:pPr>
            <w:r>
              <w:t>Ystod: defnyddio offer a chyfarpar i osod seliau plwm wedi’u ffurfio ymlaen llaw ar simneiau, cyfrwyau, cafnau, ategweithiau, agoriadau a threiddiadau i ardaloedd cyffredinol ac arwynebau fertigol, ar gyfer gorchuddion to lap sengl a dwbl.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19111" w14:textId="77777777" w:rsidR="00B064E7" w:rsidRDefault="00B064E7">
      <w:pPr>
        <w:spacing w:before="0" w:after="0"/>
      </w:pPr>
      <w:r>
        <w:separator/>
      </w:r>
    </w:p>
  </w:endnote>
  <w:endnote w:type="continuationSeparator" w:id="0">
    <w:p w14:paraId="53B244BB" w14:textId="77777777" w:rsidR="00B064E7" w:rsidRDefault="00B064E7">
      <w:pPr>
        <w:spacing w:before="0" w:after="0"/>
      </w:pPr>
      <w:r>
        <w:continuationSeparator/>
      </w:r>
    </w:p>
  </w:endnote>
  <w:endnote w:type="continuationNotice" w:id="1">
    <w:p w14:paraId="1AE9B1DA" w14:textId="77777777" w:rsidR="00B064E7" w:rsidRDefault="00B064E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ヒラギノ角ゴ Pro W3">
    <w:charset w:val="80"/>
    <w:family w:val="auto"/>
    <w:pitch w:val="variable"/>
    <w:sig w:usb0="00000001" w:usb1="00000000" w:usb2="01000407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0246EDE5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</w:t>
    </w:r>
    <w:r>
      <w:tab/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</w:rPr>
      <w:fldChar w:fldCharType="end"/>
    </w:r>
    <w:r>
      <w:t xml:space="preserve"> o </w:t>
    </w:r>
    <w:r w:rsidR="00965229">
      <w:fldChar w:fldCharType="begin"/>
    </w:r>
    <w:r w:rsidR="00965229">
      <w:instrText>NUMPAGES   \* MERGEFORMAT</w:instrText>
    </w:r>
    <w:r w:rsidR="00965229">
      <w:fldChar w:fldCharType="separate"/>
    </w:r>
    <w:r w:rsidR="00041DCF">
      <w:t>3</w:t>
    </w:r>
    <w:r w:rsidR="00965229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EA128" w14:textId="77777777" w:rsidR="00B064E7" w:rsidRDefault="00B064E7">
      <w:pPr>
        <w:spacing w:before="0" w:after="0"/>
      </w:pPr>
      <w:r>
        <w:separator/>
      </w:r>
    </w:p>
  </w:footnote>
  <w:footnote w:type="continuationSeparator" w:id="0">
    <w:p w14:paraId="3E82EAFD" w14:textId="77777777" w:rsidR="00B064E7" w:rsidRDefault="00B064E7">
      <w:pPr>
        <w:spacing w:before="0" w:after="0"/>
      </w:pPr>
      <w:r>
        <w:continuationSeparator/>
      </w:r>
    </w:p>
  </w:footnote>
  <w:footnote w:type="continuationNotice" w:id="1">
    <w:p w14:paraId="5793C2DC" w14:textId="77777777" w:rsidR="00B064E7" w:rsidRDefault="00B064E7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3A8AE6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965229">
      <w:rPr>
        <w:noProof/>
        <w:sz w:val="28"/>
        <w:szCs w:val="28"/>
      </w:rPr>
      <w:drawing>
        <wp:anchor distT="0" distB="0" distL="114300" distR="114300" simplePos="0" relativeHeight="251656192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65229">
      <w:rPr>
        <w:sz w:val="28"/>
        <w:szCs w:val="28"/>
      </w:rPr>
      <w:t xml:space="preserve">Dilyniant </w:t>
    </w:r>
    <w:r>
      <w:rPr>
        <w:sz w:val="28"/>
      </w:rPr>
      <w:t xml:space="preserve">mewn </w:t>
    </w:r>
    <w:r>
      <w:rPr>
        <w:b/>
        <w:sz w:val="28"/>
      </w:rPr>
      <w:t>Adeiladu (Lefel 2)</w:t>
    </w:r>
  </w:p>
  <w:p w14:paraId="1A87A6D0" w14:textId="3839410A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523F9CD8">
            <v:line id="Straight Connector 11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725.65pt,85.05pt" w14:anchorId="4C977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239: 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90844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F5A1DE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2206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-295"/>
        </w:tabs>
        <w:ind w:left="-295" w:hanging="360"/>
      </w:pPr>
    </w:lvl>
  </w:abstractNum>
  <w:abstractNum w:abstractNumId="4" w15:restartNumberingAfterBreak="0">
    <w:nsid w:val="FFFFFF80"/>
    <w:multiLevelType w:val="singleLevel"/>
    <w:tmpl w:val="09566D9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5F45B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50C453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2BE05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2DE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hybridMultilevel"/>
    <w:tmpl w:val="894EE878"/>
    <w:styleLink w:val="List37"/>
    <w:lvl w:ilvl="0" w:tplc="144AA3C4">
      <w:start w:val="1"/>
      <w:numFmt w:val="bullet"/>
      <w:lvlText w:val="·"/>
      <w:lvlJc w:val="left"/>
      <w:pPr>
        <w:tabs>
          <w:tab w:val="num" w:pos="284"/>
        </w:tabs>
        <w:ind w:left="284" w:firstLine="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1" w:tplc="2AF2D442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2" w:tplc="999A2798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3" w:tplc="3CF2A0A4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4" w:tplc="1F1E0A6A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5" w:tplc="FEEE7592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6" w:tplc="F886C8BA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7" w:tplc="4142F1CA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8" w:tplc="96A22F8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2"/>
      </w:rPr>
    </w:lvl>
  </w:abstractNum>
  <w:abstractNum w:abstractNumId="11" w15:restartNumberingAfterBreak="0">
    <w:nsid w:val="01722B73"/>
    <w:multiLevelType w:val="hybridMultilevel"/>
    <w:tmpl w:val="308E3F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0C4E33D0"/>
    <w:multiLevelType w:val="hybridMultilevel"/>
    <w:tmpl w:val="12107520"/>
    <w:lvl w:ilvl="0" w:tplc="58AEA292">
      <w:numFmt w:val="bullet"/>
      <w:lvlText w:val="-"/>
      <w:lvlJc w:val="left"/>
      <w:pPr>
        <w:ind w:left="1004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771571"/>
    <w:multiLevelType w:val="hybridMultilevel"/>
    <w:tmpl w:val="6F78D7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1036B6"/>
    <w:multiLevelType w:val="hybridMultilevel"/>
    <w:tmpl w:val="E6EC6F6E"/>
    <w:lvl w:ilvl="0" w:tplc="55A294D0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2EE070FD"/>
    <w:multiLevelType w:val="hybridMultilevel"/>
    <w:tmpl w:val="D30622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1A0D6D"/>
    <w:multiLevelType w:val="hybridMultilevel"/>
    <w:tmpl w:val="64720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6942C9"/>
    <w:multiLevelType w:val="hybridMultilevel"/>
    <w:tmpl w:val="45B2347A"/>
    <w:lvl w:ilvl="0" w:tplc="BA8899A0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2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E07899"/>
    <w:multiLevelType w:val="hybridMultilevel"/>
    <w:tmpl w:val="85EC24C6"/>
    <w:lvl w:ilvl="0" w:tplc="1084DF08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00F1F6A"/>
    <w:multiLevelType w:val="multilevel"/>
    <w:tmpl w:val="93FC8F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6" w15:restartNumberingAfterBreak="0">
    <w:nsid w:val="53540A60"/>
    <w:multiLevelType w:val="hybridMultilevel"/>
    <w:tmpl w:val="634CCC18"/>
    <w:lvl w:ilvl="0" w:tplc="D5103F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7E3"/>
        <w:position w:val="-4"/>
        <w:sz w:val="20"/>
        <w:szCs w:val="16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143FAD"/>
    <w:multiLevelType w:val="hybridMultilevel"/>
    <w:tmpl w:val="3EE676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A97F10"/>
    <w:multiLevelType w:val="hybridMultilevel"/>
    <w:tmpl w:val="3F3C4F7E"/>
    <w:lvl w:ilvl="0" w:tplc="0C0814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70C0"/>
        <w:sz w:val="22"/>
        <w:szCs w:val="22"/>
      </w:rPr>
    </w:lvl>
    <w:lvl w:ilvl="1" w:tplc="B96A976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 w:tplc="83BC477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E9CB27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A100BB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164AC0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FDE8A3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242EB9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2E6667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5CE49A8"/>
    <w:multiLevelType w:val="hybridMultilevel"/>
    <w:tmpl w:val="D4E6F4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DD4646"/>
    <w:multiLevelType w:val="hybridMultilevel"/>
    <w:tmpl w:val="481E3E7C"/>
    <w:lvl w:ilvl="0" w:tplc="889AE3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4155D1"/>
    <w:multiLevelType w:val="hybridMultilevel"/>
    <w:tmpl w:val="F2DEDB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6"/>
  </w:num>
  <w:num w:numId="3">
    <w:abstractNumId w:val="22"/>
  </w:num>
  <w:num w:numId="4">
    <w:abstractNumId w:val="8"/>
  </w:num>
  <w:num w:numId="5">
    <w:abstractNumId w:val="3"/>
  </w:num>
  <w:num w:numId="6">
    <w:abstractNumId w:val="24"/>
  </w:num>
  <w:num w:numId="7">
    <w:abstractNumId w:val="18"/>
  </w:num>
  <w:num w:numId="8">
    <w:abstractNumId w:val="12"/>
  </w:num>
  <w:num w:numId="9">
    <w:abstractNumId w:val="10"/>
  </w:num>
  <w:num w:numId="10">
    <w:abstractNumId w:val="25"/>
  </w:num>
  <w:num w:numId="11">
    <w:abstractNumId w:val="31"/>
  </w:num>
  <w:num w:numId="12">
    <w:abstractNumId w:val="27"/>
  </w:num>
  <w:num w:numId="13">
    <w:abstractNumId w:val="11"/>
  </w:num>
  <w:num w:numId="14">
    <w:abstractNumId w:val="19"/>
  </w:num>
  <w:num w:numId="15">
    <w:abstractNumId w:val="15"/>
  </w:num>
  <w:num w:numId="16">
    <w:abstractNumId w:val="23"/>
  </w:num>
  <w:num w:numId="17">
    <w:abstractNumId w:val="28"/>
  </w:num>
  <w:num w:numId="18">
    <w:abstractNumId w:val="21"/>
  </w:num>
  <w:num w:numId="19">
    <w:abstractNumId w:val="29"/>
  </w:num>
  <w:num w:numId="20">
    <w:abstractNumId w:val="20"/>
  </w:num>
  <w:num w:numId="21">
    <w:abstractNumId w:val="16"/>
  </w:num>
  <w:num w:numId="22">
    <w:abstractNumId w:val="30"/>
  </w:num>
  <w:num w:numId="23">
    <w:abstractNumId w:val="26"/>
  </w:num>
  <w:num w:numId="24">
    <w:abstractNumId w:val="17"/>
  </w:num>
  <w:num w:numId="25">
    <w:abstractNumId w:val="9"/>
  </w:num>
  <w:num w:numId="26">
    <w:abstractNumId w:val="7"/>
  </w:num>
  <w:num w:numId="27">
    <w:abstractNumId w:val="6"/>
  </w:num>
  <w:num w:numId="28">
    <w:abstractNumId w:val="5"/>
  </w:num>
  <w:num w:numId="29">
    <w:abstractNumId w:val="4"/>
  </w:num>
  <w:num w:numId="30">
    <w:abstractNumId w:val="2"/>
  </w:num>
  <w:num w:numId="31">
    <w:abstractNumId w:val="1"/>
  </w:num>
  <w:num w:numId="32">
    <w:abstractNumId w:val="0"/>
  </w:num>
  <w:num w:numId="33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C3F"/>
    <w:rsid w:val="00014527"/>
    <w:rsid w:val="00015CE7"/>
    <w:rsid w:val="000160C1"/>
    <w:rsid w:val="00016175"/>
    <w:rsid w:val="00016BF4"/>
    <w:rsid w:val="00022BC2"/>
    <w:rsid w:val="00024437"/>
    <w:rsid w:val="0003153E"/>
    <w:rsid w:val="00032197"/>
    <w:rsid w:val="000327DB"/>
    <w:rsid w:val="000331C1"/>
    <w:rsid w:val="000355F3"/>
    <w:rsid w:val="00036155"/>
    <w:rsid w:val="00041DCF"/>
    <w:rsid w:val="00042E7B"/>
    <w:rsid w:val="000462D0"/>
    <w:rsid w:val="00051EE2"/>
    <w:rsid w:val="00052D44"/>
    <w:rsid w:val="00061389"/>
    <w:rsid w:val="0006169D"/>
    <w:rsid w:val="000618B3"/>
    <w:rsid w:val="000625C1"/>
    <w:rsid w:val="00070A7C"/>
    <w:rsid w:val="00077B8F"/>
    <w:rsid w:val="00082A02"/>
    <w:rsid w:val="00083C2F"/>
    <w:rsid w:val="0008737F"/>
    <w:rsid w:val="00091160"/>
    <w:rsid w:val="000911C4"/>
    <w:rsid w:val="00095463"/>
    <w:rsid w:val="000A7226"/>
    <w:rsid w:val="000A7B23"/>
    <w:rsid w:val="000B207A"/>
    <w:rsid w:val="000B3E36"/>
    <w:rsid w:val="000B475D"/>
    <w:rsid w:val="000D09CA"/>
    <w:rsid w:val="000D61A6"/>
    <w:rsid w:val="000E3286"/>
    <w:rsid w:val="000E7C90"/>
    <w:rsid w:val="000F1280"/>
    <w:rsid w:val="000F26B6"/>
    <w:rsid w:val="000F364F"/>
    <w:rsid w:val="001005A2"/>
    <w:rsid w:val="00100DE4"/>
    <w:rsid w:val="00102645"/>
    <w:rsid w:val="00106031"/>
    <w:rsid w:val="00106685"/>
    <w:rsid w:val="001069F7"/>
    <w:rsid w:val="00110B0A"/>
    <w:rsid w:val="00113ACA"/>
    <w:rsid w:val="0011667A"/>
    <w:rsid w:val="0011690E"/>
    <w:rsid w:val="00125658"/>
    <w:rsid w:val="00126511"/>
    <w:rsid w:val="0013039B"/>
    <w:rsid w:val="001335FF"/>
    <w:rsid w:val="00134136"/>
    <w:rsid w:val="00134922"/>
    <w:rsid w:val="00142DA2"/>
    <w:rsid w:val="001431E1"/>
    <w:rsid w:val="00143276"/>
    <w:rsid w:val="00147799"/>
    <w:rsid w:val="00153EEC"/>
    <w:rsid w:val="00155EB5"/>
    <w:rsid w:val="001560CE"/>
    <w:rsid w:val="00157035"/>
    <w:rsid w:val="00165F91"/>
    <w:rsid w:val="0017259D"/>
    <w:rsid w:val="00173FDE"/>
    <w:rsid w:val="00174300"/>
    <w:rsid w:val="00174729"/>
    <w:rsid w:val="001756B3"/>
    <w:rsid w:val="001759B2"/>
    <w:rsid w:val="00180F9E"/>
    <w:rsid w:val="00183375"/>
    <w:rsid w:val="00184566"/>
    <w:rsid w:val="00191A7F"/>
    <w:rsid w:val="00194C52"/>
    <w:rsid w:val="00195896"/>
    <w:rsid w:val="00197A45"/>
    <w:rsid w:val="001A503D"/>
    <w:rsid w:val="001A58F7"/>
    <w:rsid w:val="001A7852"/>
    <w:rsid w:val="001A7C68"/>
    <w:rsid w:val="001B25C2"/>
    <w:rsid w:val="001B4FD3"/>
    <w:rsid w:val="001B5D24"/>
    <w:rsid w:val="001B65EE"/>
    <w:rsid w:val="001C0CA5"/>
    <w:rsid w:val="001D12D7"/>
    <w:rsid w:val="001D2C30"/>
    <w:rsid w:val="001D744F"/>
    <w:rsid w:val="001E04AC"/>
    <w:rsid w:val="001E1445"/>
    <w:rsid w:val="001E1554"/>
    <w:rsid w:val="001E4C7A"/>
    <w:rsid w:val="001E6D3F"/>
    <w:rsid w:val="001F0573"/>
    <w:rsid w:val="001F4472"/>
    <w:rsid w:val="001F5E02"/>
    <w:rsid w:val="001F60AD"/>
    <w:rsid w:val="00205182"/>
    <w:rsid w:val="002137A0"/>
    <w:rsid w:val="00230E5C"/>
    <w:rsid w:val="002317D1"/>
    <w:rsid w:val="0024678B"/>
    <w:rsid w:val="00250791"/>
    <w:rsid w:val="00252A9E"/>
    <w:rsid w:val="00260ABB"/>
    <w:rsid w:val="00266460"/>
    <w:rsid w:val="00273525"/>
    <w:rsid w:val="00274901"/>
    <w:rsid w:val="00274FD0"/>
    <w:rsid w:val="00281A00"/>
    <w:rsid w:val="00282EA2"/>
    <w:rsid w:val="0028476B"/>
    <w:rsid w:val="00286C14"/>
    <w:rsid w:val="002A24D9"/>
    <w:rsid w:val="002A4F81"/>
    <w:rsid w:val="002B05BC"/>
    <w:rsid w:val="002C3225"/>
    <w:rsid w:val="002C3424"/>
    <w:rsid w:val="002C35B8"/>
    <w:rsid w:val="002D44D0"/>
    <w:rsid w:val="002D5A86"/>
    <w:rsid w:val="002D72E5"/>
    <w:rsid w:val="002E4B7C"/>
    <w:rsid w:val="002E5758"/>
    <w:rsid w:val="002F12B5"/>
    <w:rsid w:val="002F145D"/>
    <w:rsid w:val="002F2A70"/>
    <w:rsid w:val="002F55B3"/>
    <w:rsid w:val="00303CF6"/>
    <w:rsid w:val="00310A9C"/>
    <w:rsid w:val="00312073"/>
    <w:rsid w:val="00314EE0"/>
    <w:rsid w:val="003178C5"/>
    <w:rsid w:val="00317DD6"/>
    <w:rsid w:val="00321A9E"/>
    <w:rsid w:val="00337DF5"/>
    <w:rsid w:val="003401C9"/>
    <w:rsid w:val="00342F12"/>
    <w:rsid w:val="00343B7F"/>
    <w:rsid w:val="00352685"/>
    <w:rsid w:val="003553A4"/>
    <w:rsid w:val="00355D1A"/>
    <w:rsid w:val="00357CE7"/>
    <w:rsid w:val="003626B6"/>
    <w:rsid w:val="0036527C"/>
    <w:rsid w:val="00366A77"/>
    <w:rsid w:val="00370BFB"/>
    <w:rsid w:val="003729D3"/>
    <w:rsid w:val="00372FB3"/>
    <w:rsid w:val="00376CB6"/>
    <w:rsid w:val="00381E04"/>
    <w:rsid w:val="00382EB1"/>
    <w:rsid w:val="00384CBC"/>
    <w:rsid w:val="00396404"/>
    <w:rsid w:val="003971D3"/>
    <w:rsid w:val="003973E2"/>
    <w:rsid w:val="003A2659"/>
    <w:rsid w:val="003C415E"/>
    <w:rsid w:val="003D0959"/>
    <w:rsid w:val="003D7087"/>
    <w:rsid w:val="003E20B6"/>
    <w:rsid w:val="003F100A"/>
    <w:rsid w:val="003F1625"/>
    <w:rsid w:val="003F7D8A"/>
    <w:rsid w:val="004057E7"/>
    <w:rsid w:val="00407C4A"/>
    <w:rsid w:val="0041389A"/>
    <w:rsid w:val="0042126D"/>
    <w:rsid w:val="0042300A"/>
    <w:rsid w:val="00434537"/>
    <w:rsid w:val="00436DB5"/>
    <w:rsid w:val="00436DF4"/>
    <w:rsid w:val="004412C7"/>
    <w:rsid w:val="0045095C"/>
    <w:rsid w:val="004523E2"/>
    <w:rsid w:val="004546B2"/>
    <w:rsid w:val="00455A30"/>
    <w:rsid w:val="0045692B"/>
    <w:rsid w:val="00457D67"/>
    <w:rsid w:val="0046039E"/>
    <w:rsid w:val="00464277"/>
    <w:rsid w:val="0046441E"/>
    <w:rsid w:val="00465CED"/>
    <w:rsid w:val="00466297"/>
    <w:rsid w:val="00466F31"/>
    <w:rsid w:val="004677EF"/>
    <w:rsid w:val="004704F5"/>
    <w:rsid w:val="004731A0"/>
    <w:rsid w:val="0047365F"/>
    <w:rsid w:val="00473B7A"/>
    <w:rsid w:val="004762D1"/>
    <w:rsid w:val="0047707B"/>
    <w:rsid w:val="00483277"/>
    <w:rsid w:val="004854AC"/>
    <w:rsid w:val="00487158"/>
    <w:rsid w:val="00487A68"/>
    <w:rsid w:val="00492A16"/>
    <w:rsid w:val="004A2268"/>
    <w:rsid w:val="004A48FD"/>
    <w:rsid w:val="004A677A"/>
    <w:rsid w:val="004B37BD"/>
    <w:rsid w:val="004B46AA"/>
    <w:rsid w:val="004B4AF9"/>
    <w:rsid w:val="004B52BC"/>
    <w:rsid w:val="004B57AC"/>
    <w:rsid w:val="004B6090"/>
    <w:rsid w:val="004B6E5D"/>
    <w:rsid w:val="004C4DAC"/>
    <w:rsid w:val="004C5E88"/>
    <w:rsid w:val="004C6ADC"/>
    <w:rsid w:val="004C705A"/>
    <w:rsid w:val="004D0BA5"/>
    <w:rsid w:val="004D1597"/>
    <w:rsid w:val="004D4BCD"/>
    <w:rsid w:val="004E0A9C"/>
    <w:rsid w:val="004E191A"/>
    <w:rsid w:val="004E6D6F"/>
    <w:rsid w:val="004E7E1F"/>
    <w:rsid w:val="004F1B6A"/>
    <w:rsid w:val="004F65EE"/>
    <w:rsid w:val="004F70EB"/>
    <w:rsid w:val="005005F7"/>
    <w:rsid w:val="0051451D"/>
    <w:rsid w:val="00515653"/>
    <w:rsid w:val="00515E95"/>
    <w:rsid w:val="005219FA"/>
    <w:rsid w:val="0052255C"/>
    <w:rsid w:val="005269A8"/>
    <w:rsid w:val="005329BB"/>
    <w:rsid w:val="005333BC"/>
    <w:rsid w:val="00540D29"/>
    <w:rsid w:val="005437D3"/>
    <w:rsid w:val="00551B20"/>
    <w:rsid w:val="00552896"/>
    <w:rsid w:val="00557013"/>
    <w:rsid w:val="005613B7"/>
    <w:rsid w:val="00564AED"/>
    <w:rsid w:val="0056783E"/>
    <w:rsid w:val="00570E11"/>
    <w:rsid w:val="00572623"/>
    <w:rsid w:val="0057476E"/>
    <w:rsid w:val="00577ED7"/>
    <w:rsid w:val="0058088A"/>
    <w:rsid w:val="00580ECE"/>
    <w:rsid w:val="00582A25"/>
    <w:rsid w:val="00582E73"/>
    <w:rsid w:val="0058596D"/>
    <w:rsid w:val="00586909"/>
    <w:rsid w:val="00587C64"/>
    <w:rsid w:val="005A10FF"/>
    <w:rsid w:val="005A503B"/>
    <w:rsid w:val="005B4D05"/>
    <w:rsid w:val="005B5BB5"/>
    <w:rsid w:val="005D2805"/>
    <w:rsid w:val="005E2CEB"/>
    <w:rsid w:val="005E43A0"/>
    <w:rsid w:val="005E459A"/>
    <w:rsid w:val="005F4C0B"/>
    <w:rsid w:val="00605970"/>
    <w:rsid w:val="00610DDC"/>
    <w:rsid w:val="00610EBE"/>
    <w:rsid w:val="00613AB3"/>
    <w:rsid w:val="0061455B"/>
    <w:rsid w:val="0061604E"/>
    <w:rsid w:val="006203BD"/>
    <w:rsid w:val="0062140D"/>
    <w:rsid w:val="00623B18"/>
    <w:rsid w:val="00626FFC"/>
    <w:rsid w:val="0063188F"/>
    <w:rsid w:val="00633A62"/>
    <w:rsid w:val="00635630"/>
    <w:rsid w:val="006363AF"/>
    <w:rsid w:val="00641F5D"/>
    <w:rsid w:val="0064209A"/>
    <w:rsid w:val="00642E6A"/>
    <w:rsid w:val="00643052"/>
    <w:rsid w:val="00643E94"/>
    <w:rsid w:val="006526CA"/>
    <w:rsid w:val="00656A7F"/>
    <w:rsid w:val="00657E0F"/>
    <w:rsid w:val="00670A4F"/>
    <w:rsid w:val="00672BED"/>
    <w:rsid w:val="00673F9F"/>
    <w:rsid w:val="0067586F"/>
    <w:rsid w:val="00680F52"/>
    <w:rsid w:val="00683B1A"/>
    <w:rsid w:val="00687A44"/>
    <w:rsid w:val="0069178F"/>
    <w:rsid w:val="00691D5D"/>
    <w:rsid w:val="006941E6"/>
    <w:rsid w:val="006A10BC"/>
    <w:rsid w:val="006A120A"/>
    <w:rsid w:val="006B0979"/>
    <w:rsid w:val="006B23A9"/>
    <w:rsid w:val="006C0843"/>
    <w:rsid w:val="006C61E2"/>
    <w:rsid w:val="006D08FE"/>
    <w:rsid w:val="006D1046"/>
    <w:rsid w:val="006D1500"/>
    <w:rsid w:val="006D333D"/>
    <w:rsid w:val="006D4994"/>
    <w:rsid w:val="006D646D"/>
    <w:rsid w:val="006E2508"/>
    <w:rsid w:val="006E5B92"/>
    <w:rsid w:val="006E65F4"/>
    <w:rsid w:val="006E67F0"/>
    <w:rsid w:val="006E7C99"/>
    <w:rsid w:val="006F7931"/>
    <w:rsid w:val="007021D1"/>
    <w:rsid w:val="00702C94"/>
    <w:rsid w:val="00704B0B"/>
    <w:rsid w:val="007111AD"/>
    <w:rsid w:val="007122F3"/>
    <w:rsid w:val="0071471E"/>
    <w:rsid w:val="00715647"/>
    <w:rsid w:val="007157DC"/>
    <w:rsid w:val="0072392A"/>
    <w:rsid w:val="00731399"/>
    <w:rsid w:val="007317D2"/>
    <w:rsid w:val="00733A39"/>
    <w:rsid w:val="00735F36"/>
    <w:rsid w:val="007372A7"/>
    <w:rsid w:val="0073742F"/>
    <w:rsid w:val="007375EF"/>
    <w:rsid w:val="00741169"/>
    <w:rsid w:val="00744C1E"/>
    <w:rsid w:val="00747636"/>
    <w:rsid w:val="00756CE3"/>
    <w:rsid w:val="00756D14"/>
    <w:rsid w:val="00760E4E"/>
    <w:rsid w:val="0076178E"/>
    <w:rsid w:val="00761DC0"/>
    <w:rsid w:val="00767297"/>
    <w:rsid w:val="00772D58"/>
    <w:rsid w:val="00777D67"/>
    <w:rsid w:val="00786BB4"/>
    <w:rsid w:val="00786E7D"/>
    <w:rsid w:val="00787C89"/>
    <w:rsid w:val="00790D59"/>
    <w:rsid w:val="0079118A"/>
    <w:rsid w:val="007915DC"/>
    <w:rsid w:val="00793CDA"/>
    <w:rsid w:val="007A20A3"/>
    <w:rsid w:val="007A429A"/>
    <w:rsid w:val="007A5093"/>
    <w:rsid w:val="007A693A"/>
    <w:rsid w:val="007A70B0"/>
    <w:rsid w:val="007B50CD"/>
    <w:rsid w:val="007C1B52"/>
    <w:rsid w:val="007C49F1"/>
    <w:rsid w:val="007C5545"/>
    <w:rsid w:val="007D0058"/>
    <w:rsid w:val="007D0475"/>
    <w:rsid w:val="007D6FEB"/>
    <w:rsid w:val="007E2412"/>
    <w:rsid w:val="007F54BF"/>
    <w:rsid w:val="007F6C99"/>
    <w:rsid w:val="008005D4"/>
    <w:rsid w:val="00801706"/>
    <w:rsid w:val="008022DB"/>
    <w:rsid w:val="00806ED1"/>
    <w:rsid w:val="00812680"/>
    <w:rsid w:val="00813F3C"/>
    <w:rsid w:val="00830839"/>
    <w:rsid w:val="0083575B"/>
    <w:rsid w:val="00847CC6"/>
    <w:rsid w:val="00850266"/>
    <w:rsid w:val="00850408"/>
    <w:rsid w:val="008567A2"/>
    <w:rsid w:val="00860ED3"/>
    <w:rsid w:val="00870BC3"/>
    <w:rsid w:val="00876735"/>
    <w:rsid w:val="0088056C"/>
    <w:rsid w:val="008808BD"/>
    <w:rsid w:val="00880EAA"/>
    <w:rsid w:val="0088328B"/>
    <w:rsid w:val="00885ED3"/>
    <w:rsid w:val="00886270"/>
    <w:rsid w:val="0088670A"/>
    <w:rsid w:val="00892298"/>
    <w:rsid w:val="00892E48"/>
    <w:rsid w:val="00894A9A"/>
    <w:rsid w:val="00895C17"/>
    <w:rsid w:val="00896271"/>
    <w:rsid w:val="00897312"/>
    <w:rsid w:val="008A01E4"/>
    <w:rsid w:val="008A4FC4"/>
    <w:rsid w:val="008A7D1F"/>
    <w:rsid w:val="008B030B"/>
    <w:rsid w:val="008B2060"/>
    <w:rsid w:val="008B3D61"/>
    <w:rsid w:val="008B4625"/>
    <w:rsid w:val="008C1171"/>
    <w:rsid w:val="008C49CA"/>
    <w:rsid w:val="008D37DF"/>
    <w:rsid w:val="008D42D4"/>
    <w:rsid w:val="008F01B5"/>
    <w:rsid w:val="008F077B"/>
    <w:rsid w:val="008F2236"/>
    <w:rsid w:val="009031A4"/>
    <w:rsid w:val="00905483"/>
    <w:rsid w:val="00905996"/>
    <w:rsid w:val="00914E89"/>
    <w:rsid w:val="00914EBE"/>
    <w:rsid w:val="00926435"/>
    <w:rsid w:val="0094069D"/>
    <w:rsid w:val="0094112A"/>
    <w:rsid w:val="009503CD"/>
    <w:rsid w:val="00950869"/>
    <w:rsid w:val="00954ECD"/>
    <w:rsid w:val="00962BD3"/>
    <w:rsid w:val="00963117"/>
    <w:rsid w:val="00965229"/>
    <w:rsid w:val="009668C8"/>
    <w:rsid w:val="009674DC"/>
    <w:rsid w:val="0097099D"/>
    <w:rsid w:val="00972FF3"/>
    <w:rsid w:val="0097650F"/>
    <w:rsid w:val="009802A8"/>
    <w:rsid w:val="00982ACF"/>
    <w:rsid w:val="0098637D"/>
    <w:rsid w:val="0098732F"/>
    <w:rsid w:val="0099051B"/>
    <w:rsid w:val="0099090A"/>
    <w:rsid w:val="0099094F"/>
    <w:rsid w:val="00995AFF"/>
    <w:rsid w:val="00996EFB"/>
    <w:rsid w:val="00997DF7"/>
    <w:rsid w:val="009A02F8"/>
    <w:rsid w:val="009A1F32"/>
    <w:rsid w:val="009A272A"/>
    <w:rsid w:val="009A4759"/>
    <w:rsid w:val="009B0EE5"/>
    <w:rsid w:val="009B53FA"/>
    <w:rsid w:val="009B740D"/>
    <w:rsid w:val="009C0215"/>
    <w:rsid w:val="009C0CB2"/>
    <w:rsid w:val="009D0107"/>
    <w:rsid w:val="009D47D7"/>
    <w:rsid w:val="009D56CC"/>
    <w:rsid w:val="009E0787"/>
    <w:rsid w:val="009E0CCE"/>
    <w:rsid w:val="009F1EE2"/>
    <w:rsid w:val="009F3DCC"/>
    <w:rsid w:val="00A01DA8"/>
    <w:rsid w:val="00A0417C"/>
    <w:rsid w:val="00A059C5"/>
    <w:rsid w:val="00A1277C"/>
    <w:rsid w:val="00A1497A"/>
    <w:rsid w:val="00A16377"/>
    <w:rsid w:val="00A17F9B"/>
    <w:rsid w:val="00A216F0"/>
    <w:rsid w:val="00A22395"/>
    <w:rsid w:val="00A22F8C"/>
    <w:rsid w:val="00A250BF"/>
    <w:rsid w:val="00A270A4"/>
    <w:rsid w:val="00A277B5"/>
    <w:rsid w:val="00A36382"/>
    <w:rsid w:val="00A42E94"/>
    <w:rsid w:val="00A4372A"/>
    <w:rsid w:val="00A43984"/>
    <w:rsid w:val="00A446BF"/>
    <w:rsid w:val="00A45EEF"/>
    <w:rsid w:val="00A52996"/>
    <w:rsid w:val="00A5651D"/>
    <w:rsid w:val="00A616D2"/>
    <w:rsid w:val="00A61F7F"/>
    <w:rsid w:val="00A63F2B"/>
    <w:rsid w:val="00A6740B"/>
    <w:rsid w:val="00A67960"/>
    <w:rsid w:val="00A70489"/>
    <w:rsid w:val="00A71800"/>
    <w:rsid w:val="00A729A0"/>
    <w:rsid w:val="00A73BB5"/>
    <w:rsid w:val="00A845D3"/>
    <w:rsid w:val="00A9079D"/>
    <w:rsid w:val="00A90C79"/>
    <w:rsid w:val="00A94D35"/>
    <w:rsid w:val="00AA08E6"/>
    <w:rsid w:val="00AA66B6"/>
    <w:rsid w:val="00AA7F55"/>
    <w:rsid w:val="00AB366F"/>
    <w:rsid w:val="00AB427F"/>
    <w:rsid w:val="00AC3BFD"/>
    <w:rsid w:val="00AC59B7"/>
    <w:rsid w:val="00AC5A90"/>
    <w:rsid w:val="00AC7206"/>
    <w:rsid w:val="00AD52BA"/>
    <w:rsid w:val="00AE0F75"/>
    <w:rsid w:val="00AE278D"/>
    <w:rsid w:val="00AE4CE5"/>
    <w:rsid w:val="00AE64CD"/>
    <w:rsid w:val="00AF03BF"/>
    <w:rsid w:val="00AF106B"/>
    <w:rsid w:val="00AF1869"/>
    <w:rsid w:val="00AF252C"/>
    <w:rsid w:val="00AF34D4"/>
    <w:rsid w:val="00AF7A4F"/>
    <w:rsid w:val="00B00AEE"/>
    <w:rsid w:val="00B016BE"/>
    <w:rsid w:val="00B0190D"/>
    <w:rsid w:val="00B052A0"/>
    <w:rsid w:val="00B064E7"/>
    <w:rsid w:val="00B07CB8"/>
    <w:rsid w:val="00B12C58"/>
    <w:rsid w:val="00B13391"/>
    <w:rsid w:val="00B155AB"/>
    <w:rsid w:val="00B25B99"/>
    <w:rsid w:val="00B27B25"/>
    <w:rsid w:val="00B32374"/>
    <w:rsid w:val="00B43129"/>
    <w:rsid w:val="00B46151"/>
    <w:rsid w:val="00B503EA"/>
    <w:rsid w:val="00B553BB"/>
    <w:rsid w:val="00B6369A"/>
    <w:rsid w:val="00B656A0"/>
    <w:rsid w:val="00B66ECB"/>
    <w:rsid w:val="00B71E63"/>
    <w:rsid w:val="00B74F03"/>
    <w:rsid w:val="00B752E1"/>
    <w:rsid w:val="00B759EE"/>
    <w:rsid w:val="00B76912"/>
    <w:rsid w:val="00B772B2"/>
    <w:rsid w:val="00B81E40"/>
    <w:rsid w:val="00B93185"/>
    <w:rsid w:val="00B93A3D"/>
    <w:rsid w:val="00B93B23"/>
    <w:rsid w:val="00B966B9"/>
    <w:rsid w:val="00B9709E"/>
    <w:rsid w:val="00BC28B4"/>
    <w:rsid w:val="00BC2B16"/>
    <w:rsid w:val="00BC2FA0"/>
    <w:rsid w:val="00BC6550"/>
    <w:rsid w:val="00BC74CD"/>
    <w:rsid w:val="00BC7960"/>
    <w:rsid w:val="00BD12F2"/>
    <w:rsid w:val="00BD13B7"/>
    <w:rsid w:val="00BD1647"/>
    <w:rsid w:val="00BD2401"/>
    <w:rsid w:val="00BD2993"/>
    <w:rsid w:val="00BD2F18"/>
    <w:rsid w:val="00BD3EE1"/>
    <w:rsid w:val="00BD5BAD"/>
    <w:rsid w:val="00BE0E94"/>
    <w:rsid w:val="00BF0FE3"/>
    <w:rsid w:val="00BF1F7D"/>
    <w:rsid w:val="00BF20EA"/>
    <w:rsid w:val="00BF3408"/>
    <w:rsid w:val="00BF5906"/>
    <w:rsid w:val="00BF7512"/>
    <w:rsid w:val="00C05836"/>
    <w:rsid w:val="00C204D1"/>
    <w:rsid w:val="00C24EEE"/>
    <w:rsid w:val="00C2601D"/>
    <w:rsid w:val="00C269AC"/>
    <w:rsid w:val="00C32A37"/>
    <w:rsid w:val="00C344FE"/>
    <w:rsid w:val="00C348B9"/>
    <w:rsid w:val="00C3602E"/>
    <w:rsid w:val="00C41A62"/>
    <w:rsid w:val="00C47E00"/>
    <w:rsid w:val="00C506E8"/>
    <w:rsid w:val="00C572D9"/>
    <w:rsid w:val="00C573C2"/>
    <w:rsid w:val="00C60C68"/>
    <w:rsid w:val="00C629D1"/>
    <w:rsid w:val="00C658EA"/>
    <w:rsid w:val="00C6602A"/>
    <w:rsid w:val="00C75C68"/>
    <w:rsid w:val="00C85C02"/>
    <w:rsid w:val="00C861CF"/>
    <w:rsid w:val="00C97DC0"/>
    <w:rsid w:val="00CA163D"/>
    <w:rsid w:val="00CA3E45"/>
    <w:rsid w:val="00CA4288"/>
    <w:rsid w:val="00CA54DC"/>
    <w:rsid w:val="00CA6BC1"/>
    <w:rsid w:val="00CB165E"/>
    <w:rsid w:val="00CC1C2A"/>
    <w:rsid w:val="00CC2248"/>
    <w:rsid w:val="00CC24B5"/>
    <w:rsid w:val="00CD50CC"/>
    <w:rsid w:val="00CD5190"/>
    <w:rsid w:val="00CE60F0"/>
    <w:rsid w:val="00CE67E0"/>
    <w:rsid w:val="00CF1751"/>
    <w:rsid w:val="00CF38D5"/>
    <w:rsid w:val="00CF7F32"/>
    <w:rsid w:val="00D04BE6"/>
    <w:rsid w:val="00D04E77"/>
    <w:rsid w:val="00D04F14"/>
    <w:rsid w:val="00D063C6"/>
    <w:rsid w:val="00D11FEE"/>
    <w:rsid w:val="00D128A3"/>
    <w:rsid w:val="00D129BC"/>
    <w:rsid w:val="00D14B60"/>
    <w:rsid w:val="00D22E57"/>
    <w:rsid w:val="00D33FC2"/>
    <w:rsid w:val="00D37D53"/>
    <w:rsid w:val="00D412AA"/>
    <w:rsid w:val="00D41586"/>
    <w:rsid w:val="00D44A96"/>
    <w:rsid w:val="00D45288"/>
    <w:rsid w:val="00D523CB"/>
    <w:rsid w:val="00D5542D"/>
    <w:rsid w:val="00D65076"/>
    <w:rsid w:val="00D659CF"/>
    <w:rsid w:val="00D72C16"/>
    <w:rsid w:val="00D743DA"/>
    <w:rsid w:val="00D75133"/>
    <w:rsid w:val="00D7542B"/>
    <w:rsid w:val="00D76422"/>
    <w:rsid w:val="00D8348D"/>
    <w:rsid w:val="00D92020"/>
    <w:rsid w:val="00D93C78"/>
    <w:rsid w:val="00D979B1"/>
    <w:rsid w:val="00DA1D36"/>
    <w:rsid w:val="00DB3BF5"/>
    <w:rsid w:val="00DC1419"/>
    <w:rsid w:val="00DC2031"/>
    <w:rsid w:val="00DC642B"/>
    <w:rsid w:val="00DC657E"/>
    <w:rsid w:val="00DD0E3C"/>
    <w:rsid w:val="00DE2D47"/>
    <w:rsid w:val="00DE54B8"/>
    <w:rsid w:val="00DE572B"/>
    <w:rsid w:val="00DE647C"/>
    <w:rsid w:val="00DE7C29"/>
    <w:rsid w:val="00DF0116"/>
    <w:rsid w:val="00DF022A"/>
    <w:rsid w:val="00DF2869"/>
    <w:rsid w:val="00DF4F8B"/>
    <w:rsid w:val="00DF5AEE"/>
    <w:rsid w:val="00E031BB"/>
    <w:rsid w:val="00E05579"/>
    <w:rsid w:val="00E10E5B"/>
    <w:rsid w:val="00E16B33"/>
    <w:rsid w:val="00E20493"/>
    <w:rsid w:val="00E24956"/>
    <w:rsid w:val="00E25601"/>
    <w:rsid w:val="00E2563B"/>
    <w:rsid w:val="00E25827"/>
    <w:rsid w:val="00E26CCE"/>
    <w:rsid w:val="00E3159F"/>
    <w:rsid w:val="00E33B9D"/>
    <w:rsid w:val="00E33BC9"/>
    <w:rsid w:val="00E373BC"/>
    <w:rsid w:val="00E452A1"/>
    <w:rsid w:val="00E52C07"/>
    <w:rsid w:val="00E56577"/>
    <w:rsid w:val="00E6073F"/>
    <w:rsid w:val="00E62DFC"/>
    <w:rsid w:val="00E766BE"/>
    <w:rsid w:val="00E77982"/>
    <w:rsid w:val="00E81154"/>
    <w:rsid w:val="00E90438"/>
    <w:rsid w:val="00E92E4C"/>
    <w:rsid w:val="00E92EFF"/>
    <w:rsid w:val="00E95CA3"/>
    <w:rsid w:val="00EA10CA"/>
    <w:rsid w:val="00EA26CE"/>
    <w:rsid w:val="00EA4ADD"/>
    <w:rsid w:val="00EB3139"/>
    <w:rsid w:val="00EB59A8"/>
    <w:rsid w:val="00EB79FD"/>
    <w:rsid w:val="00ED101D"/>
    <w:rsid w:val="00ED2183"/>
    <w:rsid w:val="00ED4F8D"/>
    <w:rsid w:val="00ED66E1"/>
    <w:rsid w:val="00ED72EB"/>
    <w:rsid w:val="00EE2345"/>
    <w:rsid w:val="00EE34E3"/>
    <w:rsid w:val="00EF191C"/>
    <w:rsid w:val="00EF33B4"/>
    <w:rsid w:val="00EF350B"/>
    <w:rsid w:val="00EF6580"/>
    <w:rsid w:val="00EF6798"/>
    <w:rsid w:val="00F03C3F"/>
    <w:rsid w:val="00F05484"/>
    <w:rsid w:val="00F06D8C"/>
    <w:rsid w:val="00F160AE"/>
    <w:rsid w:val="00F16113"/>
    <w:rsid w:val="00F168F2"/>
    <w:rsid w:val="00F171F3"/>
    <w:rsid w:val="00F23F4A"/>
    <w:rsid w:val="00F261C9"/>
    <w:rsid w:val="00F30345"/>
    <w:rsid w:val="00F31E92"/>
    <w:rsid w:val="00F35E70"/>
    <w:rsid w:val="00F3662F"/>
    <w:rsid w:val="00F37C67"/>
    <w:rsid w:val="00F418EF"/>
    <w:rsid w:val="00F42FC2"/>
    <w:rsid w:val="00F47B01"/>
    <w:rsid w:val="00F50786"/>
    <w:rsid w:val="00F51D77"/>
    <w:rsid w:val="00F52A5C"/>
    <w:rsid w:val="00F556B3"/>
    <w:rsid w:val="00F64504"/>
    <w:rsid w:val="00F6456E"/>
    <w:rsid w:val="00F747DC"/>
    <w:rsid w:val="00F76E60"/>
    <w:rsid w:val="00F8562E"/>
    <w:rsid w:val="00F91A88"/>
    <w:rsid w:val="00F91BEC"/>
    <w:rsid w:val="00F93080"/>
    <w:rsid w:val="00F94385"/>
    <w:rsid w:val="00F970A7"/>
    <w:rsid w:val="00FA1C3D"/>
    <w:rsid w:val="00FA2636"/>
    <w:rsid w:val="00FA27B2"/>
    <w:rsid w:val="00FB5041"/>
    <w:rsid w:val="00FC3CF9"/>
    <w:rsid w:val="00FD176D"/>
    <w:rsid w:val="00FD198C"/>
    <w:rsid w:val="00FD46D6"/>
    <w:rsid w:val="00FD6E67"/>
    <w:rsid w:val="00FE009B"/>
    <w:rsid w:val="00FE1E19"/>
    <w:rsid w:val="00FE2290"/>
    <w:rsid w:val="00FE5B5A"/>
    <w:rsid w:val="00FE613C"/>
    <w:rsid w:val="00FF0827"/>
    <w:rsid w:val="00FF4976"/>
    <w:rsid w:val="00FF5774"/>
    <w:rsid w:val="00FF6D2E"/>
    <w:rsid w:val="00FF6E86"/>
    <w:rsid w:val="028EAE38"/>
    <w:rsid w:val="588D9D7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93B23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link w:val="ListParagraphChar"/>
    <w:uiPriority w:val="34"/>
    <w:qFormat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List37">
    <w:name w:val="List 37"/>
    <w:autoRedefine/>
    <w:rsid w:val="001F0573"/>
    <w:pPr>
      <w:numPr>
        <w:numId w:val="9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BD2F18"/>
    <w:rPr>
      <w:rFonts w:ascii="Arial" w:hAnsi="Arial"/>
      <w:sz w:val="22"/>
      <w:szCs w:val="24"/>
      <w:lang w:eastAsia="en-US"/>
    </w:rPr>
  </w:style>
  <w:style w:type="paragraph" w:styleId="ListNumber5">
    <w:name w:val="List Number 5"/>
    <w:basedOn w:val="Normal"/>
    <w:unhideWhenUsed/>
    <w:rsid w:val="0057476E"/>
    <w:pPr>
      <w:numPr>
        <w:numId w:val="32"/>
      </w:numPr>
      <w:contextualSpacing/>
    </w:pPr>
  </w:style>
  <w:style w:type="paragraph" w:styleId="MacroText">
    <w:name w:val="macro"/>
    <w:link w:val="MacroTextChar"/>
    <w:unhideWhenUsed/>
    <w:rsid w:val="0057476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80" w:line="260" w:lineRule="exact"/>
    </w:pPr>
    <w:rPr>
      <w:rFonts w:ascii="Consolas" w:hAnsi="Consolas"/>
      <w:lang w:eastAsia="en-US"/>
    </w:rPr>
  </w:style>
  <w:style w:type="character" w:customStyle="1" w:styleId="MacroTextChar">
    <w:name w:val="Macro Text Char"/>
    <w:basedOn w:val="DefaultParagraphFont"/>
    <w:link w:val="MacroText"/>
    <w:rsid w:val="0057476E"/>
    <w:rPr>
      <w:rFonts w:ascii="Consolas" w:hAnsi="Consolas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732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nfrc.co.uk/knowledge-hub/NFRC-publications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rooftileassociation.co.uk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leadsheet.co.uk/service/rolled-lead-sheet-the-complete-manua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63AE58-E7E4-46B4-B87E-E2FFE4B0E5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2FFF95-1D3E-4912-BA24-6A46A0F40F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655665-B421-429F-9248-0AF5179FABE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1294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6</cp:revision>
  <cp:lastPrinted>2021-02-03T13:26:00Z</cp:lastPrinted>
  <dcterms:created xsi:type="dcterms:W3CDTF">2021-07-02T16:14:00Z</dcterms:created>
  <dcterms:modified xsi:type="dcterms:W3CDTF">2021-08-19T11:45:00Z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