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4868563" w:rsidR="00CC1C2A" w:rsidRDefault="00376CB6" w:rsidP="00205182">
      <w:pPr>
        <w:pStyle w:val="Unittitle"/>
      </w:pPr>
      <w:r>
        <w:t xml:space="preserve">Uned 230:</w:t>
      </w:r>
      <w:r>
        <w:t xml:space="preserve"> </w:t>
      </w:r>
      <w:r>
        <w:t xml:space="preserve">Gosod plastrfwrdd yn fecanyddol a thrwy fond uniongyrchol</w:t>
      </w:r>
    </w:p>
    <w:p w14:paraId="3719F5E0" w14:textId="5A6CEFD1" w:rsidR="009B0EE5" w:rsidRPr="007B5B4A" w:rsidRDefault="006B23A9" w:rsidP="000F364F">
      <w:pPr>
        <w:pStyle w:val="Heading1"/>
        <w:sectPr w:rsidR="009B0EE5" w:rsidRPr="007B5B4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E4F1D4A" w14:textId="07613629" w:rsidR="005B4D05" w:rsidRDefault="00CE67E0" w:rsidP="000F364F">
      <w:pPr>
        <w:spacing w:before="0" w:line="240" w:lineRule="auto"/>
      </w:pPr>
      <w:r>
        <w:t xml:space="preserve">Mae'r uned hon yn ymwneud â dehongli gwybodaeth a mabwysiadu arferion gweithio diogel ac iach.</w:t>
      </w:r>
      <w:r>
        <w:t xml:space="preserve"> </w:t>
      </w:r>
      <w:r>
        <w:t xml:space="preserve">Mae’n cynnwys dewis deunyddiau, cydrannau a chyfarpar, yn ogystal â pharatoi a gosod plastrfwrdd ar gefndiroedd mewnol o fframiau pren a metel a gwaith maen solet.</w:t>
      </w:r>
    </w:p>
    <w:p w14:paraId="5ED7DD86" w14:textId="77777777" w:rsidR="00AB2F72" w:rsidRPr="00AB2F72" w:rsidRDefault="00AB2F72" w:rsidP="00AB2F72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1A5A4CCD" w14:textId="77777777" w:rsidR="00AB2F72" w:rsidRPr="00AB2F72" w:rsidRDefault="00AB2F72" w:rsidP="00EC44B2">
      <w:pPr>
        <w:pStyle w:val="Normalbulletlist"/>
      </w:pPr>
      <w:r>
        <w:t xml:space="preserve">Beth mae gosod mecanyddol yn ei olygu wrth osod plastrfwrdd?</w:t>
      </w:r>
    </w:p>
    <w:p w14:paraId="15411643" w14:textId="77777777" w:rsidR="00AB2F72" w:rsidRPr="00AB2F72" w:rsidRDefault="00AB2F72" w:rsidP="00EC44B2">
      <w:pPr>
        <w:pStyle w:val="Normalbulletlist"/>
      </w:pPr>
      <w:r>
        <w:t xml:space="preserve">Beth yw sêl perimedr?</w:t>
      </w:r>
    </w:p>
    <w:p w14:paraId="73751CFF" w14:textId="77777777" w:rsidR="00790534" w:rsidRPr="00790534" w:rsidRDefault="00AB2F72" w:rsidP="00EC44B2">
      <w:pPr>
        <w:pStyle w:val="Normalbulletlist"/>
      </w:pPr>
      <w:r>
        <w:t xml:space="preserve">Beth yw gosod â bond uniongyrchol?</w:t>
      </w:r>
    </w:p>
    <w:p w14:paraId="18AA785A" w14:textId="6EE66862" w:rsidR="00AB2F72" w:rsidRPr="00790534" w:rsidRDefault="00AB2F72" w:rsidP="00EC44B2">
      <w:pPr>
        <w:pStyle w:val="Normalbulletlist"/>
      </w:pPr>
      <w:r>
        <w:t xml:space="preserve">Beth yw plastro “parge” a pham ei fod yn cael ei ddefnyddio?</w:t>
      </w:r>
    </w:p>
    <w:p w14:paraId="183F5A49" w14:textId="77777777" w:rsidR="00790534" w:rsidRDefault="00790534" w:rsidP="00790534">
      <w:pPr>
        <w:spacing w:before="0" w:after="0" w:line="240" w:lineRule="auto"/>
        <w:ind w:left="709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65F97114" w:rsidR="004D0BA5" w:rsidRPr="00260ABB" w:rsidRDefault="00790534" w:rsidP="00EC44B2">
      <w:pPr>
        <w:pStyle w:val="Normalnumberedlist"/>
      </w:pPr>
      <w:r>
        <w:t xml:space="preserve">Deall y broses o ddewis adnoddau</w:t>
      </w:r>
      <w:r>
        <w:t xml:space="preserve"> </w:t>
      </w:r>
    </w:p>
    <w:p w14:paraId="02C4AC0B" w14:textId="1979A649" w:rsidR="004D0BA5" w:rsidRDefault="00D56D99" w:rsidP="00EC44B2">
      <w:pPr>
        <w:pStyle w:val="Normalnumberedlist"/>
      </w:pPr>
      <w:r>
        <w:t xml:space="preserve">Deall sut mae gweithio yn unol â manyleb contract</w:t>
      </w:r>
    </w:p>
    <w:p w14:paraId="064D5448" w14:textId="0A5C9153" w:rsidR="00D04E77" w:rsidRDefault="006D1046" w:rsidP="00EC44B2">
      <w:pPr>
        <w:pStyle w:val="Normalnumberedlist"/>
      </w:pPr>
      <w:r>
        <w:t xml:space="preserve">Cydymffurfio â'r wybodaeth a roddwyd yn y contract er mwyn cyflawni'r gwaith yn ddiogel ac yn effeithlon yn unol â'r fanyleb</w:t>
      </w:r>
    </w:p>
    <w:p w14:paraId="1C3FE1B7" w14:textId="3DC275F7" w:rsidR="00D60E35" w:rsidRDefault="00D60E35" w:rsidP="00D60E35">
      <w:pPr>
        <w:pStyle w:val="ListParagraph"/>
        <w:ind w:left="360"/>
      </w:pPr>
    </w:p>
    <w:p w14:paraId="37A3BC38" w14:textId="6F129BDE" w:rsidR="006D1046" w:rsidRDefault="006D1046" w:rsidP="006D1046"/>
    <w:p w14:paraId="37F284A4" w14:textId="6DD75E1E" w:rsidR="005922A4" w:rsidRDefault="005922A4" w:rsidP="006D1046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69F3FDFC" w14:textId="2BFAC924" w:rsidR="005922A4" w:rsidRDefault="005922A4" w:rsidP="005922A4">
      <w:pPr>
        <w:pStyle w:val="Normalheadingblack"/>
      </w:pPr>
      <w:r>
        <w:t xml:space="preserve">Gwerslyfr</w:t>
      </w:r>
    </w:p>
    <w:p w14:paraId="5063A45B" w14:textId="77777777" w:rsidR="005922A4" w:rsidRDefault="005922A4" w:rsidP="007B5B4A">
      <w:pPr>
        <w:pStyle w:val="Normalbulletlist"/>
        <w:numPr>
          <w:ilvl w:val="0"/>
          <w:numId w:val="0"/>
        </w:numPr>
      </w:pPr>
      <w:r>
        <w:t xml:space="preserve">Gashe, M. and Byrne, K. (2020) </w:t>
      </w:r>
      <w:r>
        <w:rPr>
          <w:i/>
        </w:rPr>
        <w:t xml:space="preserve">The City &amp; Guilds Textbook in Plastering for Levels 1 and 2 Diploma (6708) and Level 2 Technical Certificate (7908)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19A521E9" w14:textId="77777777" w:rsidR="005922A4" w:rsidRDefault="005922A4" w:rsidP="007B5B4A">
      <w:pPr>
        <w:pStyle w:val="Normalbulletlist"/>
        <w:numPr>
          <w:ilvl w:val="0"/>
          <w:numId w:val="0"/>
        </w:numPr>
        <w:ind w:left="284" w:hanging="284"/>
      </w:pPr>
      <w:r>
        <w:t xml:space="preserve">ISBN 978-1-39830-647-9</w:t>
      </w:r>
    </w:p>
    <w:p w14:paraId="3B529391" w14:textId="77777777" w:rsidR="005922A4" w:rsidRDefault="005922A4" w:rsidP="00C779EB">
      <w:pPr>
        <w:pStyle w:val="Normalheadingblack"/>
        <w:rPr>
          <w:shd w:val="clear" w:color="auto" w:fill="FFFFFF"/>
        </w:rPr>
      </w:pPr>
    </w:p>
    <w:p w14:paraId="034A35B2" w14:textId="1FCDF592" w:rsidR="00C779EB" w:rsidRPr="00C779EB" w:rsidRDefault="00C779EB" w:rsidP="00C779EB">
      <w:pPr>
        <w:pStyle w:val="Normalheadingblack"/>
      </w:pPr>
      <w:r>
        <w:rPr>
          <w:shd w:val="clear" w:color="auto" w:fill="FFFFFF"/>
        </w:rPr>
        <w:t xml:space="preserve">Gwefannau</w:t>
      </w:r>
    </w:p>
    <w:p w14:paraId="526CA1FB" w14:textId="7A5AA0A9" w:rsidR="00933CC4" w:rsidRPr="00544D23" w:rsidRDefault="007B5B4A" w:rsidP="00933CC4">
      <w:pPr>
        <w:pStyle w:val="Normalbulletlist"/>
      </w:pPr>
      <w:hyperlink r:id="rId12" w:history="1">
        <w:r>
          <w:rPr>
            <w:rStyle w:val="Hyperlink"/>
            <w:shd w:val="clear" w:color="auto" w:fill="FFFFFF"/>
          </w:rPr>
          <w:t xml:space="preserve">British Gypsum | The White Book</w:t>
        </w:r>
      </w:hyperlink>
    </w:p>
    <w:p w14:paraId="33DE5743" w14:textId="77777777" w:rsidR="00BF54DA" w:rsidRPr="00105861" w:rsidRDefault="007B5B4A" w:rsidP="00BF54DA">
      <w:pPr>
        <w:pStyle w:val="Normalbulletlist"/>
        <w:rPr>
          <w:szCs w:val="22"/>
          <w:rFonts w:ascii="Calibri" w:hAnsi="Calibri"/>
        </w:rPr>
      </w:pPr>
      <w:hyperlink r:id="rId13" w:tgtFrame="_blank" w:history="1">
        <w:r>
          <w:rPr>
            <w:rStyle w:val="Hyperlink"/>
          </w:rPr>
          <w:t xml:space="preserve">City &amp; Guilds | Construction SmartScreen Factsheet Level 2 Technical Certificate in Plastering (7808-20)</w:t>
        </w:r>
      </w:hyperlink>
    </w:p>
    <w:p w14:paraId="2C8EF4D9" w14:textId="77777777" w:rsidR="00933CC4" w:rsidRPr="0011019F" w:rsidRDefault="007B5B4A" w:rsidP="00933CC4">
      <w:pPr>
        <w:pStyle w:val="Normalbulletlist"/>
        <w:rPr>
          <w:rStyle w:val="Hyperlink"/>
          <w:shd w:val="clear" w:color="auto" w:fill="FFFFFF"/>
          <w:rFonts w:cs="Arial"/>
        </w:rPr>
      </w:pPr>
      <w:hyperlink r:id="rId14" w:history="1">
        <w:r>
          <w:rPr>
            <w:rStyle w:val="Hyperlink"/>
            <w:shd w:val="clear" w:color="auto" w:fill="FFFFFF"/>
          </w:rPr>
          <w:t xml:space="preserve">HSE | Health and Safety at Work Act 1974: explained</w:t>
        </w:r>
      </w:hyperlink>
    </w:p>
    <w:p w14:paraId="7612917E" w14:textId="77777777" w:rsidR="00BF54DA" w:rsidRPr="00544D23" w:rsidRDefault="007B5B4A" w:rsidP="00BF54DA">
      <w:pPr>
        <w:pStyle w:val="Normalbulletlist"/>
        <w:rPr>
          <w:rStyle w:val="Hyperlink"/>
          <w:color w:val="auto"/>
          <w:u w:val="none"/>
          <w:rFonts w:cs="Arial"/>
        </w:rPr>
      </w:pPr>
      <w:hyperlink r:id="rId15" w:history="1">
        <w:r>
          <w:rPr>
            <w:rStyle w:val="Hyperlink"/>
            <w:shd w:val="clear" w:color="auto" w:fill="FFFFFF"/>
          </w:rPr>
          <w:t xml:space="preserve">HSE | Work at Height: the law</w:t>
        </w:r>
      </w:hyperlink>
    </w:p>
    <w:p w14:paraId="0353FA6F" w14:textId="01D27673" w:rsidR="00933CC4" w:rsidRPr="0011019F" w:rsidRDefault="007B5B4A" w:rsidP="00933CC4">
      <w:pPr>
        <w:pStyle w:val="Normalbulletlist"/>
        <w:rPr>
          <w:rStyle w:val="Hyperlink"/>
          <w:shd w:val="clear" w:color="auto" w:fill="FFFFFF"/>
          <w:rFonts w:cs="Arial"/>
        </w:rPr>
      </w:pPr>
      <w:hyperlink r:id="rId16" w:history="1">
        <w:r>
          <w:rPr>
            <w:rStyle w:val="Hyperlink"/>
            <w:shd w:val="clear" w:color="auto" w:fill="FFFFFF"/>
          </w:rPr>
          <w:t xml:space="preserve">HSE | Work equipment machinery:</w:t>
        </w:r>
      </w:hyperlink>
      <w:hyperlink r:id="rId16" w:history="1">
        <w:r>
          <w:rPr>
            <w:rStyle w:val="Hyperlink"/>
            <w:shd w:val="clear" w:color="auto" w:fill="FFFFFF"/>
          </w:rPr>
          <w:t xml:space="preserve"> PUWER</w:t>
        </w:r>
      </w:hyperlink>
    </w:p>
    <w:p w14:paraId="6E1BECD1" w14:textId="302A40CA" w:rsidR="00A07FC7" w:rsidRPr="00616968" w:rsidRDefault="007B5B4A" w:rsidP="00A63F2B">
      <w:pPr>
        <w:pStyle w:val="Normalbulletlist"/>
        <w:rPr>
          <w:rFonts w:cs="Arial"/>
        </w:rPr>
      </w:pPr>
      <w:hyperlink r:id="rId17" w:history="1">
        <w:r>
          <w:rPr>
            <w:rStyle w:val="Hyperlink"/>
          </w:rPr>
          <w:t xml:space="preserve">Planning Portal | Building Regulations:</w:t>
        </w:r>
      </w:hyperlink>
      <w:hyperlink r:id="rId17" w:history="1">
        <w:r>
          <w:rPr>
            <w:rStyle w:val="Hyperlink"/>
          </w:rPr>
          <w:t xml:space="preserve"> Insulation and thermal elements:</w:t>
        </w:r>
      </w:hyperlink>
      <w:hyperlink r:id="rId17" w:history="1">
        <w:r>
          <w:rPr>
            <w:rStyle w:val="Hyperlink"/>
          </w:rPr>
          <w:t xml:space="preserve"> Roof </w:t>
        </w:r>
      </w:hyperlink>
    </w:p>
    <w:p w14:paraId="3DC4422A" w14:textId="77777777" w:rsidR="001854D7" w:rsidRDefault="001854D7" w:rsidP="001854D7">
      <w:pPr>
        <w:pStyle w:val="Normalbulletlist"/>
        <w:numPr>
          <w:ilvl w:val="0"/>
          <w:numId w:val="0"/>
        </w:numPr>
        <w:ind w:left="284"/>
      </w:pPr>
    </w:p>
    <w:p w14:paraId="6B06F6BA" w14:textId="77777777" w:rsidR="0082227C" w:rsidRPr="00616968" w:rsidRDefault="0082227C" w:rsidP="009C720E">
      <w:pPr>
        <w:pStyle w:val="Normalbulletlist"/>
        <w:numPr>
          <w:ilvl w:val="0"/>
          <w:numId w:val="0"/>
        </w:numPr>
        <w:ind w:firstLine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20710485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2AC71FD6" w14:textId="341D0D1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96662C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F70FE6C" w:rsidR="003729D3" w:rsidRDefault="003729D3" w:rsidP="0096662C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7A82508" w:rsidR="006D1046" w:rsidRPr="00CD50CC" w:rsidRDefault="00D56D99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2DB545C" w14:textId="77777777" w:rsidR="00FD4A93" w:rsidRPr="006B6871" w:rsidRDefault="00FD4A93" w:rsidP="00FD4A93">
            <w:pPr>
              <w:pStyle w:val="Normalbulletlist"/>
            </w:pPr>
            <w:r>
              <w:t xml:space="preserve">Bydd dysgwyr yn deall sut mae dehongli lluniadau, gofynion, amserlenni, datganiadau dull ac asesiadau risg.</w:t>
            </w:r>
            <w:r>
              <w:t xml:space="preserve">  </w:t>
            </w:r>
          </w:p>
          <w:p w14:paraId="5340101B" w14:textId="02C284E7" w:rsidR="00FD4A93" w:rsidRPr="006B6871" w:rsidRDefault="00FD4A93" w:rsidP="00FD4A93">
            <w:pPr>
              <w:pStyle w:val="Normalbulletlist"/>
            </w:pPr>
            <w:r>
              <w:t xml:space="preserve">Bydd dysgwyr yn gallu asesu cyflwr deunyddiau a chydrannau o ran addasrwydd, cydnawsedd a defnydd cywir.</w:t>
            </w:r>
          </w:p>
          <w:p w14:paraId="5BB6CEF9" w14:textId="3AD40B1C" w:rsidR="00FD4A93" w:rsidRDefault="00FD4A93" w:rsidP="00FD4A93">
            <w:pPr>
              <w:pStyle w:val="Normalbulletlist"/>
            </w:pPr>
            <w:r>
              <w:t xml:space="preserve">Bydd dysgwyr yn gallu gosod deunyddiau a chydrannau amhriodol o’r neilltu a rhoi gwybod am broblemau i’r lefel briodol o awdurdod i liniaru ac unioni problemau y gallent eu hachosi i safonau ac amserlenni gwaith.</w:t>
            </w:r>
            <w:r>
              <w:t xml:space="preserve"> </w:t>
            </w:r>
          </w:p>
          <w:p w14:paraId="7B8DBD07" w14:textId="131FDE81" w:rsidR="006D1046" w:rsidRDefault="002739C9" w:rsidP="00B01CE5">
            <w:pPr>
              <w:pStyle w:val="Normalbulletlist"/>
            </w:pPr>
            <w:r>
              <w:t xml:space="preserve">Bydd dysgwyr yn adnabod yr holl blastrfwrdd perfformiad a’r defnydd ohonynt a’u systemau gosod gan ddefnyddio gosodiadau mecanyddol a gosod bond uniongyrchol.</w:t>
            </w:r>
            <w:r>
              <w:t xml:space="preserve"> </w:t>
            </w:r>
            <w:r>
              <w:t xml:space="preserve">Gweler:</w:t>
            </w:r>
            <w:r>
              <w:t xml:space="preserve"> </w:t>
            </w:r>
            <w:r>
              <w:rPr>
                <w:i/>
              </w:rPr>
              <w:t xml:space="preserve">British Gypsum White Book, </w:t>
            </w:r>
            <w:r>
              <w:t xml:space="preserve">Ch3, p111</w:t>
            </w:r>
            <w:r>
              <w:rPr>
                <w:i/>
              </w:rPr>
              <w:t xml:space="preserve"> </w:t>
            </w:r>
            <w:r>
              <w:t xml:space="preserve">and </w:t>
            </w:r>
            <w:r>
              <w:rPr>
                <w:i/>
              </w:rPr>
              <w:t xml:space="preserve">City &amp; Guilds Textbook in Plastering Level 1 Diploma (6708), Level 2 Diploma (6708) and Level 2 Technical Certificate (7908)</w:t>
            </w:r>
            <w:r>
              <w:t xml:space="preserve">.</w:t>
            </w:r>
            <w:r>
              <w:t xml:space="preserve"> </w:t>
            </w:r>
          </w:p>
          <w:p w14:paraId="73033093" w14:textId="48DB4A76" w:rsidR="009B41F7" w:rsidRDefault="009B41F7" w:rsidP="009B41F7">
            <w:pPr>
              <w:pStyle w:val="Normalbulletlist"/>
            </w:pPr>
            <w:r>
              <w:t xml:space="preserve">Bydd dysgwyr yn nodi amrywiaeth o wneuthurwyr sy’n cynhyrchu plastrfwrdd a deunyddiau plastro mewn manylebau.</w:t>
            </w:r>
          </w:p>
          <w:p w14:paraId="26CB0ABF" w14:textId="0F33E66F" w:rsidR="009B41F7" w:rsidRDefault="009B41F7">
            <w:pPr>
              <w:pStyle w:val="Normalbulletlist"/>
            </w:pPr>
            <w:r>
              <w:t xml:space="preserve">Bydd dysgwyr yn dewis, defnyddio a gorffen gwahanol systemau plastro i’r safonau a amlinellir yn y fanyleb.</w:t>
            </w:r>
          </w:p>
          <w:p w14:paraId="6199E35F" w14:textId="78324D33" w:rsidR="002739C9" w:rsidRDefault="002739C9" w:rsidP="00C85C02">
            <w:pPr>
              <w:pStyle w:val="Normalbulletlist"/>
            </w:pPr>
            <w:r>
              <w:t xml:space="preserve">Bydd dysgwyr yn gwybod sut mae gwirio ansawdd a chysondeb deunyddiau a chydrannau i sicrhau eu bod yn addas i’w defnyddio.</w:t>
            </w:r>
          </w:p>
          <w:p w14:paraId="52A1A5D3" w14:textId="3CC88767" w:rsidR="002739C9" w:rsidRPr="00CD50CC" w:rsidRDefault="002739C9" w:rsidP="00C85C02">
            <w:pPr>
              <w:pStyle w:val="Normalbulletlist"/>
            </w:pPr>
            <w:r>
              <w:t xml:space="preserve">Bydd dysgwyr yn deall sut mae storio deunyddiau’n ddiogel gan ystyried Cyfarwyddiadau Technegol y Gwneuthurwr (MTI) a sicrhau bod unrhyw ddeunyddiau diffygiol neu sydd wedi’u difrodi yn cael eu rhoi i’r naill ochr i beidio â’u defnyddio.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92649F" w14:textId="235C1027" w:rsidR="006D1046" w:rsidRDefault="00B01CE5" w:rsidP="00C85C02">
            <w:pPr>
              <w:pStyle w:val="Normalbulletlist"/>
            </w:pPr>
            <w:r>
              <w:t xml:space="preserve">Bydd dysgwyr yn deall yr adnoddau ac yn meddu ar yr wybodaeth i ddefnyddio adnoddau yn unol â chyfarwyddiadau’r gwneuthurwr.</w:t>
            </w:r>
            <w:r>
              <w:t xml:space="preserve"> </w:t>
            </w:r>
          </w:p>
          <w:p w14:paraId="2C6457A2" w14:textId="1DE475B9" w:rsidR="00B01CE5" w:rsidRPr="008325FE" w:rsidRDefault="00B01CE5" w:rsidP="00C85C02">
            <w:pPr>
              <w:pStyle w:val="Normalbulletlist"/>
            </w:pPr>
            <w:r>
              <w:t xml:space="preserve">Bydd dysgwyr yn creu datganiadau dull bach i ddewis gwahanol ddeunyddiau ar gyfer gwahanol ddulliau a gweithdrefnau gosod ar gyfer cefndiroedd pren, metel a gwaith maen gan ddefnyddio gosodiadau mecanyddol a bond uniongyrchol.</w:t>
            </w:r>
          </w:p>
          <w:p w14:paraId="44F84A0E" w14:textId="6084ED9B" w:rsidR="008325FE" w:rsidRDefault="008325FE">
            <w:pPr>
              <w:pStyle w:val="Normalbulletlist"/>
            </w:pPr>
            <w:r>
              <w:t xml:space="preserve">Bydd dysgwyr yn gwybod beth yw’r gadwyn awdurdod ar gyfer rhoi gwybod am unrhyw broblemau sy’n codi wrth baratoi a gosod systemau.</w:t>
            </w:r>
            <w:r>
              <w:t xml:space="preserve"> </w:t>
            </w:r>
          </w:p>
          <w:p w14:paraId="05948667" w14:textId="669C4460" w:rsidR="008325FE" w:rsidRPr="00CD50CC" w:rsidRDefault="008325FE" w:rsidP="00A20946">
            <w:pPr>
              <w:pStyle w:val="Normalbulletlist"/>
            </w:pPr>
            <w:r>
              <w:t xml:space="preserve">Bydd dysgwyr yn gallu darllen a deall MTIs a manylebau i allu dewis yr adnoddau cywir.</w:t>
            </w:r>
            <w:r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8F439A" w14:textId="77777777" w:rsidR="00A20946" w:rsidRDefault="008325FE" w:rsidP="008325FE">
            <w:pPr>
              <w:pStyle w:val="Normalbulletlist"/>
            </w:pPr>
            <w:r>
              <w:t xml:space="preserve">Bydd dysgwyr yn deall ac yn gyfarwydd â dogfennau sefydliadol fel lluniadau, manylebau, rhestrau a MTIs.</w:t>
            </w:r>
          </w:p>
          <w:p w14:paraId="4F5F7678" w14:textId="13F7F463" w:rsidR="008325FE" w:rsidRPr="004C1708" w:rsidRDefault="00AC6618" w:rsidP="008325FE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  <w:r>
              <w:t xml:space="preserve"> </w:t>
            </w:r>
          </w:p>
          <w:p w14:paraId="1C50C664" w14:textId="0BC7CA76" w:rsidR="008325FE" w:rsidRDefault="008325FE" w:rsidP="008325FE">
            <w:pPr>
              <w:pStyle w:val="Normalbulletlist"/>
            </w:pPr>
            <w:r>
              <w:t xml:space="preserve">Bydd dysgwyr yn ymwybodol o sut mae sicrhau ansawdd cyn, yn ystod ac ar ôl rhaglenni wrth baratoi a gosod i safon y diwydiant.</w:t>
            </w:r>
          </w:p>
          <w:p w14:paraId="21CF31F4" w14:textId="573AEC33" w:rsidR="006D1046" w:rsidRPr="00CD50CC" w:rsidRDefault="008325FE" w:rsidP="00C85C02">
            <w:pPr>
              <w:pStyle w:val="Normalbulletlist"/>
            </w:pPr>
            <w:r>
              <w:t xml:space="preserve">Bydd dysgwyr yn gwybod am ddatganiadau dull i’w helpu i gwblhau tasgau a dewis offer ac adnoddau.</w:t>
            </w:r>
            <w:r>
              <w:t xml:space="preserve"> 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2F1AEE" w14:textId="657A6F49" w:rsidR="006D1046" w:rsidRDefault="008325FE" w:rsidP="006D1046">
            <w:pPr>
              <w:pStyle w:val="Normalbulletlist"/>
            </w:pPr>
            <w:r>
              <w:t xml:space="preserve">Bydd dysgwyr yn llenwi Datganiadau Dull Asesu Risg bach (RAMS) ar gyfer prosiect bach gydag arweiniad a hyfforddiant gan diwtoriaid.</w:t>
            </w:r>
            <w:r>
              <w:t xml:space="preserve"> </w:t>
            </w:r>
          </w:p>
          <w:p w14:paraId="388C603C" w14:textId="06F810EA" w:rsidR="00CE7C0B" w:rsidRDefault="00CE7C0B" w:rsidP="006D1046">
            <w:pPr>
              <w:pStyle w:val="Normalbulletlist"/>
            </w:pPr>
            <w:r>
              <w:t xml:space="preserve">Bydd dysgwyr yn gwybod am y peryglon sy’n gysylltiedig â gosod plastrfwrdd, gan gynnwys gweithio mewn lle uchel, amgylcheddau llychlyd, codi a chario, defnyddio offer pŵer, ac ati.</w:t>
            </w:r>
          </w:p>
          <w:p w14:paraId="5153B82C" w14:textId="721325A7" w:rsidR="00E52C76" w:rsidRPr="00385138" w:rsidRDefault="00E52C76" w:rsidP="00E52C76">
            <w:pPr>
              <w:pStyle w:val="Normalbulletlist"/>
            </w:pPr>
            <w:r>
              <w:t xml:space="preserve">Bydd dysgwyr yn deall beth yw proses gynefino a sgyrsiau blwch offer a sut maen nhw’n darparu cyngor ar ddefnyddio Cyfarpar Diogelu Personol (PPE) a’u cyfrifoldeb dros roi gwybod am ddamweiniau a damweiniau fu bron â digwydd ar y cyd â’r Ddeddf Iechyd a Diogelwch yn y Gwaith (HASAWA).</w:t>
            </w:r>
            <w:r>
              <w:t xml:space="preserve"> </w:t>
            </w:r>
          </w:p>
          <w:p w14:paraId="20128316" w14:textId="4EC9DC7A" w:rsidR="00E52C76" w:rsidRPr="00CD50CC" w:rsidRDefault="00E52C76" w:rsidP="00E52C76">
            <w:pPr>
              <w:pStyle w:val="Normalbulletlist"/>
            </w:pPr>
            <w:r>
              <w:t xml:space="preserve">Bydd dysgwyr yn deall y gadwyn awdurdod a phwy i roi gwybod iddynt os bydd peryglon, damweiniau neu ddamweiniau fu bron â digwydd.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3783F30" w:rsidR="000E7C90" w:rsidRPr="00BA65E7" w:rsidRDefault="00BA65E7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6EC730" w14:textId="13212189" w:rsidR="00902F18" w:rsidRDefault="00E52C76" w:rsidP="00E52C76">
            <w:pPr>
              <w:pStyle w:val="Normalbulletlist"/>
            </w:pPr>
            <w:r>
              <w:t xml:space="preserve">Bydd dysgwyr yn gyfarwydd â rhaglen waith siart Gantt ar gyfer contractau gosod systemau gosod mecanyddol a systemau gosod bond uniongyrchol.</w:t>
            </w:r>
            <w:r>
              <w:t xml:space="preserve"> </w:t>
            </w:r>
          </w:p>
          <w:p w14:paraId="7ECA8C64" w14:textId="2096EAC4" w:rsidR="00E52C76" w:rsidRDefault="00902F18" w:rsidP="00E52C76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</w:p>
          <w:p w14:paraId="3B78D097" w14:textId="54A701E9" w:rsidR="00E52C76" w:rsidRDefault="00E52C76" w:rsidP="00E52C76">
            <w:pPr>
              <w:pStyle w:val="Normalbulletlist"/>
            </w:pPr>
            <w:r>
              <w:t xml:space="preserve">Bydd dysgwyr yn deall y gwahaniaeth rhwng datganiad dull a rhaglen waith ac yn rhoi enghreifftiau.</w:t>
            </w:r>
          </w:p>
          <w:p w14:paraId="24E6F8DD" w14:textId="63987EEA" w:rsidR="00E52C76" w:rsidRPr="00C85C02" w:rsidRDefault="00E52C76" w:rsidP="00E52C76">
            <w:pPr>
              <w:pStyle w:val="Normalbulletlist"/>
            </w:pPr>
            <w:r>
              <w:t xml:space="preserve">Bydd dysgwyr yn gwybod beth yw effaith methu â chwrdd â therfynau amser rhaglenni a’r effaith y mae’n ei chael ar y contract a chrefftau eraill.</w:t>
            </w:r>
          </w:p>
          <w:p w14:paraId="51B0001A" w14:textId="0F4AEFC0" w:rsidR="000E7C90" w:rsidRPr="00CD50CC" w:rsidRDefault="00E52C76" w:rsidP="00C85C02">
            <w:pPr>
              <w:pStyle w:val="Normalbulletlist"/>
            </w:pPr>
            <w:r>
              <w:t xml:space="preserve">Bydd dysgwyr yn deall methiant i gadw i fyny â rhaglen waith, pa ganlyniadau mae hyn yn eu cael ar y cleient, y contractwr a’r crefftau cysylltiedig.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C43664" w14:textId="2548601B" w:rsidR="00A86981" w:rsidRDefault="00A86981" w:rsidP="00A86981">
            <w:pPr>
              <w:pStyle w:val="Normalbulletlist"/>
            </w:pPr>
            <w:r>
              <w:t xml:space="preserve">Bydd dysgwyr yn ymchwilio ac yn deall pryd mae’n rhaid cynnal Prawf Dyfeisiau Cludadwy (PAT) er mwyn defnyddio offer trydanol yn ddiogel.</w:t>
            </w:r>
            <w:r>
              <w:t xml:space="preserve"> </w:t>
            </w:r>
            <w:r>
              <w:t xml:space="preserve">See </w:t>
            </w:r>
            <w:r>
              <w:rPr>
                <w:i/>
              </w:rPr>
              <w:t xml:space="preserve">City &amp; Guilds Textbook in Plastering Level 1 Diploma (6708), Level 2 Diploma (6708) and Level 2 Technical Certificate (7908)</w:t>
            </w:r>
            <w:r>
              <w:t xml:space="preserve">, p69.</w:t>
            </w:r>
          </w:p>
          <w:p w14:paraId="5F6740B1" w14:textId="3F150C8A" w:rsidR="00A86981" w:rsidRPr="000E0282" w:rsidRDefault="00A86981" w:rsidP="00A86981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 xml:space="preserve">Bydd dysgwyr yn ymwybodol o’r Rheoliadau Darparu a Defnyddio Cyfarpar Gwaith (PUWER).</w:t>
            </w:r>
            <w:r>
              <w:t xml:space="preserve"> </w:t>
            </w:r>
          </w:p>
          <w:p w14:paraId="1729A025" w14:textId="6C49B723" w:rsidR="00A86981" w:rsidRPr="000E0282" w:rsidRDefault="00A86981" w:rsidP="00A86981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 xml:space="preserve">Bydd dysgwyr yn nodi pa fathau o gyfarpar mynediad y mae’n rhaid iddynt fod yn ymwybodol ohonynt ac yn deall sut i’w defnyddio’n ddiogel wrth gydymffurfio â Rheoliadau Gweithio mewn Llefydd Uchel (WAH) 2005.</w:t>
            </w:r>
            <w:r>
              <w:t xml:space="preserve"> </w:t>
            </w:r>
          </w:p>
          <w:p w14:paraId="32F16DC1" w14:textId="200F2A6A" w:rsidR="00A86981" w:rsidRDefault="00A86981" w:rsidP="00A86981">
            <w:pPr>
              <w:pStyle w:val="Normalbulletlist"/>
            </w:pPr>
            <w:r>
              <w:t xml:space="preserve">Bydd dysgwyr yn gwybod sut mae deall datganiad dull a manyleb i helpu i ddewis offer a chyfarpar yn gywir i gwblhau tasgau fel gosod dimensiynau a datwm, paratoi ardaloedd ar gyfer gwasanaethau a phwyntiau mynediad a gosod plastrfwrdd ar waliau a nenfydau gydag agoriadau, trawstiau a cholofnau.</w:t>
            </w:r>
            <w:r>
              <w:t xml:space="preserve"> </w:t>
            </w:r>
          </w:p>
          <w:p w14:paraId="3D9B96EF" w14:textId="6303BBA4" w:rsidR="000E7C90" w:rsidRDefault="00A86981" w:rsidP="00A86981">
            <w:pPr>
              <w:pStyle w:val="Normalbulletlist"/>
            </w:pPr>
            <w:r>
              <w:t xml:space="preserve">Bydd dysgwyr yn gwybod am storio’r holl offer a chyfarpar mynediad yn ddiogel ar ôl eu defnyddio.</w:t>
            </w:r>
          </w:p>
          <w:p w14:paraId="5AC099BF" w14:textId="4DCDF8E5" w:rsidR="00A86981" w:rsidRPr="00CD50CC" w:rsidRDefault="00A86981" w:rsidP="00A86981">
            <w:pPr>
              <w:pStyle w:val="Normalbulletlist"/>
            </w:pPr>
            <w:r>
              <w:t xml:space="preserve">Bydd dysgwyr yn gallu darllen a deall dulliau gweithio i ddewis adnoddau ar gyfer paratoi cefndiroedd ar gyfer gosod bond mecanyddol ac uniongyrchol.</w:t>
            </w:r>
            <w:r>
              <w:t xml:space="preserve"> 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EA57F0B" w:rsidR="00AF34D4" w:rsidRPr="00CD50CC" w:rsidRDefault="00AF34D4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D0DA743" w:rsidR="00AF34D4" w:rsidRPr="00CD50CC" w:rsidRDefault="00DD0E3C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i fesur, marcio, torri, gosod, ffitio, gorffen, lleoli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B823A9" w14:textId="5ECF47F3" w:rsidR="00AF34D4" w:rsidRDefault="00A86981" w:rsidP="006941E6">
            <w:pPr>
              <w:pStyle w:val="Normalbulletlist"/>
            </w:pPr>
            <w:r>
              <w:t xml:space="preserve">Bydd dysgwyr yn cael hyfforddiant ymarferol i fesur, marcio allan, torri, gosod a gorffen gosod mecanyddol a gosod bond uniongyrchol ar blastrfwrdd i ganiatáu ar gyfer blychau gwasanaeth, agoriadau ffenestri ac agoriadau awyru.</w:t>
            </w:r>
          </w:p>
          <w:p w14:paraId="3381B809" w14:textId="11D5B444" w:rsidR="002360CD" w:rsidRPr="002360CD" w:rsidRDefault="00FB6D4E" w:rsidP="006941E6">
            <w:pPr>
              <w:pStyle w:val="Normalbulletlist"/>
            </w:pPr>
            <w:r>
              <w:t xml:space="preserve">Bydd dysgwyr yn deall lluniadau, gofynion, amserlenni, MTIs a rhaglenni gwaith er mwyn cyrraedd safonau’r diwydiant.</w:t>
            </w:r>
          </w:p>
          <w:p w14:paraId="3E2593DC" w14:textId="62934C96" w:rsidR="00FB6D4E" w:rsidRPr="00FB6D4E" w:rsidRDefault="002360CD" w:rsidP="006941E6">
            <w:pPr>
              <w:pStyle w:val="Normalbulletlist"/>
            </w:pPr>
            <w:r>
              <w:t xml:space="preserve">Bydd dysgwyr yn gallu creu’r dogfennau uchod gydag arweiniad tiwtor ar gyfer prosiectau bach.</w:t>
            </w:r>
          </w:p>
          <w:p w14:paraId="4A451760" w14:textId="17D60E7D" w:rsidR="00FB6D4E" w:rsidRDefault="00FB6D4E" w:rsidP="00FB6D4E">
            <w:pPr>
              <w:pStyle w:val="Normalbulletlist"/>
            </w:pPr>
            <w:r>
              <w:t xml:space="preserve">Bydd dysgwyr yn meddu ar wybodaeth dechnegol i allu asesu a gwirio cefndiroedd amrywiol i dderbyn systemau gosod bond mecanyddol ac uniongyrchol.</w:t>
            </w:r>
          </w:p>
          <w:p w14:paraId="7CBD6B3D" w14:textId="5F572B41" w:rsidR="00FB6D4E" w:rsidRDefault="00FB6D4E" w:rsidP="006941E6">
            <w:pPr>
              <w:pStyle w:val="Normalbulletlist"/>
            </w:pPr>
            <w:r>
              <w:t xml:space="preserve">Bydd dysgwyr yn meddu ar wybodaeth ymarferol am drosglwyddo dimensiynau wrth osod plastrfwrdd ar waliau a nenfydau plaen, waliau a nenfydau gydag agoriadau, waliau grisiau, waliau â chilfachau pier, trawstiau a phieri annibynnol a thorri allan ar gyfer gwasanaethau a socedi trydanol.</w:t>
            </w:r>
          </w:p>
          <w:p w14:paraId="6F7D0461" w14:textId="174C4125" w:rsidR="00A07FC7" w:rsidRPr="00CD50CC" w:rsidRDefault="00A07FC7" w:rsidP="006941E6">
            <w:pPr>
              <w:pStyle w:val="Normalbulletlist"/>
            </w:pPr>
            <w:r>
              <w:t xml:space="preserve">Bydd y dysgwyr yn ymchwilio i bwrpas côt selio a sut mae hyn yn lleihau trosglwyddiad sain mewn waliau cydrannol.</w:t>
            </w:r>
            <w:r>
              <w:t xml:space="preserve">  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6249E4FB" w:rsidR="00AF34D4" w:rsidRPr="008567A2" w:rsidRDefault="00A01DA8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cludadwy a chyfarpar ategol i osod plastrfwrdd yn unol â’r cyfarwyddiadau gweithio a roddwyd; cladin ar bren a/neu fetel a gwaith maen gan ffurfio agoriadau gyda chiliau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9BAA02" w14:textId="5E7D3D9C" w:rsidR="00A07FC7" w:rsidRDefault="00A07FC7" w:rsidP="00A07FC7">
            <w:pPr>
              <w:pStyle w:val="Normalbulletlist"/>
            </w:pPr>
            <w:r>
              <w:t xml:space="preserve">Bydd dysgwyr yn dangos gwybodaeth am ddefnyddio offer llaw, offer pŵer a chyfarpar mecanyddol.</w:t>
            </w:r>
          </w:p>
          <w:p w14:paraId="34D5F7A1" w14:textId="17987DA3" w:rsidR="00A07FC7" w:rsidRDefault="00A07FC7" w:rsidP="00A07FC7">
            <w:pPr>
              <w:pStyle w:val="Normalbulletlist"/>
            </w:pPr>
            <w:r>
              <w:t xml:space="preserve">Bydd dysgwyr yn cyflawni hyfforddiant ymarferol ar ddulliau gosod ar gyfer systemau bond mecanyddol ac uniongyrchol, gan gynnwys atal tân, diogelu rhag sŵn a gosod deunydd inswleiddio gan gydymffurfio â rheoliadau adeiladu.</w:t>
            </w:r>
            <w:r>
              <w:t xml:space="preserve"> </w:t>
            </w:r>
          </w:p>
          <w:p w14:paraId="6FD47DB1" w14:textId="50189E72" w:rsidR="00AF34D4" w:rsidRPr="00CD50CC" w:rsidRDefault="00692440" w:rsidP="00A20946">
            <w:pPr>
              <w:pStyle w:val="Normalbulletlist"/>
            </w:pPr>
            <w:r>
              <w:t xml:space="preserve">Bydd dysgwyr yn cael hyfforddiant ymarferol ar osod a ffurfio bondiau mecanyddol ac uniongyrchol ar bren, gwaith maen, metel, ciliau, pennau, silffoedd, trawstiau a cholofnau a phieri.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07A0" w14:textId="77777777" w:rsidR="00B25D17" w:rsidRDefault="00B25D17">
      <w:pPr>
        <w:spacing w:before="0" w:after="0"/>
      </w:pPr>
      <w:r>
        <w:separator/>
      </w:r>
    </w:p>
  </w:endnote>
  <w:endnote w:type="continuationSeparator" w:id="0">
    <w:p w14:paraId="25ECCDC5" w14:textId="77777777" w:rsidR="00B25D17" w:rsidRDefault="00B25D17">
      <w:pPr>
        <w:spacing w:before="0" w:after="0"/>
      </w:pPr>
      <w:r>
        <w:continuationSeparator/>
      </w:r>
    </w:p>
  </w:endnote>
  <w:endnote w:type="continuationNotice" w:id="1">
    <w:p w14:paraId="4C8591A2" w14:textId="77777777" w:rsidR="00B25D17" w:rsidRDefault="00B25D1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811A" w14:textId="77777777" w:rsidR="00B25D17" w:rsidRDefault="00B25D17">
      <w:pPr>
        <w:spacing w:before="0" w:after="0"/>
      </w:pPr>
      <w:r>
        <w:separator/>
      </w:r>
    </w:p>
  </w:footnote>
  <w:footnote w:type="continuationSeparator" w:id="0">
    <w:p w14:paraId="52AE29AE" w14:textId="77777777" w:rsidR="00B25D17" w:rsidRDefault="00B25D17">
      <w:pPr>
        <w:spacing w:before="0" w:after="0"/>
      </w:pPr>
      <w:r>
        <w:continuationSeparator/>
      </w:r>
    </w:p>
  </w:footnote>
  <w:footnote w:type="continuationNotice" w:id="1">
    <w:p w14:paraId="57B433C1" w14:textId="77777777" w:rsidR="00B25D17" w:rsidRDefault="00B25D1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3012A27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1F8046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230: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569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02AF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448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6ECB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064E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BA44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82D8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943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96942C9"/>
    <w:multiLevelType w:val="hybridMultilevel"/>
    <w:tmpl w:val="DD4C2C50"/>
    <w:lvl w:ilvl="0" w:tplc="83E2ECD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47E70"/>
    <w:multiLevelType w:val="multilevel"/>
    <w:tmpl w:val="20A4A89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8"/>
  </w:num>
  <w:num w:numId="5">
    <w:abstractNumId w:val="3"/>
  </w:num>
  <w:num w:numId="6">
    <w:abstractNumId w:val="17"/>
  </w:num>
  <w:num w:numId="7">
    <w:abstractNumId w:val="14"/>
  </w:num>
  <w:num w:numId="8">
    <w:abstractNumId w:val="11"/>
  </w:num>
  <w:num w:numId="9">
    <w:abstractNumId w:val="10"/>
  </w:num>
  <w:num w:numId="10">
    <w:abstractNumId w:val="18"/>
  </w:num>
  <w:num w:numId="11">
    <w:abstractNumId w:val="21"/>
  </w:num>
  <w:num w:numId="12">
    <w:abstractNumId w:val="19"/>
  </w:num>
  <w:num w:numId="13">
    <w:abstractNumId w:val="15"/>
  </w:num>
  <w:num w:numId="14">
    <w:abstractNumId w:val="2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25C59"/>
    <w:rsid w:val="0002793A"/>
    <w:rsid w:val="0003153E"/>
    <w:rsid w:val="00035032"/>
    <w:rsid w:val="000355F3"/>
    <w:rsid w:val="00036155"/>
    <w:rsid w:val="00036A2D"/>
    <w:rsid w:val="00041DCF"/>
    <w:rsid w:val="00042E7B"/>
    <w:rsid w:val="000462D0"/>
    <w:rsid w:val="00052D44"/>
    <w:rsid w:val="00061389"/>
    <w:rsid w:val="000618B3"/>
    <w:rsid w:val="000625C1"/>
    <w:rsid w:val="00070A7C"/>
    <w:rsid w:val="00074074"/>
    <w:rsid w:val="00077B8F"/>
    <w:rsid w:val="00082A02"/>
    <w:rsid w:val="0008737F"/>
    <w:rsid w:val="000911C4"/>
    <w:rsid w:val="00095463"/>
    <w:rsid w:val="000A1CF5"/>
    <w:rsid w:val="000A538E"/>
    <w:rsid w:val="000A7226"/>
    <w:rsid w:val="000A7B23"/>
    <w:rsid w:val="000B475D"/>
    <w:rsid w:val="000D7A6D"/>
    <w:rsid w:val="000E00F3"/>
    <w:rsid w:val="000E3286"/>
    <w:rsid w:val="000E7C90"/>
    <w:rsid w:val="000F1280"/>
    <w:rsid w:val="000F364F"/>
    <w:rsid w:val="00100DE4"/>
    <w:rsid w:val="00102645"/>
    <w:rsid w:val="00106031"/>
    <w:rsid w:val="00106685"/>
    <w:rsid w:val="001069F7"/>
    <w:rsid w:val="00110B0A"/>
    <w:rsid w:val="0012127C"/>
    <w:rsid w:val="00125658"/>
    <w:rsid w:val="00126511"/>
    <w:rsid w:val="001335FF"/>
    <w:rsid w:val="00134136"/>
    <w:rsid w:val="00134922"/>
    <w:rsid w:val="00142DA2"/>
    <w:rsid w:val="00143276"/>
    <w:rsid w:val="00153EEC"/>
    <w:rsid w:val="00165F91"/>
    <w:rsid w:val="0017259D"/>
    <w:rsid w:val="001756B3"/>
    <w:rsid w:val="001759B2"/>
    <w:rsid w:val="00175AD2"/>
    <w:rsid w:val="00180F9E"/>
    <w:rsid w:val="00183375"/>
    <w:rsid w:val="00184566"/>
    <w:rsid w:val="001854D7"/>
    <w:rsid w:val="00193488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C0CA5"/>
    <w:rsid w:val="001D12D7"/>
    <w:rsid w:val="001D2C30"/>
    <w:rsid w:val="001D744F"/>
    <w:rsid w:val="001E04AC"/>
    <w:rsid w:val="001E144A"/>
    <w:rsid w:val="001E1554"/>
    <w:rsid w:val="001E6D3F"/>
    <w:rsid w:val="001F0573"/>
    <w:rsid w:val="001F5E02"/>
    <w:rsid w:val="001F60AD"/>
    <w:rsid w:val="00205182"/>
    <w:rsid w:val="002137A0"/>
    <w:rsid w:val="00230E5C"/>
    <w:rsid w:val="002360CD"/>
    <w:rsid w:val="00252A9E"/>
    <w:rsid w:val="00260ABB"/>
    <w:rsid w:val="00266460"/>
    <w:rsid w:val="00273525"/>
    <w:rsid w:val="002739C9"/>
    <w:rsid w:val="00281A00"/>
    <w:rsid w:val="00282EA2"/>
    <w:rsid w:val="002840E4"/>
    <w:rsid w:val="0028476B"/>
    <w:rsid w:val="00286C14"/>
    <w:rsid w:val="0029481F"/>
    <w:rsid w:val="002A24D9"/>
    <w:rsid w:val="002A4F81"/>
    <w:rsid w:val="002A721D"/>
    <w:rsid w:val="002B3D09"/>
    <w:rsid w:val="002C3424"/>
    <w:rsid w:val="002D44D0"/>
    <w:rsid w:val="002E4B7C"/>
    <w:rsid w:val="002F145D"/>
    <w:rsid w:val="002F2A70"/>
    <w:rsid w:val="00303CF6"/>
    <w:rsid w:val="003104E2"/>
    <w:rsid w:val="00312073"/>
    <w:rsid w:val="003178C5"/>
    <w:rsid w:val="00321A9E"/>
    <w:rsid w:val="00337DF5"/>
    <w:rsid w:val="003401C9"/>
    <w:rsid w:val="00342F12"/>
    <w:rsid w:val="003553A4"/>
    <w:rsid w:val="00360F77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3E2"/>
    <w:rsid w:val="003A2659"/>
    <w:rsid w:val="003C415E"/>
    <w:rsid w:val="003D7087"/>
    <w:rsid w:val="003E24DB"/>
    <w:rsid w:val="003F100A"/>
    <w:rsid w:val="003F7CE1"/>
    <w:rsid w:val="003F7D8A"/>
    <w:rsid w:val="004057E7"/>
    <w:rsid w:val="0041389A"/>
    <w:rsid w:val="0042300A"/>
    <w:rsid w:val="004325F7"/>
    <w:rsid w:val="00434537"/>
    <w:rsid w:val="00435636"/>
    <w:rsid w:val="0045095C"/>
    <w:rsid w:val="004523E2"/>
    <w:rsid w:val="004546B2"/>
    <w:rsid w:val="00457D67"/>
    <w:rsid w:val="0046039E"/>
    <w:rsid w:val="00464277"/>
    <w:rsid w:val="00466297"/>
    <w:rsid w:val="004731A0"/>
    <w:rsid w:val="0047365F"/>
    <w:rsid w:val="004740F3"/>
    <w:rsid w:val="004762D1"/>
    <w:rsid w:val="00487158"/>
    <w:rsid w:val="00492A16"/>
    <w:rsid w:val="004A2268"/>
    <w:rsid w:val="004B37BD"/>
    <w:rsid w:val="004B57AC"/>
    <w:rsid w:val="004B6E5D"/>
    <w:rsid w:val="004C0FAD"/>
    <w:rsid w:val="004C6ADC"/>
    <w:rsid w:val="004C705A"/>
    <w:rsid w:val="004D0BA5"/>
    <w:rsid w:val="004E0A9C"/>
    <w:rsid w:val="004E191A"/>
    <w:rsid w:val="004E7E1F"/>
    <w:rsid w:val="004F1B6A"/>
    <w:rsid w:val="004F65EE"/>
    <w:rsid w:val="004F70EB"/>
    <w:rsid w:val="005219FA"/>
    <w:rsid w:val="005329BB"/>
    <w:rsid w:val="00551B20"/>
    <w:rsid w:val="00552896"/>
    <w:rsid w:val="00557013"/>
    <w:rsid w:val="00564AED"/>
    <w:rsid w:val="0056783E"/>
    <w:rsid w:val="00570E11"/>
    <w:rsid w:val="00577ED7"/>
    <w:rsid w:val="0058088A"/>
    <w:rsid w:val="00580ECE"/>
    <w:rsid w:val="0058179D"/>
    <w:rsid w:val="00582A25"/>
    <w:rsid w:val="00582E73"/>
    <w:rsid w:val="005922A4"/>
    <w:rsid w:val="005A10FF"/>
    <w:rsid w:val="005A503B"/>
    <w:rsid w:val="005B4D05"/>
    <w:rsid w:val="005C5376"/>
    <w:rsid w:val="005C7F53"/>
    <w:rsid w:val="005D3664"/>
    <w:rsid w:val="005F0AD4"/>
    <w:rsid w:val="00601638"/>
    <w:rsid w:val="00605970"/>
    <w:rsid w:val="00610EBE"/>
    <w:rsid w:val="0061280E"/>
    <w:rsid w:val="00613AB3"/>
    <w:rsid w:val="0061455B"/>
    <w:rsid w:val="0061604E"/>
    <w:rsid w:val="00616968"/>
    <w:rsid w:val="006203BD"/>
    <w:rsid w:val="0062140D"/>
    <w:rsid w:val="0062417C"/>
    <w:rsid w:val="00626FFC"/>
    <w:rsid w:val="006276B3"/>
    <w:rsid w:val="0063188F"/>
    <w:rsid w:val="00633A6E"/>
    <w:rsid w:val="00635630"/>
    <w:rsid w:val="006363AF"/>
    <w:rsid w:val="00641F5D"/>
    <w:rsid w:val="00643052"/>
    <w:rsid w:val="00643E94"/>
    <w:rsid w:val="006526CA"/>
    <w:rsid w:val="00656A7F"/>
    <w:rsid w:val="00657E0F"/>
    <w:rsid w:val="00672BED"/>
    <w:rsid w:val="0067586F"/>
    <w:rsid w:val="00676488"/>
    <w:rsid w:val="0069178F"/>
    <w:rsid w:val="00692440"/>
    <w:rsid w:val="006941E6"/>
    <w:rsid w:val="0069709B"/>
    <w:rsid w:val="006A06E6"/>
    <w:rsid w:val="006B0979"/>
    <w:rsid w:val="006B23A9"/>
    <w:rsid w:val="006C0843"/>
    <w:rsid w:val="006D08FE"/>
    <w:rsid w:val="006D1046"/>
    <w:rsid w:val="006D1500"/>
    <w:rsid w:val="006D4994"/>
    <w:rsid w:val="006D646D"/>
    <w:rsid w:val="006D725A"/>
    <w:rsid w:val="006E67F0"/>
    <w:rsid w:val="006E7C99"/>
    <w:rsid w:val="00702C94"/>
    <w:rsid w:val="00704B0B"/>
    <w:rsid w:val="007111AD"/>
    <w:rsid w:val="0071161F"/>
    <w:rsid w:val="0071471E"/>
    <w:rsid w:val="00715647"/>
    <w:rsid w:val="007157DC"/>
    <w:rsid w:val="00720930"/>
    <w:rsid w:val="0072392A"/>
    <w:rsid w:val="00731399"/>
    <w:rsid w:val="007317D2"/>
    <w:rsid w:val="00733A39"/>
    <w:rsid w:val="00735F36"/>
    <w:rsid w:val="007375EF"/>
    <w:rsid w:val="00741169"/>
    <w:rsid w:val="00752F0E"/>
    <w:rsid w:val="00756D14"/>
    <w:rsid w:val="00760E4E"/>
    <w:rsid w:val="007615CF"/>
    <w:rsid w:val="00772D58"/>
    <w:rsid w:val="00777D67"/>
    <w:rsid w:val="007869F1"/>
    <w:rsid w:val="00786BB4"/>
    <w:rsid w:val="00786E7D"/>
    <w:rsid w:val="00787C89"/>
    <w:rsid w:val="00790534"/>
    <w:rsid w:val="00790D59"/>
    <w:rsid w:val="0079118A"/>
    <w:rsid w:val="007968B0"/>
    <w:rsid w:val="007A3745"/>
    <w:rsid w:val="007A5093"/>
    <w:rsid w:val="007A693A"/>
    <w:rsid w:val="007B50CD"/>
    <w:rsid w:val="007B5B4A"/>
    <w:rsid w:val="007C1B52"/>
    <w:rsid w:val="007C49F1"/>
    <w:rsid w:val="007C5545"/>
    <w:rsid w:val="007D0058"/>
    <w:rsid w:val="007D0475"/>
    <w:rsid w:val="007D6FEB"/>
    <w:rsid w:val="007F1D8A"/>
    <w:rsid w:val="007F25ED"/>
    <w:rsid w:val="007F54BF"/>
    <w:rsid w:val="007F6C99"/>
    <w:rsid w:val="007F7FF2"/>
    <w:rsid w:val="008005D4"/>
    <w:rsid w:val="00801706"/>
    <w:rsid w:val="00812680"/>
    <w:rsid w:val="00813F3C"/>
    <w:rsid w:val="0082227C"/>
    <w:rsid w:val="008258FF"/>
    <w:rsid w:val="008325FE"/>
    <w:rsid w:val="00845E33"/>
    <w:rsid w:val="00847CC6"/>
    <w:rsid w:val="00850266"/>
    <w:rsid w:val="00850408"/>
    <w:rsid w:val="008567A2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2060"/>
    <w:rsid w:val="008B3D61"/>
    <w:rsid w:val="008B4625"/>
    <w:rsid w:val="008C1171"/>
    <w:rsid w:val="008C49CA"/>
    <w:rsid w:val="008D37DF"/>
    <w:rsid w:val="008E18C8"/>
    <w:rsid w:val="008E690D"/>
    <w:rsid w:val="008E76F0"/>
    <w:rsid w:val="008F01B5"/>
    <w:rsid w:val="008F2236"/>
    <w:rsid w:val="00902F18"/>
    <w:rsid w:val="009031A4"/>
    <w:rsid w:val="00905483"/>
    <w:rsid w:val="00905996"/>
    <w:rsid w:val="00905E18"/>
    <w:rsid w:val="00926435"/>
    <w:rsid w:val="00933CC4"/>
    <w:rsid w:val="0094112A"/>
    <w:rsid w:val="00954ECD"/>
    <w:rsid w:val="00962BD3"/>
    <w:rsid w:val="0096662C"/>
    <w:rsid w:val="009674DC"/>
    <w:rsid w:val="00972FF3"/>
    <w:rsid w:val="0097650F"/>
    <w:rsid w:val="009768AD"/>
    <w:rsid w:val="009802A8"/>
    <w:rsid w:val="0098637D"/>
    <w:rsid w:val="0098732F"/>
    <w:rsid w:val="0099051B"/>
    <w:rsid w:val="0099090A"/>
    <w:rsid w:val="0099094F"/>
    <w:rsid w:val="00995AFF"/>
    <w:rsid w:val="00996EFB"/>
    <w:rsid w:val="009A0F0B"/>
    <w:rsid w:val="009A272A"/>
    <w:rsid w:val="009B0EE5"/>
    <w:rsid w:val="009B41F7"/>
    <w:rsid w:val="009B740D"/>
    <w:rsid w:val="009C0CB2"/>
    <w:rsid w:val="009C720E"/>
    <w:rsid w:val="009D0107"/>
    <w:rsid w:val="009D47D7"/>
    <w:rsid w:val="009D56CC"/>
    <w:rsid w:val="009E0787"/>
    <w:rsid w:val="009F1EE2"/>
    <w:rsid w:val="00A01DA8"/>
    <w:rsid w:val="00A0417C"/>
    <w:rsid w:val="00A059C5"/>
    <w:rsid w:val="00A07FC7"/>
    <w:rsid w:val="00A1277C"/>
    <w:rsid w:val="00A1497A"/>
    <w:rsid w:val="00A16377"/>
    <w:rsid w:val="00A169A0"/>
    <w:rsid w:val="00A17F9B"/>
    <w:rsid w:val="00A20946"/>
    <w:rsid w:val="00A23C5A"/>
    <w:rsid w:val="00A250BF"/>
    <w:rsid w:val="00A277B5"/>
    <w:rsid w:val="00A446BF"/>
    <w:rsid w:val="00A52996"/>
    <w:rsid w:val="00A616D2"/>
    <w:rsid w:val="00A63F2B"/>
    <w:rsid w:val="00A70489"/>
    <w:rsid w:val="00A71800"/>
    <w:rsid w:val="00A73BB5"/>
    <w:rsid w:val="00A86981"/>
    <w:rsid w:val="00A9079D"/>
    <w:rsid w:val="00AA08E6"/>
    <w:rsid w:val="00AA66B6"/>
    <w:rsid w:val="00AB2F72"/>
    <w:rsid w:val="00AB366F"/>
    <w:rsid w:val="00AB427F"/>
    <w:rsid w:val="00AC3BFD"/>
    <w:rsid w:val="00AC59B7"/>
    <w:rsid w:val="00AC5A90"/>
    <w:rsid w:val="00AC615D"/>
    <w:rsid w:val="00AC6618"/>
    <w:rsid w:val="00AD1F86"/>
    <w:rsid w:val="00AD5231"/>
    <w:rsid w:val="00AE0F75"/>
    <w:rsid w:val="00AE278D"/>
    <w:rsid w:val="00AE3EB0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01CE5"/>
    <w:rsid w:val="00B12C58"/>
    <w:rsid w:val="00B13391"/>
    <w:rsid w:val="00B25B99"/>
    <w:rsid w:val="00B25D17"/>
    <w:rsid w:val="00B27B25"/>
    <w:rsid w:val="00B32448"/>
    <w:rsid w:val="00B46151"/>
    <w:rsid w:val="00B503EA"/>
    <w:rsid w:val="00B66ECB"/>
    <w:rsid w:val="00B74F03"/>
    <w:rsid w:val="00B752E1"/>
    <w:rsid w:val="00B756BE"/>
    <w:rsid w:val="00B76912"/>
    <w:rsid w:val="00B772B2"/>
    <w:rsid w:val="00B80D9D"/>
    <w:rsid w:val="00B82882"/>
    <w:rsid w:val="00B93185"/>
    <w:rsid w:val="00B966B9"/>
    <w:rsid w:val="00B9709E"/>
    <w:rsid w:val="00B97B3A"/>
    <w:rsid w:val="00BA65E7"/>
    <w:rsid w:val="00BB1859"/>
    <w:rsid w:val="00BC28B4"/>
    <w:rsid w:val="00BC2FA0"/>
    <w:rsid w:val="00BC3425"/>
    <w:rsid w:val="00BC7960"/>
    <w:rsid w:val="00BD12F2"/>
    <w:rsid w:val="00BD1647"/>
    <w:rsid w:val="00BD2993"/>
    <w:rsid w:val="00BD3EE1"/>
    <w:rsid w:val="00BD5BAD"/>
    <w:rsid w:val="00BE0E94"/>
    <w:rsid w:val="00BE16C7"/>
    <w:rsid w:val="00BF0FE3"/>
    <w:rsid w:val="00BF20EA"/>
    <w:rsid w:val="00BF3408"/>
    <w:rsid w:val="00BF3B4A"/>
    <w:rsid w:val="00BF54DA"/>
    <w:rsid w:val="00BF5906"/>
    <w:rsid w:val="00BF7512"/>
    <w:rsid w:val="00C05836"/>
    <w:rsid w:val="00C269AC"/>
    <w:rsid w:val="00C32A37"/>
    <w:rsid w:val="00C344FE"/>
    <w:rsid w:val="00C41A62"/>
    <w:rsid w:val="00C42F07"/>
    <w:rsid w:val="00C506E8"/>
    <w:rsid w:val="00C573C2"/>
    <w:rsid w:val="00C60C68"/>
    <w:rsid w:val="00C629D1"/>
    <w:rsid w:val="00C6602A"/>
    <w:rsid w:val="00C779EB"/>
    <w:rsid w:val="00C85C02"/>
    <w:rsid w:val="00C86449"/>
    <w:rsid w:val="00C97DC0"/>
    <w:rsid w:val="00CA163D"/>
    <w:rsid w:val="00CA4288"/>
    <w:rsid w:val="00CA54DC"/>
    <w:rsid w:val="00CB165E"/>
    <w:rsid w:val="00CC1C2A"/>
    <w:rsid w:val="00CC24B5"/>
    <w:rsid w:val="00CD50CC"/>
    <w:rsid w:val="00CE60F0"/>
    <w:rsid w:val="00CE67E0"/>
    <w:rsid w:val="00CE7C0B"/>
    <w:rsid w:val="00CF7F32"/>
    <w:rsid w:val="00D04BE6"/>
    <w:rsid w:val="00D04E77"/>
    <w:rsid w:val="00D063C6"/>
    <w:rsid w:val="00D129BC"/>
    <w:rsid w:val="00D14B60"/>
    <w:rsid w:val="00D21F85"/>
    <w:rsid w:val="00D22E57"/>
    <w:rsid w:val="00D33FC2"/>
    <w:rsid w:val="00D37D53"/>
    <w:rsid w:val="00D412AA"/>
    <w:rsid w:val="00D44A96"/>
    <w:rsid w:val="00D45288"/>
    <w:rsid w:val="00D56D99"/>
    <w:rsid w:val="00D60E35"/>
    <w:rsid w:val="00D62422"/>
    <w:rsid w:val="00D65076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B6781"/>
    <w:rsid w:val="00DC1419"/>
    <w:rsid w:val="00DC2031"/>
    <w:rsid w:val="00DC336A"/>
    <w:rsid w:val="00DC50DE"/>
    <w:rsid w:val="00DC642B"/>
    <w:rsid w:val="00DD0E3C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0E5B"/>
    <w:rsid w:val="00E20493"/>
    <w:rsid w:val="00E2563B"/>
    <w:rsid w:val="00E26CCE"/>
    <w:rsid w:val="00E3159F"/>
    <w:rsid w:val="00E33B9D"/>
    <w:rsid w:val="00E33BC9"/>
    <w:rsid w:val="00E373BC"/>
    <w:rsid w:val="00E52C76"/>
    <w:rsid w:val="00E56577"/>
    <w:rsid w:val="00E6073F"/>
    <w:rsid w:val="00E62BB4"/>
    <w:rsid w:val="00E766BE"/>
    <w:rsid w:val="00E77982"/>
    <w:rsid w:val="00E92EFF"/>
    <w:rsid w:val="00E95CA3"/>
    <w:rsid w:val="00EA4ADD"/>
    <w:rsid w:val="00EB3139"/>
    <w:rsid w:val="00EB6739"/>
    <w:rsid w:val="00EB79FD"/>
    <w:rsid w:val="00EC44B2"/>
    <w:rsid w:val="00EF33B4"/>
    <w:rsid w:val="00EF6580"/>
    <w:rsid w:val="00F03C3F"/>
    <w:rsid w:val="00F05484"/>
    <w:rsid w:val="00F06D8C"/>
    <w:rsid w:val="00F160AE"/>
    <w:rsid w:val="00F168F2"/>
    <w:rsid w:val="00F23F4A"/>
    <w:rsid w:val="00F30345"/>
    <w:rsid w:val="00F31E92"/>
    <w:rsid w:val="00F35E70"/>
    <w:rsid w:val="00F3662F"/>
    <w:rsid w:val="00F37C67"/>
    <w:rsid w:val="00F418EF"/>
    <w:rsid w:val="00F42FC2"/>
    <w:rsid w:val="00F51D77"/>
    <w:rsid w:val="00F52A5C"/>
    <w:rsid w:val="00F64504"/>
    <w:rsid w:val="00F6456E"/>
    <w:rsid w:val="00F655A1"/>
    <w:rsid w:val="00F93080"/>
    <w:rsid w:val="00F94385"/>
    <w:rsid w:val="00F979C8"/>
    <w:rsid w:val="00FA0792"/>
    <w:rsid w:val="00FA1C3D"/>
    <w:rsid w:val="00FA2636"/>
    <w:rsid w:val="00FA27B2"/>
    <w:rsid w:val="00FA597F"/>
    <w:rsid w:val="00FB6D4E"/>
    <w:rsid w:val="00FD0D49"/>
    <w:rsid w:val="00FD176D"/>
    <w:rsid w:val="00FD198C"/>
    <w:rsid w:val="00FD46D6"/>
    <w:rsid w:val="00FD4A93"/>
    <w:rsid w:val="00FE009B"/>
    <w:rsid w:val="00FE1E19"/>
    <w:rsid w:val="00FE5AF4"/>
    <w:rsid w:val="00FE5B5A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86981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33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ityandguilds.com/-/media/cityandguilds-site/documents/what-we-offer/centres/smartscreen/smartscreen-docs/7908-20-level-2-technical-certificate-in-plastering-pdf.ashx?la=en&amp;hash=4242CFF99D985A7769335B23CCCB84852A3BB0EC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tish-gypsum.com/literature/white-book" TargetMode="External"/><Relationship Id="rId17" Type="http://schemas.openxmlformats.org/officeDocument/2006/relationships/hyperlink" Target="https://www.planningportal.co.uk/info/200130/common_projects/47/roof/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work-equipment-machinery/puwer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hse.gov.uk/work-at-height/the-law.htm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-network.com/health-and-safety-at-work-act-1974-explaine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99A8C8-DBDE-41ED-9883-E1777D39B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B88AF-12D1-47FC-8DAD-E0AF25432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8C92FB-B8D2-47E8-85EE-643C96EA83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2021-07-01T22:46:00Z</dcterms:created>
  <dcterms:modified xsi:type="dcterms:W3CDTF">2021-07-06T14:28:00Z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