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635F631C" w:rsidR="00376CB6" w:rsidRPr="00E36AF8" w:rsidRDefault="00376CB6" w:rsidP="00205182">
      <w:pPr>
        <w:pStyle w:val="Unittitle"/>
      </w:pPr>
      <w:r>
        <w:t>Uned 113: Plymio, gwresogi ac awyru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DC1468E" w:rsidR="00376CB6" w:rsidRPr="00617086" w:rsidRDefault="00376CB6" w:rsidP="00376CB6">
      <w:pPr>
        <w:spacing w:before="160" w:after="160"/>
      </w:pPr>
      <w:r>
        <w:t xml:space="preserve">Mae’r cynllun gwaith enghreifftiol hwn yn cynnwys dysgu yn yr ystafell ddosbarth ac yn y gweithdy ar gyfer Uned 113. Mae’n seiliedig ar 46 sesiwn a fydd yn para 3 awr yr un (gan rannu’r sesiynau atgoffa terfynol dros sawl sesiwn). Mae’n enghraifft yn unig o gynllun gwaith posibl ac mae’n seiliedig ar theori a gwaith ymarferol mewn canolfan Addysg Bellach, ond gellir ei addasu i gyd-fynd â’r holl gyfleusterau dysgu gyda’r addasiadau angenrheidiol i ddiwallu anghenion dysgwyr unigol. </w:t>
      </w:r>
    </w:p>
    <w:p w14:paraId="12DFB175" w14:textId="5103A5F7" w:rsidR="00A011CC" w:rsidRPr="00617086" w:rsidRDefault="00A011CC" w:rsidP="00376CB6">
      <w:pPr>
        <w:spacing w:before="160" w:after="160"/>
      </w:pPr>
      <w:r>
        <w:t>Rydym wedi rhannu’r gwaith o gyflwyno’r Uned hon er mwyn caniatáu cymaint â phosibl o hyfforddiant ymarferol, gan ystyried mai Uned Lefel Sylfaen yw hon tra’n rhoi sylw i’r gofynion o ran theori, ond gellir addasu cyfran briodol ohono fel sy’n briodol i’r ganolfan. Yn gyffredinol, cynhyrchwyd y cynllun hwn fel bod sesiwn theori’n cael ei chynnal yn ystod y bore ac yna sesiwn ymarferol yn y prynhawn, er efallai na fyddwch yn cael sesiynau ymarferol mewn rhai achosion er mwyn caniatáu amser ar gyfer y gwaith theori helaeth y mae’n rhaid rhoi sylw iddo yn yr Uned hon.</w:t>
      </w:r>
    </w:p>
    <w:p w14:paraId="1AE690E6" w14:textId="77777777" w:rsidR="00376CB6" w:rsidRPr="00617086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cyflawni. Gellir ei addasu hefyd drwy </w:t>
      </w:r>
      <w:r>
        <w:rPr>
          <w:b/>
        </w:rPr>
        <w:t xml:space="preserve">ychwanegu gweithdai theori ac ymarferol i gynorthwyo dysgwyr sydd ag amser dysgu ychwanegol neu sydd ei angen. </w:t>
      </w:r>
    </w:p>
    <w:p w14:paraId="43796D1D" w14:textId="77777777" w:rsidR="00376CB6" w:rsidRPr="00617086" w:rsidRDefault="00376CB6" w:rsidP="00376CB6">
      <w:pPr>
        <w:spacing w:before="160" w:after="160"/>
      </w:pPr>
      <w:r>
        <w:t>Dylai canolfannau hefyd ymgorffori’r themâu a ganlyn, lle bo hynny’n briodol, fel llinynnau sy’n rhedeg drwy bob un o adrannau’r cymhwyster. Er nad oes cyfeiriad penodol atynt yn yr adran ar gynnwys yr adran, mae City and Guilds o’r farn bod y rhain yn hanfodol wrth addysgu’r cymhwyster:</w:t>
      </w:r>
    </w:p>
    <w:p w14:paraId="245BBCB1" w14:textId="77777777" w:rsidR="00376CB6" w:rsidRPr="00617086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617086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617086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3C7A796E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49CD9651" w14:textId="77777777" w:rsidR="009B0EE5" w:rsidRDefault="009B0EE5">
      <w:pPr>
        <w:spacing w:before="0" w:after="0" w:line="240" w:lineRule="auto"/>
      </w:pPr>
    </w:p>
    <w:p w14:paraId="09204F0E" w14:textId="77777777" w:rsidR="00980FCB" w:rsidRDefault="00980FCB">
      <w:pPr>
        <w:spacing w:before="0" w:after="0" w:line="240" w:lineRule="auto"/>
      </w:pPr>
    </w:p>
    <w:p w14:paraId="1B9DD587" w14:textId="4E576090" w:rsidR="00980FCB" w:rsidRPr="00E36AF8" w:rsidRDefault="00980FCB">
      <w:pPr>
        <w:spacing w:before="0" w:after="0" w:line="240" w:lineRule="auto"/>
        <w:sectPr w:rsidR="00980FCB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549588A0" w14:textId="37857E4A" w:rsidR="00EC5F65" w:rsidRDefault="00EC5F65" w:rsidP="00EC5F65">
      <w:pPr>
        <w:pStyle w:val="Unittitle"/>
      </w:pPr>
    </w:p>
    <w:p w14:paraId="174AAB30" w14:textId="3354AECC" w:rsidR="00980FCB" w:rsidRDefault="00980FCB" w:rsidP="00EC5F65">
      <w:pPr>
        <w:pStyle w:val="Unittitle"/>
      </w:pPr>
    </w:p>
    <w:p w14:paraId="52C289AC" w14:textId="77777777" w:rsidR="00D1189B" w:rsidRDefault="00D1189B" w:rsidP="00EC5F65">
      <w:pPr>
        <w:pStyle w:val="Unittitle"/>
      </w:pPr>
    </w:p>
    <w:p w14:paraId="2042BC4A" w14:textId="3B164E97" w:rsidR="00EC5F65" w:rsidRPr="00E36AF8" w:rsidRDefault="00EC5F65" w:rsidP="00EC5F65">
      <w:pPr>
        <w:pStyle w:val="Unittitle"/>
      </w:pPr>
      <w:r>
        <w:lastRenderedPageBreak/>
        <w:t>Uned 113: Plymio, gwresogi ac awyru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392AFEF4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06C0993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46</w:t>
      </w:r>
      <w:r>
        <w:tab/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tab/>
      </w:r>
      <w:r>
        <w:tab/>
      </w:r>
      <w:r>
        <w:rPr>
          <w:b/>
          <w:bCs/>
        </w:rPr>
        <w:t>Grŵp:</w:t>
      </w:r>
      <w:r>
        <w:t xml:space="preserve"> 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Canlyniadau dysgu</w:t>
            </w:r>
          </w:p>
          <w:p w14:paraId="3180777C" w14:textId="77777777" w:rsidR="00EC5F65" w:rsidRPr="009162D0" w:rsidRDefault="00EC5F65" w:rsidP="003B0148">
            <w:pPr>
              <w:pStyle w:val="Normalnumberedlist"/>
            </w:pPr>
            <w:r>
              <w:t>Deall egwyddorion sylfaenol systemau plymio a gwresogi</w:t>
            </w:r>
          </w:p>
          <w:p w14:paraId="2874A192" w14:textId="70CBF63F" w:rsidR="00EC5F65" w:rsidRPr="00A65307" w:rsidRDefault="00EC5F65" w:rsidP="003B0148">
            <w:pPr>
              <w:pStyle w:val="Normalnumberedlist"/>
            </w:pPr>
            <w:r>
              <w:t xml:space="preserve">Deall yr egwyddorion sylfaenol sy’n llywio gwaith plymwr a pheiriannydd gwresogi domestig </w:t>
            </w:r>
          </w:p>
          <w:p w14:paraId="1D67297F" w14:textId="77777777" w:rsidR="00EC5F65" w:rsidRPr="00DB5029" w:rsidRDefault="00EC5F65" w:rsidP="003B0148">
            <w:pPr>
              <w:pStyle w:val="Normalnumberedlist"/>
            </w:pPr>
            <w:r>
              <w:t>Gwybod beth yw’r gofynion ar gyfer cwblhau tasgau plymio a gwresogi cyffredin</w:t>
            </w:r>
          </w:p>
          <w:p w14:paraId="19AF9D3E" w14:textId="77777777" w:rsidR="00EC5F65" w:rsidRPr="00A51114" w:rsidRDefault="00EC5F65" w:rsidP="003B0148">
            <w:pPr>
              <w:pStyle w:val="Normalnumberedlist"/>
            </w:pPr>
            <w:r>
              <w:t>Cynllunio ar gyfer cwblhau tasgau plymio a gwresogi cyffredin</w:t>
            </w:r>
          </w:p>
          <w:p w14:paraId="01301E88" w14:textId="77777777" w:rsidR="00EC5F65" w:rsidRPr="00A51114" w:rsidRDefault="00EC5F65" w:rsidP="003B0148">
            <w:pPr>
              <w:pStyle w:val="Normalnumberedlist"/>
            </w:pPr>
            <w:r>
              <w:t>Cyflawni tasg gosod pibellau</w:t>
            </w:r>
          </w:p>
          <w:p w14:paraId="2E0FF411" w14:textId="77777777" w:rsidR="00EC5F65" w:rsidRPr="00A51114" w:rsidRDefault="00EC5F65" w:rsidP="003B0148">
            <w:pPr>
              <w:pStyle w:val="Normalnumberedlist"/>
            </w:pPr>
            <w:r>
              <w:t>Deall y meini prawf perfformiad ar gyfer cwblhau a gwerthuso tasgau plymio a gwresogi cyffredin</w:t>
            </w:r>
          </w:p>
          <w:p w14:paraId="56C86FAE" w14:textId="5674CDF8" w:rsidR="003824A8" w:rsidRPr="00E36AF8" w:rsidRDefault="003824A8" w:rsidP="00EC5F65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8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3395"/>
        <w:gridCol w:w="6945"/>
        <w:gridCol w:w="3240"/>
      </w:tblGrid>
      <w:tr w:rsidR="0017259D" w:rsidRPr="00E36AF8" w14:paraId="488AE2C8" w14:textId="77777777" w:rsidTr="00D1189B">
        <w:trPr>
          <w:tblHeader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339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94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3240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31758D" w14:paraId="1E63667F" w14:textId="77777777" w:rsidTr="00D1189B">
        <w:trPr>
          <w:jc w:val="center"/>
        </w:trPr>
        <w:tc>
          <w:tcPr>
            <w:tcW w:w="1000" w:type="dxa"/>
            <w:tcBorders>
              <w:top w:val="nil"/>
            </w:tcBorders>
          </w:tcPr>
          <w:p w14:paraId="132AF8F0" w14:textId="77777777" w:rsidR="00E26CCE" w:rsidRPr="0031758D" w:rsidRDefault="00E26CCE" w:rsidP="00E26CCE">
            <w:pPr>
              <w:jc w:val="center"/>
            </w:pPr>
            <w:r>
              <w:t>1</w:t>
            </w:r>
          </w:p>
          <w:p w14:paraId="729CC056" w14:textId="77777777" w:rsidR="00273525" w:rsidRPr="0031758D" w:rsidRDefault="00273525" w:rsidP="00E26CCE">
            <w:pPr>
              <w:jc w:val="center"/>
            </w:pPr>
          </w:p>
          <w:p w14:paraId="028BA971" w14:textId="275DE28C" w:rsidR="00E26CCE" w:rsidRPr="0031758D" w:rsidRDefault="00EC5F65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  <w:tcBorders>
              <w:top w:val="nil"/>
            </w:tcBorders>
          </w:tcPr>
          <w:p w14:paraId="3B08110B" w14:textId="6A79E587" w:rsidR="00A828FD" w:rsidRPr="00723D5D" w:rsidRDefault="00A828FD" w:rsidP="00D64753">
            <w:pPr>
              <w:pStyle w:val="Normalnumberedlist"/>
              <w:numPr>
                <w:ilvl w:val="0"/>
                <w:numId w:val="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616760DB" w14:textId="77777777" w:rsidR="00723D5D" w:rsidRPr="0031758D" w:rsidRDefault="00723D5D" w:rsidP="00723D5D">
            <w:pPr>
              <w:pStyle w:val="Normalnumberedlist"/>
              <w:numPr>
                <w:ilvl w:val="0"/>
                <w:numId w:val="0"/>
              </w:numPr>
            </w:pPr>
          </w:p>
          <w:p w14:paraId="6952F0B1" w14:textId="0DF79679" w:rsidR="00A828FD" w:rsidRPr="0031758D" w:rsidRDefault="00A828FD" w:rsidP="00723D5D">
            <w:pPr>
              <w:ind w:left="284"/>
            </w:pPr>
            <w:r>
              <w:t>2.1 Gwaith ym masnach grefft y galwedigaethau BSE</w:t>
            </w:r>
          </w:p>
          <w:p w14:paraId="1C7A72B0" w14:textId="32BB8A63" w:rsidR="00A828FD" w:rsidRPr="0031758D" w:rsidRDefault="00A828FD" w:rsidP="00723D5D">
            <w:pPr>
              <w:ind w:left="284"/>
            </w:pPr>
            <w:r>
              <w:lastRenderedPageBreak/>
              <w:t>2.2. Sut i ddewis a defnyddio offer llaw ac offer pŵer yn ddiogel.</w:t>
            </w:r>
          </w:p>
          <w:p w14:paraId="384476D1" w14:textId="77777777" w:rsidR="006B6582" w:rsidRPr="0031758D" w:rsidRDefault="006B6582" w:rsidP="00A70489"/>
          <w:p w14:paraId="06DA8AB6" w14:textId="77777777" w:rsidR="006B6582" w:rsidRPr="0031758D" w:rsidRDefault="006B6582" w:rsidP="00A70489"/>
          <w:p w14:paraId="55E5FBC3" w14:textId="70FBCC53" w:rsidR="00A70489" w:rsidRPr="0031758D" w:rsidRDefault="0017259D" w:rsidP="00A70489">
            <w:r>
              <w:t>.</w:t>
            </w:r>
          </w:p>
          <w:p w14:paraId="404EE5F5" w14:textId="5279D473" w:rsidR="00D1189B" w:rsidRPr="0031758D" w:rsidRDefault="00D1189B" w:rsidP="00D1189B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945" w:type="dxa"/>
            <w:tcBorders>
              <w:top w:val="nil"/>
            </w:tcBorders>
          </w:tcPr>
          <w:p w14:paraId="2DD8C9DD" w14:textId="77777777" w:rsidR="00E26CCE" w:rsidRPr="0031758D" w:rsidRDefault="00E26CCE" w:rsidP="00905996">
            <w:pPr>
              <w:pStyle w:val="Normalheadingred"/>
            </w:pPr>
            <w:r>
              <w:lastRenderedPageBreak/>
              <w:t>Gweithgareddau:</w:t>
            </w:r>
          </w:p>
          <w:p w14:paraId="70C4DF4D" w14:textId="64D229CC" w:rsidR="0017259D" w:rsidRPr="0031758D" w:rsidRDefault="00F336F1" w:rsidP="00936E3B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>Sesiwn yn yr ystafell ddosbarth: Cyflwyniad i BSE ac offer llaw</w:t>
            </w:r>
          </w:p>
          <w:p w14:paraId="4BB779C5" w14:textId="62CD9AED" w:rsidR="0017259D" w:rsidRPr="0031758D" w:rsidRDefault="00A828FD" w:rsidP="00B27B25">
            <w:pPr>
              <w:pStyle w:val="Normalbulletlist"/>
            </w:pPr>
            <w:r>
              <w:t>Cyflwyno’r Uned a’r fasnach grefft i’r dysgwyr. Dechreuwch drwy restru’r meysydd galwedigaethol sy’n gysylltiedig â’r sector BSE. Gall dysgwyr gyfrannu fel grŵp i lunio diagram gwasgariad ar y bwrdd.</w:t>
            </w:r>
          </w:p>
          <w:p w14:paraId="58C74A84" w14:textId="66ACF47A" w:rsidR="0017259D" w:rsidRPr="0031758D" w:rsidRDefault="00A828FD" w:rsidP="00B27B25">
            <w:pPr>
              <w:pStyle w:val="Normalbulletlist"/>
            </w:pPr>
            <w:r>
              <w:t>Cyflwynwch PowerPoint 1: Gwaith mewn galwedigaethau peirianneg gwasanaethau adeiladu (BSE).</w:t>
            </w:r>
          </w:p>
          <w:p w14:paraId="60B39388" w14:textId="6C9B436E" w:rsidR="00A828FD" w:rsidRPr="0031758D" w:rsidRDefault="00A828FD" w:rsidP="00B27B25">
            <w:pPr>
              <w:pStyle w:val="Normalbulletlist"/>
            </w:pPr>
            <w:r>
              <w:lastRenderedPageBreak/>
              <w:t>Dylai dysgwyr restru rolau pob crefftwr BSE mewn grwpiau bach cyn i’r tiwtor ddatgelu’r atebion.</w:t>
            </w:r>
          </w:p>
          <w:p w14:paraId="0D9D8D66" w14:textId="07E9D5C9" w:rsidR="00D92D28" w:rsidRPr="0031758D" w:rsidRDefault="00D92D28" w:rsidP="00B27B25">
            <w:pPr>
              <w:pStyle w:val="Normalbulletlist"/>
            </w:pPr>
            <w:r>
              <w:t>Dangos lluniau o waith o bob crefft ar safle nodweddiadol.</w:t>
            </w:r>
          </w:p>
          <w:p w14:paraId="30BB349F" w14:textId="6962EFC7" w:rsidR="00A828FD" w:rsidRPr="0031758D" w:rsidRDefault="00A828FD" w:rsidP="00B27B25">
            <w:pPr>
              <w:pStyle w:val="Normalbulletlist"/>
            </w:pPr>
            <w:r>
              <w:t>Dosbarthwch Daflen Waith 1: Gweithio mewn galwedigaethau BSE, mae’n rhaid i ddysgwyr gwblhau Tasg 1 yn unigol cyn trafod atebion fel grŵp.</w:t>
            </w:r>
          </w:p>
          <w:p w14:paraId="0B2FEB41" w14:textId="5CFB9092" w:rsidR="007852E0" w:rsidRPr="00E37C13" w:rsidRDefault="007852E0">
            <w:pPr>
              <w:pStyle w:val="Normalbulletlist"/>
              <w:rPr>
                <w:rFonts w:cs="Arial"/>
              </w:rPr>
            </w:pPr>
            <w:r>
              <w:t>Dosbarthwch amrywiaeth o offer llaw sy’n berthnasol i ffitiwr plymio a gwresogi domestig. Offer a awgrymir: Sgriwdreifars, morthwyl, cŷn, teclyn gafael, tyndro, sbaner, lefel saer, edefydd pibellau llaw, torrwr pibellau, haclif, gefeiliau, cŷn oer, tortsh fflamio, cyfarpar gwirio cadernid pibellau.</w:t>
            </w:r>
          </w:p>
          <w:p w14:paraId="4D1B28C2" w14:textId="37E16F1E" w:rsidR="007852E0" w:rsidRPr="0031758D" w:rsidRDefault="007852E0" w:rsidP="00B27B25">
            <w:pPr>
              <w:pStyle w:val="Normalbulletlist"/>
            </w:pPr>
            <w:r>
              <w:t>Anogwch y dysgwyr i gynnig unrhyw wybodaeth am yr hyn mae pob offeryn yn ei wneud, neu’n cael ei ddefnyddio ar ei gyfer. Arweiniwch drafodaeth ar yr offer hyn a nodwch yr ystod arferol o fewn cyflwyniad PowerPoint 1 o sleid 11 ymlaen. Gall dysgwyr ddefnyddio Tasg 2 ar Daflen Waith 1 i adnabod yr offer hyn yn unol â’r lluniau PowerPoint.</w:t>
            </w:r>
          </w:p>
          <w:p w14:paraId="221DCC9E" w14:textId="2E9A3960" w:rsidR="007852E0" w:rsidRPr="0031758D" w:rsidRDefault="007852E0" w:rsidP="00B27B25">
            <w:pPr>
              <w:pStyle w:val="Normalbulletlist"/>
            </w:pPr>
            <w:r>
              <w:t>Egwyl am ginio, esboniwch drefniadau’r sesiwn gweithdy sydd i ddilyn.</w:t>
            </w:r>
          </w:p>
          <w:p w14:paraId="70827C85" w14:textId="77777777" w:rsidR="00E26CCE" w:rsidRPr="0031758D" w:rsidRDefault="00E26CCE" w:rsidP="00905996">
            <w:pPr>
              <w:pStyle w:val="Normalheadingred"/>
            </w:pPr>
            <w:r>
              <w:t>Adnoddau:</w:t>
            </w:r>
          </w:p>
          <w:p w14:paraId="6419E2C4" w14:textId="64A4A9CB" w:rsidR="00E26CCE" w:rsidRPr="0031758D" w:rsidRDefault="009104A9" w:rsidP="00D92D2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Gwaith mewn galwedigaethau peirianneg gwasanaethau adeiladu (BSE).</w:t>
            </w:r>
          </w:p>
          <w:p w14:paraId="501D6387" w14:textId="1887F038" w:rsidR="00E26CCE" w:rsidRPr="0031758D" w:rsidRDefault="00A36C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1:</w:t>
            </w:r>
            <w:r>
              <w:t xml:space="preserve"> </w:t>
            </w:r>
            <w:r>
              <w:rPr>
                <w:b/>
              </w:rPr>
              <w:t>Gwaith mewn galwedigaethau BSE.</w:t>
            </w:r>
          </w:p>
          <w:p w14:paraId="25AA1A10" w14:textId="64F98C89" w:rsidR="00F336F1" w:rsidRPr="003F7A8A" w:rsidRDefault="00F336F1" w:rsidP="00B27B25">
            <w:pPr>
              <w:pStyle w:val="Normalbulletlist"/>
              <w:rPr>
                <w:bCs w:val="0"/>
              </w:rPr>
            </w:pPr>
            <w:r>
              <w:t>Amrywiaeth o offer llaw i’w dosbarthu a’u harddangos</w:t>
            </w:r>
          </w:p>
          <w:p w14:paraId="161FAC76" w14:textId="462EEF93" w:rsidR="00E26CCE" w:rsidRDefault="0017259D" w:rsidP="00B27B25">
            <w:r>
              <w:t xml:space="preserve"> </w:t>
            </w:r>
          </w:p>
          <w:p w14:paraId="11A9A6AF" w14:textId="77777777" w:rsidR="00D1189B" w:rsidRPr="0031758D" w:rsidRDefault="00D1189B" w:rsidP="00B27B25"/>
          <w:p w14:paraId="00B53674" w14:textId="32F83DD3" w:rsidR="00D41805" w:rsidRPr="0031758D" w:rsidRDefault="00D41805" w:rsidP="00B27B25">
            <w:pPr>
              <w:rPr>
                <w:color w:val="0000FF"/>
                <w:u w:val="single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14:paraId="764F4B9C" w14:textId="77777777" w:rsidR="00E26CCE" w:rsidRPr="0031758D" w:rsidRDefault="00E26CCE" w:rsidP="007852E0">
            <w:pPr>
              <w:rPr>
                <w:b/>
              </w:rPr>
            </w:pPr>
          </w:p>
          <w:p w14:paraId="4101293A" w14:textId="77777777" w:rsidR="007852E0" w:rsidRPr="0031758D" w:rsidRDefault="007852E0" w:rsidP="007852E0">
            <w:pPr>
              <w:rPr>
                <w:b/>
              </w:rPr>
            </w:pPr>
          </w:p>
          <w:p w14:paraId="56A0F02C" w14:textId="77777777" w:rsidR="007852E0" w:rsidRPr="0031758D" w:rsidRDefault="007852E0" w:rsidP="007852E0">
            <w:pPr>
              <w:rPr>
                <w:b/>
              </w:rPr>
            </w:pPr>
            <w:r>
              <w:rPr>
                <w:b/>
              </w:rPr>
              <w:t>Rhestru rolau’r gweithiwr BSE fel diagram gwasgaru</w:t>
            </w:r>
          </w:p>
          <w:p w14:paraId="3A806276" w14:textId="77777777" w:rsidR="007852E0" w:rsidRPr="0031758D" w:rsidRDefault="007852E0" w:rsidP="007852E0">
            <w:pPr>
              <w:rPr>
                <w:b/>
              </w:rPr>
            </w:pPr>
          </w:p>
          <w:p w14:paraId="6ECD5B0D" w14:textId="77777777" w:rsidR="007852E0" w:rsidRPr="0031758D" w:rsidRDefault="007852E0" w:rsidP="007852E0">
            <w:pPr>
              <w:rPr>
                <w:b/>
              </w:rPr>
            </w:pPr>
            <w:r>
              <w:rPr>
                <w:b/>
              </w:rPr>
              <w:t>Tasg grŵp i restru rolau’r gweithiwr BSE</w:t>
            </w:r>
          </w:p>
          <w:p w14:paraId="23ABA440" w14:textId="77777777" w:rsidR="007852E0" w:rsidRPr="0031758D" w:rsidRDefault="007852E0" w:rsidP="007852E0"/>
          <w:p w14:paraId="685E01B9" w14:textId="32175C47" w:rsidR="007852E0" w:rsidRPr="0031758D" w:rsidRDefault="007852E0" w:rsidP="007852E0">
            <w:pPr>
              <w:rPr>
                <w:b/>
                <w:bCs/>
              </w:rPr>
            </w:pPr>
            <w:r>
              <w:rPr>
                <w:b/>
              </w:rPr>
              <w:t>Taflen waith 1 Tasgau 1 a 2</w:t>
            </w:r>
          </w:p>
          <w:p w14:paraId="65202262" w14:textId="1CD3ED42" w:rsidR="00F336F1" w:rsidRPr="0031758D" w:rsidRDefault="00F336F1" w:rsidP="007852E0">
            <w:pPr>
              <w:rPr>
                <w:b/>
                <w:bCs/>
              </w:rPr>
            </w:pPr>
          </w:p>
          <w:p w14:paraId="0941C6C9" w14:textId="6F439296" w:rsidR="00F336F1" w:rsidRPr="0031758D" w:rsidRDefault="00F336F1" w:rsidP="007852E0">
            <w:pPr>
              <w:rPr>
                <w:b/>
                <w:bCs/>
              </w:rPr>
            </w:pPr>
            <w:r>
              <w:rPr>
                <w:b/>
              </w:rPr>
              <w:t>Adnabod offer</w:t>
            </w:r>
          </w:p>
          <w:p w14:paraId="52A1A5D3" w14:textId="7ADC16A7" w:rsidR="007852E0" w:rsidRPr="0031758D" w:rsidRDefault="007852E0" w:rsidP="007852E0"/>
        </w:tc>
      </w:tr>
      <w:tr w:rsidR="0017259D" w:rsidRPr="0031758D" w14:paraId="2DF4DFA8" w14:textId="77777777" w:rsidTr="00D1189B">
        <w:trPr>
          <w:jc w:val="center"/>
        </w:trPr>
        <w:tc>
          <w:tcPr>
            <w:tcW w:w="1000" w:type="dxa"/>
          </w:tcPr>
          <w:p w14:paraId="665FDD9E" w14:textId="095E6704" w:rsidR="0017259D" w:rsidRPr="0031758D" w:rsidRDefault="00F67B81" w:rsidP="00E26CCE">
            <w:pPr>
              <w:jc w:val="center"/>
            </w:pPr>
            <w:r>
              <w:lastRenderedPageBreak/>
              <w:t>2</w:t>
            </w:r>
          </w:p>
          <w:p w14:paraId="06C5DB2E" w14:textId="77777777" w:rsidR="0017259D" w:rsidRPr="0031758D" w:rsidRDefault="0017259D" w:rsidP="00E26CCE">
            <w:pPr>
              <w:jc w:val="center"/>
            </w:pPr>
          </w:p>
          <w:p w14:paraId="6F7632F3" w14:textId="4879CF03" w:rsidR="0017259D" w:rsidRPr="0031758D" w:rsidRDefault="00F336F1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</w:tcPr>
          <w:p w14:paraId="50A85E8E" w14:textId="60B212EB" w:rsidR="00F336F1" w:rsidRDefault="00F336F1" w:rsidP="00D41805">
            <w:pPr>
              <w:pStyle w:val="Normalnumberedlist"/>
              <w:numPr>
                <w:ilvl w:val="0"/>
                <w:numId w:val="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2A8C9C43" w14:textId="77777777" w:rsidR="00D41805" w:rsidRPr="007F4F36" w:rsidRDefault="00D41805" w:rsidP="00D41805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664045D9" w14:textId="46CEA214" w:rsidR="00F336F1" w:rsidRPr="0031758D" w:rsidRDefault="00F336F1" w:rsidP="007F4F36">
            <w:pPr>
              <w:ind w:left="357"/>
            </w:pPr>
            <w:r>
              <w:t>2.1 Gwaith ym masnach grefft y galwedigaethau BSE</w:t>
            </w:r>
          </w:p>
          <w:p w14:paraId="4AC494FC" w14:textId="4DDFE47B" w:rsidR="00F336F1" w:rsidRPr="0031758D" w:rsidRDefault="00F336F1" w:rsidP="007F4F36">
            <w:pPr>
              <w:ind w:left="357"/>
            </w:pPr>
            <w:r>
              <w:t>2.2. Sut i ddewis a defnyddio offer llaw ac offer pŵer yn ddiogel.</w:t>
            </w:r>
          </w:p>
          <w:p w14:paraId="38AF087A" w14:textId="72946AC0" w:rsidR="0017259D" w:rsidRPr="0031758D" w:rsidRDefault="0017259D" w:rsidP="0017259D"/>
        </w:tc>
        <w:tc>
          <w:tcPr>
            <w:tcW w:w="6945" w:type="dxa"/>
          </w:tcPr>
          <w:p w14:paraId="2DE504FE" w14:textId="040783C1" w:rsidR="0017259D" w:rsidRPr="0031758D" w:rsidRDefault="0017259D" w:rsidP="00905996">
            <w:pPr>
              <w:pStyle w:val="Normalheadingred"/>
            </w:pPr>
            <w:r>
              <w:t>Gweithgareddau:</w:t>
            </w:r>
          </w:p>
          <w:p w14:paraId="2F56388A" w14:textId="0C2FC491" w:rsidR="00F336F1" w:rsidRPr="0031758D" w:rsidRDefault="00A977C3" w:rsidP="00905996">
            <w:pPr>
              <w:pStyle w:val="Normalheadingr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Sesiwn Ymarferol 1: Cyflwyniad i BSE ac offer llaw</w:t>
            </w:r>
          </w:p>
          <w:p w14:paraId="13CFD86A" w14:textId="73AEF0AD" w:rsidR="0017259D" w:rsidRPr="0031758D" w:rsidRDefault="00F336F1" w:rsidP="00B27B25">
            <w:pPr>
              <w:pStyle w:val="Normalbulletlist"/>
            </w:pPr>
            <w:r>
              <w:t>Gwnewch yn siŵr bod yr holl ddysgwyr yn ymwybodol o reolau’r gweithdy, a dechreuwch drwy drafod y gofynion ar gyfer cyfarpar diogelu personol yn y sector gwaith hwn.</w:t>
            </w:r>
          </w:p>
          <w:p w14:paraId="19541902" w14:textId="3BBA47A4" w:rsidR="00F336F1" w:rsidRPr="0031758D" w:rsidRDefault="00F336F1" w:rsidP="00B27B25">
            <w:pPr>
              <w:pStyle w:val="Normalbulletlist"/>
            </w:pPr>
            <w:r>
              <w:t>Dewch â’r dysgwyr at ei gilydd o amgylch ardal waith addas, a dangos sut mae defnyddio amrywiaeth o offer llaw sy’n benodol i’r diwydiant. Canolbwyntio’n benodol ar yr offer na fydd dysgwyr efallai’n eu defnyddio yn y modd hwn mewn unedau eraill o’r cymhwyster fel haclif, sleisiwr pibellau, gefeiliau pwmp a lamp fflamio. Dangos y dull diogel o’u defnyddio. Canolbwyntio’n fanwl ar sut mae cydosod, goleuo a datgymalu cyfarpar lamp fflamio yn ddiogel.</w:t>
            </w:r>
          </w:p>
          <w:p w14:paraId="6EF3BBFF" w14:textId="284C691D" w:rsidR="00F336F1" w:rsidRPr="0031758D" w:rsidRDefault="00F336F1" w:rsidP="00B27B25">
            <w:pPr>
              <w:pStyle w:val="Normalbulletlist"/>
            </w:pPr>
            <w:r>
              <w:t xml:space="preserve">Trefnwch y dosbarth yn grwpiau bach ac esboniwch y dasg hyfforddi fer. </w:t>
            </w:r>
          </w:p>
          <w:p w14:paraId="2869AFC0" w14:textId="745B2E4D" w:rsidR="00F336F1" w:rsidRPr="0031758D" w:rsidRDefault="00F336F1" w:rsidP="00B27B25">
            <w:pPr>
              <w:pStyle w:val="Normalbulletlist"/>
            </w:pPr>
            <w:r>
              <w:t xml:space="preserve">Bydd y dysgwyr yn cwblhau’r dasg o gynhyrchu toriad syth ar ddarn o bibell gopr 22mm gan ddefnyddio haclif ac yna torrwr pibellau. </w:t>
            </w:r>
          </w:p>
          <w:p w14:paraId="770153EF" w14:textId="690C2400" w:rsidR="00F336F1" w:rsidRPr="0031758D" w:rsidRDefault="00F336F1" w:rsidP="00B27B25">
            <w:pPr>
              <w:pStyle w:val="Normalbulletlist"/>
            </w:pPr>
            <w:r>
              <w:t xml:space="preserve">Byddant wedyn yn dadwneud ffitiad cywasgu 22mm gan ddefnyddio sbaner y gellir ei addasu a gefeiliau pwmp a’u tynhau ar y bibell. </w:t>
            </w:r>
          </w:p>
          <w:p w14:paraId="69CDA74C" w14:textId="11CE00B9" w:rsidR="00F336F1" w:rsidRPr="0031758D" w:rsidRDefault="00F336F1" w:rsidP="00B27B25">
            <w:pPr>
              <w:pStyle w:val="Normalbulletlist"/>
            </w:pPr>
            <w:r>
              <w:t>Ar ôl gorffen, dylai’r dysgwyr dynnu’r lamp fflamio oddi wrth ei gilydd ac yna’i hailgysylltu’n ddiogel.</w:t>
            </w:r>
          </w:p>
          <w:p w14:paraId="62822F54" w14:textId="14F31C19" w:rsidR="005C3809" w:rsidRPr="0031758D" w:rsidRDefault="00F336F1" w:rsidP="00905996">
            <w:pPr>
              <w:pStyle w:val="Normalbulletlist"/>
            </w:pPr>
            <w:r>
              <w:t>Rhaid i’r dysgwyr lanhau a thacluso’r ardal waith cyn gorffen am y diwrnod.</w:t>
            </w:r>
          </w:p>
          <w:p w14:paraId="27AE0CB6" w14:textId="6A1FD6D9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6F05573C" w14:textId="0CD54222" w:rsidR="0017259D" w:rsidRPr="003F7A8A" w:rsidRDefault="00924AF2" w:rsidP="00B27B25">
            <w:pPr>
              <w:pStyle w:val="Normalbulletlist"/>
              <w:rPr>
                <w:bCs w:val="0"/>
              </w:rPr>
            </w:pPr>
            <w:r>
              <w:t>Offer llaw: sbaner y gellir ei addasu, gefeiliau pwmp, torrwr pibellau, haclif a lamp fflamio</w:t>
            </w:r>
          </w:p>
          <w:p w14:paraId="3D0AD010" w14:textId="3C27DFAF" w:rsidR="00924AF2" w:rsidRPr="003F7A8A" w:rsidRDefault="00924AF2" w:rsidP="00B27B25">
            <w:pPr>
              <w:pStyle w:val="Normalbulletlist"/>
              <w:rPr>
                <w:bCs w:val="0"/>
              </w:rPr>
            </w:pPr>
            <w:r>
              <w:lastRenderedPageBreak/>
              <w:t>Darnau byr o bibell gopr 22mm</w:t>
            </w:r>
          </w:p>
          <w:p w14:paraId="4163CF3D" w14:textId="77777777" w:rsidR="0017259D" w:rsidRPr="002B1127" w:rsidRDefault="00924AF2" w:rsidP="00B27B25">
            <w:pPr>
              <w:pStyle w:val="Normalbulletlist"/>
              <w:rPr>
                <w:bCs w:val="0"/>
              </w:rPr>
            </w:pPr>
            <w:r>
              <w:t>Ffitiadau cywasgu 22mm</w:t>
            </w:r>
          </w:p>
          <w:p w14:paraId="3825299C" w14:textId="556FE9A9" w:rsidR="002B1127" w:rsidRPr="003F7A8A" w:rsidRDefault="002B1127" w:rsidP="002B11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3240" w:type="dxa"/>
          </w:tcPr>
          <w:p w14:paraId="74C4C5D6" w14:textId="77777777" w:rsidR="0017259D" w:rsidRPr="0031758D" w:rsidRDefault="0017259D" w:rsidP="0017259D"/>
          <w:p w14:paraId="6EC5CF95" w14:textId="77777777" w:rsidR="0017259D" w:rsidRPr="0031758D" w:rsidRDefault="0017259D" w:rsidP="0017259D">
            <w:pPr>
              <w:rPr>
                <w:b/>
              </w:rPr>
            </w:pPr>
          </w:p>
          <w:p w14:paraId="5A474041" w14:textId="1F94B0EA" w:rsidR="003D14DD" w:rsidRPr="0031758D" w:rsidRDefault="003D14DD" w:rsidP="0017259D">
            <w:pPr>
              <w:rPr>
                <w:b/>
              </w:rPr>
            </w:pPr>
            <w:r>
              <w:rPr>
                <w:b/>
              </w:rPr>
              <w:t>Dangos sut i ddefnyddio offer llaw yn ddiogel</w:t>
            </w:r>
          </w:p>
          <w:p w14:paraId="0D271E30" w14:textId="77777777" w:rsidR="003D14DD" w:rsidRPr="0031758D" w:rsidRDefault="003D14DD" w:rsidP="0017259D"/>
          <w:p w14:paraId="4C5E6D85" w14:textId="77777777" w:rsidR="003D14DD" w:rsidRPr="0031758D" w:rsidRDefault="003D14DD" w:rsidP="0017259D">
            <w:pPr>
              <w:rPr>
                <w:b/>
                <w:bCs/>
              </w:rPr>
            </w:pPr>
            <w:r>
              <w:rPr>
                <w:b/>
              </w:rPr>
              <w:t xml:space="preserve">Torri pibell gopr </w:t>
            </w:r>
          </w:p>
          <w:p w14:paraId="51316542" w14:textId="77777777" w:rsidR="003D14DD" w:rsidRPr="0031758D" w:rsidRDefault="003D14DD" w:rsidP="0017259D">
            <w:pPr>
              <w:rPr>
                <w:b/>
                <w:bCs/>
              </w:rPr>
            </w:pPr>
          </w:p>
          <w:p w14:paraId="05948667" w14:textId="6C56CBE5" w:rsidR="003D14DD" w:rsidRPr="0031758D" w:rsidRDefault="003D14DD" w:rsidP="0017259D">
            <w:r>
              <w:rPr>
                <w:b/>
              </w:rPr>
              <w:t>Rhoi lamp fflamio wrth ei gilydd</w:t>
            </w:r>
          </w:p>
        </w:tc>
      </w:tr>
      <w:tr w:rsidR="0017259D" w:rsidRPr="0031758D" w14:paraId="24BC335D" w14:textId="77777777" w:rsidTr="00D1189B">
        <w:trPr>
          <w:jc w:val="center"/>
        </w:trPr>
        <w:tc>
          <w:tcPr>
            <w:tcW w:w="1000" w:type="dxa"/>
          </w:tcPr>
          <w:p w14:paraId="2634F963" w14:textId="77777777" w:rsidR="0017259D" w:rsidRPr="0031758D" w:rsidRDefault="0017259D" w:rsidP="00E26CCE">
            <w:pPr>
              <w:jc w:val="center"/>
            </w:pPr>
            <w:r>
              <w:t>3</w:t>
            </w:r>
          </w:p>
          <w:p w14:paraId="59501E22" w14:textId="77777777" w:rsidR="0017259D" w:rsidRPr="0031758D" w:rsidRDefault="0017259D" w:rsidP="00E26CCE">
            <w:pPr>
              <w:jc w:val="center"/>
            </w:pPr>
          </w:p>
          <w:p w14:paraId="71A0F004" w14:textId="77777777" w:rsidR="0017259D" w:rsidRPr="0031758D" w:rsidRDefault="0017259D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</w:tcPr>
          <w:p w14:paraId="684B4CAC" w14:textId="2911C2BA" w:rsidR="00924AF2" w:rsidRDefault="00924AF2" w:rsidP="00D41805">
            <w:pPr>
              <w:pStyle w:val="Normalnumberedlist"/>
              <w:numPr>
                <w:ilvl w:val="0"/>
                <w:numId w:val="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2968203B" w14:textId="77777777" w:rsidR="00E9266E" w:rsidRPr="00E9266E" w:rsidRDefault="00E9266E" w:rsidP="00E9266E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BC95DD1" w14:textId="68868B4E" w:rsidR="00924AF2" w:rsidRPr="0031758D" w:rsidRDefault="00924AF2" w:rsidP="00E9266E">
            <w:pPr>
              <w:ind w:left="357"/>
            </w:pPr>
            <w:r>
              <w:t>2.1 Gwaith ym masnach grefft y galwedigaethau BSE</w:t>
            </w:r>
          </w:p>
          <w:p w14:paraId="6720F403" w14:textId="33DE27F5" w:rsidR="00924AF2" w:rsidRPr="0031758D" w:rsidRDefault="00924AF2" w:rsidP="00E9266E">
            <w:pPr>
              <w:ind w:left="357"/>
            </w:pPr>
            <w:r>
              <w:t>2.2. Sut i ddewis a defnyddio offer llaw ac offer pŵer yn ddiogel.</w:t>
            </w:r>
          </w:p>
          <w:p w14:paraId="659C0179" w14:textId="2D9235F6" w:rsidR="00924AF2" w:rsidRPr="0031758D" w:rsidRDefault="00924AF2" w:rsidP="00E9266E">
            <w:pPr>
              <w:ind w:left="357"/>
            </w:pPr>
            <w:r>
              <w:t>2.3 Deunyddiau pibellau a’r meintiau a ddefnyddir mewn BSE</w:t>
            </w:r>
          </w:p>
          <w:p w14:paraId="08495CD1" w14:textId="1D91C517" w:rsidR="004300CB" w:rsidRPr="0031758D" w:rsidRDefault="004300CB" w:rsidP="00E9266E">
            <w:pPr>
              <w:ind w:left="357"/>
            </w:pPr>
            <w:r>
              <w:t>2.5 Y mathau o ffitiadau a ddefnyddir mewn BSE</w:t>
            </w:r>
          </w:p>
          <w:p w14:paraId="0974312A" w14:textId="498EDD1E" w:rsidR="004300CB" w:rsidRPr="0031758D" w:rsidRDefault="004300CB" w:rsidP="004300C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E3EC551" w14:textId="26785A89" w:rsidR="004300CB" w:rsidRDefault="004300CB" w:rsidP="00E9266E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723602D2" w14:textId="77777777" w:rsidR="00E9266E" w:rsidRPr="00E9266E" w:rsidRDefault="00E9266E" w:rsidP="00E9266E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192474CB" w14:textId="1E8B7700" w:rsidR="004300CB" w:rsidRPr="0031758D" w:rsidRDefault="004300CB" w:rsidP="00E9266E">
            <w:pPr>
              <w:ind w:left="357"/>
            </w:pPr>
            <w:r>
              <w:lastRenderedPageBreak/>
              <w:t>3.3 Y dulliau ar gyfer uniadu pibellau a ddefnyddir mewn gwaith BSE</w:t>
            </w:r>
          </w:p>
          <w:p w14:paraId="01EA831B" w14:textId="2775FB71" w:rsidR="004300CB" w:rsidRPr="0031758D" w:rsidRDefault="004300CB" w:rsidP="004300C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743BF26B" w14:textId="3ACFE0F1" w:rsidR="004300CB" w:rsidRPr="0031758D" w:rsidRDefault="004300CB" w:rsidP="004300C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53F550F2" w14:textId="77777777" w:rsidR="004300CB" w:rsidRPr="0031758D" w:rsidRDefault="004300CB" w:rsidP="004300C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4BFB36B" w14:textId="1BC35F77" w:rsidR="0017259D" w:rsidRPr="0031758D" w:rsidRDefault="0017259D" w:rsidP="009A3F1B">
            <w:pPr>
              <w:ind w:left="709"/>
            </w:pPr>
          </w:p>
        </w:tc>
        <w:tc>
          <w:tcPr>
            <w:tcW w:w="6945" w:type="dxa"/>
          </w:tcPr>
          <w:p w14:paraId="2952FD6B" w14:textId="7D12F5A4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5B668ABD" w14:textId="6A76CD79" w:rsidR="00924AF2" w:rsidRPr="0031758D" w:rsidRDefault="00924AF2" w:rsidP="00905996">
            <w:pPr>
              <w:pStyle w:val="Normalheadingr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Sesiwn yn yr ystafell ddosbarth: Uniadu pibellau copr cywasgu a push-fit</w:t>
            </w:r>
          </w:p>
          <w:p w14:paraId="6FD0BAC6" w14:textId="375F3E7E" w:rsidR="0017259D" w:rsidRPr="0031758D" w:rsidRDefault="005C0372" w:rsidP="00B27B25">
            <w:pPr>
              <w:pStyle w:val="Normalbulletlist"/>
            </w:pPr>
            <w:r>
              <w:t>Dechreuwch y sesiwn drwy gyflwyno cylchgronau masnach, fersiynau ar-lein ac ar bapur. Anogwch y dysgwyr i edrych ar gylchgronau masnach i gael y wybodaeth ddiweddaraf am dueddiadau’r diwydiant.</w:t>
            </w:r>
          </w:p>
          <w:p w14:paraId="359A3405" w14:textId="208FA5DD" w:rsidR="0017259D" w:rsidRPr="0031758D" w:rsidRDefault="005C0372" w:rsidP="00B27B25">
            <w:pPr>
              <w:pStyle w:val="Normalbulletlist"/>
            </w:pPr>
            <w:r>
              <w:t>Cyflwynwch PowerPoint 2: Uniadau pibellau copr rhan 1.</w:t>
            </w:r>
          </w:p>
          <w:p w14:paraId="56969949" w14:textId="6731DAF5" w:rsidR="005C0372" w:rsidRPr="0031758D" w:rsidRDefault="005C0372" w:rsidP="00B27B25">
            <w:pPr>
              <w:pStyle w:val="Normalbulletlist"/>
            </w:pPr>
            <w:r>
              <w:t>Cyflwynwch y PowerPoint 2 a thrafod y mathau o bibellau copr sy’n cael eu defnyddio at ddefnydd domestig a masnachol.</w:t>
            </w:r>
          </w:p>
          <w:p w14:paraId="2CBD6507" w14:textId="54B286F7" w:rsidR="005C0372" w:rsidRPr="0031758D" w:rsidRDefault="005C0372" w:rsidP="005C0372">
            <w:pPr>
              <w:pStyle w:val="Normalbulletlist"/>
            </w:pPr>
            <w:r>
              <w:t xml:space="preserve">Dosbarthwch nifer o ddarnau o bibellau copr o R220, R250 ac R290 ac esboniwch y gwahaniaethau. Trafodwch ddefnydd pob un gan ddefnyddio PowerPoint 2 i ategu'r prif bwyntiau. </w:t>
            </w:r>
          </w:p>
          <w:p w14:paraId="044C3827" w14:textId="1F69F548" w:rsidR="00AB3CAF" w:rsidRDefault="00AB3CAF" w:rsidP="005C0372">
            <w:pPr>
              <w:pStyle w:val="Normalbulletlist"/>
            </w:pPr>
            <w:r>
              <w:t xml:space="preserve">Edrychwch ar Wefan Yorkshire Pegler i gael gwybodaeth am fathau penodol o gopr: </w:t>
            </w:r>
            <w:hyperlink r:id="rId12" w:history="1">
              <w:r>
                <w:rPr>
                  <w:rStyle w:val="Hyperlink"/>
                </w:rPr>
                <w:t>http://yorkshirecopper.com/products/nordics/</w:t>
              </w:r>
            </w:hyperlink>
          </w:p>
          <w:p w14:paraId="0E672A32" w14:textId="5FF082E0" w:rsidR="005C0372" w:rsidRPr="0031758D" w:rsidRDefault="005C0372" w:rsidP="005C0372">
            <w:pPr>
              <w:pStyle w:val="Normalbulletlist"/>
            </w:pPr>
            <w:r>
              <w:t>Nawr, dosbarthwch amrywiaeth o fathau o ffitiadau pibellau, gan gynnwys cyplyddion, plygiadau penelin a throadau, cysylltwyr T deuben, lleihawyr, uniadau capilari wedi’u plethu, press-fit, push-fit, uniadau pen cyflenwad gyda rhwystr, cylch sodro integrol a chywasgiad.</w:t>
            </w:r>
          </w:p>
          <w:p w14:paraId="2751E337" w14:textId="263C6817" w:rsidR="00AB3CAF" w:rsidRPr="0031758D" w:rsidRDefault="00AB3CAF" w:rsidP="00AB3CAF">
            <w:pPr>
              <w:pStyle w:val="Normalbulletlist"/>
            </w:pPr>
            <w:r>
              <w:t xml:space="preserve">Trafodwch faint cyffredin y pibellau a ddefnyddir yn y sectorau domestig a masnachol </w:t>
            </w:r>
          </w:p>
          <w:p w14:paraId="4C094F47" w14:textId="58D7EFEC" w:rsidR="00AB3CAF" w:rsidRPr="0031758D" w:rsidRDefault="00AB3CAF" w:rsidP="00385CAB">
            <w:pPr>
              <w:pStyle w:val="Normalbulletlist"/>
            </w:pPr>
            <w:r>
              <w:t xml:space="preserve">Trafodwch sut i ddefnyddio pob un a’u defnyddiau, gan gynnwys manteision. Gofynnwch i’r dysgwyr lunio rhestr fer o fanteision ac anfanteision pob math o uniadu. Gall y dysgwyr weithio mewn </w:t>
            </w:r>
            <w:r>
              <w:lastRenderedPageBreak/>
              <w:t>grwpiau bach i wneud hyn cyn bwydo’n ôl i’r drafodaeth gyda’u chymheiriaid.</w:t>
            </w:r>
          </w:p>
          <w:p w14:paraId="55898852" w14:textId="78C45FE2" w:rsidR="00AB3CAF" w:rsidRPr="0031758D" w:rsidRDefault="00AB3CAF" w:rsidP="005C0372">
            <w:pPr>
              <w:pStyle w:val="Normalbulletlist"/>
            </w:pPr>
            <w:r>
              <w:t>Dosbarthwch Daflen Waith 2: Ffitiadau cywasgu a gwthio uniadau copr.</w:t>
            </w:r>
          </w:p>
          <w:p w14:paraId="3B3FC5B6" w14:textId="48D96C78" w:rsidR="00AB3CAF" w:rsidRPr="0031758D" w:rsidRDefault="00AB3CAF" w:rsidP="005C0372">
            <w:pPr>
              <w:pStyle w:val="Normalbulletlist"/>
            </w:pPr>
            <w:r>
              <w:t>Eglurwch y trefniadau ar gyfer y sesiwn ymarferol yn y prynhawn a gorffen am ginio.</w:t>
            </w:r>
          </w:p>
          <w:p w14:paraId="582322AA" w14:textId="56F5C340" w:rsidR="00AB3CAF" w:rsidRPr="0031758D" w:rsidRDefault="00AB3CAF" w:rsidP="00AB3CA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8B4E361" w14:textId="77777777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4AF2B953" w14:textId="1DD4DA1E" w:rsidR="00AB3CAF" w:rsidRPr="0031758D" w:rsidRDefault="009104A9" w:rsidP="00AB3CA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2: Pibellau copr ac uniadau rhan 1.</w:t>
            </w:r>
          </w:p>
          <w:p w14:paraId="55039CCA" w14:textId="4097131D" w:rsidR="00AB3CAF" w:rsidRPr="0031758D" w:rsidRDefault="00AB3CAF" w:rsidP="00AB3CA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2: Uniadau copr - ffitiadau cywasgu a gwthio</w:t>
            </w:r>
          </w:p>
          <w:p w14:paraId="481A9CC4" w14:textId="6BC719E5" w:rsidR="00AB3CAF" w:rsidRPr="003F7A8A" w:rsidRDefault="00AB3CAF" w:rsidP="00AB3CAF">
            <w:pPr>
              <w:pStyle w:val="Normalbulletlist"/>
            </w:pPr>
            <w:r>
              <w:t>Pibellau copr graddau R220, R250 ac R290</w:t>
            </w:r>
          </w:p>
          <w:p w14:paraId="5A1880D1" w14:textId="1E9EA1E9" w:rsidR="00385CAB" w:rsidRPr="003F7A8A" w:rsidRDefault="00385CAB" w:rsidP="00AB3CAF">
            <w:pPr>
              <w:pStyle w:val="Normalbulletlist"/>
            </w:pPr>
            <w:r>
              <w:t>Gwahanol ffitiadau pibelli copr</w:t>
            </w:r>
          </w:p>
          <w:p w14:paraId="46B6271C" w14:textId="3EF38287" w:rsidR="00385CAB" w:rsidRDefault="00000000" w:rsidP="00AB3CAF">
            <w:pPr>
              <w:pStyle w:val="Normalbulletlist"/>
            </w:pPr>
            <w:hyperlink r:id="rId13" w:history="1">
              <w:r w:rsidR="000D3889">
                <w:rPr>
                  <w:rStyle w:val="Hyperlink"/>
                </w:rPr>
                <w:t>http://yorkshirecopper.com/products/nordics/</w:t>
              </w:r>
            </w:hyperlink>
          </w:p>
          <w:p w14:paraId="60E0CE5E" w14:textId="1DD9AD11" w:rsidR="00DE040E" w:rsidRPr="0031758D" w:rsidRDefault="00DE040E" w:rsidP="00650D2C">
            <w:pPr>
              <w:rPr>
                <w:color w:val="0000FF"/>
                <w:u w:val="single"/>
              </w:rPr>
            </w:pPr>
          </w:p>
        </w:tc>
        <w:tc>
          <w:tcPr>
            <w:tcW w:w="3240" w:type="dxa"/>
          </w:tcPr>
          <w:p w14:paraId="2E71E80F" w14:textId="77777777" w:rsidR="0017259D" w:rsidRPr="0031758D" w:rsidRDefault="0017259D" w:rsidP="0017259D"/>
          <w:p w14:paraId="23892729" w14:textId="77777777" w:rsidR="0017259D" w:rsidRPr="0031758D" w:rsidRDefault="0017259D" w:rsidP="00AB3CAF"/>
          <w:p w14:paraId="138939ED" w14:textId="77777777" w:rsidR="00385CAB" w:rsidRPr="0031758D" w:rsidRDefault="00385CAB" w:rsidP="00385CAB">
            <w:pPr>
              <w:rPr>
                <w:b/>
                <w:bCs/>
              </w:rPr>
            </w:pPr>
            <w:r>
              <w:rPr>
                <w:b/>
              </w:rPr>
              <w:t>Cwestiynau uniongyrchol ac anuniongyrchol</w:t>
            </w:r>
          </w:p>
          <w:p w14:paraId="532A57FA" w14:textId="77777777" w:rsidR="00385CAB" w:rsidRPr="0031758D" w:rsidRDefault="00385CAB" w:rsidP="00385CAB">
            <w:pPr>
              <w:rPr>
                <w:b/>
                <w:bCs/>
              </w:rPr>
            </w:pPr>
          </w:p>
          <w:p w14:paraId="640AA302" w14:textId="77777777" w:rsidR="00385CAB" w:rsidRPr="0031758D" w:rsidRDefault="00385CAB" w:rsidP="00385CAB">
            <w:pPr>
              <w:rPr>
                <w:b/>
                <w:bCs/>
              </w:rPr>
            </w:pPr>
            <w:r>
              <w:rPr>
                <w:b/>
              </w:rPr>
              <w:t>Tasg grŵp – rhestru manteision ac anfanteision ffitiadau</w:t>
            </w:r>
          </w:p>
          <w:p w14:paraId="6BD8B4D0" w14:textId="77777777" w:rsidR="00385CAB" w:rsidRPr="0031758D" w:rsidRDefault="00385CAB" w:rsidP="00385CAB">
            <w:pPr>
              <w:rPr>
                <w:b/>
                <w:bCs/>
              </w:rPr>
            </w:pPr>
          </w:p>
          <w:p w14:paraId="21CF31F4" w14:textId="659EC5E7" w:rsidR="00385CAB" w:rsidRPr="0031758D" w:rsidRDefault="00385CAB" w:rsidP="00385CAB">
            <w:r>
              <w:rPr>
                <w:b/>
              </w:rPr>
              <w:t>Taflen waith 2</w:t>
            </w:r>
          </w:p>
        </w:tc>
      </w:tr>
      <w:tr w:rsidR="0017259D" w:rsidRPr="0031758D" w14:paraId="72FC67E0" w14:textId="77777777" w:rsidTr="00D1189B">
        <w:trPr>
          <w:jc w:val="center"/>
        </w:trPr>
        <w:tc>
          <w:tcPr>
            <w:tcW w:w="1000" w:type="dxa"/>
          </w:tcPr>
          <w:p w14:paraId="630B2DF8" w14:textId="77777777" w:rsidR="0017259D" w:rsidRPr="0031758D" w:rsidRDefault="0017259D" w:rsidP="00E26CCE">
            <w:pPr>
              <w:jc w:val="center"/>
            </w:pPr>
            <w:r>
              <w:t>4</w:t>
            </w:r>
          </w:p>
          <w:p w14:paraId="3EEF679C" w14:textId="77777777" w:rsidR="0017259D" w:rsidRPr="0031758D" w:rsidRDefault="0017259D" w:rsidP="00E26CCE">
            <w:pPr>
              <w:jc w:val="center"/>
            </w:pPr>
          </w:p>
          <w:p w14:paraId="0166AC09" w14:textId="4AB89134" w:rsidR="0017259D" w:rsidRPr="0031758D" w:rsidRDefault="004300CB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</w:tcPr>
          <w:p w14:paraId="7633B6D5" w14:textId="131C7B50" w:rsidR="004300CB" w:rsidRDefault="004300CB" w:rsidP="006957F1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46B3641C" w14:textId="77777777" w:rsidR="002C5507" w:rsidRPr="002C5507" w:rsidRDefault="002C5507" w:rsidP="002C5507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8FA07EF" w14:textId="2B64F8DC" w:rsidR="004300CB" w:rsidRPr="0031758D" w:rsidRDefault="004300CB" w:rsidP="002C5507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Gwaith ym masnach grefft y galwedigaethau BSE</w:t>
            </w:r>
          </w:p>
          <w:p w14:paraId="6B0F2DB8" w14:textId="6A878E4A" w:rsidR="004300CB" w:rsidRPr="0031758D" w:rsidRDefault="004300CB" w:rsidP="002C5507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2.2. Sut i ddewis a defnyddio offer llaw ac offer pŵer yn ddiogel.</w:t>
            </w:r>
          </w:p>
          <w:p w14:paraId="4059DA23" w14:textId="2DEF9427" w:rsidR="004300CB" w:rsidRPr="0031758D" w:rsidRDefault="004300CB" w:rsidP="002C5507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2.3 Deunyddiau pibellau a’r meintiau a ddefnyddir mewn BSE</w:t>
            </w:r>
          </w:p>
          <w:p w14:paraId="521258F0" w14:textId="11AC1E8B" w:rsidR="004300CB" w:rsidRPr="0031758D" w:rsidRDefault="004300CB" w:rsidP="002C5507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lastRenderedPageBreak/>
              <w:t>2.5 Y mathau o ffitiadau a ddefnyddir mewn BSE</w:t>
            </w:r>
          </w:p>
          <w:p w14:paraId="4F0DC74E" w14:textId="06F0AD8F" w:rsidR="004300CB" w:rsidRDefault="004300CB" w:rsidP="002C5507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5A3F05D0" w14:textId="77777777" w:rsidR="002C5507" w:rsidRPr="002C5507" w:rsidRDefault="002C5507" w:rsidP="002C550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5EA3D579" w14:textId="3265245E" w:rsidR="004300CB" w:rsidRPr="0031758D" w:rsidRDefault="004300CB" w:rsidP="0033501F">
            <w:pPr>
              <w:ind w:left="357"/>
            </w:pPr>
            <w:r>
              <w:t>3.3 Y dulliau ar gyfer uniadu pibellau a ddefnyddir mewn gwaith BSE</w:t>
            </w:r>
          </w:p>
          <w:p w14:paraId="0B33CE4B" w14:textId="6CE49AE3" w:rsidR="004300CB" w:rsidRPr="0031758D" w:rsidRDefault="004300CB" w:rsidP="004300CB">
            <w:pPr>
              <w:pStyle w:val="Normalheadingblack"/>
            </w:pPr>
          </w:p>
          <w:p w14:paraId="5D7DD0E9" w14:textId="1768578F" w:rsidR="004300CB" w:rsidRDefault="004300CB" w:rsidP="009307F7">
            <w:pPr>
              <w:pStyle w:val="Normalnumberedlist"/>
              <w:numPr>
                <w:ilvl w:val="0"/>
                <w:numId w:val="10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18F3B742" w14:textId="77777777" w:rsidR="007F0A65" w:rsidRPr="007F0A65" w:rsidRDefault="007F0A65" w:rsidP="007F0A65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EC4674A" w14:textId="25158D0C" w:rsidR="004300CB" w:rsidRPr="0031758D" w:rsidRDefault="004300CB" w:rsidP="007F0A65">
            <w:pPr>
              <w:ind w:left="357"/>
            </w:pPr>
            <w:r>
              <w:t>5.1 Dilyn gweithdrefnau gweithio diogel</w:t>
            </w:r>
          </w:p>
          <w:p w14:paraId="5F7A78E8" w14:textId="3D6B8F32" w:rsidR="00D1189B" w:rsidRPr="0031758D" w:rsidRDefault="00247E07" w:rsidP="00D1189B">
            <w:pPr>
              <w:ind w:left="357"/>
            </w:pPr>
            <w:r>
              <w:t>5.2 Mesur, marcio a thorri deunyddiau gwaith pibellau ar gyfer eu gosod</w:t>
            </w:r>
          </w:p>
        </w:tc>
        <w:tc>
          <w:tcPr>
            <w:tcW w:w="6945" w:type="dxa"/>
          </w:tcPr>
          <w:p w14:paraId="787D42A1" w14:textId="79E7D241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4D7A1155" w14:textId="5394CB4D" w:rsidR="00AF41B8" w:rsidRPr="0031758D" w:rsidRDefault="00AF41B8" w:rsidP="00905996">
            <w:pPr>
              <w:pStyle w:val="Normalheadingr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Sesiwn Ymarferol 1: Uniadau cywasgu pibellau copr</w:t>
            </w:r>
          </w:p>
          <w:p w14:paraId="0F009680" w14:textId="0382D3AC" w:rsidR="00AF41B8" w:rsidRPr="0031758D" w:rsidRDefault="00AF41B8" w:rsidP="00B27B25">
            <w:pPr>
              <w:pStyle w:val="Normalbulletlist"/>
            </w:pPr>
            <w:r>
              <w:t>Bydd y tiwtor yn casglu’r dysgwyr at ei gilydd yn y gweithdy ac yn cyflwyno tasg hyfforddi ar gyfer uniadau pibellau copr gan ddefnyddio math A cywasgu a Math B yn ogystal â mathau push-fit.</w:t>
            </w:r>
          </w:p>
          <w:p w14:paraId="393FB404" w14:textId="31173149" w:rsidR="0017259D" w:rsidRPr="0031758D" w:rsidRDefault="00AF41B8" w:rsidP="00B27B25">
            <w:pPr>
              <w:pStyle w:val="Normalbulletlist"/>
            </w:pPr>
            <w:r>
              <w:t>Fel rhan o’r ‘sgwrs blwch offer’, enwebwch ddysgwr neu ddysgwyr i nodi’r rhagofalon diogelwch addas a’r cyfarpar diogelu personol sy’n addas ar gyfer y dasg.</w:t>
            </w:r>
          </w:p>
          <w:p w14:paraId="61CA96AF" w14:textId="4EEECEFD" w:rsidR="00AF41B8" w:rsidRPr="0031758D" w:rsidRDefault="00AF41B8" w:rsidP="00B27B25">
            <w:pPr>
              <w:pStyle w:val="Normalbulletlist"/>
            </w:pPr>
            <w:r>
              <w:t xml:space="preserve">Dangoswch y dulliau o uniadu gosodiadau cywasgu Math A nad oes modd eu trin i ddarn byr o gopr a thrafod defnyddio olifau. </w:t>
            </w:r>
          </w:p>
          <w:p w14:paraId="43CA3D3F" w14:textId="1527C2EC" w:rsidR="00AF41B8" w:rsidRPr="0031758D" w:rsidRDefault="00AF41B8" w:rsidP="00B27B25">
            <w:pPr>
              <w:pStyle w:val="Normalbulletlist"/>
            </w:pPr>
            <w:r>
              <w:t>Bydd y dysgwyr yn ymarfer uniadu darnau byr â ffitiadau Math A.</w:t>
            </w:r>
          </w:p>
          <w:p w14:paraId="316D9879" w14:textId="3A8798C7" w:rsidR="00AF41B8" w:rsidRPr="0031758D" w:rsidRDefault="00AF41B8" w:rsidP="00B27B25">
            <w:pPr>
              <w:pStyle w:val="Normalbulletlist"/>
            </w:pPr>
            <w:r>
              <w:lastRenderedPageBreak/>
              <w:t>Dangoswch y broses o gynhyrchu ffitiadau cywasgu Math B. Dosbarthwch gyfarpar i ddysgwyr roi cynnig ar uniad Math B yn unigol.</w:t>
            </w:r>
          </w:p>
          <w:p w14:paraId="591642FC" w14:textId="795129B6" w:rsidR="00AF41B8" w:rsidRPr="0031758D" w:rsidRDefault="00AF41B8" w:rsidP="00B27B25">
            <w:pPr>
              <w:pStyle w:val="Normalbulletlist"/>
            </w:pPr>
            <w:r>
              <w:t xml:space="preserve">Dosbarthwch amrywiaeth o ffitiadau copr push-fit er mwyn i’r dysgwyr gael ymarfer. </w:t>
            </w:r>
          </w:p>
          <w:p w14:paraId="224920DF" w14:textId="1B867A30" w:rsidR="00247E07" w:rsidRPr="0031758D" w:rsidRDefault="00035380" w:rsidP="00B27B25">
            <w:pPr>
              <w:pStyle w:val="Normalbulletlist"/>
            </w:pPr>
            <w:r>
              <w:t xml:space="preserve">Cyflwynwch a dangoswch yr egwyddor o fesur yr hyd o’r ffitiadau a thrafod y broses o fesur a marcio mesuriad o ganol i ganol. </w:t>
            </w:r>
          </w:p>
          <w:p w14:paraId="256CB3F4" w14:textId="46FA2C2E" w:rsidR="00247E07" w:rsidRPr="0031758D" w:rsidRDefault="00247E07" w:rsidP="00B27B25">
            <w:pPr>
              <w:pStyle w:val="Normalbulletlist"/>
            </w:pPr>
            <w:r>
              <w:t>Gadewch i ddysgwyr ymarfer hyn nawr drwy fyrhau eu darn blaenorol o bibell i gyrraedd hyd penodol.</w:t>
            </w:r>
          </w:p>
          <w:p w14:paraId="067DBD40" w14:textId="1E3A6145" w:rsidR="00247E07" w:rsidRPr="0031758D" w:rsidRDefault="00247E07" w:rsidP="00B27B25">
            <w:pPr>
              <w:pStyle w:val="Normalbulletlist"/>
            </w:pPr>
            <w:r>
              <w:t>Rhaid i ddysgwyr glirio’r ardal waith a thacluso’r offer yn ôl yr angen.</w:t>
            </w:r>
          </w:p>
          <w:p w14:paraId="5BE9BF63" w14:textId="77777777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1C131916" w14:textId="1D86DA95" w:rsidR="0017259D" w:rsidRPr="008A5154" w:rsidRDefault="00247E07" w:rsidP="00B27B25">
            <w:pPr>
              <w:pStyle w:val="Normalbulletlist"/>
              <w:rPr>
                <w:bCs w:val="0"/>
              </w:rPr>
            </w:pPr>
            <w:r>
              <w:t>Offer llaw</w:t>
            </w:r>
          </w:p>
          <w:p w14:paraId="597C54BA" w14:textId="78532B8E" w:rsidR="00247E07" w:rsidRPr="008A5154" w:rsidRDefault="00247E07" w:rsidP="00B27B25">
            <w:pPr>
              <w:pStyle w:val="Normalbulletlist"/>
              <w:rPr>
                <w:bCs w:val="0"/>
              </w:rPr>
            </w:pPr>
            <w:r>
              <w:t>Pibell gopr</w:t>
            </w:r>
          </w:p>
          <w:p w14:paraId="29BAF134" w14:textId="39BA24A7" w:rsidR="00247E07" w:rsidRPr="003F7A8A" w:rsidRDefault="00247E07" w:rsidP="00B27B25">
            <w:pPr>
              <w:pStyle w:val="Normalbulletlist"/>
              <w:rPr>
                <w:bCs w:val="0"/>
              </w:rPr>
            </w:pPr>
            <w:r>
              <w:t>Gosodiadau cywasgu Math A a B</w:t>
            </w:r>
          </w:p>
          <w:p w14:paraId="2BB47A8A" w14:textId="30B509BB" w:rsidR="00247E07" w:rsidRPr="003F7A8A" w:rsidRDefault="00247E07" w:rsidP="00B27B25">
            <w:pPr>
              <w:pStyle w:val="Normalbulletlist"/>
              <w:rPr>
                <w:bCs w:val="0"/>
              </w:rPr>
            </w:pPr>
            <w:r>
              <w:t>Ffitiadau push-fit ar gyfer pibellau copr</w:t>
            </w:r>
          </w:p>
          <w:p w14:paraId="21AB9B3A" w14:textId="77777777" w:rsidR="00247E07" w:rsidRPr="003F7A8A" w:rsidRDefault="00247E07" w:rsidP="00247E07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  <w:p w14:paraId="1F74E0A4" w14:textId="4F6ED3FD" w:rsidR="0017259D" w:rsidRPr="0031758D" w:rsidRDefault="0017259D" w:rsidP="00B27B25">
            <w:pPr>
              <w:rPr>
                <w:color w:val="0000FF"/>
                <w:u w:val="single"/>
              </w:rPr>
            </w:pPr>
            <w:r>
              <w:t xml:space="preserve"> </w:t>
            </w:r>
          </w:p>
        </w:tc>
        <w:tc>
          <w:tcPr>
            <w:tcW w:w="3240" w:type="dxa"/>
          </w:tcPr>
          <w:p w14:paraId="1FB72E30" w14:textId="21BBBDED" w:rsidR="0017259D" w:rsidRPr="0031758D" w:rsidRDefault="0017259D" w:rsidP="0017259D"/>
          <w:p w14:paraId="3A72042A" w14:textId="43169BA5" w:rsidR="00247E07" w:rsidRPr="0031758D" w:rsidRDefault="00247E07" w:rsidP="0017259D"/>
          <w:p w14:paraId="555DE15B" w14:textId="417FC482" w:rsidR="00247E07" w:rsidRPr="0031758D" w:rsidRDefault="00247E07" w:rsidP="0017259D">
            <w:pPr>
              <w:rPr>
                <w:b/>
                <w:bCs/>
              </w:rPr>
            </w:pPr>
            <w:r>
              <w:rPr>
                <w:b/>
              </w:rPr>
              <w:t>Rhestrwch ragofalon diogelwch ar gyfer y dasg</w:t>
            </w:r>
          </w:p>
          <w:p w14:paraId="5DA27A61" w14:textId="77777777" w:rsidR="00247E07" w:rsidRPr="0031758D" w:rsidRDefault="00247E07" w:rsidP="0017259D"/>
          <w:p w14:paraId="51739F68" w14:textId="06E88D17" w:rsidR="0017259D" w:rsidRPr="0031758D" w:rsidRDefault="00247E07" w:rsidP="0017259D">
            <w:pPr>
              <w:rPr>
                <w:b/>
              </w:rPr>
            </w:pPr>
            <w:r>
              <w:rPr>
                <w:b/>
              </w:rPr>
              <w:t>Cynhyrchu uniadau Math A ar bibellau copr</w:t>
            </w:r>
          </w:p>
          <w:p w14:paraId="22795924" w14:textId="245D6CE2" w:rsidR="00247E07" w:rsidRPr="0031758D" w:rsidRDefault="00247E07" w:rsidP="0017259D">
            <w:pPr>
              <w:rPr>
                <w:b/>
              </w:rPr>
            </w:pPr>
          </w:p>
          <w:p w14:paraId="2F26D36C" w14:textId="5159E593" w:rsidR="00247E07" w:rsidRPr="0031758D" w:rsidRDefault="00247E07" w:rsidP="0017259D">
            <w:pPr>
              <w:rPr>
                <w:b/>
              </w:rPr>
            </w:pPr>
            <w:r>
              <w:rPr>
                <w:b/>
              </w:rPr>
              <w:t>Cynhyrchu uniadau Math B ar bibellau copr</w:t>
            </w:r>
          </w:p>
          <w:p w14:paraId="00C910E6" w14:textId="3C99E886" w:rsidR="00247E07" w:rsidRPr="0031758D" w:rsidRDefault="00247E07" w:rsidP="0017259D">
            <w:pPr>
              <w:rPr>
                <w:b/>
              </w:rPr>
            </w:pPr>
          </w:p>
          <w:p w14:paraId="777A3385" w14:textId="5D690A44" w:rsidR="00247E07" w:rsidRPr="0031758D" w:rsidRDefault="00247E07" w:rsidP="0017259D">
            <w:pPr>
              <w:rPr>
                <w:b/>
              </w:rPr>
            </w:pPr>
            <w:r>
              <w:rPr>
                <w:b/>
              </w:rPr>
              <w:lastRenderedPageBreak/>
              <w:t>Mesur y broses o fesur canolbwynt i ganolbwynt</w:t>
            </w:r>
          </w:p>
          <w:p w14:paraId="0440A4E2" w14:textId="77777777" w:rsidR="00247E07" w:rsidRPr="0031758D" w:rsidRDefault="00247E07" w:rsidP="0017259D">
            <w:pPr>
              <w:rPr>
                <w:b/>
              </w:rPr>
            </w:pPr>
          </w:p>
          <w:p w14:paraId="2B36DE57" w14:textId="77777777" w:rsidR="0017259D" w:rsidRPr="0031758D" w:rsidRDefault="0017259D" w:rsidP="0017259D"/>
        </w:tc>
      </w:tr>
      <w:tr w:rsidR="0017259D" w:rsidRPr="0031758D" w14:paraId="6800D22A" w14:textId="77777777" w:rsidTr="00D1189B">
        <w:trPr>
          <w:jc w:val="center"/>
        </w:trPr>
        <w:tc>
          <w:tcPr>
            <w:tcW w:w="1000" w:type="dxa"/>
          </w:tcPr>
          <w:p w14:paraId="5829E606" w14:textId="5239A60A" w:rsidR="0017259D" w:rsidRPr="0031758D" w:rsidRDefault="0017259D" w:rsidP="00E26CCE">
            <w:pPr>
              <w:jc w:val="center"/>
            </w:pPr>
            <w:r>
              <w:lastRenderedPageBreak/>
              <w:t>5</w:t>
            </w:r>
          </w:p>
          <w:p w14:paraId="5A6A5283" w14:textId="77777777" w:rsidR="0017259D" w:rsidRPr="0031758D" w:rsidRDefault="0017259D" w:rsidP="00E26CCE">
            <w:pPr>
              <w:jc w:val="center"/>
            </w:pPr>
          </w:p>
          <w:p w14:paraId="3BEC5FBB" w14:textId="088DA7F2" w:rsidR="0017259D" w:rsidRPr="0031758D" w:rsidRDefault="00035380" w:rsidP="00E26CCE">
            <w:pPr>
              <w:jc w:val="center"/>
            </w:pPr>
            <w:r>
              <w:t>3 awr</w:t>
            </w:r>
          </w:p>
        </w:tc>
        <w:tc>
          <w:tcPr>
            <w:tcW w:w="3395" w:type="dxa"/>
          </w:tcPr>
          <w:p w14:paraId="2821CE2D" w14:textId="152B8644" w:rsidR="00035380" w:rsidRDefault="00035380" w:rsidP="006957F1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41CAABA8" w14:textId="77777777" w:rsidR="007F0A65" w:rsidRPr="007F0A65" w:rsidRDefault="007F0A65" w:rsidP="007F0A65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3EF53BD" w14:textId="1946DF4E" w:rsidR="00035380" w:rsidRPr="0031758D" w:rsidRDefault="00035380" w:rsidP="007F0A65">
            <w:pPr>
              <w:ind w:left="357"/>
            </w:pPr>
            <w:r>
              <w:t>2.1 Gwaith ym masnach grefft y galwedigaethau BSE</w:t>
            </w:r>
          </w:p>
          <w:p w14:paraId="7F6C46C2" w14:textId="20608FF3" w:rsidR="00035380" w:rsidRPr="0031758D" w:rsidRDefault="00035380" w:rsidP="007F0A65">
            <w:pPr>
              <w:ind w:left="357"/>
            </w:pPr>
            <w:r>
              <w:lastRenderedPageBreak/>
              <w:t>2.2. Sut i ddewis a defnyddio offer llaw ac offer pŵer yn ddiogel.</w:t>
            </w:r>
          </w:p>
          <w:p w14:paraId="77E37D27" w14:textId="2E8CD873" w:rsidR="00035380" w:rsidRPr="0031758D" w:rsidRDefault="00035380" w:rsidP="007F0A65">
            <w:pPr>
              <w:ind w:left="357"/>
            </w:pPr>
            <w:r>
              <w:t>2.3 Deunyddiau pibellau a’r meintiau a ddefnyddir mewn BSE</w:t>
            </w:r>
          </w:p>
          <w:p w14:paraId="6D454AF5" w14:textId="180208D4" w:rsidR="00035380" w:rsidRPr="0031758D" w:rsidRDefault="00035380" w:rsidP="007F0A65">
            <w:pPr>
              <w:ind w:left="357"/>
            </w:pPr>
            <w:r>
              <w:t>2.5 Y mathau o ffitiadau a ddefnyddir mewn BSE</w:t>
            </w:r>
          </w:p>
          <w:p w14:paraId="2D1BD9A0" w14:textId="2078A871" w:rsidR="00035380" w:rsidRPr="0031758D" w:rsidRDefault="00035380" w:rsidP="0003538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D084F00" w14:textId="509C5E54" w:rsidR="00035380" w:rsidRDefault="00035380" w:rsidP="00B06C37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19DB8E6A" w14:textId="77777777" w:rsidR="00B06C37" w:rsidRPr="00B06C37" w:rsidRDefault="00B06C37" w:rsidP="00B06C37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42CBBDC4" w14:textId="3286C717" w:rsidR="00035380" w:rsidRPr="0031758D" w:rsidRDefault="00035380" w:rsidP="00B06C37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Y dulliau ar gyfer uniadu pibellau a ddefnyddir mewn gwaith BSE</w:t>
            </w:r>
          </w:p>
          <w:p w14:paraId="4FE2BE4F" w14:textId="77777777" w:rsidR="00035380" w:rsidRPr="0031758D" w:rsidRDefault="00035380" w:rsidP="0003538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ECFA388" w14:textId="77777777" w:rsidR="0017259D" w:rsidRPr="0031758D" w:rsidRDefault="0017259D" w:rsidP="0017259D"/>
        </w:tc>
        <w:tc>
          <w:tcPr>
            <w:tcW w:w="6945" w:type="dxa"/>
          </w:tcPr>
          <w:p w14:paraId="5EC17936" w14:textId="1D3BF154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1FA5F74A" w14:textId="3EAB8CF3" w:rsidR="00035380" w:rsidRPr="0031758D" w:rsidRDefault="00035380" w:rsidP="00905996">
            <w:pPr>
              <w:pStyle w:val="Normalheadingr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Sesiwn yn yr ystafell ddosbarth: Uniadu pibellau copr – uniadau press-fit ac uniadau capilari</w:t>
            </w:r>
          </w:p>
          <w:p w14:paraId="3F540088" w14:textId="1EE357CD" w:rsidR="0017259D" w:rsidRPr="0031758D" w:rsidRDefault="00035380" w:rsidP="00B27B25">
            <w:pPr>
              <w:pStyle w:val="Normalbulletlist"/>
            </w:pPr>
            <w:r>
              <w:t xml:space="preserve">Dechreuwch y sesiwn gyda fideo byr,, dolen: </w:t>
            </w:r>
            <w:hyperlink r:id="rId14" w:history="1">
              <w:r>
                <w:rPr>
                  <w:rStyle w:val="Hyperlink"/>
                </w:rPr>
                <w:t>www.youtube.com/watch?v?0RgMcaMnY1A</w:t>
              </w:r>
            </w:hyperlink>
          </w:p>
          <w:p w14:paraId="765EE31D" w14:textId="456E71EC" w:rsidR="00B21672" w:rsidRPr="0031758D" w:rsidRDefault="00B21672" w:rsidP="00B27B25">
            <w:pPr>
              <w:pStyle w:val="Normalbulletlist"/>
            </w:pPr>
            <w:r>
              <w:t>Trafodwch fanteision y math hwn o ffitiad a dangoswch y broses yn yr ystafell ddosbarth.</w:t>
            </w:r>
          </w:p>
          <w:p w14:paraId="39153CEE" w14:textId="50E408C0" w:rsidR="00B21672" w:rsidRPr="0031758D" w:rsidRDefault="00B21672" w:rsidP="00B27B25">
            <w:pPr>
              <w:pStyle w:val="Normalbulletlist"/>
            </w:pPr>
            <w:r>
              <w:lastRenderedPageBreak/>
              <w:t>Gadewch i ddysgwyr roi cynnig ar y broses ar ddarn byr o bibell gopr.</w:t>
            </w:r>
          </w:p>
          <w:p w14:paraId="5443B543" w14:textId="1919EC96" w:rsidR="00B21672" w:rsidRPr="00E37C13" w:rsidRDefault="00B21672">
            <w:pPr>
              <w:pStyle w:val="Normalbulletlist"/>
              <w:rPr>
                <w:rFonts w:cs="Arial"/>
              </w:rPr>
            </w:pPr>
            <w:r>
              <w:t>Cyflwynwch a darparwch PowerPoint 3: Uniadau pibellau copr rhan 2. Yn y sesiwn hon, dosbarthwch nifer o fathau o ffitiadau i’w trafod, gan gynnwys: cyplwyr, plygiadau penelin a throadau, cysylltwyr T deuben, lleihawyr</w:t>
            </w:r>
            <w:r w:rsidR="0039744C">
              <w:t>.</w:t>
            </w:r>
          </w:p>
          <w:p w14:paraId="14A53B2C" w14:textId="1D8F94C7" w:rsidR="0017259D" w:rsidRPr="0031758D" w:rsidRDefault="00A91CFC" w:rsidP="00B27B25">
            <w:pPr>
              <w:pStyle w:val="Normalbulletlist"/>
            </w:pPr>
            <w:r>
              <w:t>Trafodwch y defnyddiau ar gyfer pob math o ffitiad a’r dull o archebu cysylltwyr T yn ôl maint gan ddefnyddio prif bibell – prif bibell - pibell gangen.</w:t>
            </w:r>
          </w:p>
          <w:p w14:paraId="284B4CEB" w14:textId="103AFD5B" w:rsidR="00A91CFC" w:rsidRPr="0031758D" w:rsidRDefault="00A91CFC" w:rsidP="00B27B25">
            <w:pPr>
              <w:pStyle w:val="Normalbulletlist"/>
            </w:pPr>
            <w:r>
              <w:t>Rhannwch nifer o ffitiadau wedi’u plethu ac amlygwch fanteision sodro caled.</w:t>
            </w:r>
          </w:p>
          <w:p w14:paraId="498E5AEF" w14:textId="12AC1663" w:rsidR="00A91CFC" w:rsidRDefault="00A91CFC" w:rsidP="00B27B25">
            <w:pPr>
              <w:pStyle w:val="Normalbulletlist"/>
            </w:pPr>
            <w:r>
              <w:t xml:space="preserve">Defnyddiwch PowerPoint 3 i drafod y prosesau ar gyfer sodro a chynnwys clip fideo, sy’n dangos technegau sodro meddal a chaled: </w:t>
            </w:r>
            <w:hyperlink r:id="rId15" w:history="1">
              <w:r>
                <w:rPr>
                  <w:rStyle w:val="Hyperlink"/>
                </w:rPr>
                <w:t>www.youtube.com/watch?v?oBE7I0L9eM</w:t>
              </w:r>
            </w:hyperlink>
            <w:r>
              <w:t xml:space="preserve"> </w:t>
            </w:r>
          </w:p>
          <w:p w14:paraId="4179AE0A" w14:textId="3321D83C" w:rsidR="005951EE" w:rsidRPr="0031758D" w:rsidRDefault="005951EE" w:rsidP="00B27B25">
            <w:pPr>
              <w:pStyle w:val="Normalbulletlist"/>
            </w:pPr>
            <w:r>
              <w:t>Trafodwch fanteision y math o ffitiad sy’n cael ei ddangos yn y fideo hwn a dangoswch y broses yn yr ystafell ddosbarth.</w:t>
            </w:r>
          </w:p>
          <w:p w14:paraId="21DBD1B1" w14:textId="4A5EECB8" w:rsidR="0017259D" w:rsidRPr="0031758D" w:rsidRDefault="00A91CFC" w:rsidP="00B27B25">
            <w:pPr>
              <w:pStyle w:val="Normalbulletlist"/>
            </w:pPr>
            <w:r>
              <w:t>Dosbarthwch Daflen Waith 3: Uniadau capilari copr a ffitiadau gwthio Rhaid i’r dysgwyr gwblhau hyn yn unigol cyn trafod yr atebion fel trafodaeth dan arweiniad tiwtor.</w:t>
            </w:r>
          </w:p>
          <w:p w14:paraId="44DD603C" w14:textId="086D530C" w:rsidR="00B604C4" w:rsidRPr="0031758D" w:rsidRDefault="00650D2C" w:rsidP="00B27B25">
            <w:pPr>
              <w:pStyle w:val="Normalbulletlist"/>
            </w:pPr>
            <w:r>
              <w:t>Rhowch esboniad ar uniadu pibelli copr gan ddefnyddio ffitiadau capilari a gwthio cyn y sesiwn ymarferol.</w:t>
            </w:r>
          </w:p>
          <w:p w14:paraId="09082A74" w14:textId="77777777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5B6EAD47" w14:textId="6517B00D" w:rsidR="005A657F" w:rsidRPr="0031758D" w:rsidRDefault="009104A9" w:rsidP="00B27B2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3: Uniadau pibellau copr rhan 2</w:t>
            </w:r>
          </w:p>
          <w:p w14:paraId="3C15BDE9" w14:textId="6A0736B8" w:rsidR="0017259D" w:rsidRPr="0031758D" w:rsidRDefault="0017259D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 Uniadau capilari a ffitiadau gwthio ar bibellau copr</w:t>
            </w:r>
          </w:p>
          <w:p w14:paraId="29235582" w14:textId="6EE38F4E" w:rsidR="0017259D" w:rsidRPr="003F7A8A" w:rsidRDefault="00000000" w:rsidP="00B27B25">
            <w:pPr>
              <w:pStyle w:val="Normalbulletlist"/>
            </w:pPr>
            <w:hyperlink r:id="rId16" w:history="1">
              <w:r w:rsidR="000D3889">
                <w:rPr>
                  <w:rStyle w:val="Hyperlink"/>
                </w:rPr>
                <w:t>www.youtube.com/watch?v?oBE7I0LT9eM</w:t>
              </w:r>
            </w:hyperlink>
          </w:p>
          <w:p w14:paraId="085D4A64" w14:textId="77777777" w:rsidR="0017259D" w:rsidRDefault="00E70DE0" w:rsidP="00B27B25">
            <w:pPr>
              <w:pStyle w:val="Normalbulletlist"/>
            </w:pPr>
            <w:r>
              <w:t>Amrywiaeth o ffitiadau press-fit a chapilari</w:t>
            </w:r>
          </w:p>
          <w:p w14:paraId="0DF9B239" w14:textId="64E2A6E5" w:rsidR="00416477" w:rsidRPr="003F7A8A" w:rsidRDefault="00416477" w:rsidP="00D1189B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3240" w:type="dxa"/>
          </w:tcPr>
          <w:p w14:paraId="3BC05EDB" w14:textId="77777777" w:rsidR="0017259D" w:rsidRPr="0031758D" w:rsidRDefault="0017259D" w:rsidP="0017259D">
            <w:pPr>
              <w:rPr>
                <w:b/>
                <w:bCs/>
              </w:rPr>
            </w:pPr>
          </w:p>
          <w:p w14:paraId="028BF042" w14:textId="77777777" w:rsidR="0017259D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t>Cysylltu pibell gan ddefnyddio ffitiad gwthio</w:t>
            </w:r>
          </w:p>
          <w:p w14:paraId="2C5F43BB" w14:textId="77777777" w:rsidR="00EA6C1E" w:rsidRPr="0031758D" w:rsidRDefault="00EA6C1E" w:rsidP="00EA6C1E">
            <w:pPr>
              <w:rPr>
                <w:b/>
                <w:bCs/>
              </w:rPr>
            </w:pPr>
          </w:p>
          <w:p w14:paraId="03C7FA28" w14:textId="2209CF86" w:rsidR="00EA6C1E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t>Taflen waith 3</w:t>
            </w:r>
          </w:p>
          <w:p w14:paraId="6D6B0904" w14:textId="3E45C747" w:rsidR="00EA6C1E" w:rsidRPr="0031758D" w:rsidRDefault="00EA6C1E" w:rsidP="00EA6C1E">
            <w:pPr>
              <w:rPr>
                <w:b/>
                <w:bCs/>
              </w:rPr>
            </w:pPr>
          </w:p>
          <w:p w14:paraId="15FACD21" w14:textId="60552AC4" w:rsidR="00EA6C1E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Cwestiynau agored ac uniongyrchol</w:t>
            </w:r>
          </w:p>
          <w:p w14:paraId="5B431698" w14:textId="77777777" w:rsidR="00EA6C1E" w:rsidRPr="0031758D" w:rsidRDefault="00EA6C1E" w:rsidP="00EA6C1E">
            <w:pPr>
              <w:rPr>
                <w:b/>
                <w:bCs/>
              </w:rPr>
            </w:pPr>
          </w:p>
          <w:p w14:paraId="51B0001A" w14:textId="29D4941E" w:rsidR="00EA6C1E" w:rsidRPr="0031758D" w:rsidRDefault="00EA6C1E" w:rsidP="00EA6C1E">
            <w:pPr>
              <w:rPr>
                <w:b/>
                <w:bCs/>
              </w:rPr>
            </w:pPr>
          </w:p>
        </w:tc>
      </w:tr>
      <w:tr w:rsidR="0017259D" w:rsidRPr="0031758D" w14:paraId="29D72156" w14:textId="77777777" w:rsidTr="00D1189B">
        <w:trPr>
          <w:jc w:val="center"/>
        </w:trPr>
        <w:tc>
          <w:tcPr>
            <w:tcW w:w="1000" w:type="dxa"/>
          </w:tcPr>
          <w:p w14:paraId="028B849B" w14:textId="4E5FF82B" w:rsidR="0017259D" w:rsidRPr="0031758D" w:rsidRDefault="00F67B81" w:rsidP="00E26CCE">
            <w:pPr>
              <w:jc w:val="center"/>
            </w:pPr>
            <w:r>
              <w:lastRenderedPageBreak/>
              <w:t>6</w:t>
            </w:r>
          </w:p>
          <w:p w14:paraId="3D6ADEA3" w14:textId="77777777" w:rsidR="0017259D" w:rsidRPr="0031758D" w:rsidRDefault="0017259D" w:rsidP="00E26CCE">
            <w:pPr>
              <w:jc w:val="center"/>
            </w:pPr>
          </w:p>
          <w:p w14:paraId="47EBF320" w14:textId="72778724" w:rsidR="0017259D" w:rsidRPr="0031758D" w:rsidRDefault="00EA6C1E" w:rsidP="00E26CCE">
            <w:pPr>
              <w:jc w:val="center"/>
            </w:pPr>
            <w:r>
              <w:t>3 awr</w:t>
            </w:r>
          </w:p>
        </w:tc>
        <w:tc>
          <w:tcPr>
            <w:tcW w:w="3395" w:type="dxa"/>
          </w:tcPr>
          <w:p w14:paraId="688DF740" w14:textId="5E84194A" w:rsidR="00B604C4" w:rsidRDefault="00B604C4" w:rsidP="00416477">
            <w:pPr>
              <w:pStyle w:val="Normalnumberedlist"/>
              <w:numPr>
                <w:ilvl w:val="0"/>
                <w:numId w:val="1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0CCB0979" w14:textId="77777777" w:rsidR="0055585E" w:rsidRPr="0055585E" w:rsidRDefault="0055585E" w:rsidP="0055585E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9534591" w14:textId="2A8C3916" w:rsidR="00B604C4" w:rsidRPr="0031758D" w:rsidRDefault="00B604C4" w:rsidP="0055585E">
            <w:pPr>
              <w:ind w:left="357"/>
            </w:pPr>
            <w:r>
              <w:t>2.1 Gwaith ym masnach grefft y galwedigaethau BSE</w:t>
            </w:r>
          </w:p>
          <w:p w14:paraId="7AA0940E" w14:textId="48A506D9" w:rsidR="00B604C4" w:rsidRPr="0031758D" w:rsidRDefault="00B604C4" w:rsidP="0055585E">
            <w:pPr>
              <w:ind w:left="357"/>
            </w:pPr>
            <w:r>
              <w:t>2.2 Sut i ddewis a defnyddio offer llaw ac offer pŵer yn ddiogel.</w:t>
            </w:r>
          </w:p>
          <w:p w14:paraId="7D5CC8C1" w14:textId="0E2B4474" w:rsidR="00B604C4" w:rsidRPr="0031758D" w:rsidRDefault="00B604C4" w:rsidP="0055585E">
            <w:pPr>
              <w:ind w:left="357"/>
            </w:pPr>
            <w:r>
              <w:t>2.3 Deunyddiau pibellau a’r meintiau a ddefnyddir mewn BSE</w:t>
            </w:r>
          </w:p>
          <w:p w14:paraId="6B8E9510" w14:textId="3C5EE169" w:rsidR="00B604C4" w:rsidRPr="0031758D" w:rsidRDefault="00B604C4" w:rsidP="0055585E">
            <w:pPr>
              <w:ind w:left="357"/>
            </w:pPr>
            <w:r>
              <w:t>2.5 Y mathau o ffitiadau a ddefnyddir mewn BSE</w:t>
            </w:r>
          </w:p>
          <w:p w14:paraId="5320644B" w14:textId="4BE31F9C" w:rsidR="00B604C4" w:rsidRPr="0031758D" w:rsidRDefault="00B604C4" w:rsidP="00B604C4">
            <w:pPr>
              <w:pStyle w:val="Normalheadingblack"/>
            </w:pPr>
          </w:p>
          <w:p w14:paraId="6E45853B" w14:textId="1C1280C3" w:rsidR="00B604C4" w:rsidRDefault="00B604C4" w:rsidP="00B50801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0CE2729D" w14:textId="77777777" w:rsidR="00B50801" w:rsidRPr="00B50801" w:rsidRDefault="00B50801" w:rsidP="00B50801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7C151A9F" w14:textId="321D244A" w:rsidR="00B604C4" w:rsidRPr="0031758D" w:rsidRDefault="00B604C4" w:rsidP="00B5080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Y dulliau ar gyfer uniadu pibellau a ddefnyddir mewn gwaith BSE</w:t>
            </w:r>
          </w:p>
          <w:p w14:paraId="44D96D26" w14:textId="77777777" w:rsidR="00B604C4" w:rsidRPr="0031758D" w:rsidRDefault="00B604C4" w:rsidP="00B604C4">
            <w:pPr>
              <w:pStyle w:val="Normalheadingblack"/>
            </w:pPr>
          </w:p>
          <w:p w14:paraId="6405636F" w14:textId="284D06EC" w:rsidR="00B604C4" w:rsidRDefault="00B604C4" w:rsidP="009307F7">
            <w:pPr>
              <w:pStyle w:val="Normalnumberedlist"/>
              <w:numPr>
                <w:ilvl w:val="0"/>
                <w:numId w:val="13"/>
              </w:numPr>
              <w:rPr>
                <w:b/>
                <w:bCs/>
              </w:rPr>
            </w:pPr>
            <w:r>
              <w:rPr>
                <w:b/>
              </w:rPr>
              <w:lastRenderedPageBreak/>
              <w:t>Cyflawni tasg gosod pibellau</w:t>
            </w:r>
          </w:p>
          <w:p w14:paraId="2E0F65A6" w14:textId="77777777" w:rsidR="00211AD5" w:rsidRPr="00211AD5" w:rsidRDefault="00211AD5" w:rsidP="00211AD5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DC493C2" w14:textId="73DC3E2E" w:rsidR="00B604C4" w:rsidRPr="0031758D" w:rsidRDefault="00B604C4" w:rsidP="00211AD5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5.1 Dilyn gweithdrefnau gweithio diogel</w:t>
            </w:r>
          </w:p>
          <w:p w14:paraId="39654BAC" w14:textId="37453828" w:rsidR="00B604C4" w:rsidRPr="0031758D" w:rsidRDefault="00B604C4" w:rsidP="00211AD5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5.2 Mesur, marcio a thorri deunyddiau gwaith pibellau ar gyfer eu gosod</w:t>
            </w:r>
          </w:p>
          <w:p w14:paraId="2D4A17BF" w14:textId="63D74416" w:rsidR="0017259D" w:rsidRPr="0031758D" w:rsidRDefault="0017259D" w:rsidP="00B604C4">
            <w:pPr>
              <w:pStyle w:val="Normalheadingblack"/>
            </w:pPr>
          </w:p>
        </w:tc>
        <w:tc>
          <w:tcPr>
            <w:tcW w:w="6945" w:type="dxa"/>
          </w:tcPr>
          <w:p w14:paraId="0E7DBF40" w14:textId="03F3A8BE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359D28A9" w14:textId="1F183B1B" w:rsidR="00B604C4" w:rsidRPr="0031758D" w:rsidRDefault="00B604C4" w:rsidP="00905996">
            <w:pPr>
              <w:pStyle w:val="Normalheadingr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Sesiwn Ymarferol 1: Uniadau capilari a press-fit ar bibellau copr</w:t>
            </w:r>
          </w:p>
          <w:p w14:paraId="091EAAF5" w14:textId="7FA03B51" w:rsidR="0017259D" w:rsidRPr="0031758D" w:rsidRDefault="00A45C71" w:rsidP="00B27B25">
            <w:pPr>
              <w:pStyle w:val="Normalbulletlist"/>
            </w:pPr>
            <w:r>
              <w:t>Dechreuwch y sesiwn drwy drafod y gofynion Iechyd a Diogelwch ar gyfer sodro a gwaith poeth. Defnyddiwch y dysgwyr i ddatblygu proses y cytunwyd arni ac edrych ar asesiadau risg y gweithdy.</w:t>
            </w:r>
          </w:p>
          <w:p w14:paraId="23256173" w14:textId="0CD764EF" w:rsidR="00A45C71" w:rsidRPr="0031758D" w:rsidRDefault="00A45C71" w:rsidP="00B27B25">
            <w:pPr>
              <w:pStyle w:val="Normalbulletlist"/>
            </w:pPr>
            <w:r>
              <w:t xml:space="preserve">Gan ddilyn ymlaen o’r sesiwn theori flaenorol – dangoswch sut mae defnyddio’r offer crimpio / press-fit a marcio dyfnderoedd. </w:t>
            </w:r>
          </w:p>
          <w:p w14:paraId="7D89E566" w14:textId="0146E7B4" w:rsidR="00A45C71" w:rsidRPr="0031758D" w:rsidRDefault="00A45C71" w:rsidP="00B27B25">
            <w:pPr>
              <w:pStyle w:val="Normalbulletlist"/>
            </w:pPr>
            <w:r>
              <w:t>Rhannwch y dosbarth yn grwpiau bach a gadael i’r dysgwyr greu darn bach o bibell wedi’i rhwystro gan ddilyn cyfarwyddiadau’r tiwtor.</w:t>
            </w:r>
          </w:p>
          <w:p w14:paraId="183399AB" w14:textId="0336474D" w:rsidR="00A45C71" w:rsidRPr="0031758D" w:rsidRDefault="00A45C71" w:rsidP="00B27B25">
            <w:pPr>
              <w:pStyle w:val="Normalbulletlist"/>
            </w:pPr>
            <w:r>
              <w:t>Ar ôl ei gwblhau, gofynnwch i’r grŵp ddod at ei gilydd i drafod llwyddiant pob un o’r cymalau a rwystrwyd.</w:t>
            </w:r>
          </w:p>
          <w:p w14:paraId="545A04A0" w14:textId="3617C22B" w:rsidR="00A45C71" w:rsidRPr="0031758D" w:rsidRDefault="00A45C71" w:rsidP="00B27B25">
            <w:pPr>
              <w:pStyle w:val="Normalbulletlist"/>
            </w:pPr>
            <w:r>
              <w:t>Dangoswch y broses ar gyfer creu uniad pen cyflenwad llwyddiannus ac uniad integrol gyda chylch sodro.</w:t>
            </w:r>
          </w:p>
          <w:p w14:paraId="54FFBFFB" w14:textId="633D6A0E" w:rsidR="00A45C71" w:rsidRPr="0031758D" w:rsidRDefault="00A45C71" w:rsidP="00B27B25">
            <w:pPr>
              <w:pStyle w:val="Normalbulletlist"/>
            </w:pPr>
            <w:r>
              <w:t>Gadewch i’r dysgwyr symud yn ôl i’w grwpiau bach a rhoi cynnig ar y broses. Symudwch rhwng pob grŵp bach a chynnig cyngor.</w:t>
            </w:r>
          </w:p>
          <w:p w14:paraId="461A7C91" w14:textId="314D7D7D" w:rsidR="00A45C71" w:rsidRPr="0031758D" w:rsidRDefault="00A45C71" w:rsidP="00B27B25">
            <w:pPr>
              <w:pStyle w:val="Normalbulletlist"/>
            </w:pPr>
            <w:r>
              <w:t>Ar ôl ei gwblhau, dewch at eich gilydd eto i drafod unrhyw broblemau, diffygion neu gamgymeriadau cyffredin ar yr uniadau a gynhyrchwyd.</w:t>
            </w:r>
          </w:p>
          <w:p w14:paraId="04D3FAA8" w14:textId="7E8C4B61" w:rsidR="00A45C71" w:rsidRPr="0031758D" w:rsidRDefault="00A45C71" w:rsidP="00B27B25">
            <w:pPr>
              <w:pStyle w:val="Normalbulletlist"/>
            </w:pPr>
            <w:r>
              <w:t>Rhaid i’r dysgwyr lanhau a thacluso’r ardal waith cyn gorffen y sesiwn.</w:t>
            </w:r>
          </w:p>
          <w:p w14:paraId="402D902D" w14:textId="77777777" w:rsidR="00B604C4" w:rsidRPr="0031758D" w:rsidRDefault="00B604C4" w:rsidP="00B604C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9C658BA" w14:textId="77777777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1AE1C3BD" w14:textId="4405738A" w:rsidR="0017259D" w:rsidRPr="003F7A8A" w:rsidRDefault="00EA6C1E" w:rsidP="00B27B25">
            <w:pPr>
              <w:pStyle w:val="Normalbulletlist"/>
              <w:rPr>
                <w:bCs w:val="0"/>
              </w:rPr>
            </w:pPr>
            <w:r>
              <w:t>Ystod o ffitiadau capilari</w:t>
            </w:r>
          </w:p>
          <w:p w14:paraId="202E3F2A" w14:textId="48E8B299" w:rsidR="00EA6C1E" w:rsidRPr="003F7A8A" w:rsidRDefault="00EA6C1E" w:rsidP="00B27B25">
            <w:pPr>
              <w:pStyle w:val="Normalbulletlist"/>
              <w:rPr>
                <w:bCs w:val="0"/>
              </w:rPr>
            </w:pPr>
            <w:r>
              <w:t>Offer llaw</w:t>
            </w:r>
          </w:p>
          <w:p w14:paraId="221875C5" w14:textId="533ED4B2" w:rsidR="00EA6C1E" w:rsidRPr="003F7A8A" w:rsidRDefault="00EA6C1E" w:rsidP="00B27B25">
            <w:pPr>
              <w:pStyle w:val="Normalbulletlist"/>
              <w:rPr>
                <w:bCs w:val="0"/>
              </w:rPr>
            </w:pPr>
            <w:r>
              <w:t>Cyfarpar sodro</w:t>
            </w:r>
          </w:p>
          <w:p w14:paraId="2C728072" w14:textId="4880AE4F" w:rsidR="00EA6C1E" w:rsidRPr="003F7A8A" w:rsidRDefault="00EA6C1E" w:rsidP="00B27B25">
            <w:pPr>
              <w:pStyle w:val="Normalbulletlist"/>
              <w:rPr>
                <w:bCs w:val="0"/>
              </w:rPr>
            </w:pPr>
            <w:r>
              <w:t>Offer press-fit</w:t>
            </w:r>
          </w:p>
          <w:p w14:paraId="0C49184A" w14:textId="6FC02A39" w:rsidR="00EA6C1E" w:rsidRPr="003F7A8A" w:rsidRDefault="00EA6C1E" w:rsidP="00B27B25">
            <w:pPr>
              <w:pStyle w:val="Normalbulletlist"/>
              <w:rPr>
                <w:bCs w:val="0"/>
              </w:rPr>
            </w:pPr>
            <w:r>
              <w:lastRenderedPageBreak/>
              <w:t>Asesiad Risg cyflawn safonol ar gyfer gweithgarwch sodro mewn senario gweithdy</w:t>
            </w:r>
          </w:p>
          <w:p w14:paraId="3A20B276" w14:textId="136B261F" w:rsidR="005A657F" w:rsidRPr="0031758D" w:rsidRDefault="005A657F" w:rsidP="005A657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10A23128" w14:textId="77777777" w:rsidR="005A657F" w:rsidRPr="0031758D" w:rsidRDefault="005A657F" w:rsidP="005A657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79B161CE" w14:textId="3ED38606" w:rsidR="00DE040E" w:rsidRPr="0031758D" w:rsidRDefault="00DE040E" w:rsidP="00B27B25">
            <w:pPr>
              <w:rPr>
                <w:color w:val="0000FF"/>
                <w:u w:val="single"/>
              </w:rPr>
            </w:pPr>
          </w:p>
        </w:tc>
        <w:tc>
          <w:tcPr>
            <w:tcW w:w="3240" w:type="dxa"/>
          </w:tcPr>
          <w:p w14:paraId="334C8BEC" w14:textId="77777777" w:rsidR="0017259D" w:rsidRPr="0031758D" w:rsidRDefault="0017259D" w:rsidP="00EA6C1E"/>
          <w:p w14:paraId="6CD1455C" w14:textId="77777777" w:rsidR="00EA6C1E" w:rsidRPr="0031758D" w:rsidRDefault="00EA6C1E" w:rsidP="00EA6C1E">
            <w:pPr>
              <w:rPr>
                <w:b/>
                <w:bCs/>
              </w:rPr>
            </w:pPr>
          </w:p>
          <w:p w14:paraId="552A6995" w14:textId="515DB4E9" w:rsidR="00EA6C1E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t xml:space="preserve">Awgrymu arferion diogel wrth sodro </w:t>
            </w:r>
          </w:p>
          <w:p w14:paraId="37390615" w14:textId="77777777" w:rsidR="00EA6C1E" w:rsidRPr="0031758D" w:rsidRDefault="00EA6C1E" w:rsidP="00EA6C1E">
            <w:pPr>
              <w:rPr>
                <w:b/>
                <w:bCs/>
              </w:rPr>
            </w:pPr>
          </w:p>
          <w:p w14:paraId="555D9A08" w14:textId="57216553" w:rsidR="00EA6C1E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t>Cysylltu pibell gan ddefnyddio'r ffitiad pen cyflenwad</w:t>
            </w:r>
          </w:p>
          <w:p w14:paraId="25E123EC" w14:textId="492BE6C8" w:rsidR="00EA6C1E" w:rsidRPr="0031758D" w:rsidRDefault="00EA6C1E" w:rsidP="00EA6C1E">
            <w:pPr>
              <w:rPr>
                <w:b/>
                <w:bCs/>
              </w:rPr>
            </w:pPr>
          </w:p>
          <w:p w14:paraId="34415C86" w14:textId="5C8E9298" w:rsidR="00EA6C1E" w:rsidRPr="0031758D" w:rsidRDefault="00EA6C1E" w:rsidP="00EA6C1E">
            <w:pPr>
              <w:rPr>
                <w:b/>
                <w:bCs/>
              </w:rPr>
            </w:pPr>
            <w:r>
              <w:rPr>
                <w:b/>
              </w:rPr>
              <w:t>Cysylltu pibell gan ddefnyddio uniad cylch sodro integrol</w:t>
            </w:r>
          </w:p>
          <w:p w14:paraId="0E07A25F" w14:textId="77777777" w:rsidR="00EA6C1E" w:rsidRPr="0031758D" w:rsidRDefault="00EA6C1E" w:rsidP="00EA6C1E">
            <w:pPr>
              <w:rPr>
                <w:b/>
                <w:bCs/>
              </w:rPr>
            </w:pPr>
          </w:p>
          <w:p w14:paraId="5AC099BF" w14:textId="0BABD981" w:rsidR="00EA6C1E" w:rsidRPr="0031758D" w:rsidRDefault="00EA6C1E" w:rsidP="00EA6C1E">
            <w:r>
              <w:rPr>
                <w:b/>
              </w:rPr>
              <w:t>Cysylltu pibell gan ddefnyddio ffitiad press-fit</w:t>
            </w:r>
          </w:p>
        </w:tc>
      </w:tr>
      <w:tr w:rsidR="0017259D" w:rsidRPr="0031758D" w14:paraId="2C9C32BB" w14:textId="77777777" w:rsidTr="00D1189B">
        <w:trPr>
          <w:jc w:val="center"/>
        </w:trPr>
        <w:tc>
          <w:tcPr>
            <w:tcW w:w="1000" w:type="dxa"/>
          </w:tcPr>
          <w:p w14:paraId="3D2697C4" w14:textId="38D441A1" w:rsidR="0017259D" w:rsidRPr="0031758D" w:rsidRDefault="00F67B81" w:rsidP="00E26CCE">
            <w:pPr>
              <w:jc w:val="center"/>
            </w:pPr>
            <w:r>
              <w:t>7</w:t>
            </w:r>
          </w:p>
          <w:p w14:paraId="0C990489" w14:textId="77777777" w:rsidR="0017259D" w:rsidRPr="0031758D" w:rsidRDefault="0017259D" w:rsidP="00E26CCE">
            <w:pPr>
              <w:jc w:val="center"/>
            </w:pPr>
          </w:p>
          <w:p w14:paraId="654FB670" w14:textId="03F4C426" w:rsidR="0017259D" w:rsidRPr="0031758D" w:rsidRDefault="00EA6C1E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</w:tcPr>
          <w:p w14:paraId="0BC8DA6F" w14:textId="3849720D" w:rsidR="005A657F" w:rsidRDefault="005A657F" w:rsidP="0032668A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74A9367C" w14:textId="77777777" w:rsidR="00FA698B" w:rsidRPr="00671F89" w:rsidRDefault="00FA698B" w:rsidP="00FA698B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370912B" w14:textId="73224A1E" w:rsidR="005A657F" w:rsidRPr="0031758D" w:rsidRDefault="005A657F" w:rsidP="00FA698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Gwaith ym masnach grefft y galwedigaethau BSE</w:t>
            </w:r>
          </w:p>
          <w:p w14:paraId="007DE4FC" w14:textId="75135CC7" w:rsidR="005A657F" w:rsidRPr="0031758D" w:rsidRDefault="005A657F" w:rsidP="00FA698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2.2. Sut i ddewis a defnyddio offer llaw ac offer pŵer yn ddiogel.</w:t>
            </w:r>
          </w:p>
          <w:p w14:paraId="78C63A29" w14:textId="310A73AC" w:rsidR="005A657F" w:rsidRPr="0031758D" w:rsidRDefault="005A657F" w:rsidP="00FA698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2.3 Deunyddiau pibellau a’r meintiau a ddefnyddir mewn BSE</w:t>
            </w:r>
          </w:p>
          <w:p w14:paraId="67B233F3" w14:textId="39D45A21" w:rsidR="005A657F" w:rsidRPr="0031758D" w:rsidRDefault="005A657F" w:rsidP="00FA698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2.5 Y mathau o ffitiadau a ddefnyddir mewn BSE</w:t>
            </w:r>
          </w:p>
          <w:p w14:paraId="3A7FDCCD" w14:textId="025F5A92" w:rsidR="005A657F" w:rsidRDefault="005A657F" w:rsidP="005A657F">
            <w:pPr>
              <w:pStyle w:val="Normalheadingblack"/>
            </w:pPr>
          </w:p>
          <w:p w14:paraId="1F22428C" w14:textId="77777777" w:rsidR="00D1189B" w:rsidRPr="0031758D" w:rsidRDefault="00D1189B" w:rsidP="005A657F">
            <w:pPr>
              <w:pStyle w:val="Normalheadingblack"/>
            </w:pPr>
          </w:p>
          <w:p w14:paraId="676BCB9F" w14:textId="1892711D" w:rsidR="005A657F" w:rsidRDefault="005A657F" w:rsidP="00FA698B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lastRenderedPageBreak/>
              <w:t>Gwybod beth yw’r gofynion ar gyfer cwblhau tasgau plymio a gwresogi cyffredin</w:t>
            </w:r>
          </w:p>
          <w:p w14:paraId="450A1736" w14:textId="77777777" w:rsidR="00FA698B" w:rsidRPr="00FA698B" w:rsidRDefault="00FA698B" w:rsidP="00FA698B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D6F930A" w14:textId="74025561" w:rsidR="005A657F" w:rsidRPr="0031758D" w:rsidRDefault="005A657F" w:rsidP="00FA698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Y dulliau ar gyfer uniadu pibellau a ddefnyddir mewn gwaith BSE</w:t>
            </w:r>
          </w:p>
          <w:p w14:paraId="1CEED745" w14:textId="77777777" w:rsidR="0017259D" w:rsidRPr="0031758D" w:rsidRDefault="0017259D" w:rsidP="0017259D"/>
        </w:tc>
        <w:tc>
          <w:tcPr>
            <w:tcW w:w="6945" w:type="dxa"/>
          </w:tcPr>
          <w:p w14:paraId="11C52F83" w14:textId="6DBCAEBB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7A882D5F" w14:textId="647CEF54" w:rsidR="005A657F" w:rsidRPr="0031758D" w:rsidRDefault="005A657F" w:rsidP="00905996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Pibellau ac uniadau LCS</w:t>
            </w:r>
          </w:p>
          <w:p w14:paraId="593BD792" w14:textId="7EC3E355" w:rsidR="005A657F" w:rsidRPr="0031758D" w:rsidRDefault="005A657F" w:rsidP="005A657F">
            <w:pPr>
              <w:pStyle w:val="Normalbulletlist"/>
            </w:pPr>
            <w:r>
              <w:t>Cyflwynwch PowerPoint 4: Pibellau ac uniadau LCS.</w:t>
            </w:r>
          </w:p>
          <w:p w14:paraId="67C9D221" w14:textId="5FBA56BA" w:rsidR="005A657F" w:rsidRPr="0031758D" w:rsidRDefault="005A657F" w:rsidP="005A657F">
            <w:pPr>
              <w:pStyle w:val="Normalbulletlist"/>
            </w:pPr>
            <w:r>
              <w:t>Cyflwynwch PowerPoint 4 a thrafod y graddau o bibellau LCS sy’n cael eu defnyddio at ddefnydd domestig a masnachol.</w:t>
            </w:r>
          </w:p>
          <w:p w14:paraId="448F30E0" w14:textId="5763FCDD" w:rsidR="005A657F" w:rsidRPr="0031758D" w:rsidRDefault="005A657F" w:rsidP="005A657F">
            <w:pPr>
              <w:pStyle w:val="Normalbulletlist"/>
            </w:pPr>
            <w:r>
              <w:t xml:space="preserve">Dosbarthwch nifer o ddarnau o bibellau LCS gan gynnwys bandiau melyn, glas a choch, du heb eu trin, ocsid coch wedi’i beintio, gwrthstaen a galfanedig. Trafodwch y gwahaniaethau. Trafodwch ddefnydd pob un gan ddefnyddio PowerPoint 4 i ategu'r prif bwyntiau. </w:t>
            </w:r>
          </w:p>
          <w:p w14:paraId="4452E900" w14:textId="2AFD9E25" w:rsidR="005A657F" w:rsidRDefault="005A657F" w:rsidP="005A657F">
            <w:pPr>
              <w:pStyle w:val="Normalbulletlist"/>
            </w:pPr>
            <w:r>
              <w:t xml:space="preserve">Rhannwch y dosbarth yn grwpiau bach a dosbarthwch nifer o gatalogau cyflenwyr. Gofynnwch i’r dysgwyr dreulio 5-10 munud yn edrych ar yr ystod o bibelli LCS sydd ar gael a’r amrywiaeth i ran maint. Dylech annog dysgwyr i ganfod yr opsiynau o ran y mathau o bibellau sy’n gallu cael eu danfon, fel pennau plaen, edefog, wedi’u paentiedo a gwahanol hyd. Er enghraifft: Mae’r Catalog BSS ar gael yma yn </w:t>
            </w:r>
            <w:hyperlink r:id="rId17" w:history="1">
              <w:r>
                <w:rPr>
                  <w:rStyle w:val="Hyperlink"/>
                </w:rPr>
                <w:t>www.bssindustrial.co.uk/products/metal-pipe-systems</w:t>
              </w:r>
            </w:hyperlink>
          </w:p>
          <w:p w14:paraId="3BC186DB" w14:textId="46D65109" w:rsidR="005A657F" w:rsidRPr="0031758D" w:rsidRDefault="005A657F" w:rsidP="005A657F">
            <w:pPr>
              <w:pStyle w:val="Normalbulletlist"/>
            </w:pPr>
            <w:r>
              <w:lastRenderedPageBreak/>
              <w:t>Nawr, dosbarthwch amrywiaeth o wahanol ffitiadau pibellau, gan gynnwys socedi, cysylltau penelin a throadau, cysylltwyr T deuben, cysylltwyr T lleihau, lleihawyr, uniadau, bwshys, cantelau, cysylltwyr press-fit, ffitiadau y gellir eu weldio o sawl gwahanol faint.</w:t>
            </w:r>
          </w:p>
          <w:p w14:paraId="0A5F61F1" w14:textId="6E18EAC9" w:rsidR="005A657F" w:rsidRPr="0031758D" w:rsidRDefault="005A657F" w:rsidP="00484718">
            <w:pPr>
              <w:pStyle w:val="Normalbulletlist"/>
            </w:pPr>
            <w:r>
              <w:t>Trafodwch faint cyffredin y pibellau a ddefnyddir y sectorau domestig a masnachol a dosbarthwch PowerPoint 4.</w:t>
            </w:r>
          </w:p>
          <w:p w14:paraId="083D20FD" w14:textId="77777777" w:rsidR="005A657F" w:rsidRPr="0031758D" w:rsidRDefault="005A657F" w:rsidP="005A657F">
            <w:pPr>
              <w:pStyle w:val="Normalbulletlist"/>
            </w:pPr>
            <w:r>
              <w:t>Trafodwch sut i ddefnyddio pob un a’u defnyddiau, gan gynnwys manteision. Gofynnwch i’r dysgwyr lunio rhestr fer o fanteision ac anfanteision pob math o uniadu. Gall y dysgwyr weithio mewn grwpiau bach i wneud hyn cyn bwydo’n ôl i’r drafodaeth gyda’u cyd-ddysgwyr.</w:t>
            </w:r>
          </w:p>
          <w:p w14:paraId="64D2C641" w14:textId="77777777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441B85A0" w14:textId="4CF4190E" w:rsidR="009E731B" w:rsidRPr="0031758D" w:rsidRDefault="009104A9" w:rsidP="009E731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4: Pibellau ac uniadau LCS</w:t>
            </w:r>
          </w:p>
          <w:p w14:paraId="59BE8D3B" w14:textId="436B0355" w:rsidR="009E731B" w:rsidRPr="003F7A8A" w:rsidRDefault="009E731B" w:rsidP="009E731B">
            <w:pPr>
              <w:pStyle w:val="Normalbulletlist"/>
            </w:pPr>
            <w:r>
              <w:t>Ystod o ddarnau, graddiadau a ffitiadau ar gyfer pibellau dur</w:t>
            </w:r>
          </w:p>
          <w:p w14:paraId="387479A4" w14:textId="5EA8C031" w:rsidR="009E731B" w:rsidRPr="003F7A8A" w:rsidRDefault="00000000" w:rsidP="009E731B">
            <w:pPr>
              <w:pStyle w:val="Normalbulletlist"/>
            </w:pPr>
            <w:hyperlink r:id="rId18" w:history="1">
              <w:r w:rsidR="000D3889">
                <w:rPr>
                  <w:rStyle w:val="Hyperlink"/>
                </w:rPr>
                <w:t>www.bssindustrial.co.uk/products/metal-pipe-systems</w:t>
              </w:r>
            </w:hyperlink>
          </w:p>
          <w:p w14:paraId="775149EC" w14:textId="77777777" w:rsidR="0017259D" w:rsidRDefault="009E731B" w:rsidP="00B27B25">
            <w:pPr>
              <w:pStyle w:val="Normalbulletlist"/>
            </w:pPr>
            <w:r>
              <w:t>Catalogau’r diwydiant</w:t>
            </w:r>
          </w:p>
          <w:p w14:paraId="53604721" w14:textId="05F7324C" w:rsidR="00E628C7" w:rsidRPr="003F7A8A" w:rsidRDefault="00E628C7" w:rsidP="00E628C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</w:tcPr>
          <w:p w14:paraId="6BC2D617" w14:textId="77777777" w:rsidR="0017259D" w:rsidRPr="0031758D" w:rsidRDefault="0017259D" w:rsidP="00484718"/>
        </w:tc>
      </w:tr>
      <w:tr w:rsidR="0017259D" w:rsidRPr="0031758D" w14:paraId="43416151" w14:textId="77777777" w:rsidTr="00D1189B">
        <w:trPr>
          <w:jc w:val="center"/>
        </w:trPr>
        <w:tc>
          <w:tcPr>
            <w:tcW w:w="1000" w:type="dxa"/>
          </w:tcPr>
          <w:p w14:paraId="7F530BDE" w14:textId="42A4ED17" w:rsidR="0017259D" w:rsidRPr="0031758D" w:rsidRDefault="00F67B81" w:rsidP="00E26CCE">
            <w:pPr>
              <w:jc w:val="center"/>
            </w:pPr>
            <w:r>
              <w:t>8</w:t>
            </w:r>
          </w:p>
          <w:p w14:paraId="2FFB3EFB" w14:textId="77777777" w:rsidR="0017259D" w:rsidRPr="0031758D" w:rsidRDefault="0017259D" w:rsidP="00E26CCE">
            <w:pPr>
              <w:jc w:val="center"/>
            </w:pPr>
          </w:p>
          <w:p w14:paraId="54ABFC6C" w14:textId="2DCE51D1" w:rsidR="0017259D" w:rsidRPr="0031758D" w:rsidRDefault="00184F73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3395" w:type="dxa"/>
          </w:tcPr>
          <w:p w14:paraId="4AEB3CC8" w14:textId="2391B70B" w:rsidR="009E731B" w:rsidRDefault="009E731B" w:rsidP="000645F1">
            <w:pPr>
              <w:pStyle w:val="Normalnumberedlist"/>
              <w:numPr>
                <w:ilvl w:val="0"/>
                <w:numId w:val="1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2827F870" w14:textId="77777777" w:rsidR="008676BD" w:rsidRPr="008676BD" w:rsidRDefault="008676BD" w:rsidP="008676BD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D87B499" w14:textId="6C454065" w:rsidR="009E731B" w:rsidRPr="0031758D" w:rsidRDefault="009E731B" w:rsidP="008676BD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Gwaith ym masnach grefft y galwedigaethau BSE</w:t>
            </w:r>
          </w:p>
          <w:p w14:paraId="1A2839A9" w14:textId="0089459B" w:rsidR="009E731B" w:rsidRPr="0031758D" w:rsidRDefault="009E731B" w:rsidP="008676BD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2.2. Sut i ddewis a defnyddio offer llaw ac offer pŵer yn ddiogel.</w:t>
            </w:r>
          </w:p>
          <w:p w14:paraId="1438C756" w14:textId="0A1E6235" w:rsidR="009E731B" w:rsidRPr="0031758D" w:rsidRDefault="009E731B" w:rsidP="008676BD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lastRenderedPageBreak/>
              <w:t>2.3 Deunyddiau pibellau a’r meintiau a ddefnyddir mewn BSE</w:t>
            </w:r>
          </w:p>
          <w:p w14:paraId="6143F7E5" w14:textId="7F5697A0" w:rsidR="009E731B" w:rsidRPr="0031758D" w:rsidRDefault="009E731B" w:rsidP="008676BD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2.5 Y mathau o ffitiadau a ddefnyddir mewn BSE</w:t>
            </w:r>
          </w:p>
          <w:p w14:paraId="0789FB3D" w14:textId="77777777" w:rsidR="009E731B" w:rsidRPr="0031758D" w:rsidRDefault="009E731B" w:rsidP="009E731B">
            <w:pPr>
              <w:pStyle w:val="Normalheadingblack"/>
            </w:pPr>
          </w:p>
          <w:p w14:paraId="3FBD2037" w14:textId="3A3F514F" w:rsidR="009E731B" w:rsidRDefault="009E731B" w:rsidP="001A7EB6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2A1F1F1D" w14:textId="77777777" w:rsidR="001A7EB6" w:rsidRPr="001A7EB6" w:rsidRDefault="001A7EB6" w:rsidP="001A7EB6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0FFDDADE" w14:textId="0DDD338F" w:rsidR="00A977C3" w:rsidRPr="0031758D" w:rsidRDefault="00A977C3" w:rsidP="001A7EB6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Y dulliau ar gyfer uniadu pibellau a ddefnyddir mewn gwaith BSE</w:t>
            </w:r>
          </w:p>
          <w:p w14:paraId="1C4468A8" w14:textId="77777777" w:rsidR="009E731B" w:rsidRPr="0031758D" w:rsidRDefault="009E731B" w:rsidP="009E731B">
            <w:pPr>
              <w:pStyle w:val="Normalheadingblack"/>
            </w:pPr>
          </w:p>
          <w:p w14:paraId="65496ABC" w14:textId="15680C03" w:rsidR="009E731B" w:rsidRPr="00416FE6" w:rsidRDefault="009E731B" w:rsidP="009307F7">
            <w:pPr>
              <w:pStyle w:val="Normalnumberedlist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4C90AD4D" w14:textId="78FE2348" w:rsidR="009E731B" w:rsidRPr="0031758D" w:rsidRDefault="009E731B" w:rsidP="00416FE6">
            <w:pPr>
              <w:ind w:left="357"/>
            </w:pPr>
            <w:r>
              <w:t>5.1 Dilyn gweithdrefnau gweithio diogel</w:t>
            </w:r>
          </w:p>
          <w:p w14:paraId="6555383D" w14:textId="380A0D83" w:rsidR="009E731B" w:rsidRPr="0031758D" w:rsidRDefault="009E731B" w:rsidP="00416FE6">
            <w:pPr>
              <w:ind w:left="357"/>
            </w:pPr>
            <w:r>
              <w:t>5.2 Mesur, marcio a thorri deunyddiau gwaith pibellau ar gyfer eu gosod</w:t>
            </w:r>
          </w:p>
          <w:p w14:paraId="7FA92140" w14:textId="77777777" w:rsidR="0017259D" w:rsidRPr="0031758D" w:rsidRDefault="0017259D" w:rsidP="0017259D"/>
        </w:tc>
        <w:tc>
          <w:tcPr>
            <w:tcW w:w="6945" w:type="dxa"/>
          </w:tcPr>
          <w:p w14:paraId="166D9A99" w14:textId="7E9ACF4A" w:rsidR="0017259D" w:rsidRPr="0031758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140F5314" w14:textId="303880C9" w:rsidR="009E731B" w:rsidRPr="0031758D" w:rsidRDefault="009E731B" w:rsidP="00905996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 1: Torri ac ymuno â phibell LCS</w:t>
            </w:r>
          </w:p>
          <w:p w14:paraId="3579A060" w14:textId="311CF46A" w:rsidR="009E731B" w:rsidRPr="0031758D" w:rsidRDefault="009E731B">
            <w:pPr>
              <w:pStyle w:val="Normalbulletlist"/>
            </w:pPr>
            <w:r>
              <w:t>Dechreuwch drwy ddod â’r holl ddysgwyr at ei gilydd o amgylch mainc yn y gweithdy i gyflwyno amrywiaeth o offer pŵer ac offer llaw i’r dysgwyr sydd eu hangen er mwyn torri ac uniadu pibell LCS. Dylai hyn gynnwys: cyffion a deiau llaw, cyffion a deiau llaw wedi’u pweru, peiriannau edafu wedi’u pweru.</w:t>
            </w:r>
          </w:p>
          <w:p w14:paraId="5AB8A2D7" w14:textId="4783A6AF" w:rsidR="009E731B" w:rsidRPr="0031758D" w:rsidRDefault="009E731B" w:rsidP="00B27B25">
            <w:pPr>
              <w:pStyle w:val="Normalbulletlist"/>
            </w:pPr>
            <w:r>
              <w:t xml:space="preserve">Dangos y broses o wneud gwaith mesur canolbwynt i ganolbwynt ar ddarn o bibell LCS 1/2” neu 3/4” rhwng dau gyswllt penelin neu gyswllt T. </w:t>
            </w:r>
          </w:p>
          <w:p w14:paraId="209E683C" w14:textId="6CE90C49" w:rsidR="00E46D3A" w:rsidRPr="0031758D" w:rsidRDefault="00E46D3A" w:rsidP="00B27B25">
            <w:pPr>
              <w:pStyle w:val="Normalbulletlist"/>
            </w:pPr>
            <w:r>
              <w:lastRenderedPageBreak/>
              <w:t>Archwilio’r amrywiaeth o gyfansoddion a deunyddiau uniadu ar gyfer yr edafion BSP.</w:t>
            </w:r>
          </w:p>
          <w:p w14:paraId="4389400F" w14:textId="07225158" w:rsidR="00E46D3A" w:rsidRPr="0031758D" w:rsidRDefault="00E46D3A" w:rsidP="00B27B25">
            <w:pPr>
              <w:pStyle w:val="Normalbulletlist"/>
            </w:pPr>
            <w:r>
              <w:t>Rhannwch y dosbarth yn barau a gofyn i’r parau i greu edau gan ddefnyddio cyffion llaw ac offeryn thorri syth ar ddarn o bibell LCS. Mae’n rhaid i ddysgwyr farcio pibell i ddimensiwn penodol er mwyn galluogi mesuriad canolbwynt i ganolbwynt gan ddefnyddio deunydd uniadu sy’n cael ei gynnig gan y tiwtor.</w:t>
            </w:r>
          </w:p>
          <w:p w14:paraId="4A973F96" w14:textId="6664B941" w:rsidR="00E46D3A" w:rsidRPr="0031758D" w:rsidRDefault="00E46D3A" w:rsidP="00B27B25">
            <w:pPr>
              <w:pStyle w:val="Normalbulletlist"/>
            </w:pPr>
            <w:r>
              <w:t>Monitro ac arwain dysgwyr wrth iddynt gynhyrchu’r darnau hyn. Ar ôl ei gwblhau, casglu’r grŵp at ei gilydd i drafod cynnydd a chymharu gwaith.</w:t>
            </w:r>
          </w:p>
          <w:p w14:paraId="4123E94D" w14:textId="6202DEA6" w:rsidR="00E46D3A" w:rsidRPr="0031758D" w:rsidRDefault="00E46D3A" w:rsidP="00B27B25">
            <w:pPr>
              <w:pStyle w:val="Normalbulletlist"/>
            </w:pPr>
            <w:r>
              <w:t xml:space="preserve">Nawr, dangoswch sut mae defnyddio’r peiriant creu edefyn, gan gynnwys yr holl gyfarpar diogelu personol perthnasol. Trafodwch y gwiriadau, y gweithdrefnau archwilio gweledol (gan gynnwys PAT) a’r gweithrediadau diogelwch a gosod tasg i’r dysgwyr o dorri ac edafu un darn byr o bibell LCS yr un i hyd penodol. </w:t>
            </w:r>
          </w:p>
          <w:p w14:paraId="2868725F" w14:textId="1AD633B3" w:rsidR="00E46D3A" w:rsidRPr="0031758D" w:rsidRDefault="00E46D3A" w:rsidP="00B27B25">
            <w:pPr>
              <w:pStyle w:val="Normalbulletlist"/>
            </w:pPr>
            <w:r>
              <w:t>Rhaid i’r dysgwyr lanhau peiriannau ar ôl cwblhau a thacluso’r ardal waith.</w:t>
            </w:r>
          </w:p>
          <w:p w14:paraId="268A17B2" w14:textId="3ED959FA" w:rsidR="002711A9" w:rsidRPr="0031758D" w:rsidRDefault="002711A9" w:rsidP="00B27B25">
            <w:pPr>
              <w:pStyle w:val="Normalbulletlist"/>
            </w:pPr>
            <w:r>
              <w:t>Ar ôl ei gwblhau, gofynnwch i’r dysgwyr nodi un ffactor diogelwch neu wiriad cyn defnyddio / archwiliad gweledol yr un, sy’n berthnasol i weithrediad peiriannau edafu â llaw neu wedi’u pweru.</w:t>
            </w:r>
          </w:p>
          <w:p w14:paraId="3B946E5D" w14:textId="77777777" w:rsidR="009E731B" w:rsidRPr="0031758D" w:rsidRDefault="009E731B" w:rsidP="009E731B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1D679DC" w14:textId="4B10034E" w:rsidR="0017259D" w:rsidRPr="0031758D" w:rsidRDefault="0017259D" w:rsidP="00905996">
            <w:pPr>
              <w:pStyle w:val="Normalheadingred"/>
            </w:pPr>
            <w:r>
              <w:t>Adnoddau:</w:t>
            </w:r>
          </w:p>
          <w:p w14:paraId="405BAA04" w14:textId="3BC50BFA" w:rsidR="002711A9" w:rsidRPr="008A5154" w:rsidRDefault="002711A9" w:rsidP="008A5154">
            <w:pPr>
              <w:pStyle w:val="Normalbulletlist"/>
              <w:rPr>
                <w:b/>
                <w:bCs w:val="0"/>
              </w:rPr>
            </w:pPr>
            <w:r>
              <w:t>Ystod y ffitiadau pibell ar gyfer LCS BSP</w:t>
            </w:r>
          </w:p>
          <w:p w14:paraId="11693F8E" w14:textId="335DB2FF" w:rsidR="002711A9" w:rsidRPr="008A5154" w:rsidRDefault="002711A9" w:rsidP="008A5154">
            <w:pPr>
              <w:pStyle w:val="Normalbulletlist"/>
              <w:rPr>
                <w:b/>
                <w:bCs w:val="0"/>
              </w:rPr>
            </w:pPr>
            <w:r>
              <w:t>Pibell – ½” a ¾”</w:t>
            </w:r>
          </w:p>
          <w:p w14:paraId="312E2F95" w14:textId="10903B3A" w:rsidR="002711A9" w:rsidRPr="008A5154" w:rsidRDefault="002711A9" w:rsidP="008A5154">
            <w:pPr>
              <w:pStyle w:val="Normalbulletlist"/>
              <w:rPr>
                <w:b/>
                <w:bCs w:val="0"/>
              </w:rPr>
            </w:pPr>
            <w:r>
              <w:t>Cyffion llaw</w:t>
            </w:r>
          </w:p>
          <w:p w14:paraId="083CECCE" w14:textId="55307728" w:rsidR="002711A9" w:rsidRPr="008A5154" w:rsidRDefault="002711A9" w:rsidP="008A5154">
            <w:pPr>
              <w:pStyle w:val="Normalbulletlist"/>
              <w:rPr>
                <w:b/>
                <w:bCs w:val="0"/>
              </w:rPr>
            </w:pPr>
            <w:r>
              <w:t>Cyffion wedi’u pweru</w:t>
            </w:r>
          </w:p>
          <w:p w14:paraId="0A013CA0" w14:textId="2CA8BF0C" w:rsidR="0017259D" w:rsidRPr="003F7A8A" w:rsidRDefault="002711A9" w:rsidP="008A5154">
            <w:pPr>
              <w:pStyle w:val="Normalbulletlist"/>
            </w:pPr>
            <w:r>
              <w:t>Peiriant edafu 110v</w:t>
            </w:r>
          </w:p>
        </w:tc>
        <w:tc>
          <w:tcPr>
            <w:tcW w:w="3240" w:type="dxa"/>
          </w:tcPr>
          <w:p w14:paraId="236173CD" w14:textId="77777777" w:rsidR="0017259D" w:rsidRPr="0031758D" w:rsidRDefault="0017259D" w:rsidP="002711A9"/>
          <w:p w14:paraId="73855776" w14:textId="77777777" w:rsidR="006C6446" w:rsidRPr="0031758D" w:rsidRDefault="006C6446" w:rsidP="002711A9"/>
          <w:p w14:paraId="738BE069" w14:textId="77777777" w:rsidR="006C6446" w:rsidRPr="0031758D" w:rsidRDefault="00285CB4" w:rsidP="002711A9">
            <w:pPr>
              <w:rPr>
                <w:b/>
                <w:bCs/>
              </w:rPr>
            </w:pPr>
            <w:r>
              <w:rPr>
                <w:b/>
              </w:rPr>
              <w:t>Cynhyrchu mesuriadau o ganolbwynt i ganolbwynt</w:t>
            </w:r>
          </w:p>
          <w:p w14:paraId="547D4153" w14:textId="77777777" w:rsidR="00285CB4" w:rsidRPr="0031758D" w:rsidRDefault="00285CB4" w:rsidP="002711A9">
            <w:pPr>
              <w:rPr>
                <w:b/>
                <w:bCs/>
              </w:rPr>
            </w:pPr>
          </w:p>
          <w:p w14:paraId="15839298" w14:textId="77777777" w:rsidR="00285CB4" w:rsidRPr="0031758D" w:rsidRDefault="00285CB4" w:rsidP="002711A9">
            <w:pPr>
              <w:rPr>
                <w:b/>
                <w:bCs/>
              </w:rPr>
            </w:pPr>
            <w:r>
              <w:rPr>
                <w:b/>
              </w:rPr>
              <w:t>Cynhyrchu toriadau syth</w:t>
            </w:r>
          </w:p>
          <w:p w14:paraId="30F66A0F" w14:textId="77777777" w:rsidR="00285CB4" w:rsidRPr="0031758D" w:rsidRDefault="00285CB4" w:rsidP="002711A9">
            <w:pPr>
              <w:rPr>
                <w:b/>
                <w:bCs/>
              </w:rPr>
            </w:pPr>
          </w:p>
          <w:p w14:paraId="7A8108F4" w14:textId="039E1E5A" w:rsidR="00285CB4" w:rsidRPr="0031758D" w:rsidRDefault="00285CB4" w:rsidP="002711A9">
            <w:r>
              <w:rPr>
                <w:b/>
              </w:rPr>
              <w:lastRenderedPageBreak/>
              <w:t>Gweithredu peiriannau’n ddiogel</w:t>
            </w:r>
          </w:p>
        </w:tc>
      </w:tr>
      <w:tr w:rsidR="002711A9" w:rsidRPr="0031758D" w14:paraId="137AF133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6B73306" w14:textId="456812B9" w:rsidR="002711A9" w:rsidRPr="0031758D" w:rsidRDefault="00F67B81" w:rsidP="00A977C3">
            <w:pPr>
              <w:jc w:val="center"/>
            </w:pPr>
            <w:r>
              <w:lastRenderedPageBreak/>
              <w:t>9</w:t>
            </w:r>
          </w:p>
          <w:p w14:paraId="1D2D50FD" w14:textId="77777777" w:rsidR="002711A9" w:rsidRPr="0031758D" w:rsidRDefault="002711A9" w:rsidP="00A977C3">
            <w:pPr>
              <w:jc w:val="center"/>
            </w:pPr>
          </w:p>
          <w:p w14:paraId="6E88AB49" w14:textId="77777777" w:rsidR="002711A9" w:rsidRPr="0031758D" w:rsidRDefault="002711A9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D47710C" w14:textId="5FA5CBCA" w:rsidR="002913F5" w:rsidRDefault="002913F5" w:rsidP="000645F1">
            <w:pPr>
              <w:pStyle w:val="Normalnumberedlist"/>
              <w:numPr>
                <w:ilvl w:val="0"/>
                <w:numId w:val="1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7687E2DD" w14:textId="77777777" w:rsidR="00A978AA" w:rsidRPr="00645432" w:rsidRDefault="00A978AA" w:rsidP="00A978AA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18C8CA34" w14:textId="753F5807" w:rsidR="002913F5" w:rsidRPr="0031758D" w:rsidRDefault="002913F5" w:rsidP="00645432">
            <w:pPr>
              <w:ind w:left="357"/>
            </w:pPr>
            <w:r>
              <w:t>2.1 Gwaith ym masnach grefft y galwedigaethau BSE</w:t>
            </w:r>
          </w:p>
          <w:p w14:paraId="6A01F57E" w14:textId="06AEA6BD" w:rsidR="002913F5" w:rsidRPr="0031758D" w:rsidRDefault="002913F5" w:rsidP="00645432">
            <w:pPr>
              <w:ind w:left="357"/>
            </w:pPr>
            <w:r>
              <w:t>2.2 Sut i ddewis a defnyddio offer llaw ac offer pŵer yn ddiogel.</w:t>
            </w:r>
          </w:p>
          <w:p w14:paraId="29A5C1D9" w14:textId="0115F5D3" w:rsidR="002913F5" w:rsidRPr="0031758D" w:rsidRDefault="002913F5" w:rsidP="00645432">
            <w:pPr>
              <w:ind w:left="357"/>
              <w:rPr>
                <w:rFonts w:cstheme="minorHAnsi"/>
              </w:rPr>
            </w:pPr>
            <w:r>
              <w:t>2.4 Y mathau o glipiau a’r bracedi a ddefnyddir mewn BSE.</w:t>
            </w:r>
          </w:p>
          <w:p w14:paraId="12198D28" w14:textId="66FAA73E" w:rsidR="002913F5" w:rsidRPr="0031758D" w:rsidRDefault="002913F5" w:rsidP="00645432">
            <w:pPr>
              <w:ind w:left="357"/>
            </w:pPr>
            <w:r>
              <w:t xml:space="preserve">2.6 Dyfeisiau gosod cyffredin ar gyfer pibellau. </w:t>
            </w:r>
          </w:p>
          <w:p w14:paraId="530D7327" w14:textId="46077B68" w:rsidR="002913F5" w:rsidRPr="0031758D" w:rsidRDefault="002913F5" w:rsidP="002913F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5A005BD5" w14:textId="6CD8C00C" w:rsidR="002913F5" w:rsidRPr="00E6663D" w:rsidRDefault="002913F5" w:rsidP="00E6663D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687CF352" w14:textId="034DDC99" w:rsidR="002913F5" w:rsidRPr="0031758D" w:rsidRDefault="002913F5" w:rsidP="00E6663D">
            <w:pPr>
              <w:ind w:left="357"/>
            </w:pPr>
            <w:r>
              <w:t>3.1 Sut i fesur a marcio ar gyfer ffitiadau ar gyfer pibellau a chydrannau plymio a gwresogi</w:t>
            </w:r>
          </w:p>
          <w:p w14:paraId="3FC60BFD" w14:textId="1C8F83A9" w:rsidR="002913F5" w:rsidRPr="0031758D" w:rsidRDefault="002913F5" w:rsidP="002913F5">
            <w:pPr>
              <w:rPr>
                <w:rFonts w:cs="Arial"/>
                <w:szCs w:val="22"/>
              </w:rPr>
            </w:pPr>
          </w:p>
          <w:p w14:paraId="40CF6557" w14:textId="77777777" w:rsidR="002913F5" w:rsidRPr="0031758D" w:rsidRDefault="002913F5" w:rsidP="002913F5">
            <w:pPr>
              <w:rPr>
                <w:rFonts w:cs="Arial"/>
              </w:rPr>
            </w:pPr>
          </w:p>
          <w:p w14:paraId="28160F43" w14:textId="715445F1" w:rsidR="002913F5" w:rsidRPr="0031758D" w:rsidRDefault="002913F5" w:rsidP="002913F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490C2F21" w14:textId="77777777" w:rsidR="002913F5" w:rsidRPr="0031758D" w:rsidRDefault="002913F5" w:rsidP="002913F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435031D1" w14:textId="77777777" w:rsidR="002711A9" w:rsidRPr="0031758D" w:rsidRDefault="002711A9" w:rsidP="002913F5">
            <w:pPr>
              <w:pStyle w:val="Normalbulletlist"/>
              <w:numPr>
                <w:ilvl w:val="0"/>
                <w:numId w:val="0"/>
              </w:numPr>
              <w:rPr>
                <w:rFonts w:eastAsia="Cambria"/>
                <w:b/>
                <w:bCs w:val="0"/>
              </w:rPr>
            </w:pPr>
          </w:p>
          <w:p w14:paraId="7693F098" w14:textId="77777777" w:rsidR="002711A9" w:rsidRPr="0031758D" w:rsidRDefault="002711A9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8B6BC3D" w14:textId="77777777" w:rsidR="002711A9" w:rsidRPr="0031758D" w:rsidRDefault="002711A9" w:rsidP="002711A9">
            <w:pPr>
              <w:pStyle w:val="Normalheadingred"/>
            </w:pPr>
            <w:r>
              <w:lastRenderedPageBreak/>
              <w:t>Gweithgareddau:</w:t>
            </w:r>
          </w:p>
          <w:p w14:paraId="45605CA8" w14:textId="5B0961B0" w:rsidR="002711A9" w:rsidRPr="0031758D" w:rsidRDefault="002913F5" w:rsidP="002711A9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Dyfeisiau, clipiau a bracedi gosod cyffredin</w:t>
            </w:r>
          </w:p>
          <w:p w14:paraId="10E3906B" w14:textId="507836C7" w:rsidR="002913F5" w:rsidRPr="0031758D" w:rsidRDefault="00233E84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>Dechreuwch y sesiwn drwy edrych ar yr amrywiaeth o wahanol ddeunyddiau ar gyfer strwythurau fel waliau, lloriau a nenfydau. Anogwch drafodaeth ynghylch sut y gellid gwneud gosodiadau o bob math fel brics, blociau, concrit, blociau ysgafn, plastrfwrdd, pren a theils.</w:t>
            </w:r>
          </w:p>
          <w:p w14:paraId="2EDA4E67" w14:textId="7DC7ADA6" w:rsidR="00233E84" w:rsidRPr="0031758D" w:rsidRDefault="00233E84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>Gan ddefnyddio PowerPoint 5: Dyfeisiau gosod cyffredin fel clipiau a bracedi, trafodwch y deunyddiau a’r mathau o ffitiadau a ddefnyddir i’w gosod.</w:t>
            </w:r>
          </w:p>
          <w:p w14:paraId="59905ABF" w14:textId="0C03DC50" w:rsidR="00233E84" w:rsidRPr="0031758D" w:rsidRDefault="00233E84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>Ewch i’r gweithdy i ddangos i’r dosbarth y gweithdrefnau ar gyfer gosod gan ddefnyddio plygiau wal, bolltau angori a ffitiadau bwrdd plastr ac ati.</w:t>
            </w:r>
          </w:p>
          <w:p w14:paraId="54D422E2" w14:textId="511D0D10" w:rsidR="00233E84" w:rsidRPr="0031758D" w:rsidRDefault="00233E84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>Ewch yn ôl i’r ystafell ddosbarth a dosbarthu amrywiaeth o ddyfeisiau gosod i gael golwg arnynt.</w:t>
            </w:r>
          </w:p>
          <w:p w14:paraId="628B0DEE" w14:textId="011A9C25" w:rsidR="00233E84" w:rsidRPr="0031758D" w:rsidRDefault="00233E84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 xml:space="preserve">Dosbarthwch amrywiaeth o fracedi cyffredin fel modrwyau Munsen pres a haearn, clipiau plastig, clipiau igam-ogam, clipiau bwrdd ysgol, hongwyr, clipiau gyda leinin rwber, bracedi cantilifer a defnyddio blociau ffenolig mewn bracedi. </w:t>
            </w:r>
          </w:p>
          <w:p w14:paraId="605D6C7B" w14:textId="74E4DD0D" w:rsidR="00817392" w:rsidRPr="0031758D" w:rsidRDefault="00817392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>Dangos sut i gydosod rhoden a braced safonol gan ddefnyddio darn byr o Unistrut.</w:t>
            </w:r>
          </w:p>
          <w:p w14:paraId="14E65E61" w14:textId="18731897" w:rsidR="00415346" w:rsidRPr="0031758D" w:rsidRDefault="00415346" w:rsidP="007F4F36">
            <w:pPr>
              <w:pStyle w:val="Normalheadingred"/>
              <w:numPr>
                <w:ilvl w:val="0"/>
                <w:numId w:val="3"/>
              </w:numPr>
            </w:pPr>
            <w:r>
              <w:rPr>
                <w:b w:val="0"/>
                <w:color w:val="auto"/>
              </w:rPr>
              <w:t xml:space="preserve">Gwyliwch fideos ar sleid 12 - </w:t>
            </w:r>
            <w:hyperlink r:id="rId19" w:history="1">
              <w:r>
                <w:rPr>
                  <w:rStyle w:val="Hyperlink"/>
                  <w:b w:val="0"/>
                  <w:bCs/>
                </w:rPr>
                <w:t>www.youtube.com/watch?v=8NQ_BXBOAt0&amp;list=PL01YTbfJzSqxY4mkST3mEeenNI9ZRUKy1&amp;index=6</w:t>
              </w:r>
            </w:hyperlink>
            <w:r>
              <w:rPr>
                <w:b w:val="0"/>
                <w:color w:val="auto"/>
              </w:rPr>
              <w:t xml:space="preserve"> a </w:t>
            </w:r>
            <w:hyperlink r:id="rId20" w:history="1">
              <w:r>
                <w:rPr>
                  <w:rStyle w:val="Hyperlink"/>
                  <w:b w:val="0"/>
                  <w:bCs/>
                </w:rPr>
                <w:t>https://www.youtube.com/watch?v=2LxARk3BGTE</w:t>
              </w:r>
            </w:hyperlink>
          </w:p>
          <w:p w14:paraId="4851375E" w14:textId="77777777" w:rsidR="002711A9" w:rsidRPr="0031758D" w:rsidRDefault="002711A9" w:rsidP="002711A9">
            <w:pPr>
              <w:pStyle w:val="Normalheadingred"/>
            </w:pPr>
            <w:r>
              <w:lastRenderedPageBreak/>
              <w:t>Adnoddau:</w:t>
            </w:r>
          </w:p>
          <w:p w14:paraId="5D4B1FB2" w14:textId="397600A2" w:rsidR="002711A9" w:rsidRPr="0031758D" w:rsidRDefault="009104A9" w:rsidP="007F4F36">
            <w:pPr>
              <w:pStyle w:val="Normalheadingred"/>
              <w:numPr>
                <w:ilvl w:val="0"/>
                <w:numId w:val="3"/>
              </w:numPr>
              <w:rPr>
                <w:color w:val="auto"/>
              </w:rPr>
            </w:pPr>
            <w:r>
              <w:rPr>
                <w:color w:val="auto"/>
              </w:rPr>
              <w:t xml:space="preserve">PowerPoint 5: Dyfeisiau gosod cyffredin </w:t>
            </w:r>
          </w:p>
          <w:p w14:paraId="260BEA2C" w14:textId="7F031F57" w:rsidR="00817392" w:rsidRPr="003F7A8A" w:rsidRDefault="00817392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Ystod o ddyfeisiau gosod ar gyfer gwahanol ddeunyddiau</w:t>
            </w:r>
          </w:p>
          <w:p w14:paraId="32237326" w14:textId="77777777" w:rsidR="00817392" w:rsidRPr="003F7A8A" w:rsidRDefault="00817392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Ystod o fracedi a chlipiau</w:t>
            </w:r>
          </w:p>
          <w:p w14:paraId="1505587E" w14:textId="09208B88" w:rsidR="00817392" w:rsidRPr="003F7A8A" w:rsidRDefault="00817392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Offer pŵer a bitiau dril ar gyfer yr arddangosiad</w:t>
            </w:r>
          </w:p>
          <w:p w14:paraId="6BDA5A72" w14:textId="31D46EC6" w:rsidR="00817392" w:rsidRDefault="00817392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Offer pŵer a bitiau dril ar gyfer yr arddangosiad</w:t>
            </w:r>
          </w:p>
          <w:p w14:paraId="3DAA70E8" w14:textId="12831600" w:rsidR="00627ADC" w:rsidRPr="003F7A8A" w:rsidRDefault="00000000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hyperlink r:id="rId21" w:history="1">
              <w:r w:rsidR="000D3889">
                <w:rPr>
                  <w:rStyle w:val="Hyperlink"/>
                  <w:b w:val="0"/>
                  <w:bCs/>
                </w:rPr>
                <w:t>https://www.youtube.com/watch?v=8NQ_BXBOAt0&amp;list=PL01YTbfJzSqxY4mkST3mEeenNI9ZRUKy1&amp;index=6</w:t>
              </w:r>
            </w:hyperlink>
          </w:p>
          <w:p w14:paraId="3102E652" w14:textId="49EFB9DE" w:rsidR="00817392" w:rsidRPr="008A5154" w:rsidRDefault="00000000" w:rsidP="007F4F36">
            <w:pPr>
              <w:pStyle w:val="Normalheadingred"/>
              <w:numPr>
                <w:ilvl w:val="0"/>
                <w:numId w:val="3"/>
              </w:numPr>
              <w:rPr>
                <w:b w:val="0"/>
                <w:bCs/>
                <w:color w:val="auto"/>
              </w:rPr>
            </w:pPr>
            <w:hyperlink r:id="rId22" w:history="1">
              <w:r w:rsidR="00563101">
                <w:rPr>
                  <w:rStyle w:val="Hyperlink"/>
                  <w:b w:val="0"/>
                  <w:bCs/>
                </w:rPr>
                <w:t>https://www.youtube.com/watch?v=2LxARk3BGTE</w:t>
              </w:r>
            </w:hyperlink>
          </w:p>
          <w:p w14:paraId="2481F6F9" w14:textId="35D63A4D" w:rsidR="00415346" w:rsidRPr="0031758D" w:rsidRDefault="00415346" w:rsidP="004763CF">
            <w:pPr>
              <w:pStyle w:val="Normalheadingred"/>
              <w:rPr>
                <w:color w:val="auto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BF4084D" w14:textId="77777777" w:rsidR="002711A9" w:rsidRPr="0031758D" w:rsidRDefault="002711A9" w:rsidP="00A977C3"/>
          <w:p w14:paraId="59417972" w14:textId="77777777" w:rsidR="00285CB4" w:rsidRPr="0031758D" w:rsidRDefault="00285CB4" w:rsidP="00A977C3"/>
          <w:p w14:paraId="18B75D15" w14:textId="77777777" w:rsidR="00285CB4" w:rsidRPr="0031758D" w:rsidRDefault="00285CB4" w:rsidP="00A977C3"/>
          <w:p w14:paraId="313979B2" w14:textId="77777777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Adnabod mathau o glipiau a gosodion mewn cwestiynau agored ac uniongyrchol</w:t>
            </w:r>
          </w:p>
          <w:p w14:paraId="3247D05D" w14:textId="77777777" w:rsidR="00285CB4" w:rsidRPr="0031758D" w:rsidRDefault="00285CB4" w:rsidP="00A977C3"/>
          <w:p w14:paraId="28EC7CC2" w14:textId="04FE7E81" w:rsidR="00285CB4" w:rsidRPr="0031758D" w:rsidRDefault="00285CB4" w:rsidP="00A977C3"/>
        </w:tc>
      </w:tr>
      <w:tr w:rsidR="002711A9" w:rsidRPr="0031758D" w14:paraId="4D6D4B5F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E83F962" w14:textId="3EACDD68" w:rsidR="002711A9" w:rsidRPr="0031758D" w:rsidRDefault="002711A9" w:rsidP="00A977C3">
            <w:pPr>
              <w:jc w:val="center"/>
            </w:pPr>
            <w:r>
              <w:t>10</w:t>
            </w:r>
          </w:p>
          <w:p w14:paraId="580305DB" w14:textId="77777777" w:rsidR="002711A9" w:rsidRPr="0031758D" w:rsidRDefault="002711A9" w:rsidP="00A977C3">
            <w:pPr>
              <w:jc w:val="center"/>
            </w:pPr>
          </w:p>
          <w:p w14:paraId="07049A13" w14:textId="77777777" w:rsidR="002711A9" w:rsidRPr="0031758D" w:rsidRDefault="002711A9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4767C88" w14:textId="684688D7" w:rsidR="002913F5" w:rsidRPr="0008531B" w:rsidRDefault="002913F5" w:rsidP="00E628C7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74FC8628" w14:textId="77777777" w:rsidR="0008531B" w:rsidRPr="0031758D" w:rsidRDefault="0008531B" w:rsidP="0008531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0945FC0" w14:textId="027B6224" w:rsidR="002913F5" w:rsidRPr="0031758D" w:rsidRDefault="002913F5" w:rsidP="0008531B">
            <w:pPr>
              <w:ind w:left="357"/>
            </w:pPr>
            <w:r>
              <w:t>2.1 Gwaith ym masnach grefft y galwedigaethau BSE</w:t>
            </w:r>
          </w:p>
          <w:p w14:paraId="572A036B" w14:textId="4573C64F" w:rsidR="002913F5" w:rsidRPr="0031758D" w:rsidRDefault="002913F5" w:rsidP="0008531B">
            <w:pPr>
              <w:ind w:left="357"/>
            </w:pPr>
            <w:r>
              <w:t>2.2 Sut i ddewis a defnyddio offer llaw ac offer pŵer yn ddiogel.</w:t>
            </w:r>
          </w:p>
          <w:p w14:paraId="01D20255" w14:textId="569339B8" w:rsidR="002913F5" w:rsidRPr="0031758D" w:rsidRDefault="002913F5" w:rsidP="0008531B">
            <w:pPr>
              <w:ind w:left="357"/>
              <w:rPr>
                <w:rFonts w:cstheme="minorHAnsi"/>
              </w:rPr>
            </w:pPr>
            <w:r>
              <w:t>2.4 Y mathau o glipiau a’r bracedi a ddefnyddir mewn BSE.</w:t>
            </w:r>
          </w:p>
          <w:p w14:paraId="70B02961" w14:textId="2D98E512" w:rsidR="002913F5" w:rsidRPr="0031758D" w:rsidRDefault="002913F5" w:rsidP="0008531B">
            <w:pPr>
              <w:ind w:left="357"/>
            </w:pPr>
            <w:r>
              <w:lastRenderedPageBreak/>
              <w:t xml:space="preserve">2.6 Dyfeisiau gosod cyffredin ar gyfer pibellau. </w:t>
            </w:r>
          </w:p>
          <w:p w14:paraId="3130586A" w14:textId="77777777" w:rsidR="002913F5" w:rsidRPr="0031758D" w:rsidRDefault="002913F5" w:rsidP="002913F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30488D0A" w14:textId="39FD9846" w:rsidR="002913F5" w:rsidRPr="00B428A7" w:rsidRDefault="002913F5" w:rsidP="00B428A7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6A578CA0" w14:textId="130C7907" w:rsidR="002913F5" w:rsidRPr="0031758D" w:rsidRDefault="002913F5" w:rsidP="00B428A7">
            <w:pPr>
              <w:ind w:left="357"/>
            </w:pPr>
            <w:r>
              <w:t>3.1 Sut i fesur a marcio ar gyfer ffitiadau ar gyfer pibellau a chydrannau plymio a gwresogi</w:t>
            </w:r>
          </w:p>
          <w:p w14:paraId="0B3753AA" w14:textId="77777777" w:rsidR="002711A9" w:rsidRPr="0031758D" w:rsidRDefault="002711A9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0047564B" w14:textId="0331B0CC" w:rsidR="002913F5" w:rsidRPr="00B428A7" w:rsidRDefault="002913F5" w:rsidP="009307F7">
            <w:pPr>
              <w:pStyle w:val="Normalnumberedlist"/>
              <w:numPr>
                <w:ilvl w:val="0"/>
                <w:numId w:val="19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4BC6267B" w14:textId="59BAA80F" w:rsidR="002913F5" w:rsidRPr="0031758D" w:rsidRDefault="002913F5" w:rsidP="00A76AC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5.1 Dilyn gweithdrefnau gweithio diogel</w:t>
            </w:r>
          </w:p>
          <w:p w14:paraId="649169E3" w14:textId="77777777" w:rsidR="002711A9" w:rsidRPr="0031758D" w:rsidRDefault="002711A9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46BEDE0" w14:textId="77777777" w:rsidR="002913F5" w:rsidRPr="0031758D" w:rsidRDefault="002913F5" w:rsidP="002913F5">
            <w:pPr>
              <w:pStyle w:val="Normalheadingred"/>
            </w:pPr>
            <w:r>
              <w:lastRenderedPageBreak/>
              <w:t>Gweithgareddau:</w:t>
            </w:r>
          </w:p>
          <w:p w14:paraId="7B91809D" w14:textId="2E974739" w:rsidR="002913F5" w:rsidRPr="0031758D" w:rsidRDefault="002913F5" w:rsidP="002913F5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 1: Dyfeisiau, clipiau a bracedi gosod cyffredin</w:t>
            </w:r>
          </w:p>
          <w:p w14:paraId="3049C73F" w14:textId="403E9D08" w:rsidR="00817392" w:rsidRPr="0031758D" w:rsidRDefault="00C42293" w:rsidP="007F4F36">
            <w:pPr>
              <w:pStyle w:val="Normalheadingred"/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b w:val="0"/>
                <w:color w:val="auto"/>
              </w:rPr>
              <w:t xml:space="preserve">Dechreuwch y sesiwn drwy gasglu’r holl ddysgwyr o gwmpas ardal y fainc i barhau i drafod unrhyw fathau eraill o glipiau, gosodiad a bracedi o sesiwn y bore blaenorol. </w:t>
            </w:r>
          </w:p>
          <w:p w14:paraId="3D1B19CB" w14:textId="27A83078" w:rsidR="00C42293" w:rsidRPr="0031758D" w:rsidRDefault="00C42293" w:rsidP="007F4F36">
            <w:pPr>
              <w:pStyle w:val="Normalheadingred"/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b w:val="0"/>
                <w:color w:val="auto"/>
              </w:rPr>
              <w:t>Atgoffwch nhw o’r wybodaeth drwy drefnu’r gosodiadau, y bracedi a’r clipiau mewn llinell a gofyn i’r dysgwyr nodi pob un mewn parau cyn cymharu’r atebion a thrafod fel grŵp.</w:t>
            </w:r>
          </w:p>
          <w:p w14:paraId="5CDAE718" w14:textId="2DDE7A06" w:rsidR="00C42293" w:rsidRPr="0031758D" w:rsidRDefault="008D7F3D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Casglwch y dysgwyr o amgylch yr ardal waith ac esbonio tasg heddiw.  Dylai’r dysgwyr fesur, marcio a rhoi gosodiadau yn y wal / deunydd fel y cytunir gyda’r tiwtor. Gall hwn fod yn goncrit/ bric/ pren sydd ar gael yn y ganolfan.</w:t>
            </w:r>
          </w:p>
          <w:p w14:paraId="180009DD" w14:textId="15DA321F" w:rsidR="002913F5" w:rsidRPr="0031758D" w:rsidRDefault="00C42293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</w:rPr>
            </w:pPr>
            <w:r>
              <w:rPr>
                <w:b w:val="0"/>
                <w:color w:val="auto"/>
              </w:rPr>
              <w:t xml:space="preserve">Casglwch y dysgwyr at ei gilydd a thrafod y rhan nesaf o’r dasg – cydosodwch y clip igam-ogam gydag Unistrut, wasier plât sgwâr </w:t>
            </w:r>
            <w:r>
              <w:rPr>
                <w:b w:val="0"/>
                <w:color w:val="auto"/>
              </w:rPr>
              <w:lastRenderedPageBreak/>
              <w:t>a rhoden wedi’i sgriwio. Nawr, dylai’r dysgwyr osod y dyfeisiau gosod a wnaed yn barod mewn parau.</w:t>
            </w:r>
          </w:p>
          <w:p w14:paraId="183B3158" w14:textId="1198F4A3" w:rsidR="001A0E91" w:rsidRPr="0031758D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Ar ôl ei gwblhau, mesurwch a gwiriwch ei fod yn gywir. Rhaid i’r dysgwyr glirio’r ardal waith a’i gadael yn daclus.</w:t>
            </w:r>
          </w:p>
          <w:p w14:paraId="70FABD2D" w14:textId="376F9E23" w:rsidR="002913F5" w:rsidRDefault="002913F5" w:rsidP="002913F5">
            <w:pPr>
              <w:pStyle w:val="Normalheadingred"/>
            </w:pPr>
          </w:p>
          <w:p w14:paraId="501284D9" w14:textId="77777777" w:rsidR="000645F1" w:rsidRPr="0031758D" w:rsidRDefault="000645F1" w:rsidP="002913F5">
            <w:pPr>
              <w:pStyle w:val="Normalheadingred"/>
            </w:pPr>
          </w:p>
          <w:p w14:paraId="5E384E4C" w14:textId="77777777" w:rsidR="002913F5" w:rsidRPr="0031758D" w:rsidRDefault="002913F5" w:rsidP="002913F5">
            <w:pPr>
              <w:pStyle w:val="Normalheadingred"/>
            </w:pPr>
            <w:r>
              <w:t>Adnoddau:</w:t>
            </w:r>
          </w:p>
          <w:p w14:paraId="6DBA34C1" w14:textId="77777777" w:rsidR="002711A9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Ystod o ddyfeisiau gosod sy’n addas ar gyfer y deunyddiau sydd ar gael yn y ganolfan</w:t>
            </w:r>
          </w:p>
          <w:p w14:paraId="10F0E2D3" w14:textId="7D5947B2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Rhoden Sgriwio M10</w:t>
            </w:r>
          </w:p>
          <w:p w14:paraId="281C62FC" w14:textId="77777777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Nytiau M10</w:t>
            </w:r>
          </w:p>
          <w:p w14:paraId="63FA586A" w14:textId="77777777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Wasiers plât sgwâr</w:t>
            </w:r>
          </w:p>
          <w:p w14:paraId="6B828C78" w14:textId="77777777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 xml:space="preserve">Modrwyau Munsen M10 ½” </w:t>
            </w:r>
          </w:p>
          <w:p w14:paraId="617035B1" w14:textId="77777777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Driliau</w:t>
            </w:r>
          </w:p>
          <w:p w14:paraId="15EA0D8B" w14:textId="77777777" w:rsidR="001A0E91" w:rsidRPr="003F7A8A" w:rsidRDefault="001A0E91" w:rsidP="007F4F36">
            <w:pPr>
              <w:pStyle w:val="Normalheadingred"/>
              <w:numPr>
                <w:ilvl w:val="0"/>
                <w:numId w:val="4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Bitiau dril</w:t>
            </w:r>
          </w:p>
          <w:p w14:paraId="39980E18" w14:textId="136C3F23" w:rsidR="00995D6C" w:rsidRPr="0031758D" w:rsidRDefault="00995D6C" w:rsidP="00A977C3">
            <w:pPr>
              <w:pStyle w:val="Normalheadingred"/>
              <w:rPr>
                <w:color w:val="auto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AE1F53C" w14:textId="77777777" w:rsidR="002711A9" w:rsidRPr="0031758D" w:rsidRDefault="002711A9" w:rsidP="00A977C3"/>
          <w:p w14:paraId="624F7BB0" w14:textId="77777777" w:rsidR="00285CB4" w:rsidRPr="0031758D" w:rsidRDefault="00285CB4" w:rsidP="00A977C3"/>
          <w:p w14:paraId="6EE022E9" w14:textId="77777777" w:rsidR="00285CB4" w:rsidRPr="0031758D" w:rsidRDefault="00285CB4" w:rsidP="00A977C3"/>
          <w:p w14:paraId="7B0FEFAD" w14:textId="33EDC225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Adnabod y mathau o ddyfeisiau gosod mewn ymarfer grŵp</w:t>
            </w:r>
          </w:p>
          <w:p w14:paraId="732B6655" w14:textId="77777777" w:rsidR="00285CB4" w:rsidRPr="0031758D" w:rsidRDefault="00285CB4" w:rsidP="00A977C3">
            <w:pPr>
              <w:rPr>
                <w:b/>
                <w:bCs/>
              </w:rPr>
            </w:pPr>
          </w:p>
          <w:p w14:paraId="0E095266" w14:textId="2D6ABEED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Gwneud mesuriadau a marcio dimensiynau ar y wal</w:t>
            </w:r>
          </w:p>
          <w:p w14:paraId="19618663" w14:textId="5984F807" w:rsidR="00285CB4" w:rsidRPr="0031758D" w:rsidRDefault="00285CB4" w:rsidP="00A977C3"/>
        </w:tc>
      </w:tr>
      <w:tr w:rsidR="002711A9" w:rsidRPr="0031758D" w14:paraId="326FB577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4F15952" w14:textId="625FF9C1" w:rsidR="002711A9" w:rsidRPr="0031758D" w:rsidRDefault="002711A9" w:rsidP="00A977C3">
            <w:pPr>
              <w:jc w:val="center"/>
            </w:pPr>
            <w:r>
              <w:t>11</w:t>
            </w:r>
          </w:p>
          <w:p w14:paraId="69FC8883" w14:textId="77777777" w:rsidR="002711A9" w:rsidRPr="0031758D" w:rsidRDefault="002711A9" w:rsidP="00A977C3">
            <w:pPr>
              <w:jc w:val="center"/>
            </w:pPr>
          </w:p>
          <w:p w14:paraId="180DEED2" w14:textId="486589C4" w:rsidR="002711A9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31DFEC6" w14:textId="5A58FE9A" w:rsidR="00230D00" w:rsidRPr="00386B83" w:rsidRDefault="00230D00" w:rsidP="000645F1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232C3848" w14:textId="77777777" w:rsidR="00386B83" w:rsidRPr="0031758D" w:rsidRDefault="00386B83" w:rsidP="00386B83">
            <w:pPr>
              <w:pStyle w:val="Normalnumberedlist"/>
              <w:numPr>
                <w:ilvl w:val="0"/>
                <w:numId w:val="0"/>
              </w:numPr>
              <w:ind w:left="357"/>
            </w:pPr>
          </w:p>
          <w:p w14:paraId="20C3CC98" w14:textId="49793982" w:rsidR="00230D00" w:rsidRPr="0031758D" w:rsidRDefault="00230D00" w:rsidP="007B1655">
            <w:pPr>
              <w:ind w:left="357"/>
            </w:pPr>
            <w:r>
              <w:t>2.1 Gwaith ym masnach grefft y galwedigaethau BSE</w:t>
            </w:r>
          </w:p>
          <w:p w14:paraId="128CB4D2" w14:textId="7966F791" w:rsidR="00230D00" w:rsidRPr="0031758D" w:rsidRDefault="00230D00" w:rsidP="007B1655">
            <w:pPr>
              <w:ind w:left="357"/>
            </w:pPr>
            <w:r>
              <w:lastRenderedPageBreak/>
              <w:t>2.2 Sut i ddewis a defnyddio offer llaw ac offer pŵer yn ddiogel.</w:t>
            </w:r>
          </w:p>
          <w:p w14:paraId="44D890AE" w14:textId="3E41C2FC" w:rsidR="00230D00" w:rsidRPr="0031758D" w:rsidRDefault="00230D00" w:rsidP="007B1655">
            <w:pPr>
              <w:ind w:left="357"/>
            </w:pPr>
            <w:r>
              <w:t xml:space="preserve">2.6 Dyfeisiau gosod cyffredin ar gyfer pibellau. </w:t>
            </w:r>
          </w:p>
          <w:p w14:paraId="4885339F" w14:textId="55C3C47F" w:rsidR="002711A9" w:rsidRDefault="002711A9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256214A" w14:textId="77777777" w:rsidR="000645F1" w:rsidRPr="0031758D" w:rsidRDefault="000645F1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7B970317" w14:textId="4C8EE0AF" w:rsidR="00230D00" w:rsidRDefault="00230D00" w:rsidP="000C6395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204E7E48" w14:textId="77777777" w:rsidR="000C6395" w:rsidRPr="000C6395" w:rsidRDefault="000C6395" w:rsidP="000C6395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6B5E9518" w14:textId="05EB8CBF" w:rsidR="00230D00" w:rsidRPr="0031758D" w:rsidRDefault="00230D00" w:rsidP="000C6395">
            <w:pPr>
              <w:ind w:left="357"/>
            </w:pPr>
            <w:r>
              <w:t>3.1 Sut i fesur a marcio ar gyfer gosodion ar gyfer pibellau a chydrannau plymio a gwresogi</w:t>
            </w:r>
          </w:p>
          <w:p w14:paraId="218F6E5D" w14:textId="1C75BCC7" w:rsidR="00230D00" w:rsidRPr="0031758D" w:rsidRDefault="00230D00" w:rsidP="000C6395">
            <w:pPr>
              <w:ind w:left="357"/>
            </w:pPr>
            <w:r>
              <w:t xml:space="preserve">3.2 Ffynonellau gwybodaeth ar gyfer gwneud gwaith paratoi </w:t>
            </w:r>
          </w:p>
          <w:p w14:paraId="0BE3166C" w14:textId="53AB0C50" w:rsidR="00230D00" w:rsidRPr="0031758D" w:rsidRDefault="00230D00" w:rsidP="000C6395">
            <w:pPr>
              <w:ind w:left="357"/>
              <w:rPr>
                <w:rFonts w:cstheme="minorHAnsi"/>
              </w:rPr>
            </w:pPr>
            <w:r>
              <w:t>3.4 Y dulliau o blygu pibellau a ddefnyddir mewn gwaith BSE</w:t>
            </w:r>
          </w:p>
          <w:p w14:paraId="015CEF36" w14:textId="10CE11D5" w:rsidR="00230D00" w:rsidRPr="0031758D" w:rsidRDefault="00230D00" w:rsidP="000C6395">
            <w:pPr>
              <w:ind w:left="357"/>
              <w:rPr>
                <w:b/>
                <w:color w:val="211D1E"/>
              </w:rPr>
            </w:pPr>
            <w:r>
              <w:t xml:space="preserve">3.5 Y gofynion ar gyfer gosod pibellau </w:t>
            </w:r>
          </w:p>
          <w:p w14:paraId="498C2C61" w14:textId="77777777" w:rsidR="00230D00" w:rsidRPr="0031758D" w:rsidRDefault="00230D00" w:rsidP="00576B52">
            <w:pPr>
              <w:pStyle w:val="Normalbulletlist"/>
              <w:numPr>
                <w:ilvl w:val="0"/>
                <w:numId w:val="0"/>
              </w:numPr>
              <w:ind w:left="284"/>
              <w:rPr>
                <w:lang w:val="en-US"/>
              </w:rPr>
            </w:pPr>
          </w:p>
          <w:p w14:paraId="391A3B92" w14:textId="77777777" w:rsidR="002711A9" w:rsidRPr="0031758D" w:rsidRDefault="002711A9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BEBF686" w14:textId="77777777" w:rsidR="00576B52" w:rsidRPr="0031758D" w:rsidRDefault="00576B52" w:rsidP="00576B52">
            <w:pPr>
              <w:pStyle w:val="Normalheadingred"/>
            </w:pPr>
            <w:r>
              <w:lastRenderedPageBreak/>
              <w:t>Gweithgareddau:</w:t>
            </w:r>
          </w:p>
          <w:p w14:paraId="365D4B52" w14:textId="1290C731" w:rsidR="00576B52" w:rsidRPr="0031758D" w:rsidRDefault="00576B52" w:rsidP="00576B5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Creu troadau mewn pibellau metel</w:t>
            </w:r>
          </w:p>
          <w:p w14:paraId="341F5E0F" w14:textId="0CBA5883" w:rsidR="00576B52" w:rsidRDefault="00BB3ECB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 xml:space="preserve">Dechreuwch y sesiwn drwy gyflwyno rhai o’r cyfarpar a ddefnyddir i ffurfio troeon mewn pibellau copr a dur i’r dysgwyr. Defnyddiwch y ddolen i ddangos offer gwneuthurwyr penodol i’r dysgwyr: </w:t>
            </w:r>
            <w:r>
              <w:rPr>
                <w:b w:val="0"/>
                <w:color w:val="auto"/>
              </w:rPr>
              <w:br/>
            </w:r>
            <w:hyperlink r:id="rId23" w:history="1">
              <w:r>
                <w:rPr>
                  <w:rStyle w:val="Hyperlink"/>
                  <w:b w:val="0"/>
                  <w:bCs/>
                </w:rPr>
                <w:t>https://rothenberger.com/gb-en/products/installation/bending.html</w:t>
              </w:r>
            </w:hyperlink>
          </w:p>
          <w:p w14:paraId="5FE81FD6" w14:textId="4824DE90" w:rsidR="00BB3ECB" w:rsidRPr="0031758D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Defnyddiwch PowerPoint 6: Plygu pibell fetel (sleid 1–12) i helpu dangos y prosesau i’w dilyn wrth gyflawni'r prosesau hynny yn yr ystafell ddosbarth neu'r gweithdy os oes offer ILT ar gael. Dangos y broses o osod y plygwyr llaw a’r dulliau o farcio a mesur pibell unwaith y bydd yn y peiriant.</w:t>
            </w:r>
          </w:p>
          <w:p w14:paraId="05917DEC" w14:textId="11DDAC8D" w:rsidR="008A6070" w:rsidRPr="0031758D" w:rsidRDefault="00642344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Dangos y broses o blygu tro 90⁰ gan ddefnyddio dysgwyr i gael cymorth.</w:t>
            </w:r>
          </w:p>
          <w:p w14:paraId="38D33019" w14:textId="2E93607A" w:rsidR="00285CB4" w:rsidRPr="0031758D" w:rsidRDefault="00285CB4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Enwebwch ddysgwyr i helpu’r broses arddangos.</w:t>
            </w:r>
          </w:p>
          <w:p w14:paraId="742129B0" w14:textId="1EA0A208" w:rsidR="008A6070" w:rsidRPr="0031758D" w:rsidRDefault="00650D2C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Trafodwch y broses ar gyfer plygu pibellau metel ac esbonio’r trefniadau ar gyfer sesiwn ymarferol y prynhawn lle bydd dysgwyr yn cynhyrchu troadau mewn pibellau copr ac LCS.</w:t>
            </w:r>
          </w:p>
          <w:p w14:paraId="20B4EC75" w14:textId="37493601" w:rsidR="00576B52" w:rsidRPr="0031758D" w:rsidRDefault="00576B52" w:rsidP="008A6070">
            <w:pPr>
              <w:pStyle w:val="Normalheadingred"/>
              <w:rPr>
                <w:b w:val="0"/>
                <w:bCs/>
                <w:color w:val="auto"/>
              </w:rPr>
            </w:pPr>
            <w:r>
              <w:t>Adnoddau:</w:t>
            </w:r>
          </w:p>
          <w:p w14:paraId="39EBB3E7" w14:textId="63E24B6A" w:rsidR="002711A9" w:rsidRPr="007D4189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Offer plygu copr ac LCS</w:t>
            </w:r>
            <w:r>
              <w:t xml:space="preserve"> </w:t>
            </w:r>
            <w:hyperlink r:id="rId24" w:history="1">
              <w:r>
                <w:rPr>
                  <w:rStyle w:val="Hyperlink"/>
                  <w:b w:val="0"/>
                  <w:bCs/>
                </w:rPr>
                <w:t>(https://frothenberger.com/gb-en/products/installation/bending.html)</w:t>
              </w:r>
            </w:hyperlink>
            <w:r>
              <w:rPr>
                <w:rStyle w:val="Hyperlink"/>
                <w:b w:val="0"/>
              </w:rPr>
              <w:t xml:space="preserve"> </w:t>
            </w:r>
          </w:p>
          <w:p w14:paraId="63118345" w14:textId="1C7BB34B" w:rsidR="008A6070" w:rsidRPr="003F7A8A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Pibellau Copr ac LCS</w:t>
            </w:r>
          </w:p>
          <w:p w14:paraId="509A0B0D" w14:textId="2A3910BE" w:rsidR="008A6070" w:rsidRPr="003F7A8A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Sgwaryn</w:t>
            </w:r>
          </w:p>
          <w:p w14:paraId="6A441D3E" w14:textId="050D965E" w:rsidR="008A6070" w:rsidRPr="003F7A8A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Tâp mesur</w:t>
            </w:r>
          </w:p>
          <w:p w14:paraId="754E4D17" w14:textId="1055A985" w:rsidR="008A6070" w:rsidRPr="003F7A8A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Lefel</w:t>
            </w:r>
          </w:p>
          <w:p w14:paraId="699AF78D" w14:textId="77777777" w:rsidR="00650D2C" w:rsidRDefault="008A607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Feis mainc</w:t>
            </w:r>
          </w:p>
          <w:p w14:paraId="3E6C1D97" w14:textId="7E733A63" w:rsidR="00285CB4" w:rsidRPr="008A5154" w:rsidRDefault="009104A9" w:rsidP="007F4F36">
            <w:pPr>
              <w:pStyle w:val="Normalheadingred"/>
              <w:numPr>
                <w:ilvl w:val="0"/>
                <w:numId w:val="5"/>
              </w:numPr>
              <w:rPr>
                <w:color w:val="auto"/>
              </w:rPr>
            </w:pPr>
            <w:r>
              <w:rPr>
                <w:color w:val="auto"/>
              </w:rPr>
              <w:t>PowerPoint 6: Plygu pibell fetel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899E849" w14:textId="77777777" w:rsidR="002711A9" w:rsidRPr="0031758D" w:rsidRDefault="002711A9" w:rsidP="00A977C3"/>
          <w:p w14:paraId="2372A9C0" w14:textId="77777777" w:rsidR="00285CB4" w:rsidRPr="0031758D" w:rsidRDefault="00285CB4" w:rsidP="00A977C3"/>
          <w:p w14:paraId="54B8039E" w14:textId="7BE5EA5B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Technegau holi agored ac uniongyrchol</w:t>
            </w:r>
          </w:p>
        </w:tc>
      </w:tr>
      <w:tr w:rsidR="002711A9" w:rsidRPr="0031758D" w14:paraId="62BDA81D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29173BF" w14:textId="0EBF724E" w:rsidR="002711A9" w:rsidRPr="0031758D" w:rsidRDefault="002711A9" w:rsidP="00A977C3">
            <w:pPr>
              <w:jc w:val="center"/>
            </w:pPr>
            <w:r>
              <w:lastRenderedPageBreak/>
              <w:t>12</w:t>
            </w:r>
          </w:p>
          <w:p w14:paraId="21120DE0" w14:textId="77777777" w:rsidR="002711A9" w:rsidRPr="0031758D" w:rsidRDefault="002711A9" w:rsidP="00A977C3">
            <w:pPr>
              <w:jc w:val="center"/>
            </w:pPr>
          </w:p>
          <w:p w14:paraId="4CAB19A7" w14:textId="77777777" w:rsidR="002711A9" w:rsidRPr="0031758D" w:rsidRDefault="002711A9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D81E404" w14:textId="77F021E9" w:rsidR="00576B52" w:rsidRPr="00235D21" w:rsidRDefault="00576B52" w:rsidP="000645F1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7B156DE1" w14:textId="0E526637" w:rsidR="00576B52" w:rsidRPr="0031758D" w:rsidRDefault="00576B52" w:rsidP="005E76C8">
            <w:pPr>
              <w:ind w:left="357"/>
            </w:pPr>
            <w:r>
              <w:t>3.1 Sut i fesur a marcio ar gyfer ffitiadau ar gyfer pibellau a chydrannau plymio a gwresogi</w:t>
            </w:r>
          </w:p>
          <w:p w14:paraId="00254E66" w14:textId="3EE13640" w:rsidR="00576B52" w:rsidRPr="0031758D" w:rsidRDefault="00576B52" w:rsidP="005E76C8">
            <w:pPr>
              <w:ind w:left="357"/>
            </w:pPr>
            <w:r>
              <w:t xml:space="preserve">3.2 Ffynonellau gwybodaeth ar gyfer gwneud gwaith paratoi </w:t>
            </w:r>
          </w:p>
          <w:p w14:paraId="323D43B2" w14:textId="32B1EDEB" w:rsidR="00576B52" w:rsidRPr="0031758D" w:rsidRDefault="00576B52" w:rsidP="005E76C8">
            <w:pPr>
              <w:ind w:left="357"/>
              <w:rPr>
                <w:rFonts w:cstheme="minorHAnsi"/>
              </w:rPr>
            </w:pPr>
            <w:r>
              <w:t>3.4 Y dulliau o blygu pibellau a ddefnyddir mewn gwaith BSE</w:t>
            </w:r>
          </w:p>
          <w:p w14:paraId="735AD6AF" w14:textId="1AC00B2A" w:rsidR="00576B52" w:rsidRPr="0031758D" w:rsidRDefault="00576B52" w:rsidP="005E76C8">
            <w:pPr>
              <w:ind w:left="357"/>
              <w:rPr>
                <w:b/>
                <w:color w:val="211D1E"/>
              </w:rPr>
            </w:pPr>
            <w:r>
              <w:t xml:space="preserve">3.5 Y gofynion ar gyfer gosod pibellau </w:t>
            </w:r>
          </w:p>
          <w:p w14:paraId="40A3BCC5" w14:textId="7EEAE9B0" w:rsidR="002711A9" w:rsidRPr="0031758D" w:rsidRDefault="002711A9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23477BDE" w14:textId="50034D3A" w:rsidR="00576B52" w:rsidRDefault="00576B52" w:rsidP="009307F7">
            <w:pPr>
              <w:pStyle w:val="Normalnumberedlist"/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29B67EF2" w14:textId="77777777" w:rsidR="00FE2584" w:rsidRPr="00FE2584" w:rsidRDefault="00FE2584" w:rsidP="00FE2584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0867B98F" w14:textId="714109F6" w:rsidR="00576B52" w:rsidRPr="0031758D" w:rsidRDefault="00576B52" w:rsidP="00FE2584">
            <w:pPr>
              <w:ind w:left="357"/>
            </w:pPr>
            <w:r>
              <w:t>5.1 Dilyn gweithdrefnau gweithio diogel</w:t>
            </w:r>
          </w:p>
          <w:p w14:paraId="3E23261A" w14:textId="09197458" w:rsidR="00576B52" w:rsidRPr="0031758D" w:rsidRDefault="00576B52" w:rsidP="00FE2584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648DB884" w14:textId="3EDA9A40" w:rsidR="002711A9" w:rsidRPr="0031758D" w:rsidRDefault="002711A9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636180C" w14:textId="77777777" w:rsidR="00576B52" w:rsidRPr="0031758D" w:rsidRDefault="00576B52" w:rsidP="00576B52">
            <w:pPr>
              <w:pStyle w:val="Normalheadingred"/>
            </w:pPr>
            <w:r>
              <w:t>Gweithgareddau:</w:t>
            </w:r>
          </w:p>
          <w:p w14:paraId="34452EEB" w14:textId="32F3AEB1" w:rsidR="00576B52" w:rsidRPr="0031758D" w:rsidRDefault="00576B52" w:rsidP="00576B5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Plygu pibell gopr – troeon 90⁰ a 45⁰</w:t>
            </w:r>
          </w:p>
          <w:p w14:paraId="5D25CDCD" w14:textId="5597A289" w:rsidR="00576B52" w:rsidRPr="008A5154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Gan ddilyn ymlaen o sesiwn flaenorol yn yr ystafell ddosbarth, dechreuwch drwy ofyn i un aelod o’r grŵp nodi un peth y gallan nhw ei gofio am blygu pibell fetel cyn enwebu dysgwr arall i wneud yr un peth.</w:t>
            </w:r>
          </w:p>
          <w:p w14:paraId="35434BDE" w14:textId="07EBBCF9" w:rsidR="00967D22" w:rsidRPr="008A5154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 xml:space="preserve">Gosodwch dasg hyfforddi er mwyn i ddysgwyr gynhyrchu tro 90⁰ a 45⁰ mewn pibell gopr i osod hyd o’r canol i’r pen.  Dylai’r dysgwyr weithio’n unigol a defnyddio’r siswrn blygu. </w:t>
            </w:r>
          </w:p>
          <w:p w14:paraId="7A31DEC7" w14:textId="24840932" w:rsidR="00967D22" w:rsidRPr="008A5154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Ar ôl ei gwblhau, galwch y dysgwyr at ei gilydd i gymharu’r cynnyrch terfynol a thrafod lle gellid gwneud gwelliannau drwy annog trafodaeth rhwng y dysgwyr.</w:t>
            </w:r>
          </w:p>
          <w:p w14:paraId="607FB3C7" w14:textId="7BDBF96B" w:rsidR="00967D22" w:rsidRPr="0031758D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 xml:space="preserve">Gosod y dasg nesaf i’r dysgwyr greu tro mewn pibell LCS ½” neu  ¾” gan ddefnyddio’r peiriant plygu hydrolig. </w:t>
            </w:r>
          </w:p>
          <w:p w14:paraId="40FC6ABE" w14:textId="1BD01151" w:rsidR="00CF09F0" w:rsidRPr="0031758D" w:rsidRDefault="00CF09F0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Ar ôl ei gwblhau, cymharwch y canlyniadau ac, unwaith eto, anogwch y dysgwyr i drafod y broses.</w:t>
            </w:r>
          </w:p>
          <w:p w14:paraId="2449E14B" w14:textId="5906786C" w:rsidR="00967D22" w:rsidRPr="0031758D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Dylai’r dysgwyr lanhau a thacluso’r man gwaith cyn gorffen.</w:t>
            </w:r>
          </w:p>
          <w:p w14:paraId="34E6A012" w14:textId="77777777" w:rsidR="00576B52" w:rsidRPr="0031758D" w:rsidRDefault="00576B52" w:rsidP="00576B52">
            <w:pPr>
              <w:pStyle w:val="Normalheadingred"/>
            </w:pPr>
          </w:p>
          <w:p w14:paraId="0E979B99" w14:textId="77777777" w:rsidR="00576B52" w:rsidRPr="0031758D" w:rsidRDefault="00576B52" w:rsidP="00576B52">
            <w:pPr>
              <w:pStyle w:val="Normalheadingred"/>
            </w:pPr>
            <w:r>
              <w:t>Adnoddau:</w:t>
            </w:r>
          </w:p>
          <w:p w14:paraId="1412D57E" w14:textId="5219C84C" w:rsidR="002711A9" w:rsidRPr="003F7A8A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Siswrn blygu</w:t>
            </w:r>
          </w:p>
          <w:p w14:paraId="722EA36D" w14:textId="79BD5F24" w:rsidR="00967D22" w:rsidRPr="003F7A8A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Pibell gopr 15mm a 22mm</w:t>
            </w:r>
          </w:p>
          <w:p w14:paraId="5C90D758" w14:textId="70F7DB3E" w:rsidR="00967D22" w:rsidRPr="003F7A8A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Pibell microbor</w:t>
            </w:r>
          </w:p>
          <w:p w14:paraId="2BEC8FD3" w14:textId="52846168" w:rsidR="00576B52" w:rsidRPr="00650D2C" w:rsidRDefault="00967D22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Sbring plygu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CF44C69" w14:textId="77777777" w:rsidR="002711A9" w:rsidRPr="0031758D" w:rsidRDefault="002711A9" w:rsidP="00A977C3"/>
          <w:p w14:paraId="0C511CBC" w14:textId="77777777" w:rsidR="00285CB4" w:rsidRPr="0031758D" w:rsidRDefault="00285CB4" w:rsidP="00A977C3"/>
          <w:p w14:paraId="7B86DBF4" w14:textId="77777777" w:rsidR="00285CB4" w:rsidRPr="0031758D" w:rsidRDefault="00285CB4" w:rsidP="00A977C3"/>
          <w:p w14:paraId="5364B977" w14:textId="2E0A9FA1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Nodwch y prosesau ar gyfer plygu pibell</w:t>
            </w:r>
          </w:p>
          <w:p w14:paraId="64125318" w14:textId="689AAA25" w:rsidR="00285CB4" w:rsidRPr="0031758D" w:rsidRDefault="00285CB4" w:rsidP="00A977C3">
            <w:pPr>
              <w:rPr>
                <w:b/>
                <w:bCs/>
              </w:rPr>
            </w:pPr>
          </w:p>
          <w:p w14:paraId="107E324C" w14:textId="72FDD510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Cynhyrchwch amryw o droadau mewn pibelli metel</w:t>
            </w:r>
          </w:p>
          <w:p w14:paraId="0EE3B64F" w14:textId="50D5B2F7" w:rsidR="00285CB4" w:rsidRPr="0031758D" w:rsidRDefault="00285CB4" w:rsidP="00A977C3">
            <w:pPr>
              <w:rPr>
                <w:b/>
                <w:bCs/>
              </w:rPr>
            </w:pPr>
          </w:p>
          <w:p w14:paraId="313F8566" w14:textId="1EFA082C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Nodwch ddiffygion a gwelliannau mewn sesiwn cyd-ddysgu</w:t>
            </w:r>
          </w:p>
          <w:p w14:paraId="2D564C66" w14:textId="5A2BF993" w:rsidR="00285CB4" w:rsidRPr="0031758D" w:rsidRDefault="00285CB4" w:rsidP="00A977C3"/>
        </w:tc>
      </w:tr>
      <w:tr w:rsidR="00D257B8" w:rsidRPr="0031758D" w14:paraId="7E4A23A8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0995BD7" w14:textId="407E9770" w:rsidR="00D257B8" w:rsidRPr="0031758D" w:rsidRDefault="00D257B8" w:rsidP="00091A0F">
            <w:pPr>
              <w:jc w:val="center"/>
            </w:pPr>
            <w:r>
              <w:lastRenderedPageBreak/>
              <w:t>13</w:t>
            </w:r>
          </w:p>
          <w:p w14:paraId="46654BF4" w14:textId="77777777" w:rsidR="00D257B8" w:rsidRPr="0031758D" w:rsidRDefault="00D257B8" w:rsidP="00091A0F">
            <w:pPr>
              <w:jc w:val="center"/>
            </w:pPr>
          </w:p>
          <w:p w14:paraId="371FAB6E" w14:textId="01D1873D" w:rsidR="00D257B8" w:rsidRPr="0031758D" w:rsidRDefault="002F2595" w:rsidP="00091A0F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ABC2E9C" w14:textId="114936EC" w:rsidR="00D257B8" w:rsidRPr="002F3891" w:rsidRDefault="00D257B8" w:rsidP="000645F1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40CCBC2C" w14:textId="77777777" w:rsidR="002F3891" w:rsidRPr="0031758D" w:rsidRDefault="002F3891" w:rsidP="00091A0F">
            <w:pPr>
              <w:rPr>
                <w:rFonts w:cs="Arial"/>
              </w:rPr>
            </w:pPr>
          </w:p>
          <w:p w14:paraId="7F9408B5" w14:textId="77777777" w:rsidR="00D257B8" w:rsidRPr="0031758D" w:rsidRDefault="00D257B8" w:rsidP="002F3891">
            <w:pPr>
              <w:ind w:left="357"/>
            </w:pPr>
            <w:r>
              <w:t>2.2 - Sut i ddewis a defnyddio offer llaw ac offer pŵer yn ddiogel.</w:t>
            </w:r>
          </w:p>
          <w:p w14:paraId="2336E356" w14:textId="77777777" w:rsidR="00D257B8" w:rsidRPr="0031758D" w:rsidRDefault="00D257B8" w:rsidP="00091A0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4944738F" w14:textId="4306B715" w:rsidR="00D257B8" w:rsidRDefault="00D257B8" w:rsidP="00731639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73AA7AD7" w14:textId="77777777" w:rsidR="00731639" w:rsidRPr="00731639" w:rsidRDefault="00731639" w:rsidP="00731639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621203EC" w14:textId="00361147" w:rsidR="00D257B8" w:rsidRPr="0031758D" w:rsidRDefault="00D257B8" w:rsidP="00731639">
            <w:pPr>
              <w:ind w:left="357"/>
            </w:pPr>
            <w:r>
              <w:t>3.1 Sut i fesur a marcio ar gyfer gosodion ar gyfer pibellau a chydrannau plymio a gwresogi</w:t>
            </w:r>
          </w:p>
          <w:p w14:paraId="2FC15155" w14:textId="35417EBA" w:rsidR="00D257B8" w:rsidRPr="0031758D" w:rsidRDefault="00D257B8" w:rsidP="00731639">
            <w:pPr>
              <w:ind w:left="357"/>
              <w:rPr>
                <w:rFonts w:cstheme="minorHAnsi"/>
              </w:rPr>
            </w:pPr>
            <w:r>
              <w:t>3.4 Y dulliau o blygu pibellau a ddefnyddir mewn gwaith BSE</w:t>
            </w:r>
          </w:p>
          <w:p w14:paraId="2659E825" w14:textId="2CA76650" w:rsidR="00D257B8" w:rsidRDefault="00D257B8" w:rsidP="00731639">
            <w:pPr>
              <w:ind w:left="357"/>
            </w:pPr>
            <w:r>
              <w:t xml:space="preserve">3.5 Y gofynion ar gyfer gosod pibellau </w:t>
            </w:r>
          </w:p>
          <w:p w14:paraId="62015E9E" w14:textId="77777777" w:rsidR="00731639" w:rsidRPr="0031758D" w:rsidRDefault="00731639" w:rsidP="00731639">
            <w:pPr>
              <w:ind w:left="357"/>
              <w:rPr>
                <w:b/>
                <w:color w:val="211D1E"/>
              </w:rPr>
            </w:pPr>
          </w:p>
          <w:p w14:paraId="72769EDF" w14:textId="6AAB593F" w:rsidR="002F2595" w:rsidRDefault="002F2595" w:rsidP="009307F7">
            <w:pPr>
              <w:pStyle w:val="Normalnumberedlist"/>
              <w:numPr>
                <w:ilvl w:val="0"/>
                <w:numId w:val="24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4A8BAF03" w14:textId="77777777" w:rsidR="00731639" w:rsidRPr="00731639" w:rsidRDefault="00731639" w:rsidP="00CD5EB5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4BB9CEF7" w14:textId="2043A99C" w:rsidR="002F2595" w:rsidRPr="0031758D" w:rsidRDefault="002F2595" w:rsidP="00731639">
            <w:pPr>
              <w:ind w:left="357"/>
            </w:pPr>
            <w:r>
              <w:t>5.1 Dilyn gweithdrefnau gweithio diogel</w:t>
            </w:r>
          </w:p>
          <w:p w14:paraId="569EF16D" w14:textId="36040AB2" w:rsidR="00D257B8" w:rsidRPr="0031758D" w:rsidRDefault="002F2595" w:rsidP="00731639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33EFAFCC" w14:textId="3FD12C58" w:rsidR="00C203F9" w:rsidRPr="0031758D" w:rsidRDefault="00C203F9" w:rsidP="00C203F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theme="minorHAnsi"/>
                <w:lang w:val="en-US"/>
              </w:rPr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D38058C" w14:textId="77777777" w:rsidR="00D257B8" w:rsidRPr="0031758D" w:rsidRDefault="00D257B8" w:rsidP="00091A0F">
            <w:pPr>
              <w:pStyle w:val="Normalheadingred"/>
            </w:pPr>
            <w:r>
              <w:lastRenderedPageBreak/>
              <w:t>Gweithgareddau:</w:t>
            </w:r>
          </w:p>
          <w:p w14:paraId="39397692" w14:textId="106BA512" w:rsidR="00D257B8" w:rsidRPr="0031758D" w:rsidRDefault="00D257B8" w:rsidP="00091A0F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Ystafell ddosbarth / Sesiwn ymarferol: Plygu pibellau copr - penelinoedd</w:t>
            </w:r>
          </w:p>
          <w:p w14:paraId="4DF2720F" w14:textId="77777777" w:rsidR="00A40F96" w:rsidRPr="0031758D" w:rsidRDefault="00A40F96" w:rsidP="007F4F36">
            <w:pPr>
              <w:pStyle w:val="Normalheadingred"/>
              <w:numPr>
                <w:ilvl w:val="0"/>
                <w:numId w:val="5"/>
              </w:numPr>
            </w:pPr>
            <w:r>
              <w:rPr>
                <w:b w:val="0"/>
                <w:color w:val="auto"/>
              </w:rPr>
              <w:t>Dechreuwch y sesiwn drwy ofyn i ddysgwyr ystyried manteision ac anfanteision plygu a phenelinoedd mewn pibellau metel o’u cymharu â defnyddio ffitiadau. Dosbarthwch siart droi a phinnau ffelt er mwyn i’r dysgwyr lunio rhestr o fanteision ac anfanteision cyn eu trafod fel grŵp.</w:t>
            </w:r>
          </w:p>
          <w:p w14:paraId="6C86870B" w14:textId="1E23F17F" w:rsidR="00D257B8" w:rsidRPr="008A5154" w:rsidRDefault="00A40F96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Defnyddiwch PowerPoint 7: Cynhyrchu penelinoedd i helpu i esbonio'r broses o gynhyrchu penelinoedd mewn pibellau copr.</w:t>
            </w:r>
          </w:p>
          <w:p w14:paraId="17131FB7" w14:textId="63F45B7E" w:rsidR="00A40F96" w:rsidRPr="008A5154" w:rsidRDefault="00A40F96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Gan ddefnyddio peiriant siswrn blygu yn yr ystafell ddosbarth neu yn y gweithdy, dangoswch y broses o gynhyrchu penelinoedd mewn pibellau copr ac LCS.</w:t>
            </w:r>
          </w:p>
          <w:p w14:paraId="254240EC" w14:textId="3066E01E" w:rsidR="002F2595" w:rsidRPr="008A5154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 xml:space="preserve">Gosodwch dasg i'r dosbarth o gynhyrchu penelinoedd i ddimensiwn penodol. Esboniwch y dasg a gadewch i’r dysgwyr ddechrau’r dasg o gynhyrchu penelinoedd mewn pibellau copr ac LCS. </w:t>
            </w:r>
          </w:p>
          <w:p w14:paraId="0BEB4D7C" w14:textId="2350FA5F" w:rsidR="002F2595" w:rsidRPr="008A5154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Bydd y sesiwn hon yn parhau yn y sesiwn nesaf / sesiwn brynhawn er mwyn cael parhad.</w:t>
            </w:r>
          </w:p>
          <w:p w14:paraId="01B63A8A" w14:textId="77777777" w:rsidR="00D257B8" w:rsidRPr="0031758D" w:rsidRDefault="00D257B8" w:rsidP="00091A0F">
            <w:pPr>
              <w:pStyle w:val="Normalheadingred"/>
            </w:pPr>
          </w:p>
          <w:p w14:paraId="46F06107" w14:textId="77777777" w:rsidR="00D257B8" w:rsidRPr="0031758D" w:rsidRDefault="00D257B8" w:rsidP="00091A0F">
            <w:pPr>
              <w:pStyle w:val="Normalheadingred"/>
            </w:pPr>
            <w:r>
              <w:t>Adnoddau:</w:t>
            </w:r>
          </w:p>
          <w:p w14:paraId="7A1F0012" w14:textId="75B0B596" w:rsidR="00D257B8" w:rsidRPr="004758EC" w:rsidRDefault="009104A9" w:rsidP="007F4F36">
            <w:pPr>
              <w:pStyle w:val="Normalheadingred"/>
              <w:numPr>
                <w:ilvl w:val="0"/>
                <w:numId w:val="5"/>
              </w:numPr>
              <w:rPr>
                <w:color w:val="auto"/>
              </w:rPr>
            </w:pPr>
            <w:r>
              <w:rPr>
                <w:color w:val="auto"/>
              </w:rPr>
              <w:t>PowerPoint 7: Cynhyrchu penelinoedd</w:t>
            </w:r>
          </w:p>
          <w:p w14:paraId="4382AB22" w14:textId="77777777" w:rsidR="002F2595" w:rsidRPr="003F7A8A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Siswrn blygu</w:t>
            </w:r>
          </w:p>
          <w:p w14:paraId="2B1D1100" w14:textId="77777777" w:rsidR="002F2595" w:rsidRPr="003F7A8A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Peiriant plygu hydrolig</w:t>
            </w:r>
          </w:p>
          <w:p w14:paraId="437FDFAC" w14:textId="77777777" w:rsidR="002F2595" w:rsidRPr="003F7A8A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Pibell LCS</w:t>
            </w:r>
          </w:p>
          <w:p w14:paraId="1923255B" w14:textId="77777777" w:rsidR="002F2595" w:rsidRPr="003F7A8A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Pibell gopr</w:t>
            </w:r>
          </w:p>
          <w:p w14:paraId="0EC7196C" w14:textId="10A19066" w:rsidR="002F2595" w:rsidRPr="0031758D" w:rsidRDefault="002F2595" w:rsidP="007F4F36">
            <w:pPr>
              <w:pStyle w:val="Normalheadingred"/>
              <w:numPr>
                <w:ilvl w:val="0"/>
                <w:numId w:val="5"/>
              </w:numPr>
            </w:pPr>
            <w:r>
              <w:rPr>
                <w:b w:val="0"/>
                <w:color w:val="auto"/>
              </w:rPr>
              <w:t>Offer llaw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A5B7CA4" w14:textId="77777777" w:rsidR="00D257B8" w:rsidRPr="0031758D" w:rsidRDefault="00D257B8" w:rsidP="00091A0F"/>
          <w:p w14:paraId="55FED2A5" w14:textId="77777777" w:rsidR="00285CB4" w:rsidRPr="0031758D" w:rsidRDefault="00285CB4" w:rsidP="00091A0F"/>
          <w:p w14:paraId="1B52CC69" w14:textId="77777777" w:rsidR="00285CB4" w:rsidRPr="0031758D" w:rsidRDefault="00285CB4" w:rsidP="00091A0F">
            <w:pPr>
              <w:rPr>
                <w:b/>
                <w:bCs/>
              </w:rPr>
            </w:pPr>
            <w:r>
              <w:rPr>
                <w:b/>
              </w:rPr>
              <w:t>Rhestru manteision ac anfanteision</w:t>
            </w:r>
          </w:p>
          <w:p w14:paraId="782086F2" w14:textId="77777777" w:rsidR="00285CB4" w:rsidRPr="0031758D" w:rsidRDefault="00285CB4" w:rsidP="00091A0F">
            <w:pPr>
              <w:rPr>
                <w:b/>
                <w:bCs/>
              </w:rPr>
            </w:pPr>
          </w:p>
          <w:p w14:paraId="0727007B" w14:textId="7847CF38" w:rsidR="00285CB4" w:rsidRPr="0031758D" w:rsidRDefault="00285CB4" w:rsidP="00091A0F">
            <w:pPr>
              <w:rPr>
                <w:b/>
                <w:bCs/>
              </w:rPr>
            </w:pPr>
            <w:r>
              <w:rPr>
                <w:b/>
              </w:rPr>
              <w:t>Cynhyrchu penelinoedd a throeon mewn pibellau copr</w:t>
            </w:r>
          </w:p>
        </w:tc>
      </w:tr>
      <w:tr w:rsidR="00576B52" w:rsidRPr="0031758D" w14:paraId="474446AE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E74EC3F" w14:textId="1B636624" w:rsidR="00576B52" w:rsidRPr="0031758D" w:rsidRDefault="00576B52" w:rsidP="00A977C3">
            <w:pPr>
              <w:jc w:val="center"/>
            </w:pPr>
            <w:r>
              <w:t>14</w:t>
            </w:r>
          </w:p>
          <w:p w14:paraId="469815C9" w14:textId="77777777" w:rsidR="00576B52" w:rsidRPr="0031758D" w:rsidRDefault="00576B52" w:rsidP="00A977C3">
            <w:pPr>
              <w:jc w:val="center"/>
            </w:pPr>
          </w:p>
          <w:p w14:paraId="5388A53F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69FA5FD" w14:textId="09E3219A" w:rsidR="00576B52" w:rsidRPr="00D5393A" w:rsidRDefault="00576B52" w:rsidP="000645F1">
            <w:pPr>
              <w:pStyle w:val="Normalnumberedlist"/>
              <w:numPr>
                <w:ilvl w:val="0"/>
                <w:numId w:val="2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45AFBBB8" w14:textId="60672DE4" w:rsidR="00576B52" w:rsidRPr="0031758D" w:rsidRDefault="00576B52" w:rsidP="00F15B37">
            <w:pPr>
              <w:ind w:left="357"/>
            </w:pPr>
            <w:r>
              <w:t>2.1 Gwaith ym masnach grefft y galwedigaethau BSE</w:t>
            </w:r>
          </w:p>
          <w:p w14:paraId="01C14F66" w14:textId="65F45BF4" w:rsidR="00576B52" w:rsidRPr="0031758D" w:rsidRDefault="00576B52" w:rsidP="00F15B37">
            <w:pPr>
              <w:ind w:left="357"/>
            </w:pPr>
            <w:r>
              <w:t>2.2 Sut i ddewis a defnyddio offer llaw ac offer pŵer yn ddiogel.</w:t>
            </w:r>
          </w:p>
          <w:p w14:paraId="700FAF74" w14:textId="3059B5FD" w:rsidR="00576B52" w:rsidRPr="0031758D" w:rsidRDefault="00576B52" w:rsidP="00F15B37">
            <w:pPr>
              <w:ind w:left="357"/>
              <w:rPr>
                <w:rFonts w:cstheme="minorHAnsi"/>
              </w:rPr>
            </w:pPr>
            <w:r>
              <w:t>2.4 Y mathau o glipiau a’r bracedi a ddefnyddir mewn BSE.</w:t>
            </w:r>
          </w:p>
          <w:p w14:paraId="24CAE636" w14:textId="3DE2365C" w:rsidR="00576B52" w:rsidRPr="0031758D" w:rsidRDefault="00576B52" w:rsidP="00F15B37">
            <w:pPr>
              <w:ind w:left="357"/>
            </w:pPr>
            <w:r>
              <w:t xml:space="preserve">2.6 Dyfeisiau gosod cyffredin ar gyfer pibellau. </w:t>
            </w:r>
          </w:p>
          <w:p w14:paraId="16EE73C5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199279CC" w14:textId="2A4C3413" w:rsidR="00576B52" w:rsidRPr="00D5393A" w:rsidRDefault="00576B52" w:rsidP="00D5393A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23574141" w14:textId="077674BA" w:rsidR="00576B52" w:rsidRPr="0031758D" w:rsidRDefault="00576B52" w:rsidP="00D5393A">
            <w:pPr>
              <w:ind w:left="357"/>
            </w:pPr>
            <w:r>
              <w:lastRenderedPageBreak/>
              <w:t>3.1 Sut i fesur a marcio ar gyfer gosodion ar gyfer pibellau a chydrannau plymio a gwresogi</w:t>
            </w:r>
          </w:p>
          <w:p w14:paraId="656F32A7" w14:textId="5A237A74" w:rsidR="00576B52" w:rsidRPr="0031758D" w:rsidRDefault="00576B52" w:rsidP="00D5393A">
            <w:pPr>
              <w:ind w:left="357"/>
            </w:pPr>
            <w:r>
              <w:t xml:space="preserve">3.2 Ffynonellau gwybodaeth ar gyfer gwneud gwaith paratoi </w:t>
            </w:r>
          </w:p>
          <w:p w14:paraId="75F71AEA" w14:textId="6FD6BC9A" w:rsidR="00576B52" w:rsidRPr="0031758D" w:rsidRDefault="00576B52" w:rsidP="00D5393A">
            <w:pPr>
              <w:ind w:left="357"/>
              <w:rPr>
                <w:rFonts w:cstheme="minorHAnsi"/>
              </w:rPr>
            </w:pPr>
            <w:r>
              <w:t>3.4 Y dulliau o blygu pibellau a ddefnyddir mewn gwaith BSE</w:t>
            </w:r>
          </w:p>
          <w:p w14:paraId="23D07294" w14:textId="5DDA9018" w:rsidR="00576B52" w:rsidRDefault="00576B52" w:rsidP="00D5393A">
            <w:pPr>
              <w:ind w:left="357"/>
            </w:pPr>
            <w:r>
              <w:t xml:space="preserve">3.5 Y gofynion ar gyfer gosod pibellau </w:t>
            </w:r>
          </w:p>
          <w:p w14:paraId="24D6DC56" w14:textId="0A0631A6" w:rsidR="008B008D" w:rsidRDefault="008B008D" w:rsidP="00D5393A">
            <w:pPr>
              <w:ind w:left="357"/>
              <w:rPr>
                <w:b/>
                <w:color w:val="211D1E"/>
              </w:rPr>
            </w:pPr>
          </w:p>
          <w:p w14:paraId="2AAB7563" w14:textId="77777777" w:rsidR="008B008D" w:rsidRPr="0031758D" w:rsidRDefault="008B008D" w:rsidP="00D5393A">
            <w:pPr>
              <w:ind w:left="357"/>
              <w:rPr>
                <w:b/>
                <w:color w:val="211D1E"/>
              </w:rPr>
            </w:pPr>
          </w:p>
          <w:p w14:paraId="37A77C6B" w14:textId="61CF9898" w:rsidR="00576B52" w:rsidRPr="008B008D" w:rsidRDefault="00576B52" w:rsidP="009307F7">
            <w:pPr>
              <w:pStyle w:val="Normalnumberedlist"/>
              <w:numPr>
                <w:ilvl w:val="0"/>
                <w:numId w:val="26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2F5CD888" w14:textId="6FB2F1D6" w:rsidR="00576B52" w:rsidRPr="0031758D" w:rsidRDefault="00576B52" w:rsidP="008B008D">
            <w:pPr>
              <w:ind w:left="357"/>
            </w:pPr>
            <w:r>
              <w:t>5.1 Dilyn gweithdrefnau gweithio diogel</w:t>
            </w:r>
          </w:p>
          <w:p w14:paraId="17EBB412" w14:textId="45F62487" w:rsidR="00576B52" w:rsidRPr="0031758D" w:rsidRDefault="00576B52" w:rsidP="008B008D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432D061F" w14:textId="77777777" w:rsidR="00576B52" w:rsidRPr="0031758D" w:rsidRDefault="00576B52" w:rsidP="00A977C3">
            <w:pPr>
              <w:pStyle w:val="Normalheadingblack"/>
            </w:pPr>
          </w:p>
          <w:p w14:paraId="0074DFF5" w14:textId="77777777" w:rsidR="00EB639E" w:rsidRPr="0031758D" w:rsidRDefault="00EB639E" w:rsidP="00A977C3">
            <w:pPr>
              <w:pStyle w:val="Normalheadingblack"/>
            </w:pPr>
          </w:p>
          <w:p w14:paraId="47056610" w14:textId="3150B678" w:rsidR="00EB639E" w:rsidRPr="0031758D" w:rsidRDefault="00EB639E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5293F31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Gweithgareddau:</w:t>
            </w:r>
          </w:p>
          <w:p w14:paraId="0A6A0A4E" w14:textId="2E7CB1A8" w:rsidR="00576B52" w:rsidRPr="0031758D" w:rsidRDefault="00576B52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 xml:space="preserve">Sesiwn ymarferol: Plygu pibellau metel - penelinoedd </w:t>
            </w:r>
          </w:p>
          <w:p w14:paraId="3EF20C7D" w14:textId="77777777" w:rsidR="009A6C62" w:rsidRPr="0031758D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Mae’r sesiwn hon yn barhad o sesiwn y bore / y sesiwn flaenorol ac mae’n caniatáu i ddysgwyr gynhyrchu penelinoedd mewn pibellau copr ac LCS i ddimensiwn penodol fel y nodir gan y tiwtor.</w:t>
            </w:r>
          </w:p>
          <w:p w14:paraId="7975E8C1" w14:textId="7642980F" w:rsidR="002F2595" w:rsidRPr="0031758D" w:rsidRDefault="002F2595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Monitrwch gynnydd dysgwyr a stopio i gael trafodaeth grŵp yn ôl yr angen.</w:t>
            </w:r>
          </w:p>
          <w:p w14:paraId="73D06511" w14:textId="3E45DD19" w:rsidR="002F2595" w:rsidRPr="0031758D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Ar ôl cwblhau’r gweithgaredd, bydd y dysgwyr yn clirio ac yn tacluso’r ardal waith cyn cymharu’r cynnyrch terfynol a thrafod y gweithgaredd fel grŵp. Anogwch drafodaeth rhwng dysgwyr dan arweiniad tiwtor i nodi dulliau defnyddiol o gyflawni’r dasg. Efallai y bydd yn addas gadael i ddysgwr sydd wedi rhagori i awgrymu dull gweithredu ar gyfer y dasg.</w:t>
            </w:r>
          </w:p>
          <w:p w14:paraId="73D00A7C" w14:textId="77777777" w:rsidR="00576B52" w:rsidRPr="0031758D" w:rsidRDefault="00576B52" w:rsidP="00A977C3">
            <w:pPr>
              <w:pStyle w:val="Normalheadingred"/>
            </w:pPr>
          </w:p>
          <w:p w14:paraId="0F2F3036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09FFCAB0" w14:textId="77777777" w:rsidR="00701529" w:rsidRPr="003F7A8A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Siswrn blygu</w:t>
            </w:r>
          </w:p>
          <w:p w14:paraId="350F7D35" w14:textId="77777777" w:rsidR="00701529" w:rsidRPr="003F7A8A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Peiriant plygu hydrolig</w:t>
            </w:r>
          </w:p>
          <w:p w14:paraId="2E4327BB" w14:textId="77777777" w:rsidR="00701529" w:rsidRPr="003F7A8A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Pibell LCS</w:t>
            </w:r>
          </w:p>
          <w:p w14:paraId="615803BA" w14:textId="77777777" w:rsidR="00701529" w:rsidRPr="003F7A8A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Pibell gopr</w:t>
            </w:r>
          </w:p>
          <w:p w14:paraId="20593028" w14:textId="63703CF8" w:rsidR="00C203F9" w:rsidRPr="00497D71" w:rsidRDefault="00701529" w:rsidP="007F4F36">
            <w:pPr>
              <w:pStyle w:val="Normalheadingred"/>
              <w:numPr>
                <w:ilvl w:val="0"/>
                <w:numId w:val="5"/>
              </w:numPr>
              <w:rPr>
                <w:b w:val="0"/>
                <w:bCs/>
                <w:color w:val="auto"/>
              </w:rPr>
            </w:pPr>
            <w:r>
              <w:rPr>
                <w:b w:val="0"/>
                <w:color w:val="auto"/>
              </w:rPr>
              <w:t>Offer llaw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4E7FC8B" w14:textId="77777777" w:rsidR="00576B52" w:rsidRPr="0031758D" w:rsidRDefault="00576B52" w:rsidP="00A977C3"/>
          <w:p w14:paraId="12CC1272" w14:textId="77777777" w:rsidR="00285CB4" w:rsidRPr="0031758D" w:rsidRDefault="00285CB4" w:rsidP="00A977C3"/>
          <w:p w14:paraId="3DCED931" w14:textId="77777777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Cynhyrchu troadau a phenelinoedd mewn pibellau copr</w:t>
            </w:r>
          </w:p>
          <w:p w14:paraId="149B1C0C" w14:textId="77777777" w:rsidR="00285CB4" w:rsidRPr="0031758D" w:rsidRDefault="00285CB4" w:rsidP="00A977C3">
            <w:pPr>
              <w:rPr>
                <w:b/>
                <w:bCs/>
              </w:rPr>
            </w:pPr>
          </w:p>
          <w:p w14:paraId="18992C46" w14:textId="510A6A36" w:rsidR="00285CB4" w:rsidRPr="0031758D" w:rsidRDefault="00285CB4" w:rsidP="00A977C3">
            <w:r>
              <w:rPr>
                <w:b/>
              </w:rPr>
              <w:t>Adborth marcio cyfoedion</w:t>
            </w:r>
          </w:p>
        </w:tc>
      </w:tr>
      <w:tr w:rsidR="00642344" w:rsidRPr="0031758D" w14:paraId="6AED36C0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C47391E" w14:textId="77777777" w:rsidR="00642344" w:rsidRPr="0031758D" w:rsidRDefault="00642344" w:rsidP="00642344">
            <w:pPr>
              <w:jc w:val="center"/>
            </w:pPr>
            <w:r>
              <w:lastRenderedPageBreak/>
              <w:t>15</w:t>
            </w:r>
          </w:p>
          <w:p w14:paraId="741A40BA" w14:textId="7C7E1DBF" w:rsidR="00642344" w:rsidRPr="0031758D" w:rsidRDefault="00642344" w:rsidP="00642344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106FEFD" w14:textId="348AAF2C" w:rsidR="00642344" w:rsidRPr="005D0FC9" w:rsidRDefault="00642344" w:rsidP="000645F1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0470D621" w14:textId="6ED27DE1" w:rsidR="00642344" w:rsidRPr="0031758D" w:rsidRDefault="00642344" w:rsidP="005D0FC9">
            <w:pPr>
              <w:ind w:left="357"/>
            </w:pPr>
            <w:r>
              <w:t>2.1 Gwaith ym masnach grefft y galwedigaethau BSE</w:t>
            </w:r>
          </w:p>
          <w:p w14:paraId="77D35587" w14:textId="13BE934F" w:rsidR="00642344" w:rsidRPr="0031758D" w:rsidRDefault="00642344" w:rsidP="005D0FC9">
            <w:pPr>
              <w:ind w:left="357"/>
            </w:pPr>
            <w:r>
              <w:t>2.2 Sut i ddewis a defnyddio offer llaw ac offer pŵer yn ddiogel.</w:t>
            </w:r>
          </w:p>
          <w:p w14:paraId="01850175" w14:textId="7765BFBB" w:rsidR="00642344" w:rsidRPr="0031758D" w:rsidRDefault="00642344" w:rsidP="005D0FC9">
            <w:pPr>
              <w:ind w:left="357"/>
              <w:rPr>
                <w:rFonts w:cstheme="minorHAnsi"/>
              </w:rPr>
            </w:pPr>
            <w:r>
              <w:t>2.4 Y mathau o glipiau a bracedi a ddefnyddir mewn BSE.</w:t>
            </w:r>
          </w:p>
          <w:p w14:paraId="66959ED2" w14:textId="03CBCAC9" w:rsidR="00642344" w:rsidRDefault="00642344" w:rsidP="005D0FC9">
            <w:pPr>
              <w:ind w:left="357"/>
            </w:pPr>
            <w:r>
              <w:t xml:space="preserve">2.6 Dyfeisiau gosod cyffredin ar gyfer pibellau. </w:t>
            </w:r>
          </w:p>
          <w:p w14:paraId="3C2F2223" w14:textId="77777777" w:rsidR="005D0FC9" w:rsidRPr="0031758D" w:rsidRDefault="005D0FC9" w:rsidP="005D0FC9">
            <w:pPr>
              <w:ind w:left="357"/>
              <w:rPr>
                <w:lang w:val="en-US"/>
              </w:rPr>
            </w:pPr>
          </w:p>
          <w:p w14:paraId="14FADCC6" w14:textId="77777777" w:rsidR="00642344" w:rsidRPr="0031758D" w:rsidRDefault="00642344" w:rsidP="0064234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14768C89" w14:textId="780F0271" w:rsidR="00642344" w:rsidRDefault="00642344" w:rsidP="005D0FC9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72DDA43B" w14:textId="77777777" w:rsidR="0010163B" w:rsidRPr="005D0FC9" w:rsidRDefault="0010163B" w:rsidP="0010163B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22FA18BF" w14:textId="0D043061" w:rsidR="00642344" w:rsidRPr="0031758D" w:rsidRDefault="00642344" w:rsidP="005D0FC9">
            <w:pPr>
              <w:ind w:left="357"/>
              <w:rPr>
                <w:b/>
                <w:color w:val="211D1E"/>
              </w:rPr>
            </w:pPr>
            <w:r>
              <w:t>3.3 Y dulliau ar gyfer uniadu pibellau a ddefnyddir mewn gwaith BSE</w:t>
            </w:r>
          </w:p>
          <w:p w14:paraId="6F941AF8" w14:textId="77777777" w:rsidR="00642344" w:rsidRPr="0031758D" w:rsidRDefault="00642344" w:rsidP="0064234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2E3214D6" w14:textId="77777777" w:rsidR="00642344" w:rsidRPr="0031758D" w:rsidRDefault="00642344" w:rsidP="00642344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FDB9627" w14:textId="77777777" w:rsidR="00642344" w:rsidRPr="0031758D" w:rsidRDefault="00642344" w:rsidP="00642344">
            <w:pPr>
              <w:pStyle w:val="Normalheadingred"/>
            </w:pPr>
            <w:r>
              <w:lastRenderedPageBreak/>
              <w:t>Gweithgareddau:</w:t>
            </w:r>
          </w:p>
          <w:p w14:paraId="461C2BF6" w14:textId="77777777" w:rsidR="00642344" w:rsidRPr="0031758D" w:rsidRDefault="00642344" w:rsidP="00642344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pibellau plastig</w:t>
            </w:r>
          </w:p>
          <w:p w14:paraId="4A0B6259" w14:textId="7B7419B1" w:rsidR="00642344" w:rsidRPr="0031758D" w:rsidRDefault="00642344" w:rsidP="008A5154">
            <w:pPr>
              <w:pStyle w:val="Normalbulletlist"/>
            </w:pPr>
            <w:r>
              <w:t xml:space="preserve">Dechreuwch y sesiwn gyda fideo fer, dolen: </w:t>
            </w:r>
            <w:hyperlink r:id="rId25" w:history="1">
              <w:r>
                <w:rPr>
                  <w:rStyle w:val="Hyperlink"/>
                </w:rPr>
                <w:t>www.youtube.com/watch?v=v6kRm3KKCQo</w:t>
              </w:r>
            </w:hyperlink>
          </w:p>
          <w:p w14:paraId="31C8D0B1" w14:textId="77777777" w:rsidR="00642344" w:rsidRPr="0031758D" w:rsidRDefault="00642344" w:rsidP="00642344">
            <w:pPr>
              <w:pStyle w:val="Normalbulletlist"/>
            </w:pPr>
            <w:r>
              <w:t>Trafodwch fanteision y math hwn o ffitiad a dangoswch y broses yn yr ystafell ddosbarth, gan gynnwys torri a lleihau garwedd.</w:t>
            </w:r>
          </w:p>
          <w:p w14:paraId="7FFAE067" w14:textId="77777777" w:rsidR="00642344" w:rsidRPr="0031758D" w:rsidRDefault="00642344" w:rsidP="00642344">
            <w:pPr>
              <w:pStyle w:val="Normalbulletlist"/>
            </w:pPr>
            <w:r>
              <w:t>Gadewch i ddysgwyr roi cynnig ar y broses ar ddarn byr o bibell blastig polibutylen.</w:t>
            </w:r>
          </w:p>
          <w:p w14:paraId="7E3ED019" w14:textId="3182643B" w:rsidR="00642344" w:rsidRPr="006A7665" w:rsidRDefault="00642344">
            <w:pPr>
              <w:pStyle w:val="Normalbulletlist"/>
              <w:rPr>
                <w:rFonts w:cs="Arial"/>
              </w:rPr>
            </w:pPr>
            <w:r>
              <w:t>Dosbarthwch nifer o fathau o ffitiadau i’w trafod, gan gynnwys: cyplwyr, plygiadau penelin a throadau, cysylltwyr T deuben, lleihawyr, mewnosodiadau, capiau pen a chysylltwyr tapiau.</w:t>
            </w:r>
          </w:p>
          <w:p w14:paraId="4AC241B9" w14:textId="77777777" w:rsidR="00642344" w:rsidRPr="0031758D" w:rsidRDefault="00642344" w:rsidP="00642344">
            <w:pPr>
              <w:pStyle w:val="Normalbulletlist"/>
            </w:pPr>
            <w:r>
              <w:t>Trafodwch y defnyddiau ar gyfer pob math o ffitiad a’r dull o archebu cysylltwyr T yn ôl maint gan ddefnyddio prif bibell – prif bibell - pibell gangen.</w:t>
            </w:r>
          </w:p>
          <w:p w14:paraId="19602CC0" w14:textId="300A82A1" w:rsidR="00642344" w:rsidRPr="0031758D" w:rsidRDefault="00642344" w:rsidP="00642344">
            <w:pPr>
              <w:pStyle w:val="Normalbulletlist"/>
            </w:pPr>
            <w:r>
              <w:t xml:space="preserve">Defnyddiwch wefan John Guest i dynnu sylw at amrywiaeth o fathau o uniadu plastig a phibellau:  </w:t>
            </w:r>
            <w:hyperlink r:id="rId26" w:history="1">
              <w:r>
                <w:rPr>
                  <w:rStyle w:val="Hyperlink"/>
                </w:rPr>
                <w:t>www.johnguest.com/speedfit/products/plumbing-tastings-home/</w:t>
              </w:r>
            </w:hyperlink>
          </w:p>
          <w:p w14:paraId="19A193B9" w14:textId="663FE4F5" w:rsidR="00642344" w:rsidRPr="0031758D" w:rsidRDefault="00642344" w:rsidP="00642344">
            <w:pPr>
              <w:pStyle w:val="Normalbulletlist"/>
            </w:pPr>
            <w:r>
              <w:t>Dosbarthwch amrywiaeth o ffitiadau push-fit ac weldio drwy ymasiad trydanol MDPE ynghyd â darnau byr o bibelli a thrafod y defnydd ohonynt.</w:t>
            </w:r>
          </w:p>
          <w:p w14:paraId="66ACEF1B" w14:textId="1E42208C" w:rsidR="00642344" w:rsidRPr="0031758D" w:rsidRDefault="00642344" w:rsidP="00642344">
            <w:pPr>
              <w:pStyle w:val="Normalbulletlist"/>
            </w:pPr>
            <w:r>
              <w:t xml:space="preserve">Defnyddiwch y fideo canlynol i ddangos sut mae defnyddio pibell HDPE a MDPE ar gyfer y prif gyflenwad dŵr oer: </w:t>
            </w:r>
            <w:hyperlink r:id="rId27" w:history="1">
              <w:r>
                <w:rPr>
                  <w:rStyle w:val="Hyperlink"/>
                </w:rPr>
                <w:t>www.youtube.com/watch?v=3GruX__jVSc</w:t>
              </w:r>
            </w:hyperlink>
          </w:p>
          <w:p w14:paraId="135DC2EA" w14:textId="69E76E54" w:rsidR="00642344" w:rsidRPr="0031758D" w:rsidRDefault="00642344" w:rsidP="00642344">
            <w:pPr>
              <w:pStyle w:val="Normalbulletlist"/>
            </w:pPr>
            <w:r>
              <w:t xml:space="preserve">Defnyddiwch wefan Geberit i edrych ar ystod ‘Mepla’ o systemau pibellau rhwystr plastig a’r dull o uniadu drwy wthio. Defnyddiwch y fideo i ddangos y broses a dosbarthu ffitiadau i ddysgwyr gael golwg arnynt: </w:t>
            </w:r>
            <w:hyperlink r:id="rId28" w:history="1">
              <w:r>
                <w:rPr>
                  <w:rStyle w:val="Hyperlink"/>
                </w:rPr>
                <w:t>www.geberit.co.uk/products/products/piping-systems-for-water-supply/geberit-mepla/</w:t>
              </w:r>
            </w:hyperlink>
          </w:p>
          <w:p w14:paraId="04479CDF" w14:textId="75F3F7A4" w:rsidR="00642344" w:rsidRPr="0031758D" w:rsidRDefault="00642344">
            <w:pPr>
              <w:pStyle w:val="Normalbulletlist"/>
            </w:pPr>
            <w:r>
              <w:lastRenderedPageBreak/>
              <w:t>Defnyddiwch lenyddiaeth y gwneuthurwyr i nodi’r pellteroedd clipio a argymhellir a gofynnwch i’r dysgwyr ystyried y gofynion ar gyfer clipiau a gwneud diagram gwasgar gan ystyried: pibellau llorweddol, pibellau fertigol, tymheredd y cynnwys, ehangu.</w:t>
            </w:r>
          </w:p>
          <w:p w14:paraId="4A59C59E" w14:textId="6E8073B0" w:rsidR="00642344" w:rsidRPr="0031758D" w:rsidRDefault="00642344" w:rsidP="00642344">
            <w:pPr>
              <w:pStyle w:val="Normalbulletlist"/>
            </w:pPr>
            <w:r>
              <w:t xml:space="preserve">Gwyliwch y fideo ar ehangu pibellau plastig yn: </w:t>
            </w:r>
            <w:hyperlink r:id="rId29" w:history="1">
              <w:r>
                <w:rPr>
                  <w:rStyle w:val="Hyperlink"/>
                </w:rPr>
                <w:t>www.youtube.com/watch?v=szp0DAsCdJQ</w:t>
              </w:r>
            </w:hyperlink>
          </w:p>
          <w:p w14:paraId="0534EF21" w14:textId="50E32BB6" w:rsidR="00642344" w:rsidRPr="0031758D" w:rsidRDefault="00642344" w:rsidP="00497D71">
            <w:pPr>
              <w:pStyle w:val="Normalbulletlist"/>
            </w:pPr>
            <w:r>
              <w:t xml:space="preserve">Dosbarthwch amrywiaeth o ffitiadau ABS a thrafod eu manteision. Defnyddiwch y wefan ganlynol i ymchwilio i dymheredd a phwysedd uchaf systemau ABS cyn dangos y weithdrefn uniadu mewn lle wedi’i awyru’n dda. </w:t>
            </w:r>
            <w:hyperlink r:id="rId30" w:history="1">
              <w:r>
                <w:rPr>
                  <w:rStyle w:val="Hyperlink"/>
                </w:rPr>
                <w:t>https://www.gfps.com/appgate/ecat/common_flow/10005L/UK/en/109068/109374/index.html</w:t>
              </w:r>
            </w:hyperlink>
          </w:p>
          <w:p w14:paraId="5AC67ADC" w14:textId="53A2071F" w:rsidR="00642344" w:rsidRPr="0031758D" w:rsidRDefault="00642344" w:rsidP="00642344">
            <w:pPr>
              <w:pStyle w:val="Normalbulletlist"/>
            </w:pPr>
            <w:r>
              <w:t>Gofynnwch i’r dysgwyr lenwi Taflen Waith 4: Uniadu pibellau plastig mewn parau.</w:t>
            </w:r>
          </w:p>
          <w:p w14:paraId="0B643AC4" w14:textId="77777777" w:rsidR="00642344" w:rsidRPr="0031758D" w:rsidRDefault="00642344" w:rsidP="00642344">
            <w:pPr>
              <w:pStyle w:val="Normalbulletlist"/>
            </w:pPr>
            <w:r>
              <w:t>Ar ôl cwblhau, trafodwch yr effeithiau fel grŵp.</w:t>
            </w:r>
          </w:p>
          <w:p w14:paraId="71C99469" w14:textId="77777777" w:rsidR="00642344" w:rsidRPr="0031758D" w:rsidRDefault="00642344" w:rsidP="00642344">
            <w:pPr>
              <w:pStyle w:val="Normalheadingred"/>
            </w:pPr>
          </w:p>
          <w:p w14:paraId="5D4F74A8" w14:textId="77777777" w:rsidR="00642344" w:rsidRPr="0031758D" w:rsidRDefault="00642344" w:rsidP="00642344">
            <w:pPr>
              <w:pStyle w:val="Normalheadingred"/>
            </w:pPr>
            <w:r>
              <w:t>Adnoddau:</w:t>
            </w:r>
          </w:p>
          <w:p w14:paraId="4C3B3C41" w14:textId="3610B9DD" w:rsidR="00642344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31" w:history="1">
              <w:r w:rsidR="000D3889">
                <w:rPr>
                  <w:rStyle w:val="Hyperlink"/>
                </w:rPr>
                <w:t>www.youtube.com/watch?v=v6kRm3KKCQo</w:t>
              </w:r>
            </w:hyperlink>
          </w:p>
          <w:p w14:paraId="178360AF" w14:textId="3AB71778" w:rsidR="00642344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32" w:history="1">
              <w:r w:rsidR="000D3889">
                <w:rPr>
                  <w:rStyle w:val="Hyperlink"/>
                </w:rPr>
                <w:t>www.johnguest.com/speedfit/products/plumbing-tastings-home/</w:t>
              </w:r>
            </w:hyperlink>
          </w:p>
          <w:p w14:paraId="2620CF99" w14:textId="1D0C3BAD" w:rsidR="00642344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33" w:history="1">
              <w:r w:rsidR="000D3889">
                <w:rPr>
                  <w:rStyle w:val="Hyperlink"/>
                </w:rPr>
                <w:t>www.youtube.com/watch?v=3GruX__jVSc</w:t>
              </w:r>
            </w:hyperlink>
          </w:p>
          <w:p w14:paraId="53C8F8FF" w14:textId="795A1098" w:rsidR="00642344" w:rsidRDefault="00000000">
            <w:pPr>
              <w:pStyle w:val="Normalbulletlist"/>
              <w:rPr>
                <w:rStyle w:val="Hyperlink"/>
              </w:rPr>
            </w:pPr>
            <w:hyperlink r:id="rId34" w:history="1">
              <w:r w:rsidR="000D3889">
                <w:rPr>
                  <w:rStyle w:val="Hyperlink"/>
                </w:rPr>
                <w:t>www.geberit.co.uk/products/products/piping-systems-for-water-supply/geberit-mepla/</w:t>
              </w:r>
            </w:hyperlink>
          </w:p>
          <w:p w14:paraId="145EEB3B" w14:textId="0F3B92A1" w:rsidR="007D4189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35" w:history="1">
              <w:r w:rsidR="000D3889">
                <w:rPr>
                  <w:rStyle w:val="Hyperlink"/>
                </w:rPr>
                <w:t>www.gfps.com/appgate/ecat/common_flow/10005L/UK/en/109068/109374/index.html</w:t>
              </w:r>
            </w:hyperlink>
          </w:p>
          <w:p w14:paraId="6005355D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Amrywiaeth o ffitiadau a deunyddiau pibellau plastig</w:t>
            </w:r>
          </w:p>
          <w:p w14:paraId="42DD0BC0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Torrwr pibellau</w:t>
            </w:r>
          </w:p>
          <w:p w14:paraId="09BA38DD" w14:textId="76660B9A" w:rsidR="00642344" w:rsidRPr="00EA1B15" w:rsidRDefault="00642344" w:rsidP="008A5154">
            <w:pPr>
              <w:pStyle w:val="Normalbulletlist"/>
            </w:pPr>
            <w:r>
              <w:rPr>
                <w:b/>
              </w:rPr>
              <w:t>Taflen waith 4: Uniadu pibellau plastig</w:t>
            </w:r>
          </w:p>
          <w:p w14:paraId="5256138F" w14:textId="77777777" w:rsidR="00642344" w:rsidRPr="0031758D" w:rsidRDefault="00642344" w:rsidP="00642344">
            <w:pPr>
              <w:pStyle w:val="Normalheadingred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E8A36BA" w14:textId="77777777" w:rsidR="00642344" w:rsidRPr="0031758D" w:rsidRDefault="00642344" w:rsidP="00642344"/>
          <w:p w14:paraId="07625431" w14:textId="77777777" w:rsidR="00642344" w:rsidRPr="0031758D" w:rsidRDefault="00642344" w:rsidP="00642344"/>
          <w:p w14:paraId="62448E60" w14:textId="77777777" w:rsidR="00642344" w:rsidRPr="0031758D" w:rsidRDefault="00642344" w:rsidP="00642344">
            <w:pPr>
              <w:rPr>
                <w:b/>
                <w:bCs/>
              </w:rPr>
            </w:pPr>
            <w:r>
              <w:rPr>
                <w:b/>
              </w:rPr>
              <w:t>Torri a lleihau garwedd pibellau</w:t>
            </w:r>
          </w:p>
          <w:p w14:paraId="7B16EA03" w14:textId="77777777" w:rsidR="00642344" w:rsidRPr="0031758D" w:rsidRDefault="00642344" w:rsidP="00642344">
            <w:pPr>
              <w:rPr>
                <w:b/>
                <w:bCs/>
              </w:rPr>
            </w:pPr>
          </w:p>
          <w:p w14:paraId="4B39292B" w14:textId="1874BC1A" w:rsidR="00642344" w:rsidRPr="0031758D" w:rsidRDefault="00634101" w:rsidP="00642344">
            <w:r>
              <w:rPr>
                <w:b/>
              </w:rPr>
              <w:t>Taflen waith 4</w:t>
            </w:r>
          </w:p>
        </w:tc>
      </w:tr>
      <w:tr w:rsidR="00642344" w:rsidRPr="0031758D" w14:paraId="468B3FD1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1DFF656" w14:textId="77777777" w:rsidR="00642344" w:rsidRPr="0031758D" w:rsidRDefault="00642344" w:rsidP="00642344">
            <w:pPr>
              <w:jc w:val="center"/>
            </w:pPr>
            <w:r>
              <w:lastRenderedPageBreak/>
              <w:t>16</w:t>
            </w:r>
          </w:p>
          <w:p w14:paraId="38E30ECB" w14:textId="086C1EC0" w:rsidR="00642344" w:rsidRPr="0031758D" w:rsidRDefault="00642344" w:rsidP="00642344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CDF250C" w14:textId="27A30C72" w:rsidR="00642344" w:rsidRDefault="00642344" w:rsidP="000645F1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35213B98" w14:textId="77777777" w:rsidR="009307F7" w:rsidRPr="009307F7" w:rsidRDefault="009307F7" w:rsidP="009307F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679D085C" w14:textId="2CEBB7F0" w:rsidR="00642344" w:rsidRPr="0031758D" w:rsidRDefault="00642344" w:rsidP="009307F7">
            <w:pPr>
              <w:ind w:left="357"/>
            </w:pPr>
            <w:r>
              <w:t>2.1 Gwaith ym masnach grefft y galwedigaethau BSE</w:t>
            </w:r>
          </w:p>
          <w:p w14:paraId="0E56AACF" w14:textId="0EA17E5B" w:rsidR="00642344" w:rsidRPr="0031758D" w:rsidRDefault="00642344" w:rsidP="009307F7">
            <w:pPr>
              <w:ind w:left="357"/>
            </w:pPr>
            <w:r>
              <w:t>2.2 Sut i ddewis a defnyddio offer llaw ac offer pŵer yn ddiogel.</w:t>
            </w:r>
          </w:p>
          <w:p w14:paraId="2DE38491" w14:textId="77777777" w:rsidR="00642344" w:rsidRPr="0031758D" w:rsidRDefault="00642344" w:rsidP="0064234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13633147" w14:textId="2ABD1E7B" w:rsidR="00642344" w:rsidRDefault="00642344" w:rsidP="009307F7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34471FFD" w14:textId="77777777" w:rsidR="009307F7" w:rsidRPr="009307F7" w:rsidRDefault="009307F7" w:rsidP="009307F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5F6623BE" w14:textId="022A459C" w:rsidR="00642344" w:rsidRPr="0031758D" w:rsidRDefault="00642344" w:rsidP="009307F7">
            <w:pPr>
              <w:ind w:left="357"/>
            </w:pPr>
            <w:r>
              <w:t>3.3 Y dulliau ar gyfer uniadu pibellau a ddefnyddir mewn gwaith BSE</w:t>
            </w:r>
          </w:p>
          <w:p w14:paraId="6C761DA4" w14:textId="77777777" w:rsidR="00642344" w:rsidRPr="0031758D" w:rsidRDefault="00642344" w:rsidP="0064234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val="en-US"/>
              </w:rPr>
            </w:pPr>
          </w:p>
          <w:p w14:paraId="094AA7AF" w14:textId="25073795" w:rsidR="00642344" w:rsidRPr="00E31D19" w:rsidRDefault="00642344" w:rsidP="0057318F">
            <w:pPr>
              <w:pStyle w:val="Normalnumberedlist"/>
              <w:numPr>
                <w:ilvl w:val="0"/>
                <w:numId w:val="29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20EC25F9" w14:textId="77777777" w:rsidR="00E31D19" w:rsidRPr="0031758D" w:rsidRDefault="00E31D19" w:rsidP="00E31D1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00F8A31" w14:textId="378743F8" w:rsidR="00642344" w:rsidRPr="0031758D" w:rsidRDefault="00642344" w:rsidP="00E31D19">
            <w:pPr>
              <w:ind w:left="357"/>
            </w:pPr>
            <w:r>
              <w:t>5.1 Dilyn gweithdrefnau gweithio diogel</w:t>
            </w:r>
          </w:p>
          <w:p w14:paraId="3F353452" w14:textId="577BE268" w:rsidR="00642344" w:rsidRPr="0031758D" w:rsidRDefault="00642344" w:rsidP="00E31D19">
            <w:pPr>
              <w:ind w:left="357"/>
              <w:rPr>
                <w:rFonts w:cstheme="minorHAnsi"/>
              </w:rPr>
            </w:pPr>
            <w:r>
              <w:lastRenderedPageBreak/>
              <w:t xml:space="preserve">5.2 Mesur, marcio a thorri deunyddiau pibellau ar gyfer eu gosod </w:t>
            </w:r>
          </w:p>
          <w:p w14:paraId="79BB5F7A" w14:textId="6AD4BABE" w:rsidR="000645F1" w:rsidRPr="0031758D" w:rsidRDefault="000645F1" w:rsidP="00642344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725024E" w14:textId="77777777" w:rsidR="00642344" w:rsidRPr="0031758D" w:rsidRDefault="00642344" w:rsidP="00642344">
            <w:pPr>
              <w:pStyle w:val="Normalheadingred"/>
            </w:pPr>
            <w:r>
              <w:lastRenderedPageBreak/>
              <w:t>Gweithgareddau:</w:t>
            </w:r>
          </w:p>
          <w:p w14:paraId="61D66657" w14:textId="77777777" w:rsidR="00642344" w:rsidRPr="0031758D" w:rsidRDefault="00642344" w:rsidP="00642344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Systemau pibellau plastig</w:t>
            </w:r>
          </w:p>
          <w:p w14:paraId="7921091E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 xml:space="preserve">Yn y sesiwn hon, bydd dysgwyr yn uniadu amrywiaeth o systemau pibellau plastig gan ddefnyddio technegau gwahanol. </w:t>
            </w:r>
          </w:p>
          <w:p w14:paraId="0367CB39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 xml:space="preserve">Rhannwch y dosbarth yn barau a thrafodwch y dasg ymarferol. Dylid rhoi’r cyfle i’r dysgwyr uno amrywiaeth o ffitiadau pibellau plastig i ddimensiynau o ganolbwynt i ganolbwynt a roddir iddynt. </w:t>
            </w:r>
          </w:p>
          <w:p w14:paraId="3FEBFEFB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Dylai’r dysgwyr lunio rhestr ddeunyddiau sydd eu hangen ar gyfer y dasg cyn casglu’r holl gyfarpar a deunyddiau yn ôl yr angen.</w:t>
            </w:r>
          </w:p>
          <w:p w14:paraId="5BA1C2A4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Monitro dysgwyr drwy gydol y dasg a chynorthwyo lle bo angen.</w:t>
            </w:r>
          </w:p>
          <w:p w14:paraId="67B4F726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Ar ôl ei gwblhau, casglwch yr holl ddysgwyr o amgylch y man gwaith er mwyn cymharu cynnyrch terfynol.</w:t>
            </w:r>
          </w:p>
          <w:p w14:paraId="247A6A63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Dylai’r dysgwyr gadw’r darnau ar gyfer sesiynau diweddarach lle byddant yn cael eu defnyddio i brofi gan ddefnyddio dŵr.</w:t>
            </w:r>
          </w:p>
          <w:p w14:paraId="07501BEE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Rhaid i ddysgwyr glirio’r ardal waith a thacluso cyn gorffen.</w:t>
            </w:r>
          </w:p>
          <w:p w14:paraId="274C2346" w14:textId="77777777" w:rsidR="00642344" w:rsidRPr="0031758D" w:rsidRDefault="00642344" w:rsidP="00642344">
            <w:pPr>
              <w:pStyle w:val="Normalheadingred"/>
            </w:pPr>
          </w:p>
          <w:p w14:paraId="2EF1F58B" w14:textId="77777777" w:rsidR="00642344" w:rsidRPr="0031758D" w:rsidRDefault="00642344" w:rsidP="00642344">
            <w:pPr>
              <w:pStyle w:val="Normalheadingred"/>
            </w:pPr>
            <w:r>
              <w:t>Adnoddau:</w:t>
            </w:r>
          </w:p>
          <w:p w14:paraId="1365A96B" w14:textId="77777777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Amrywiaeth o blastigau a ffitiadau</w:t>
            </w:r>
          </w:p>
          <w:p w14:paraId="3E213222" w14:textId="110A0724" w:rsidR="00642344" w:rsidRPr="008A5154" w:rsidRDefault="00642344" w:rsidP="008A5154">
            <w:pPr>
              <w:pStyle w:val="Normalbulletlist"/>
              <w:rPr>
                <w:b/>
                <w:bCs w:val="0"/>
              </w:rPr>
            </w:pPr>
            <w:r>
              <w:t>Torrwr pibellau</w:t>
            </w:r>
          </w:p>
          <w:p w14:paraId="244AD471" w14:textId="262D102E" w:rsidR="00642344" w:rsidRPr="0031758D" w:rsidRDefault="00642344" w:rsidP="008A5154">
            <w:pPr>
              <w:pStyle w:val="Normalbulletlist"/>
            </w:pPr>
            <w:r>
              <w:t>Offer llaw addas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F7A1843" w14:textId="77777777" w:rsidR="00642344" w:rsidRPr="0031758D" w:rsidRDefault="00642344" w:rsidP="00642344"/>
          <w:p w14:paraId="7A0197C1" w14:textId="77777777" w:rsidR="00642344" w:rsidRPr="0031758D" w:rsidRDefault="00642344" w:rsidP="00642344"/>
          <w:p w14:paraId="2A27CA04" w14:textId="77777777" w:rsidR="00642344" w:rsidRPr="0031758D" w:rsidRDefault="00642344" w:rsidP="00642344">
            <w:pPr>
              <w:rPr>
                <w:b/>
                <w:bCs/>
              </w:rPr>
            </w:pPr>
          </w:p>
          <w:p w14:paraId="537DBB84" w14:textId="77777777" w:rsidR="00642344" w:rsidRPr="0031758D" w:rsidRDefault="00642344" w:rsidP="00642344">
            <w:pPr>
              <w:rPr>
                <w:b/>
                <w:bCs/>
              </w:rPr>
            </w:pPr>
            <w:r>
              <w:rPr>
                <w:b/>
              </w:rPr>
              <w:t>Llunio rhestr ddeunyddiau</w:t>
            </w:r>
          </w:p>
          <w:p w14:paraId="198F9C69" w14:textId="77777777" w:rsidR="00642344" w:rsidRPr="0031758D" w:rsidRDefault="00642344" w:rsidP="00642344">
            <w:pPr>
              <w:rPr>
                <w:b/>
                <w:bCs/>
              </w:rPr>
            </w:pPr>
          </w:p>
          <w:p w14:paraId="35701960" w14:textId="77777777" w:rsidR="00642344" w:rsidRPr="0031758D" w:rsidRDefault="00642344" w:rsidP="00642344">
            <w:pPr>
              <w:rPr>
                <w:b/>
                <w:bCs/>
              </w:rPr>
            </w:pPr>
            <w:r>
              <w:rPr>
                <w:b/>
              </w:rPr>
              <w:t>Uniadu pibell blastig</w:t>
            </w:r>
          </w:p>
          <w:p w14:paraId="288A3851" w14:textId="77777777" w:rsidR="00642344" w:rsidRPr="0031758D" w:rsidRDefault="00642344" w:rsidP="00642344">
            <w:pPr>
              <w:rPr>
                <w:b/>
                <w:bCs/>
              </w:rPr>
            </w:pPr>
          </w:p>
          <w:p w14:paraId="65C4B61C" w14:textId="55054463" w:rsidR="00642344" w:rsidRPr="0031758D" w:rsidRDefault="00642344" w:rsidP="00642344">
            <w:r>
              <w:rPr>
                <w:b/>
              </w:rPr>
              <w:t>Mesur yn gywir</w:t>
            </w:r>
          </w:p>
        </w:tc>
      </w:tr>
      <w:tr w:rsidR="00576B52" w:rsidRPr="0031758D" w14:paraId="7617842D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99CB5D6" w14:textId="670D7F0E" w:rsidR="00576B52" w:rsidRPr="0031758D" w:rsidRDefault="00576B52" w:rsidP="00A977C3">
            <w:pPr>
              <w:jc w:val="center"/>
            </w:pPr>
            <w:r>
              <w:t>17</w:t>
            </w:r>
          </w:p>
          <w:p w14:paraId="4BF89E32" w14:textId="77777777" w:rsidR="00576B52" w:rsidRPr="0031758D" w:rsidRDefault="00576B52" w:rsidP="00A977C3">
            <w:pPr>
              <w:jc w:val="center"/>
            </w:pPr>
          </w:p>
          <w:p w14:paraId="1BD9BAA2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E17AFC1" w14:textId="20252389" w:rsidR="00576B52" w:rsidRPr="0011039D" w:rsidRDefault="00576B52" w:rsidP="000645F1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0DF5A670" w14:textId="77777777" w:rsidR="00576B52" w:rsidRPr="0031758D" w:rsidRDefault="00576B52" w:rsidP="00576B52"/>
          <w:p w14:paraId="4856B6E4" w14:textId="2B5CFBE1" w:rsidR="00576B52" w:rsidRPr="0031758D" w:rsidRDefault="00576B52" w:rsidP="0011039D">
            <w:pPr>
              <w:ind w:left="357"/>
            </w:pPr>
            <w:r>
              <w:t>1.1 Y prif gamau yn y cylch dŵr glaw.</w:t>
            </w:r>
          </w:p>
          <w:p w14:paraId="3FA2BF90" w14:textId="55E498FD" w:rsidR="00576B52" w:rsidRDefault="00576B52" w:rsidP="0011039D">
            <w:pPr>
              <w:ind w:left="357"/>
            </w:pPr>
            <w:r>
              <w:t>1.2 Y gwahanol ffynonellau dŵr a nodweddion y dŵr o’r ffynonellau hynny.</w:t>
            </w:r>
          </w:p>
          <w:p w14:paraId="1470C098" w14:textId="210C3443" w:rsidR="00974F63" w:rsidRPr="0031758D" w:rsidRDefault="00974F63" w:rsidP="0011039D">
            <w:pPr>
              <w:ind w:left="357"/>
            </w:pPr>
            <w:r>
              <w:t>1.3 Ffynonellau tanddaearol - ffynhonnau dwfn a bas, ffynhonnau Artesiaidd, tyllau turio, ffynhonnau.</w:t>
            </w:r>
          </w:p>
          <w:p w14:paraId="480D7BE4" w14:textId="77777777" w:rsidR="00576B52" w:rsidRPr="0031758D" w:rsidRDefault="00576B52" w:rsidP="00576B52"/>
          <w:p w14:paraId="3DAEB4A0" w14:textId="77777777" w:rsidR="00576B52" w:rsidRPr="0031758D" w:rsidRDefault="00576B52" w:rsidP="00576B52"/>
          <w:p w14:paraId="1047A080" w14:textId="6DBE6ED4" w:rsidR="00576B52" w:rsidRPr="0031758D" w:rsidRDefault="00576B52" w:rsidP="00576B52"/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6E4F8E9" w14:textId="25280125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0AC0B0D3" w14:textId="3ABB65B1" w:rsidR="00546E11" w:rsidRPr="0031758D" w:rsidRDefault="00546E11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Cylch dŵr glaw a ffynonellau dŵr</w:t>
            </w:r>
          </w:p>
          <w:p w14:paraId="70EA5962" w14:textId="2216E4D1" w:rsidR="00A66730" w:rsidRPr="008A5154" w:rsidRDefault="00A66730" w:rsidP="008A5154">
            <w:pPr>
              <w:pStyle w:val="Normalbulletlist"/>
              <w:rPr>
                <w:b/>
              </w:rPr>
            </w:pPr>
            <w:r>
              <w:t>Y tiwtor i gyflwyno PowerPoint 8: Ffynonellau dŵr.</w:t>
            </w:r>
          </w:p>
          <w:p w14:paraId="6D6BCFEE" w14:textId="608D102B" w:rsidR="00C203F9" w:rsidRPr="008A5154" w:rsidRDefault="00A66730" w:rsidP="008A5154">
            <w:pPr>
              <w:pStyle w:val="Normalbulletlist"/>
              <w:rPr>
                <w:b/>
              </w:rPr>
            </w:pPr>
            <w:r>
              <w:t>Trafodwch ffynonellau dŵr ac effeithiau’r ffynhonnell ar ansawdd a chaledwch y dŵr, gan gynnwys: ffynonellau ar yr wyneb – llynnoedd, cronfeydd dŵr, afonydd a nentydd; ffynonellau tanddaearol – ffynhonnau dwfn a bas, ffynhonnau artesaidd, tyllau turio a ffynhonnau.</w:t>
            </w:r>
          </w:p>
          <w:p w14:paraId="73B1E569" w14:textId="7B74E441" w:rsidR="00A140E1" w:rsidRPr="008A5154" w:rsidRDefault="00C203F9" w:rsidP="008A5154">
            <w:pPr>
              <w:pStyle w:val="Normalbulletlist"/>
              <w:rPr>
                <w:b/>
                <w:bCs w:val="0"/>
              </w:rPr>
            </w:pPr>
            <w:r>
              <w:t xml:space="preserve">Nodi ardaloedd o Gymru a Lloegr lle mae dŵr yn arbennig o galed neu feddal ac effeithiau hyn ar ffitiadau dŵr. Defnyddiwch y ddolen ar sleid 11 i helpu gyda hyn: </w:t>
            </w:r>
            <w:hyperlink r:id="rId36" w:history="1">
              <w:r>
                <w:rPr>
                  <w:rStyle w:val="Hyperlink"/>
                </w:rPr>
                <w:t>https://en.wikipedia.org/wiki/List_of_reservoirs_in_England_and_Wales_by_volume</w:t>
              </w:r>
            </w:hyperlink>
          </w:p>
          <w:p w14:paraId="392DD524" w14:textId="1F7CA72B" w:rsidR="00576B52" w:rsidRPr="008A5154" w:rsidRDefault="00C203F9" w:rsidP="008A5154">
            <w:pPr>
              <w:pStyle w:val="Normalbulletlist"/>
              <w:rPr>
                <w:b/>
                <w:bCs w:val="0"/>
              </w:rPr>
            </w:pPr>
            <w:r>
              <w:t>Dangoswch hyn drwy brofi PH y dŵr ar y safle.</w:t>
            </w:r>
          </w:p>
          <w:p w14:paraId="2AC1FE43" w14:textId="0720CBE6" w:rsidR="00EA3A20" w:rsidRPr="008A5154" w:rsidRDefault="00EA3A20" w:rsidP="008A5154">
            <w:pPr>
              <w:pStyle w:val="Normalbulletlist"/>
              <w:rPr>
                <w:b/>
                <w:bCs w:val="0"/>
              </w:rPr>
            </w:pPr>
            <w:r>
              <w:t>Dosbarthwch enghreifftiau o bibellau sydd â dyddodion trwchus o leim a gofyn i’r dysgwyr lunio rhestr mewn parau o’r effeithiau y gallai hyn eu cael ar y system.</w:t>
            </w:r>
          </w:p>
          <w:p w14:paraId="6D771638" w14:textId="0827D99D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44B93819" w14:textId="3DFD0A83" w:rsidR="00EA3A20" w:rsidRPr="00EA1B15" w:rsidRDefault="009104A9" w:rsidP="008A5154">
            <w:pPr>
              <w:pStyle w:val="Normalbulletlist"/>
            </w:pPr>
            <w:r>
              <w:rPr>
                <w:b/>
              </w:rPr>
              <w:t>PowerPoint 8: Ffynonellau dŵr</w:t>
            </w:r>
          </w:p>
          <w:p w14:paraId="6B9A9BC2" w14:textId="4E65938A" w:rsidR="000363AA" w:rsidRPr="00EA1B15" w:rsidRDefault="00000000" w:rsidP="008A5154">
            <w:pPr>
              <w:pStyle w:val="Normalbulletlist"/>
            </w:pPr>
            <w:hyperlink r:id="rId37" w:history="1">
              <w:r w:rsidR="000D3889">
                <w:rPr>
                  <w:rStyle w:val="Hyperlink"/>
                </w:rPr>
                <w:t>https://en.wikipedia.org/wiki/List_of_reservoirs_in_England_and_Wales_by_volume</w:t>
              </w:r>
            </w:hyperlink>
          </w:p>
          <w:p w14:paraId="0C9C56A3" w14:textId="162FB4E9" w:rsidR="00576B52" w:rsidRPr="00D1189B" w:rsidRDefault="00EA3A20" w:rsidP="00A977C3">
            <w:pPr>
              <w:pStyle w:val="Normalbulletlist"/>
              <w:rPr>
                <w:b/>
              </w:rPr>
            </w:pPr>
            <w:r>
              <w:t>Pecyn profi PH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4064BA6" w14:textId="77777777" w:rsidR="00576B52" w:rsidRPr="0031758D" w:rsidRDefault="00576B52" w:rsidP="00A977C3"/>
          <w:p w14:paraId="48A98476" w14:textId="77777777" w:rsidR="00285CB4" w:rsidRPr="0031758D" w:rsidRDefault="00285CB4" w:rsidP="00A977C3"/>
          <w:p w14:paraId="75689DDE" w14:textId="77777777" w:rsidR="00285CB4" w:rsidRPr="0031758D" w:rsidRDefault="00285CB4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67CA0E62" w14:textId="77777777" w:rsidR="00285CB4" w:rsidRPr="0031758D" w:rsidRDefault="00285CB4" w:rsidP="00A977C3">
            <w:pPr>
              <w:rPr>
                <w:b/>
                <w:bCs/>
              </w:rPr>
            </w:pPr>
          </w:p>
          <w:p w14:paraId="64B45B18" w14:textId="6EA92C1A" w:rsidR="00285CB4" w:rsidRPr="0031758D" w:rsidRDefault="00285CB4" w:rsidP="00A977C3"/>
        </w:tc>
      </w:tr>
      <w:tr w:rsidR="00576B52" w:rsidRPr="0031758D" w14:paraId="53F8C53C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F36B817" w14:textId="4D9A6095" w:rsidR="00576B52" w:rsidRPr="0031758D" w:rsidRDefault="00576B52" w:rsidP="00A977C3">
            <w:pPr>
              <w:jc w:val="center"/>
            </w:pPr>
            <w:r>
              <w:lastRenderedPageBreak/>
              <w:t>18</w:t>
            </w:r>
          </w:p>
          <w:p w14:paraId="71415366" w14:textId="77777777" w:rsidR="00576B52" w:rsidRPr="0031758D" w:rsidRDefault="00576B52" w:rsidP="00A977C3">
            <w:pPr>
              <w:jc w:val="center"/>
            </w:pPr>
          </w:p>
          <w:p w14:paraId="7229526F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29F81FA" w14:textId="0C7E048E" w:rsidR="00546E11" w:rsidRPr="0031758D" w:rsidRDefault="00546E11" w:rsidP="00546E11">
            <w:pPr>
              <w:pStyle w:val="Normalnumberedlist"/>
              <w:numPr>
                <w:ilvl w:val="0"/>
                <w:numId w:val="31"/>
              </w:numPr>
              <w:spacing w:before="80"/>
            </w:pPr>
            <w:r>
              <w:rPr>
                <w:b/>
              </w:rPr>
              <w:t>Deall egwyddorion sylfaenol systemau plymio a gwresogi</w:t>
            </w:r>
          </w:p>
          <w:p w14:paraId="0C4A1251" w14:textId="41B368A6" w:rsidR="00546E11" w:rsidRPr="0031758D" w:rsidRDefault="00546E11" w:rsidP="008F73B3">
            <w:pPr>
              <w:ind w:left="357"/>
            </w:pPr>
            <w:r>
              <w:t>1.4 Mathau a nodweddion cynllun systemau dŵr oer.</w:t>
            </w:r>
          </w:p>
          <w:p w14:paraId="33F927DC" w14:textId="787AEDB2" w:rsidR="00546E11" w:rsidRPr="0031758D" w:rsidRDefault="00546E11" w:rsidP="00546E1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7DD6A86" w14:textId="48A1DE99" w:rsidR="00546E11" w:rsidRPr="00727556" w:rsidRDefault="00546E11" w:rsidP="00727556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1EFDD082" w14:textId="00627AA2" w:rsidR="00546E11" w:rsidRPr="0031758D" w:rsidRDefault="00546E11" w:rsidP="00546E1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8CF094D" w14:textId="6FA6A549" w:rsidR="00546E11" w:rsidRPr="0031758D" w:rsidRDefault="00546E11" w:rsidP="00727556">
            <w:pPr>
              <w:ind w:left="357"/>
            </w:pPr>
            <w:r>
              <w:t>2.3 Deunyddiau pibellau a’r meintiau a ddefnyddir mewn BSE</w:t>
            </w:r>
          </w:p>
          <w:p w14:paraId="5D0736D2" w14:textId="77777777" w:rsidR="00546E11" w:rsidRPr="0031758D" w:rsidRDefault="00546E11" w:rsidP="00546E1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5D91FC2" w14:textId="77777777" w:rsidR="00546E11" w:rsidRPr="0031758D" w:rsidRDefault="00546E11" w:rsidP="00546E1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64C5932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2A06AA28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CBA95F3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D1767CF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05F67CEB" w14:textId="12BA1353" w:rsidR="00576B52" w:rsidRPr="0031758D" w:rsidRDefault="00546E11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Mathau o systemau dŵr oer domestig a’u cynlluniau (uniongyrchol ac anuniongyrchol)</w:t>
            </w:r>
          </w:p>
          <w:p w14:paraId="6474A652" w14:textId="29D9EDC6" w:rsidR="00E96321" w:rsidRPr="00EA1B15" w:rsidRDefault="00E96321" w:rsidP="008A5154">
            <w:pPr>
              <w:pStyle w:val="Normalbulletlist"/>
              <w:rPr>
                <w:rFonts w:cs="Arial"/>
                <w:szCs w:val="22"/>
                <w:shd w:val="clear" w:color="auto" w:fill="FFFFFF"/>
              </w:rPr>
            </w:pPr>
            <w:r>
              <w:t xml:space="preserve">Dechreuwch y sesiwn gyda chlip fideo byr yn dangos y pwysau a’r llif posibl o fewn y prif gyflenwad dŵr oer: </w:t>
            </w:r>
            <w:hyperlink r:id="rId38" w:history="1">
              <w:r>
                <w:rPr>
                  <w:rStyle w:val="Hyperlink"/>
                  <w:szCs w:val="22"/>
                  <w:shd w:val="clear" w:color="auto" w:fill="FFFFFF"/>
                </w:rPr>
                <w:t>www.youtube.com/watch?v?nRD1XwfpbIU</w:t>
              </w:r>
            </w:hyperlink>
          </w:p>
          <w:p w14:paraId="0D15D92D" w14:textId="0C1A84E2" w:rsidR="00E96321" w:rsidRPr="0031758D" w:rsidRDefault="00E96321" w:rsidP="008A5154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rStyle w:val="normaltextrun"/>
              </w:rPr>
              <w:t xml:space="preserve">Dylai’r tiwtor gyflwyno PowerPoint 9: </w:t>
            </w:r>
            <w:r>
              <w:t xml:space="preserve">Systemau </w:t>
            </w:r>
            <w:r>
              <w:rPr>
                <w:rStyle w:val="normaltextrun"/>
              </w:rPr>
              <w:t>dŵr oer uniongyrchol ac anuniongyrchol</w:t>
            </w:r>
            <w:r>
              <w:t xml:space="preserve"> </w:t>
            </w:r>
            <w:r>
              <w:rPr>
                <w:rStyle w:val="normaltextrun"/>
              </w:rPr>
              <w:t>ac esbonio’r mathau o systemau uniongyrchol ac anuniongyrchol. Trafodwch y pwysedd yn dibynnu ar y math o system a’r defnydd o ollyngfeydd dŵr yfed. Trafodwch leoliad falfiau a phwysigrwydd sinc y gegin.</w:t>
            </w:r>
            <w:r>
              <w:rPr>
                <w:rStyle w:val="eop"/>
                <w:b/>
              </w:rPr>
              <w:t> </w:t>
            </w:r>
          </w:p>
          <w:p w14:paraId="181C77FE" w14:textId="7068880C" w:rsidR="00E96321" w:rsidRPr="008A5154" w:rsidRDefault="00E96321" w:rsidP="008A5154">
            <w:pPr>
              <w:pStyle w:val="Normalbulletlist"/>
              <w:rPr>
                <w:rStyle w:val="normaltextrun"/>
              </w:rPr>
            </w:pPr>
            <w:r>
              <w:rPr>
                <w:rStyle w:val="normaltextrun"/>
              </w:rPr>
              <w:t>Gosodwch dasg: gofynnwch i’r myfyrwyr lunio braslun syml o system dŵr oer uniongyrchol gan ddefnyddio siart troi a chynnwys safle falfiau sylfaenol. </w:t>
            </w:r>
          </w:p>
          <w:p w14:paraId="3B108215" w14:textId="77777777" w:rsidR="006A2DFD" w:rsidRPr="008A5154" w:rsidRDefault="006A2DFD" w:rsidP="008A5154">
            <w:pPr>
              <w:pStyle w:val="Normalbulletlist"/>
              <w:rPr>
                <w:rStyle w:val="normaltextrun"/>
              </w:rPr>
            </w:pPr>
            <w:r>
              <w:rPr>
                <w:rStyle w:val="normaltextrun"/>
              </w:rPr>
              <w:t>Rhannwch y dysgwyr yn barau i lunio diagram o system anuniongyrchol gan gynnwys safleoedd falf perthnasol ac ati. Ar ôl cwblhau, gall y dysgwyr gyfnewid gyda’r parau eraill am drafodaeth dan arweiniad y tiwtor. </w:t>
            </w:r>
          </w:p>
          <w:p w14:paraId="44A1C584" w14:textId="72DA490F" w:rsidR="00E96321" w:rsidRPr="0031758D" w:rsidRDefault="006A2DFD" w:rsidP="008A5154">
            <w:pPr>
              <w:pStyle w:val="Normalbulletlist"/>
              <w:rPr>
                <w:rFonts w:ascii="Times New Roman" w:hAnsi="Times New Roman"/>
                <w:sz w:val="24"/>
              </w:rPr>
            </w:pPr>
            <w:r>
              <w:rPr>
                <w:rStyle w:val="normaltextrun"/>
              </w:rPr>
              <w:t>Dosbarthwch Daflen Waith 5: Systemau dŵr oer uniongyrchol ac anuniongyrchol i ddysgwyr eu cwblhau’n unigol cyn cyfnewid taflenni atebion a marcio taflenni eu cyd-fyfyrwyr.</w:t>
            </w:r>
          </w:p>
          <w:p w14:paraId="24669F4A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3190814A" w14:textId="28839A33" w:rsidR="00AC1D08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39" w:history="1">
              <w:r w:rsidR="000D3889">
                <w:rPr>
                  <w:rStyle w:val="Hyperlink"/>
                </w:rPr>
                <w:t>www.youtube.com/watch?v=nRD1XwfpbIU</w:t>
              </w:r>
            </w:hyperlink>
          </w:p>
          <w:p w14:paraId="7F8B0A9B" w14:textId="4DC83349" w:rsidR="00576B52" w:rsidRPr="008A5154" w:rsidRDefault="009104A9" w:rsidP="008A5154">
            <w:pPr>
              <w:pStyle w:val="Normalbulletlist"/>
              <w:rPr>
                <w:rStyle w:val="normaltextrun"/>
                <w:rFonts w:cs="Arial"/>
                <w:b/>
                <w:bCs w:val="0"/>
                <w:szCs w:val="22"/>
              </w:rPr>
            </w:pPr>
            <w:r>
              <w:rPr>
                <w:rStyle w:val="normaltextrun"/>
                <w:b/>
              </w:rPr>
              <w:t>PowerPoint 9: Systemau dŵr oer uniongyrchol ac anuniongyrchol</w:t>
            </w:r>
          </w:p>
          <w:p w14:paraId="418799EC" w14:textId="0C042CBF" w:rsidR="00AC1D08" w:rsidRPr="008A5154" w:rsidRDefault="00AC1D08" w:rsidP="008A5154">
            <w:pPr>
              <w:pStyle w:val="Normalbulletlist"/>
              <w:rPr>
                <w:rStyle w:val="normaltextrun"/>
                <w:szCs w:val="22"/>
              </w:rPr>
            </w:pPr>
            <w:r>
              <w:rPr>
                <w:rStyle w:val="normaltextrun"/>
                <w:b/>
              </w:rPr>
              <w:t>Taflen waith 5: Systemau dŵr oer uniongyrchol ac anuniongyrchol</w:t>
            </w:r>
          </w:p>
          <w:p w14:paraId="0FF98DF6" w14:textId="2CA7A7AB" w:rsidR="000645F1" w:rsidRPr="00D1189B" w:rsidRDefault="00AC1D08" w:rsidP="00A977C3">
            <w:pPr>
              <w:pStyle w:val="Normalbulletlist"/>
            </w:pPr>
            <w:r>
              <w:rPr>
                <w:rStyle w:val="normaltextrun"/>
              </w:rPr>
              <w:t>Siart troi a phinnau ysgrifennu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4AEE8DF" w14:textId="77777777" w:rsidR="00576B52" w:rsidRPr="0031758D" w:rsidRDefault="00576B52" w:rsidP="00A977C3"/>
          <w:p w14:paraId="3A131988" w14:textId="77777777" w:rsidR="00285CB4" w:rsidRPr="0031758D" w:rsidRDefault="00285CB4" w:rsidP="00A977C3"/>
          <w:p w14:paraId="3CA3A67A" w14:textId="77777777" w:rsidR="00285CB4" w:rsidRPr="0031758D" w:rsidRDefault="00285CB4" w:rsidP="00A977C3"/>
          <w:p w14:paraId="1D7912D4" w14:textId="77777777" w:rsidR="00285CB4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Cwestiynau agored</w:t>
            </w:r>
          </w:p>
          <w:p w14:paraId="09424402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4BA44AFC" w14:textId="77777777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Lluniwch fraslun o system ddŵr oer uniongyrchol</w:t>
            </w:r>
          </w:p>
          <w:p w14:paraId="63BA92A7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566CEF66" w14:textId="05D74B7D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Lluniwch fraslun o system ddŵr oer anuniongyrchol</w:t>
            </w:r>
          </w:p>
          <w:p w14:paraId="3A7C8338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73C7D30E" w14:textId="7CD3E91F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Taflen waith 5</w:t>
            </w:r>
          </w:p>
        </w:tc>
      </w:tr>
      <w:tr w:rsidR="00576B52" w:rsidRPr="0031758D" w14:paraId="0BC84E96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9B36019" w14:textId="308FCF37" w:rsidR="00576B52" w:rsidRPr="0031758D" w:rsidRDefault="00F67B81" w:rsidP="00A977C3">
            <w:pPr>
              <w:jc w:val="center"/>
            </w:pPr>
            <w:r>
              <w:lastRenderedPageBreak/>
              <w:t>19</w:t>
            </w:r>
          </w:p>
          <w:p w14:paraId="417A55A1" w14:textId="77777777" w:rsidR="00576B52" w:rsidRPr="0031758D" w:rsidRDefault="00576B52" w:rsidP="00A977C3">
            <w:pPr>
              <w:jc w:val="center"/>
            </w:pPr>
          </w:p>
          <w:p w14:paraId="0D33E452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9F26C9E" w14:textId="1DAAFA0C" w:rsidR="00A977C3" w:rsidRPr="006848C3" w:rsidRDefault="00A977C3" w:rsidP="000645F1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743DBE70" w14:textId="77777777" w:rsidR="00A977C3" w:rsidRPr="0031758D" w:rsidRDefault="00A977C3" w:rsidP="00A977C3"/>
          <w:p w14:paraId="7FBFD51B" w14:textId="1513A1B3" w:rsidR="00A977C3" w:rsidRPr="0031758D" w:rsidRDefault="00A977C3" w:rsidP="006848C3">
            <w:pPr>
              <w:ind w:left="357"/>
            </w:pPr>
            <w:r>
              <w:t>1.4 Mathau a nodweddion cynllun systemau dŵr oer.</w:t>
            </w:r>
          </w:p>
          <w:p w14:paraId="1ACAE7AC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52668B4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D8BBC92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4CE1E8E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502266A1" w14:textId="263F1DC5" w:rsidR="00A977C3" w:rsidRPr="0031758D" w:rsidRDefault="00A977C3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Mathau a chynlluniau systemau dŵr oer masnachol a diwydiannol – uniongyrchol, anuniongyrchol ac wedi’u cryfhau</w:t>
            </w:r>
          </w:p>
          <w:p w14:paraId="4CC757F0" w14:textId="5BBF6520" w:rsidR="00C54082" w:rsidRPr="008A5154" w:rsidRDefault="00C54082" w:rsidP="008A5154">
            <w:pPr>
              <w:pStyle w:val="Normalbulletlist"/>
              <w:rPr>
                <w:b/>
                <w:bCs w:val="0"/>
              </w:rPr>
            </w:pPr>
            <w:r>
              <w:t>Dechreuwch y sesiwn drwy gyflwyno amcanion heddiw gan ddefnyddio PowerPoint 10: Systemau dŵr oer mewn adeiladau diwydiannol a masnachol a thrafodwch yn sydyn yr angen i Reoleiddio – dangoswch y ddolen i’r Rheoliadau Dŵr a thrafodwch eu rôl.</w:t>
            </w:r>
            <w:r>
              <w:rPr>
                <w:b/>
              </w:rPr>
              <w:t xml:space="preserve"> </w:t>
            </w:r>
            <w:hyperlink r:id="rId40" w:history="1">
              <w:r>
                <w:rPr>
                  <w:rStyle w:val="Hyperlink"/>
                </w:rPr>
                <w:t>www.legislation.gov.uk/cy/uksi/1999/1148/contents/made</w:t>
              </w:r>
            </w:hyperlink>
          </w:p>
          <w:p w14:paraId="02770E8C" w14:textId="20C429F4" w:rsidR="00576B52" w:rsidRPr="008A5154" w:rsidRDefault="00C54082" w:rsidP="008A5154">
            <w:pPr>
              <w:pStyle w:val="Normalbulletlist"/>
              <w:rPr>
                <w:b/>
                <w:bCs w:val="0"/>
              </w:rPr>
            </w:pPr>
            <w:r>
              <w:t xml:space="preserve">Gofynnwch i’r dysgwyr ystyried y gwahaniaethau rhwng cyflenwadau a systemau dosbarthu dŵr oer mewn eiddo domestig a’r rheini mewn eiddo diwydiannol neu fasnachol (defnyddiwch sleid 3 fel briff). Rhowch 5 munud i’r dysgwyr restru’r gwahaniaethau / gofynion amgen cyn trafod fel dosbarth. </w:t>
            </w:r>
          </w:p>
          <w:p w14:paraId="2B54AF7F" w14:textId="739F644B" w:rsidR="00AC1D08" w:rsidRPr="008A5154" w:rsidRDefault="00AC1D08" w:rsidP="008A5154">
            <w:pPr>
              <w:pStyle w:val="Normalbulletlist"/>
              <w:rPr>
                <w:b/>
                <w:bCs w:val="0"/>
              </w:rPr>
            </w:pPr>
            <w:r>
              <w:t>Trafodwch y gwahaniaeth sylfaenol a’r angen am gynyddu maint pibellau, llif, gofynion pwysedd posibl, pennau, trin a storio dŵr mewn adeiladau masnachol.</w:t>
            </w:r>
          </w:p>
          <w:p w14:paraId="603A8756" w14:textId="488BD94F" w:rsidR="00AC1D08" w:rsidRPr="008A5154" w:rsidRDefault="00AC1D08" w:rsidP="008A5154">
            <w:pPr>
              <w:pStyle w:val="Normalbulletlist"/>
              <w:rPr>
                <w:b/>
                <w:bCs w:val="0"/>
              </w:rPr>
            </w:pPr>
            <w:r>
              <w:t>Defnyddiwch PowerPoint 10 i drafod cynllun sylfaenol ar gyfer systemau dŵr oer masnachol, gan gynnwys cryfhau dŵr i lefel uchel.</w:t>
            </w:r>
          </w:p>
          <w:p w14:paraId="002BEF5D" w14:textId="1FB93EE4" w:rsidR="002849C8" w:rsidRPr="008A5154" w:rsidRDefault="002849C8" w:rsidP="008A5154">
            <w:pPr>
              <w:pStyle w:val="Normalbulletlist"/>
              <w:rPr>
                <w:b/>
                <w:bCs w:val="0"/>
              </w:rPr>
            </w:pPr>
            <w:r>
              <w:t>Mynd i’r ganolfan i edrych ar systemau dŵr oer yn yr adeilad gan gynnwys storio lle bo hynny’n bosibl.</w:t>
            </w:r>
          </w:p>
          <w:p w14:paraId="20AE69ED" w14:textId="381C7714" w:rsidR="002849C8" w:rsidRPr="008A5154" w:rsidRDefault="002849C8" w:rsidP="008A5154">
            <w:pPr>
              <w:pStyle w:val="Normalbulletlist"/>
              <w:rPr>
                <w:b/>
                <w:bCs w:val="0"/>
              </w:rPr>
            </w:pPr>
            <w:r>
              <w:t>Yn yr ystafell ddosbarth, dosbarthwch siart troi a phinnau ysgrifennu a gofyn i’r dysgwyr lunio braslun o’r system sylfaenol mewn parau neu grwpiau bach cyn cymharu diagramau mewn trafodaeth dan arweiniad y tiwtor.</w:t>
            </w:r>
          </w:p>
          <w:p w14:paraId="4231DE53" w14:textId="78E7395D" w:rsidR="00576B52" w:rsidRPr="000645F1" w:rsidRDefault="002849C8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Dosbarthwch Daflen Waith 6: Systemau dŵr oer mewn eiddo diwydiannol a masnachol, lle bydd dysgwyr yn canolbwyntio ar gynllun sylfaenol y system.</w:t>
            </w:r>
          </w:p>
          <w:p w14:paraId="5990A07E" w14:textId="1C69D76B" w:rsidR="000645F1" w:rsidRDefault="000645F1" w:rsidP="000645F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E2AEB33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25A72FC6" w14:textId="77777777" w:rsidR="00576B52" w:rsidRPr="008A5154" w:rsidRDefault="002849C8" w:rsidP="008A5154">
            <w:pPr>
              <w:pStyle w:val="Normalbulletlist"/>
              <w:rPr>
                <w:b/>
                <w:bCs w:val="0"/>
              </w:rPr>
            </w:pPr>
            <w:r>
              <w:t>Siart troi a phinnau ysgrifennu</w:t>
            </w:r>
          </w:p>
          <w:p w14:paraId="02F5B4EB" w14:textId="612954E9" w:rsidR="002849C8" w:rsidRPr="00EA1B15" w:rsidRDefault="009104A9" w:rsidP="008A5154">
            <w:pPr>
              <w:pStyle w:val="Normalbulletlist"/>
            </w:pPr>
            <w:r>
              <w:rPr>
                <w:b/>
              </w:rPr>
              <w:t>PowerPoint 10: Systemau dŵr oer mewn adeiladau diwydiannol a masnachol</w:t>
            </w:r>
          </w:p>
          <w:p w14:paraId="479443A1" w14:textId="77777777" w:rsidR="006C43CD" w:rsidRPr="00373B06" w:rsidRDefault="002849C8" w:rsidP="008A5154">
            <w:pPr>
              <w:pStyle w:val="Normalbulletlist"/>
            </w:pPr>
            <w:r>
              <w:rPr>
                <w:b/>
              </w:rPr>
              <w:t>Taflen waith 6: Systemau dŵr oer ar gyfer adeiladau diwydiannol a masnachol</w:t>
            </w:r>
          </w:p>
          <w:p w14:paraId="1F8DBD39" w14:textId="0C021961" w:rsidR="00373B06" w:rsidRPr="00497D71" w:rsidRDefault="00373B06" w:rsidP="00373B0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E54AC30" w14:textId="77777777" w:rsidR="00576B52" w:rsidRPr="0031758D" w:rsidRDefault="00576B52" w:rsidP="00A977C3"/>
          <w:p w14:paraId="42224458" w14:textId="77777777" w:rsidR="006C43CD" w:rsidRPr="0031758D" w:rsidRDefault="006C43CD" w:rsidP="00A977C3"/>
          <w:p w14:paraId="4748F1E7" w14:textId="77777777" w:rsidR="006C43CD" w:rsidRPr="0031758D" w:rsidRDefault="006C43CD" w:rsidP="00A977C3"/>
          <w:p w14:paraId="5BAE23DD" w14:textId="77777777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76646D73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7EB49EFD" w14:textId="77777777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Rhestrwch wahaniaethau a gofynion</w:t>
            </w:r>
          </w:p>
          <w:p w14:paraId="435A67EB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1B44CC94" w14:textId="77777777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Lluniwch fraslun o system ddŵr oer wedi’i chryfhau</w:t>
            </w:r>
          </w:p>
          <w:p w14:paraId="0F517C76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1BA1084E" w14:textId="08278910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Taflen waith 6</w:t>
            </w:r>
          </w:p>
        </w:tc>
      </w:tr>
      <w:tr w:rsidR="00576B52" w:rsidRPr="0031758D" w14:paraId="5B51A503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E7B9774" w14:textId="4EEE23A0" w:rsidR="00576B52" w:rsidRPr="0031758D" w:rsidRDefault="00F67B81" w:rsidP="00A977C3">
            <w:pPr>
              <w:jc w:val="center"/>
            </w:pPr>
            <w:r>
              <w:t>20</w:t>
            </w:r>
          </w:p>
          <w:p w14:paraId="066DF125" w14:textId="77777777" w:rsidR="00576B52" w:rsidRPr="0031758D" w:rsidRDefault="00576B52" w:rsidP="00A977C3">
            <w:pPr>
              <w:jc w:val="center"/>
            </w:pPr>
          </w:p>
          <w:p w14:paraId="42C8CE2A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60DA355" w14:textId="34C2B7F0" w:rsidR="003A0C95" w:rsidRPr="00E74D6C" w:rsidRDefault="003A0C95" w:rsidP="000645F1">
            <w:pPr>
              <w:pStyle w:val="Normalnumberedlist"/>
              <w:numPr>
                <w:ilvl w:val="0"/>
                <w:numId w:val="3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2D173C71" w14:textId="77777777" w:rsidR="00E74D6C" w:rsidRPr="0031758D" w:rsidRDefault="00E74D6C" w:rsidP="00E74D6C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43FA7BA" w14:textId="3343601D" w:rsidR="003A0C95" w:rsidRPr="0031758D" w:rsidRDefault="003A0C95" w:rsidP="00E74D6C">
            <w:pPr>
              <w:ind w:left="357"/>
              <w:rPr>
                <w:b/>
                <w:color w:val="211D1E"/>
              </w:rPr>
            </w:pPr>
            <w:r>
              <w:t>3.4 Y dulliau o blygu pibellau a ddefnyddir mewn gwaith BSE</w:t>
            </w:r>
          </w:p>
          <w:p w14:paraId="3E12E524" w14:textId="14F1B92C" w:rsidR="003A0C95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85984BC" w14:textId="3D45D92B" w:rsidR="00AD0EDB" w:rsidRDefault="00AD0EDB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BA91B4A" w14:textId="77777777" w:rsidR="00AD0EDB" w:rsidRPr="0031758D" w:rsidRDefault="00AD0EDB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600EDA0" w14:textId="4CA2028A" w:rsidR="003A0C95" w:rsidRPr="000645F1" w:rsidRDefault="003A0C95" w:rsidP="0057318F">
            <w:pPr>
              <w:pStyle w:val="Normalnumberedlist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7E4858BF" w14:textId="77777777" w:rsidR="00AD0EDB" w:rsidRPr="0031758D" w:rsidRDefault="00AD0EDB" w:rsidP="00AD0ED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CA8D9C8" w14:textId="5EA9ED4A" w:rsidR="003A0C95" w:rsidRPr="0031758D" w:rsidRDefault="003A0C95" w:rsidP="00AD0EDB">
            <w:pPr>
              <w:ind w:left="357"/>
            </w:pPr>
            <w:r>
              <w:t>5.1 Dilyn gweithdrefnau gweithio diogel</w:t>
            </w:r>
          </w:p>
          <w:p w14:paraId="34B7B283" w14:textId="1B09EDF1" w:rsidR="003A0C95" w:rsidRPr="0031758D" w:rsidRDefault="003A0C95" w:rsidP="00AD0EDB">
            <w:pPr>
              <w:ind w:left="357"/>
              <w:rPr>
                <w:rFonts w:cstheme="minorHAnsi"/>
              </w:rPr>
            </w:pPr>
            <w:r>
              <w:lastRenderedPageBreak/>
              <w:t xml:space="preserve">5.2 Mesur, marcio a thorri deunyddiau gwaith pibellau ar gyfer eu gosod </w:t>
            </w:r>
          </w:p>
          <w:p w14:paraId="15DFA085" w14:textId="1EBEA742" w:rsidR="003A0C95" w:rsidRPr="0031758D" w:rsidRDefault="003A0C95" w:rsidP="00AD0EDB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3263EB1A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D0B3545" w14:textId="389473B9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20793A0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Gweithgareddau:</w:t>
            </w:r>
          </w:p>
          <w:p w14:paraId="67B728D4" w14:textId="44143010" w:rsidR="00576B52" w:rsidRPr="0031758D" w:rsidRDefault="00A977C3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 xml:space="preserve">Sesiwn ymarferol: Cynhyrchu troadau pasio </w:t>
            </w:r>
          </w:p>
          <w:p w14:paraId="78F3B142" w14:textId="5F58FF92" w:rsidR="00FC3972" w:rsidRPr="008A5154" w:rsidRDefault="00FC3972" w:rsidP="008A5154">
            <w:pPr>
              <w:pStyle w:val="Normalbulletlist"/>
              <w:rPr>
                <w:b/>
                <w:bCs w:val="0"/>
              </w:rPr>
            </w:pPr>
            <w:r>
              <w:t>Bydd y sesiwn hon yn galluogi dysgwyr i gwblhau unrhyw droadau a phenelinoedd nad oeddent wedi gallu eu cwblhau yn y sesiynau blaenorol cyn rhoi cynnig ar droadau pasio neu droadau pwdin.</w:t>
            </w:r>
          </w:p>
          <w:p w14:paraId="0C764419" w14:textId="7451660B" w:rsidR="00FC3972" w:rsidRPr="008A5154" w:rsidRDefault="00FC3972" w:rsidP="008A5154">
            <w:pPr>
              <w:pStyle w:val="Normalbulletlist"/>
              <w:rPr>
                <w:b/>
                <w:bCs w:val="0"/>
              </w:rPr>
            </w:pPr>
            <w:r>
              <w:t>Casglwch y dysgwyr at ei gilydd i drafod y gofynion diogelwch ac enwebwch un dysgwr i drafod y gofynion ar gyfer defnyddio offer llaw fel rhan o’r ‘sgwrs blwch offer’.</w:t>
            </w:r>
          </w:p>
          <w:p w14:paraId="1A49E77C" w14:textId="1FE075B2" w:rsidR="00FC3972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Dangoswch y broses o gynhyrchu troad basio mewn copr a troad basio wedi’i chrancio mewn LCS.</w:t>
            </w:r>
          </w:p>
          <w:p w14:paraId="5385F766" w14:textId="6DE6AA43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Dylai’r dysgwyr weithio mewn parau i lunio un o bob un ar gyfer dimensiwn penodol fel y nodir gan y tiwtor.</w:t>
            </w:r>
          </w:p>
          <w:p w14:paraId="451EB05E" w14:textId="56270E28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Caniatewch amser i gwblhau cyn dod at eich gilydd eto i gymharu gwaith. Enwebwch ddysgwr sydd wedi cynhyrchu tro cywir i ddangos eu techneg i weddill y grŵp.</w:t>
            </w:r>
          </w:p>
          <w:p w14:paraId="3356F377" w14:textId="5F86E9CF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Ar ôl ei gwblhau, dylai’r dysgwyr glirio a thacluso’r safle. Enwebwch un dysgwr i roi un ffaith mae wedi’i dysgu heddiw i’w rhannu â’r dosbarth cyn enwebu un arall i wneud yr un fath.</w:t>
            </w:r>
          </w:p>
          <w:p w14:paraId="6B7B4998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1D0BD8BD" w14:textId="010FDF0C" w:rsidR="00576B52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Siswrn blygu</w:t>
            </w:r>
          </w:p>
          <w:p w14:paraId="6330CA30" w14:textId="6A3EF875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Plygwr hydrolig</w:t>
            </w:r>
          </w:p>
          <w:p w14:paraId="0CCE9CAA" w14:textId="7E807B01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Pibell gopr</w:t>
            </w:r>
          </w:p>
          <w:p w14:paraId="2A9D5585" w14:textId="2D4A3E04" w:rsidR="00331590" w:rsidRPr="008A5154" w:rsidRDefault="00331590" w:rsidP="008A5154">
            <w:pPr>
              <w:pStyle w:val="Normalbulletlist"/>
              <w:rPr>
                <w:b/>
                <w:bCs w:val="0"/>
              </w:rPr>
            </w:pPr>
            <w:r>
              <w:t>Pibellau LCS</w:t>
            </w:r>
          </w:p>
          <w:p w14:paraId="10899615" w14:textId="77777777" w:rsidR="00331590" w:rsidRDefault="00331590" w:rsidP="008A5154">
            <w:pPr>
              <w:pStyle w:val="Normalbulletlist"/>
            </w:pPr>
            <w:r>
              <w:t>Offer llaw</w:t>
            </w:r>
          </w:p>
          <w:p w14:paraId="73C33C62" w14:textId="63F6DD03" w:rsidR="00B3198D" w:rsidRPr="003F7A8A" w:rsidRDefault="00B3198D" w:rsidP="00B3198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4E1F850" w14:textId="77777777" w:rsidR="00576B52" w:rsidRPr="0031758D" w:rsidRDefault="00576B52" w:rsidP="00A977C3"/>
          <w:p w14:paraId="2742E5A6" w14:textId="77777777" w:rsidR="006C43CD" w:rsidRPr="0031758D" w:rsidRDefault="006C43CD" w:rsidP="00A977C3"/>
          <w:p w14:paraId="329638AF" w14:textId="58EC775F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Cynhyrchu troadau a throadau pasio</w:t>
            </w:r>
          </w:p>
          <w:p w14:paraId="530CE971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23F078A9" w14:textId="5EC68EAF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Rhoi ffeithiau ynghylch plygu ac enwebu un o’ch cyd-ddysgwyr</w:t>
            </w:r>
          </w:p>
        </w:tc>
      </w:tr>
      <w:tr w:rsidR="00576B52" w:rsidRPr="0031758D" w14:paraId="488E5317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72ADA30" w14:textId="4DF827E2" w:rsidR="00576B52" w:rsidRPr="0031758D" w:rsidRDefault="00F67B81" w:rsidP="00A977C3">
            <w:pPr>
              <w:jc w:val="center"/>
            </w:pPr>
            <w:r>
              <w:t>21</w:t>
            </w:r>
          </w:p>
          <w:p w14:paraId="52013E53" w14:textId="77777777" w:rsidR="00576B52" w:rsidRPr="0031758D" w:rsidRDefault="00576B52" w:rsidP="00A977C3">
            <w:pPr>
              <w:jc w:val="center"/>
            </w:pPr>
          </w:p>
          <w:p w14:paraId="14C0DCA8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9C6EEB4" w14:textId="222519CF" w:rsidR="003A0C95" w:rsidRPr="00A724F9" w:rsidRDefault="003A0C95" w:rsidP="000645F1">
            <w:pPr>
              <w:pStyle w:val="Normalnumberedlist"/>
              <w:numPr>
                <w:ilvl w:val="0"/>
                <w:numId w:val="3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1FC05299" w14:textId="77777777" w:rsidR="003A0C95" w:rsidRPr="0031758D" w:rsidRDefault="003A0C95" w:rsidP="003A0C95"/>
          <w:p w14:paraId="302D7DF1" w14:textId="77FC1FFE" w:rsidR="003A0C95" w:rsidRPr="0031758D" w:rsidRDefault="003A0C95" w:rsidP="00F77016">
            <w:pPr>
              <w:ind w:left="357"/>
            </w:pPr>
            <w:r>
              <w:t>1.4 Mathau a nodweddion cynllun systemau dŵr oer.</w:t>
            </w:r>
          </w:p>
          <w:p w14:paraId="5C454F88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642AADD4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45B7C80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07FECE2A" w14:textId="62B0FF0B" w:rsidR="00EA6BD6" w:rsidRPr="0031758D" w:rsidRDefault="00EA6BD6" w:rsidP="00EA6BD6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dŵr oer – cydrannau cyffredinol</w:t>
            </w:r>
          </w:p>
          <w:p w14:paraId="3B3528D4" w14:textId="4080D6F9" w:rsidR="005E340E" w:rsidRPr="008A5154" w:rsidRDefault="005E340E" w:rsidP="008A5154">
            <w:pPr>
              <w:pStyle w:val="Normalbulletlist"/>
              <w:rPr>
                <w:b/>
                <w:bCs w:val="0"/>
              </w:rPr>
            </w:pPr>
            <w:r>
              <w:t>Dechreuwch y sesiwn drwy ddosbarthu amrywiaeth o gydrannau a deunyddiau cyffredin sy’n addas i’w defnyddio mewn system ddŵr oer Gall hyn gynnwys: seston storio dŵr oer domestig, falfiau giât a thapiau atal, ffitiadau copr, pres a phlastig, falfiau wedi’u gweithredu gan fflôt, falfiau un cyfeiriad a thapiau tro cyffredin.</w:t>
            </w:r>
          </w:p>
          <w:p w14:paraId="186294A3" w14:textId="29C3E23B" w:rsidR="005E340E" w:rsidRPr="008A5154" w:rsidRDefault="005E340E" w:rsidP="008A5154">
            <w:pPr>
              <w:pStyle w:val="Normalbulletlist"/>
              <w:rPr>
                <w:b/>
                <w:bCs w:val="0"/>
              </w:rPr>
            </w:pPr>
            <w:r>
              <w:t>Dylai’r tiwtor nodi’r cydrannau a thrafod y deunyddiau, gan ganolbwyntio ar ddefnyddio copr, plastig a phres mewn systemau dŵr oer er mwyn diogelu rhag cyrydiad dŵr ocsigenedig a deunyddiau adeiladu eraill.</w:t>
            </w:r>
          </w:p>
          <w:p w14:paraId="65E1922B" w14:textId="091F3AC5" w:rsidR="00531624" w:rsidRPr="008A5154" w:rsidRDefault="00531624" w:rsidP="008A5154">
            <w:pPr>
              <w:pStyle w:val="Normalbulletlist"/>
              <w:rPr>
                <w:b/>
                <w:bCs w:val="0"/>
              </w:rPr>
            </w:pPr>
            <w:r>
              <w:t>Sesiwn grŵp i nodi amryw o gydrannau a sut maen nhw’n cael eu defnyddio yn y ganolfan, gan drafod pam eu bod yn cael eu defnyddio yn eu safle cymharol.</w:t>
            </w:r>
          </w:p>
          <w:p w14:paraId="24236460" w14:textId="7DBCC5C2" w:rsidR="00531624" w:rsidRPr="000645F1" w:rsidRDefault="00B02D00" w:rsidP="008A5154">
            <w:pPr>
              <w:pStyle w:val="Normalbulletlist"/>
              <w:rPr>
                <w:b/>
                <w:bCs w:val="0"/>
              </w:rPr>
            </w:pPr>
            <w:r>
              <w:t xml:space="preserve">Gosodwch dasg fer – gofynnwch i’r dysgwyr ddefnyddio offer technoleg gwybodaeth dysgu i ddod o hyd i ddelweddau a </w:t>
            </w:r>
            <w:r>
              <w:lastRenderedPageBreak/>
              <w:t>mathau gwahanol o gydrannau sy’n cael eu defnyddio at ddefnyddiau diwydiannol a masnachol a domestig. Gallai’r dysgwyr greu taflen mewn grwpiau neu barau yn nodi’r rhain, a byddent wedyn yn gallu eu rhannu â gweddill y grŵp. Dylai’r tiwtor drafod gwaith pob grŵp mewn trafodaeth gyda’r holl ddysgwyr cyn rhannu’r rhain gyda gweddill y grŵp fel taflenni wedi’u cynhyrchu gan ddysgwyr.</w:t>
            </w:r>
          </w:p>
          <w:p w14:paraId="4DFB8C9A" w14:textId="464DC3CA" w:rsidR="000645F1" w:rsidRDefault="000645F1" w:rsidP="000645F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0F71F8B" w14:textId="7CCE8938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1A731B16" w14:textId="5CE91B97" w:rsidR="00531624" w:rsidRPr="0031758D" w:rsidRDefault="00531624" w:rsidP="008A5154">
            <w:pPr>
              <w:pStyle w:val="Normalbulletlist"/>
            </w:pPr>
            <w:r>
              <w:t>Gwahanol gydrannau sy’n cael eu rhestru yn y gweithgareddau</w:t>
            </w:r>
          </w:p>
          <w:p w14:paraId="44AACE86" w14:textId="77777777" w:rsidR="00531624" w:rsidRDefault="00B02D00" w:rsidP="008A5154">
            <w:pPr>
              <w:pStyle w:val="Normalbulletlist"/>
            </w:pPr>
            <w:r>
              <w:t>Offer technoleg gwybodaeth dysgu</w:t>
            </w:r>
          </w:p>
          <w:p w14:paraId="4381DFBA" w14:textId="094F5CE1" w:rsidR="00B3198D" w:rsidRPr="0031758D" w:rsidRDefault="00B3198D" w:rsidP="00B3198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80FD6DA" w14:textId="77777777" w:rsidR="00576B52" w:rsidRPr="0031758D" w:rsidRDefault="00576B52" w:rsidP="00A977C3"/>
          <w:p w14:paraId="1C131553" w14:textId="77777777" w:rsidR="006C43CD" w:rsidRPr="0031758D" w:rsidRDefault="006C43CD" w:rsidP="00A977C3"/>
          <w:p w14:paraId="7F3C54E2" w14:textId="77777777" w:rsidR="006C43CD" w:rsidRPr="0031758D" w:rsidRDefault="006C43CD" w:rsidP="00A977C3"/>
          <w:p w14:paraId="0A0ABB8E" w14:textId="77777777" w:rsidR="006C43CD" w:rsidRPr="0031758D" w:rsidRDefault="006C43CD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53C96922" w14:textId="77777777" w:rsidR="006C43CD" w:rsidRPr="0031758D" w:rsidRDefault="006C43CD" w:rsidP="00A977C3">
            <w:pPr>
              <w:rPr>
                <w:b/>
                <w:bCs/>
              </w:rPr>
            </w:pPr>
          </w:p>
          <w:p w14:paraId="0E0354B8" w14:textId="77777777" w:rsidR="006C43CD" w:rsidRPr="0031758D" w:rsidRDefault="00B02D00" w:rsidP="00A977C3">
            <w:pPr>
              <w:rPr>
                <w:b/>
                <w:bCs/>
              </w:rPr>
            </w:pPr>
            <w:r>
              <w:rPr>
                <w:b/>
              </w:rPr>
              <w:t>Ymchwilio i fathau o gydrannau</w:t>
            </w:r>
          </w:p>
          <w:p w14:paraId="6870C04E" w14:textId="13C82A0D" w:rsidR="00B02D00" w:rsidRPr="0031758D" w:rsidRDefault="00B02D00" w:rsidP="00A977C3">
            <w:pPr>
              <w:rPr>
                <w:b/>
                <w:bCs/>
              </w:rPr>
            </w:pPr>
            <w:r>
              <w:rPr>
                <w:b/>
              </w:rPr>
              <w:t>Cynhyrchu taflen i’w rhannu rhwng y dysgwyr</w:t>
            </w:r>
          </w:p>
        </w:tc>
      </w:tr>
      <w:tr w:rsidR="00576B52" w:rsidRPr="0031758D" w14:paraId="411C484F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B1B9BC8" w14:textId="72A40A50" w:rsidR="00576B52" w:rsidRPr="0031758D" w:rsidRDefault="00F67B81" w:rsidP="00A977C3">
            <w:pPr>
              <w:jc w:val="center"/>
            </w:pPr>
            <w:r>
              <w:t>22</w:t>
            </w:r>
          </w:p>
          <w:p w14:paraId="3D33F344" w14:textId="77777777" w:rsidR="00576B52" w:rsidRPr="0031758D" w:rsidRDefault="00576B52" w:rsidP="00A977C3">
            <w:pPr>
              <w:jc w:val="center"/>
            </w:pPr>
          </w:p>
          <w:p w14:paraId="0D08469B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16BD1B8" w14:textId="4C973A62" w:rsidR="00072866" w:rsidRDefault="00072866" w:rsidP="00622338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60A79658" w14:textId="77777777" w:rsidR="00E56789" w:rsidRPr="00E56789" w:rsidRDefault="00E56789" w:rsidP="00E56789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0B7902CF" w14:textId="5ACAE508" w:rsidR="00072866" w:rsidRPr="0031758D" w:rsidRDefault="00072866" w:rsidP="00E56789">
            <w:pPr>
              <w:ind w:left="357"/>
              <w:rPr>
                <w:b/>
                <w:color w:val="211D1E"/>
              </w:rPr>
            </w:pPr>
            <w:r>
              <w:t>3.3 Y dulliau ar gyfer uniadu pibellau a ddefnyddir mewn gwaith BSE</w:t>
            </w:r>
          </w:p>
          <w:p w14:paraId="5ECA80CE" w14:textId="749B77DB" w:rsidR="00072866" w:rsidRPr="0031758D" w:rsidRDefault="00072866" w:rsidP="00E56789">
            <w:pPr>
              <w:ind w:left="357"/>
              <w:rPr>
                <w:b/>
                <w:color w:val="211D1E"/>
              </w:rPr>
            </w:pPr>
            <w:r>
              <w:rPr>
                <w:color w:val="211D1E"/>
              </w:rPr>
              <w:t>3.5 Y gofynion ar gyfer gosod gwaith pibellau</w:t>
            </w:r>
          </w:p>
          <w:p w14:paraId="063305E9" w14:textId="5011A2EE" w:rsidR="00072866" w:rsidRDefault="00072866" w:rsidP="001A6119">
            <w:pPr>
              <w:pStyle w:val="Normalheadingblack"/>
            </w:pPr>
          </w:p>
          <w:p w14:paraId="4FA45981" w14:textId="6F0A89EB" w:rsidR="00023FC3" w:rsidRDefault="00023FC3" w:rsidP="001A6119">
            <w:pPr>
              <w:pStyle w:val="Normalheadingblack"/>
            </w:pPr>
          </w:p>
          <w:p w14:paraId="0259F755" w14:textId="50722E34" w:rsidR="00023FC3" w:rsidRDefault="00023FC3" w:rsidP="001A6119">
            <w:pPr>
              <w:pStyle w:val="Normalheadingblack"/>
            </w:pPr>
          </w:p>
          <w:p w14:paraId="47634ED1" w14:textId="77777777" w:rsidR="00023FC3" w:rsidRPr="0031758D" w:rsidRDefault="00023FC3" w:rsidP="001A6119">
            <w:pPr>
              <w:pStyle w:val="Normalheadingblack"/>
            </w:pPr>
          </w:p>
          <w:p w14:paraId="2D733627" w14:textId="22B8C7AB" w:rsidR="001A6119" w:rsidRDefault="001A6119" w:rsidP="0057318F">
            <w:pPr>
              <w:pStyle w:val="Normalnumberedlist"/>
              <w:numPr>
                <w:ilvl w:val="0"/>
                <w:numId w:val="37"/>
              </w:numPr>
              <w:rPr>
                <w:b/>
                <w:bCs/>
              </w:rPr>
            </w:pPr>
            <w:r>
              <w:rPr>
                <w:b/>
              </w:rPr>
              <w:lastRenderedPageBreak/>
              <w:t>Cyflawni tasg gosod pibellau</w:t>
            </w:r>
          </w:p>
          <w:p w14:paraId="25D09DA0" w14:textId="77777777" w:rsidR="00796306" w:rsidRPr="00576601" w:rsidRDefault="00796306" w:rsidP="00796306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7F147B1" w14:textId="3DE6E634" w:rsidR="001A6119" w:rsidRPr="0031758D" w:rsidRDefault="001A6119" w:rsidP="00023FC3">
            <w:pPr>
              <w:ind w:left="357"/>
            </w:pPr>
            <w:r>
              <w:t>5.1 Dilyn gweithdrefnau gweithio diogel</w:t>
            </w:r>
          </w:p>
          <w:p w14:paraId="3E581CC1" w14:textId="2FB40F1D" w:rsidR="001A6119" w:rsidRPr="0031758D" w:rsidRDefault="001A6119" w:rsidP="00023FC3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5553EE94" w14:textId="10141E40" w:rsidR="001A6119" w:rsidRPr="0031758D" w:rsidRDefault="001A6119" w:rsidP="00023FC3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1189660D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5F1CCDF9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6F16ADB5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412FA4E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Gweithgareddau:</w:t>
            </w:r>
          </w:p>
          <w:p w14:paraId="23483824" w14:textId="7910C393" w:rsidR="00576B52" w:rsidRPr="0031758D" w:rsidRDefault="005E340E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Pibellau ffics cyntaf</w:t>
            </w:r>
          </w:p>
          <w:p w14:paraId="4E5F5721" w14:textId="77777777" w:rsidR="00072866" w:rsidRPr="008A5154" w:rsidRDefault="00072866" w:rsidP="008A5154">
            <w:pPr>
              <w:pStyle w:val="Normalbulletlist"/>
            </w:pPr>
            <w:r>
              <w:t>Casglwch y dysgwyr at ei gilydd yn yr ardal waith/gweithdy. Dechreuwch y sesiwn drwy atgoffa’r dysgwyr a thrafod y termau ‘Ffics cyntaf’, ‘Ail ffics’ a ‘Rhag-saernïo’ mewn perthynas â phibellau. Enwebwch ddysgwyr i roi diffiniad o’r termau mewn trafodaeth grŵp.</w:t>
            </w:r>
          </w:p>
          <w:p w14:paraId="132BD7DD" w14:textId="03336556" w:rsidR="00072866" w:rsidRPr="008A5154" w:rsidRDefault="00072866" w:rsidP="008A5154">
            <w:pPr>
              <w:pStyle w:val="Normalbulletlist"/>
            </w:pPr>
            <w:r>
              <w:t>Trafodwch y dasg hyfforddi heddiw o osod pibellau mewn amrywiaeth o safleoedd, gan gynnwys torri rhicynnau i ddistiau, mewn tyllau mewn distiau, drwy waliau gyda llawes ac ar lefel uchel mewn hongwyr (bydd y dasg hon yn parhau dros nifer o sesiynau ymarferol).</w:t>
            </w:r>
          </w:p>
          <w:p w14:paraId="6F2CF766" w14:textId="58CAB6F9" w:rsidR="00072866" w:rsidRPr="0031758D" w:rsidRDefault="00072866" w:rsidP="008A5154">
            <w:pPr>
              <w:pStyle w:val="Normalbulletlist"/>
            </w:pPr>
            <w:r>
              <w:t>Dangoswch sut i dorri rhicynnau a drilio ar gyfer distiau.</w:t>
            </w:r>
          </w:p>
          <w:p w14:paraId="73DA53FB" w14:textId="6FAD3B43" w:rsidR="003505FF" w:rsidRPr="0031758D" w:rsidRDefault="003505FF" w:rsidP="008A5154">
            <w:pPr>
              <w:pStyle w:val="Normalbulletlist"/>
            </w:pPr>
            <w:r>
              <w:t>Rhowch dasg hyfforddi i’r dysgwyr ei gwneud mewn parau (neu fel sy’n addas i’r ganolfan) sef gosod pibellau copr mewn rhicynnau cyn gorffen gyda bordiau.</w:t>
            </w:r>
          </w:p>
          <w:p w14:paraId="1BD0F639" w14:textId="5A43D156" w:rsidR="003505FF" w:rsidRPr="0031758D" w:rsidRDefault="003505FF" w:rsidP="008A5154">
            <w:pPr>
              <w:pStyle w:val="Normalbulletlist"/>
            </w:pPr>
            <w:r>
              <w:lastRenderedPageBreak/>
              <w:t>Ar ôl cwblhau’r gwaith, dangoswch y broses o ddrilio distiau er mwyn gosod pibellau plastig. Bydd y dysgwyr yn rhoi cynnig arall ar hyn mewn parau.</w:t>
            </w:r>
          </w:p>
          <w:p w14:paraId="76C2C175" w14:textId="2080379A" w:rsidR="003505FF" w:rsidRPr="0031758D" w:rsidRDefault="003505FF" w:rsidP="008A5154">
            <w:pPr>
              <w:pStyle w:val="Normalbulletlist"/>
            </w:pPr>
            <w:r>
              <w:t>Ar ôl gorffen, casglu y dysgwyr at ei gilydd i drafod y canlyniadau cyn tacluso a chlirio’r ardal waith.</w:t>
            </w:r>
          </w:p>
          <w:p w14:paraId="78134DAE" w14:textId="77777777" w:rsidR="00576B52" w:rsidRPr="0031758D" w:rsidRDefault="00576B52" w:rsidP="00A977C3">
            <w:pPr>
              <w:pStyle w:val="Normalheadingred"/>
            </w:pPr>
          </w:p>
          <w:p w14:paraId="1797F2DE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66292927" w14:textId="6EC13A29" w:rsidR="00576B52" w:rsidRPr="008A5154" w:rsidRDefault="003505FF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1150BE0B" w14:textId="77777777" w:rsidR="003505FF" w:rsidRPr="008A5154" w:rsidRDefault="003505FF" w:rsidP="008A5154">
            <w:pPr>
              <w:pStyle w:val="Normalbulletlist"/>
              <w:rPr>
                <w:b/>
                <w:bCs w:val="0"/>
              </w:rPr>
            </w:pPr>
            <w:r>
              <w:t>Offer pŵer</w:t>
            </w:r>
          </w:p>
          <w:p w14:paraId="70341E49" w14:textId="77777777" w:rsidR="003505FF" w:rsidRPr="008A5154" w:rsidRDefault="003505FF" w:rsidP="008A5154">
            <w:pPr>
              <w:pStyle w:val="Normalbulletlist"/>
              <w:rPr>
                <w:b/>
                <w:bCs w:val="0"/>
              </w:rPr>
            </w:pPr>
            <w:r>
              <w:t>Pibell gopr</w:t>
            </w:r>
          </w:p>
          <w:p w14:paraId="3A77E273" w14:textId="77777777" w:rsidR="003505FF" w:rsidRPr="008A5154" w:rsidRDefault="003505FF" w:rsidP="008A5154">
            <w:pPr>
              <w:pStyle w:val="Normalbulletlist"/>
              <w:rPr>
                <w:b/>
                <w:bCs w:val="0"/>
              </w:rPr>
            </w:pPr>
            <w:r>
              <w:t>Pibell blastig PB</w:t>
            </w:r>
          </w:p>
          <w:p w14:paraId="3B4CDC6E" w14:textId="75402D1D" w:rsidR="003505FF" w:rsidRPr="0031758D" w:rsidRDefault="003505FF" w:rsidP="008A5154">
            <w:pPr>
              <w:pStyle w:val="Normalbulletlist"/>
            </w:pPr>
            <w:r>
              <w:t>Distiau pren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3D8039D" w14:textId="77777777" w:rsidR="00576B52" w:rsidRPr="0031758D" w:rsidRDefault="00576B52" w:rsidP="00A977C3">
            <w:pPr>
              <w:rPr>
                <w:b/>
                <w:bCs/>
              </w:rPr>
            </w:pPr>
          </w:p>
          <w:p w14:paraId="7AFD8C75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1B284A07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4514BA58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0EB14121" w14:textId="1FDA28F5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Cynhyrchu rhicynnau a drilio distiau yn ôl dimensiwn</w:t>
            </w:r>
          </w:p>
        </w:tc>
      </w:tr>
      <w:tr w:rsidR="00576B52" w:rsidRPr="0031758D" w14:paraId="0F5DE277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50ED6D0" w14:textId="71A77C7D" w:rsidR="00576B52" w:rsidRPr="0031758D" w:rsidRDefault="00F67B81" w:rsidP="00A977C3">
            <w:pPr>
              <w:jc w:val="center"/>
            </w:pPr>
            <w:r>
              <w:t>23</w:t>
            </w:r>
          </w:p>
          <w:p w14:paraId="5553DAC7" w14:textId="77777777" w:rsidR="00576B52" w:rsidRPr="0031758D" w:rsidRDefault="00576B52" w:rsidP="00A977C3">
            <w:pPr>
              <w:jc w:val="center"/>
            </w:pPr>
          </w:p>
          <w:p w14:paraId="0CFCEFD2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C2AC6BB" w14:textId="0BC3BEDE" w:rsidR="003A0C95" w:rsidRPr="006210EA" w:rsidRDefault="003A0C95" w:rsidP="00622338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0016BE1E" w14:textId="77777777" w:rsidR="003A0C95" w:rsidRPr="0031758D" w:rsidRDefault="003A0C95" w:rsidP="003A0C95"/>
          <w:p w14:paraId="038831A2" w14:textId="229C13FA" w:rsidR="003A0C95" w:rsidRPr="0031758D" w:rsidRDefault="003A0C95" w:rsidP="006210EA">
            <w:pPr>
              <w:ind w:left="357"/>
            </w:pPr>
            <w:r>
              <w:t>1.5 Mathau a nodweddion cynllun systemau dŵr oer.</w:t>
            </w:r>
          </w:p>
          <w:p w14:paraId="5E88F180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46A5ADC4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D08121E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9ABE18B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71F84066" w14:textId="3F474699" w:rsidR="00576B52" w:rsidRPr="0031758D" w:rsidRDefault="00EF58AB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 xml:space="preserve">Sesiwn yn yr ystafell ddosbarth: Systemau dŵr poeth ar gyfer tai domestig – systemau canolog wedi’u hawyru’n uniongyrchol </w:t>
            </w:r>
          </w:p>
          <w:p w14:paraId="39348ACD" w14:textId="58976B38" w:rsidR="00EB446D" w:rsidRPr="0031758D" w:rsidRDefault="00911633" w:rsidP="008A5154">
            <w:pPr>
              <w:pStyle w:val="Normalbulletlist"/>
            </w:pPr>
            <w:r>
              <w:t xml:space="preserve">Cyflwynwch ganlyniad dŵr poeth yr uned a dechrau drwy rannu, ac edrych ar, y cylchgronau diweddaraf neu ar erthyglau o gylchgronau masnach ar-lein sy’n ymwneud â thechnoleg systemau dŵr poeth ac yna eu trafod. Enghraifft: </w:t>
            </w:r>
            <w:r>
              <w:br/>
            </w:r>
            <w:hyperlink r:id="rId41" w:history="1">
              <w:r>
                <w:rPr>
                  <w:rStyle w:val="Hyperlink"/>
                </w:rPr>
                <w:t>www.hvpmag.co.uk/news</w:t>
              </w:r>
            </w:hyperlink>
          </w:p>
          <w:p w14:paraId="2E4B457F" w14:textId="2CB485D6" w:rsidR="00911633" w:rsidRPr="00EA1B15" w:rsidRDefault="00911633" w:rsidP="008A5154">
            <w:pPr>
              <w:pStyle w:val="Normalbulletlist"/>
            </w:pPr>
            <w:r>
              <w:t xml:space="preserve">Cyflwynwch PowerPoint 11: Dŵr poeth rhan 1 a thrafod y broses trosglwyddo gwres. Dilynwch y ddolen ar sleid 12 i drafod gwresogyddion storio nwy sy'n cael eu tanio'n uniongyrchol: </w:t>
            </w:r>
            <w:r>
              <w:br/>
            </w:r>
            <w:r>
              <w:rPr>
                <w:rStyle w:val="Hyperlink"/>
              </w:rPr>
              <w:t>www.rinai-uk.co.uk/hotechnology/technology/tank-storage-units/</w:t>
            </w:r>
          </w:p>
          <w:p w14:paraId="28C5978B" w14:textId="5C8E8C15" w:rsidR="00EB446D" w:rsidRPr="0031758D" w:rsidRDefault="00EB446D" w:rsidP="008A5154">
            <w:pPr>
              <w:pStyle w:val="Normalbulletlist"/>
            </w:pPr>
            <w:r>
              <w:lastRenderedPageBreak/>
              <w:t>Esboniwch y broses o gynhesu dŵr yn uniongyrchol drwy silindr gyda thwymwr tanddwr. Defnyddiwch PowerPoint 11 i nodi’r cyflenwad oer a’r cysylltiadau a</w:t>
            </w:r>
            <w:r w:rsidR="00C53F95">
              <w:t>wyr</w:t>
            </w:r>
            <w:r>
              <w:t>dwll agored.</w:t>
            </w:r>
          </w:p>
          <w:p w14:paraId="23DF385A" w14:textId="73BF2F81" w:rsidR="00EB446D" w:rsidRPr="0031758D" w:rsidRDefault="00EB446D" w:rsidP="008A5154">
            <w:pPr>
              <w:pStyle w:val="Normalbulletlist"/>
            </w:pPr>
            <w:r>
              <w:t>Ewch i’r gweithdy/canolfan i edrych ar enghreifftiau o silindrau a ddefnyddir mewn cartrefi domestig. Enwebwch ddysgwyr i adnabod y cysylltiadau sydd wedi’u rhifo’n barod ar silindr mewn parau neu’n unigol.</w:t>
            </w:r>
          </w:p>
          <w:p w14:paraId="242FAD32" w14:textId="43B68B42" w:rsidR="00EB446D" w:rsidRPr="0031758D" w:rsidRDefault="00EB446D" w:rsidP="008A5154">
            <w:pPr>
              <w:pStyle w:val="Normalbulletlist"/>
            </w:pPr>
            <w:r>
              <w:t>Ewch yn ôl i’r ystafell ddosbarth a thrafod y term dŵr poeth ‘canolog’.</w:t>
            </w:r>
          </w:p>
          <w:p w14:paraId="60E71419" w14:textId="226D42FD" w:rsidR="00EB446D" w:rsidRPr="0031758D" w:rsidRDefault="00EB446D" w:rsidP="008A5154">
            <w:pPr>
              <w:pStyle w:val="Normalbulletlist"/>
            </w:pPr>
            <w:r>
              <w:t>Dosbarthwch Daflen Waith 7: Dŵr poeth rhan 1 i ddysgwyr ei chwblhau’n unigol cyn trafod atebion mewn trafodaeth dan arweiniad y tiwtor.</w:t>
            </w:r>
          </w:p>
          <w:p w14:paraId="13C0BB6F" w14:textId="77777777" w:rsidR="00576B52" w:rsidRPr="0031758D" w:rsidRDefault="00576B52" w:rsidP="00A977C3">
            <w:pPr>
              <w:pStyle w:val="Normalheadingred"/>
            </w:pPr>
          </w:p>
          <w:p w14:paraId="63E33B82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174A9CBA" w14:textId="43F92114" w:rsidR="00576B52" w:rsidRDefault="00000000">
            <w:pPr>
              <w:pStyle w:val="Normalbulletlist"/>
              <w:rPr>
                <w:rStyle w:val="Hyperlink"/>
              </w:rPr>
            </w:pPr>
            <w:hyperlink r:id="rId42" w:history="1">
              <w:r w:rsidR="000D3889">
                <w:rPr>
                  <w:rStyle w:val="Hyperlink"/>
                </w:rPr>
                <w:t>www.hvpmag.co.uk/news</w:t>
              </w:r>
            </w:hyperlink>
          </w:p>
          <w:p w14:paraId="3F903A54" w14:textId="6282BEC7" w:rsidR="000363AA" w:rsidRPr="008A5154" w:rsidRDefault="000363AA" w:rsidP="008A5154">
            <w:pPr>
              <w:pStyle w:val="Normalbulletlist"/>
              <w:rPr>
                <w:rStyle w:val="Hyperlink"/>
              </w:rPr>
            </w:pPr>
            <w:r>
              <w:rPr>
                <w:rStyle w:val="Hyperlink"/>
              </w:rPr>
              <w:t>www.rinai-uk.co.uk/hotechnology/technology/tank-storage-units/</w:t>
            </w:r>
          </w:p>
          <w:p w14:paraId="082A958C" w14:textId="7368DBAD" w:rsidR="00EB446D" w:rsidRPr="00EA1B15" w:rsidRDefault="009104A9" w:rsidP="008A5154">
            <w:pPr>
              <w:pStyle w:val="Normalbulletlist"/>
            </w:pPr>
            <w:r>
              <w:rPr>
                <w:b/>
              </w:rPr>
              <w:t xml:space="preserve">PowerPoint 11: Dŵr poeth rhan 1 </w:t>
            </w:r>
          </w:p>
          <w:p w14:paraId="456AB40C" w14:textId="734634FB" w:rsidR="00EB446D" w:rsidRPr="00EA1B15" w:rsidRDefault="00EB446D" w:rsidP="008A5154">
            <w:pPr>
              <w:pStyle w:val="Normalbulletlist"/>
            </w:pPr>
            <w:r>
              <w:rPr>
                <w:b/>
              </w:rPr>
              <w:t>Taflen waith 7: Dŵr poeth rhan 1</w:t>
            </w:r>
          </w:p>
          <w:p w14:paraId="0DFC26BE" w14:textId="77777777" w:rsidR="00F82744" w:rsidRDefault="00EB446D" w:rsidP="008A5154">
            <w:pPr>
              <w:pStyle w:val="Normalbulletlist"/>
            </w:pPr>
            <w:r>
              <w:t>Enghraifft o silindr uniongyrchol gyda chysylltiadau wedi'u labelu</w:t>
            </w:r>
          </w:p>
          <w:p w14:paraId="1F6ECE2F" w14:textId="67C1B9A7" w:rsidR="00B3198D" w:rsidRPr="003F7A8A" w:rsidRDefault="00B3198D" w:rsidP="00B3198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05D33C8" w14:textId="77777777" w:rsidR="00576B52" w:rsidRPr="0031758D" w:rsidRDefault="00576B52" w:rsidP="00A977C3"/>
          <w:p w14:paraId="37B44592" w14:textId="77777777" w:rsidR="00E53BFD" w:rsidRPr="0031758D" w:rsidRDefault="00E53BFD" w:rsidP="00A977C3"/>
          <w:p w14:paraId="2683261D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Adnabod cysylltiadau silindr</w:t>
            </w:r>
          </w:p>
          <w:p w14:paraId="64497D06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3F7D1BDB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1F7D52DD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78E8A063" w14:textId="247499DC" w:rsidR="00E53BFD" w:rsidRPr="0031758D" w:rsidRDefault="00E53BFD" w:rsidP="00A977C3">
            <w:r>
              <w:rPr>
                <w:b/>
              </w:rPr>
              <w:t>Taflen waith 7</w:t>
            </w:r>
          </w:p>
        </w:tc>
      </w:tr>
      <w:tr w:rsidR="00576B52" w:rsidRPr="0031758D" w14:paraId="10EACBCE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C16CA63" w14:textId="0F4F0841" w:rsidR="00576B52" w:rsidRPr="0031758D" w:rsidRDefault="00F67B81" w:rsidP="00A977C3">
            <w:pPr>
              <w:jc w:val="center"/>
            </w:pPr>
            <w:r>
              <w:t>24</w:t>
            </w:r>
          </w:p>
          <w:p w14:paraId="4B3005A3" w14:textId="77777777" w:rsidR="00F67B81" w:rsidRPr="0031758D" w:rsidRDefault="00F67B81" w:rsidP="00A977C3">
            <w:pPr>
              <w:jc w:val="center"/>
            </w:pPr>
          </w:p>
          <w:p w14:paraId="115F3D1E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DB13AAC" w14:textId="7C87F6B5" w:rsidR="003A0C95" w:rsidRPr="004223A5" w:rsidRDefault="003A0C95" w:rsidP="00622338">
            <w:pPr>
              <w:pStyle w:val="Normalnumberedlist"/>
              <w:numPr>
                <w:ilvl w:val="0"/>
                <w:numId w:val="3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63248E0E" w14:textId="77777777" w:rsidR="003A0C95" w:rsidRPr="0031758D" w:rsidRDefault="003A0C95" w:rsidP="003A0C95"/>
          <w:p w14:paraId="0C6AAA6C" w14:textId="5F0FCB66" w:rsidR="003A0C95" w:rsidRPr="0031758D" w:rsidRDefault="003A0C95" w:rsidP="004223A5">
            <w:pPr>
              <w:ind w:left="357"/>
            </w:pPr>
            <w:r>
              <w:t>1.5 Mathau a nodweddion cynllun systemau dŵr oer.</w:t>
            </w:r>
          </w:p>
          <w:p w14:paraId="0DB852D6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34E924A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284F03B7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A4E4D6E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Gweithgareddau:</w:t>
            </w:r>
          </w:p>
          <w:p w14:paraId="28FD7FE1" w14:textId="3B6C05E7" w:rsidR="00576B52" w:rsidRPr="0031758D" w:rsidRDefault="00EF58AB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dŵr poeth ar gyfer tai domestig – systemau canolog anuniongyrchol gydag a</w:t>
            </w:r>
            <w:r w:rsidR="00C53F95">
              <w:rPr>
                <w:color w:val="auto"/>
              </w:rPr>
              <w:t>wyr</w:t>
            </w:r>
            <w:r>
              <w:rPr>
                <w:color w:val="auto"/>
              </w:rPr>
              <w:t xml:space="preserve">dyllau agored </w:t>
            </w:r>
          </w:p>
          <w:p w14:paraId="4534871C" w14:textId="74379F50" w:rsidR="00A2497D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t>Dechreuwch y sesiwn drwy atgoffa dysgwyr am rai o’r termau o’r sesiwn ddŵr poeth flaenorol. Enwebwch ddysgwyr i ddatgan ffaith cyn enwebu eu cyd-ddysgwyr i wneud yr un fath.</w:t>
            </w:r>
          </w:p>
          <w:p w14:paraId="14E7A8AA" w14:textId="4CA191C4" w:rsidR="00A2497D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Cyflwynwch y term ‘Prif gylched’ a defnyddio PowerPoint 12: Dŵr poeth rhan 2, edrychwch ar sut mae’r brif gylched yn cael ei defnyddio i drosglwyddo gwres o’r boeler.</w:t>
            </w:r>
          </w:p>
          <w:p w14:paraId="597653BB" w14:textId="6207AB8B" w:rsidR="00A2497D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t>Ewch i’r gweithdy i adnabod silindr anuniongyrchol sydd wedi cael ei labelu’n barod. Gofynnwch i’r dysgwyr adnabod y cysylltiadau sydd wedi’u rhifo.</w:t>
            </w:r>
          </w:p>
          <w:p w14:paraId="6C93A0E5" w14:textId="2E179AC6" w:rsidR="00A2497D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t xml:space="preserve">Mewn ystafell ddosbarth, gosodwch dasg i’r dysgwyr o greu lluniad clir o system uniongyrchol ac anuniongyrchol ochr yn ochr. Dosbarthwch bapur siart troi a phinnau ffelt ar gyfer hyn. Gall y dysgwyr weithio mewn parau neu mewn grwpiau bach. </w:t>
            </w:r>
          </w:p>
          <w:p w14:paraId="28B996EE" w14:textId="4776DF05" w:rsidR="00B11196" w:rsidRPr="008A5154" w:rsidRDefault="00B11196">
            <w:pPr>
              <w:pStyle w:val="Normalbulletlist"/>
              <w:rPr>
                <w:b/>
                <w:bCs w:val="0"/>
              </w:rPr>
            </w:pPr>
            <w:r>
              <w:t xml:space="preserve">Ewch i’r wefan i gael golwg ar gynnyrch cyflenwyr: </w:t>
            </w:r>
            <w:hyperlink r:id="rId43" w:history="1">
              <w:r>
                <w:rPr>
                  <w:rStyle w:val="Hyperlink"/>
                </w:rPr>
                <w:t>www.wolseley.co.uk/heating/cylinder/</w:t>
              </w:r>
            </w:hyperlink>
          </w:p>
          <w:p w14:paraId="19636A8D" w14:textId="4D18CC4A" w:rsidR="00B11196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t xml:space="preserve">Ar ôl ei gwblhau, arddangoswch y lluniadau a gofyn i grwpiau gylchdroi rhwng gwneud nodiadau yn unigol am unrhyw faterion mewn sesiwn farcio cyd-ddysgwyr cyn eu trafod fel trafodaeth grŵp dan arweiniad y tiwtor. </w:t>
            </w:r>
          </w:p>
          <w:p w14:paraId="134C863A" w14:textId="3A10363D" w:rsidR="00A2497D" w:rsidRPr="008A5154" w:rsidRDefault="00A2497D" w:rsidP="008A5154">
            <w:pPr>
              <w:pStyle w:val="Normalbulletlist"/>
              <w:rPr>
                <w:b/>
                <w:bCs w:val="0"/>
              </w:rPr>
            </w:pPr>
            <w:r>
              <w:t>Dosbarthwch Daflen Waith 8: Dŵr poeth rhan 2 i’r dysgwyr ei chwblhau’n unigol.</w:t>
            </w:r>
          </w:p>
          <w:p w14:paraId="241A285E" w14:textId="77777777" w:rsidR="00576B52" w:rsidRPr="0031758D" w:rsidRDefault="00576B52" w:rsidP="00A977C3">
            <w:pPr>
              <w:pStyle w:val="Normalheadingred"/>
            </w:pPr>
          </w:p>
          <w:p w14:paraId="1A8B7225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20F0E4B6" w14:textId="09335198" w:rsidR="00576B52" w:rsidRPr="00EA1B15" w:rsidRDefault="009104A9" w:rsidP="008A5154">
            <w:pPr>
              <w:pStyle w:val="Normalbulletlist"/>
            </w:pPr>
            <w:r>
              <w:rPr>
                <w:b/>
              </w:rPr>
              <w:t xml:space="preserve">PowerPoint 12: Dŵr poeth rhan 2 </w:t>
            </w:r>
          </w:p>
          <w:p w14:paraId="6AEB61D5" w14:textId="1348EEC6" w:rsidR="00B11196" w:rsidRPr="008A5154" w:rsidRDefault="00B11196" w:rsidP="008A5154">
            <w:pPr>
              <w:pStyle w:val="Normalbulletlist"/>
              <w:rPr>
                <w:b/>
                <w:bCs w:val="0"/>
              </w:rPr>
            </w:pPr>
            <w:r>
              <w:t>Enghraifft o silindr anuniongyrchol</w:t>
            </w:r>
          </w:p>
          <w:p w14:paraId="6FFCD960" w14:textId="10CDDE08" w:rsidR="00B11196" w:rsidRPr="008A5154" w:rsidRDefault="00B11196" w:rsidP="008A5154">
            <w:pPr>
              <w:pStyle w:val="Normalbulletlist"/>
              <w:rPr>
                <w:rStyle w:val="Hyperlink"/>
              </w:rPr>
            </w:pPr>
            <w:r>
              <w:rPr>
                <w:rStyle w:val="Hyperlink"/>
              </w:rPr>
              <w:t>www.wolseley.co.uk/heating/cynders/</w:t>
            </w:r>
          </w:p>
          <w:p w14:paraId="6E7B3538" w14:textId="77777777" w:rsidR="00B11196" w:rsidRPr="008A5154" w:rsidRDefault="00B11196" w:rsidP="008A5154">
            <w:pPr>
              <w:pStyle w:val="Normalbulletlist"/>
              <w:rPr>
                <w:b/>
                <w:bCs w:val="0"/>
              </w:rPr>
            </w:pPr>
            <w:r>
              <w:t>Papur siart droi a phinnau ysgrifennu</w:t>
            </w:r>
          </w:p>
          <w:p w14:paraId="04290489" w14:textId="77777777" w:rsidR="00B11196" w:rsidRPr="00EC1DAE" w:rsidRDefault="00B11196" w:rsidP="008A5154">
            <w:pPr>
              <w:pStyle w:val="Normalbulletlist"/>
            </w:pPr>
            <w:r>
              <w:rPr>
                <w:b/>
              </w:rPr>
              <w:t>Taflen waith 8: Dŵr poeth rhan 2</w:t>
            </w:r>
          </w:p>
          <w:p w14:paraId="72A6C0AB" w14:textId="404A79A2" w:rsidR="00EC1DAE" w:rsidRPr="00EA1B15" w:rsidRDefault="00EC1DAE" w:rsidP="00EC1DAE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D9F27FB" w14:textId="77777777" w:rsidR="00576B52" w:rsidRPr="0031758D" w:rsidRDefault="00576B52" w:rsidP="00A977C3"/>
          <w:p w14:paraId="287C6782" w14:textId="77777777" w:rsidR="00E53BFD" w:rsidRPr="0031758D" w:rsidRDefault="00E53BFD" w:rsidP="00A977C3"/>
          <w:p w14:paraId="3CC5421E" w14:textId="77777777" w:rsidR="00E53BFD" w:rsidRPr="0031758D" w:rsidRDefault="00E53BFD" w:rsidP="00A977C3"/>
          <w:p w14:paraId="73E06CD6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Cwestiynau agored</w:t>
            </w:r>
          </w:p>
          <w:p w14:paraId="66105C63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00907911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Adnabod cysylltiadau wedi’u rhifo</w:t>
            </w:r>
          </w:p>
          <w:p w14:paraId="144F4209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313CA531" w14:textId="2D7767EC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Llunio diagram o silindr uniongyrchol ac anuniongyrchol</w:t>
            </w:r>
          </w:p>
          <w:p w14:paraId="7A551D91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1ED4FC43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Marcio cyd-ddysgwyr a rhoi adborth</w:t>
            </w:r>
          </w:p>
          <w:p w14:paraId="4D3DC082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023A480D" w14:textId="16712612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Taflen waith 8</w:t>
            </w:r>
          </w:p>
        </w:tc>
      </w:tr>
      <w:tr w:rsidR="00576B52" w:rsidRPr="0031758D" w14:paraId="28D42DCF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A995058" w14:textId="1F9BDA61" w:rsidR="00576B52" w:rsidRPr="0031758D" w:rsidRDefault="00EA6BD6" w:rsidP="00A977C3">
            <w:pPr>
              <w:jc w:val="center"/>
            </w:pPr>
            <w:r>
              <w:lastRenderedPageBreak/>
              <w:t>25</w:t>
            </w:r>
          </w:p>
          <w:p w14:paraId="06ABF46C" w14:textId="77777777" w:rsidR="00576B52" w:rsidRPr="0031758D" w:rsidRDefault="00576B52" w:rsidP="00A977C3">
            <w:pPr>
              <w:jc w:val="center"/>
            </w:pPr>
          </w:p>
          <w:p w14:paraId="0DCC8C68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356ED16" w14:textId="3888E9FD" w:rsidR="003A0C95" w:rsidRPr="00794C92" w:rsidRDefault="003A0C95" w:rsidP="00622338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08D21ADF" w14:textId="77777777" w:rsidR="003A0C95" w:rsidRPr="0031758D" w:rsidRDefault="003A0C95" w:rsidP="003A0C95"/>
          <w:p w14:paraId="7F5D8120" w14:textId="4F351065" w:rsidR="003A0C95" w:rsidRPr="0031758D" w:rsidRDefault="003A0C95" w:rsidP="00794C92">
            <w:pPr>
              <w:ind w:left="357"/>
            </w:pPr>
            <w:r>
              <w:t>1.5 Mathau a nodweddion cynllun systemau dŵr oer.</w:t>
            </w:r>
          </w:p>
          <w:p w14:paraId="7B333BF5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7901F76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6F13DCA3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8045345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4A79C0DD" w14:textId="4E3474B4" w:rsidR="00F44A93" w:rsidRPr="0031758D" w:rsidRDefault="00F44A93" w:rsidP="00F44A9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Gwresogyddion dŵr poeth syth bin a chylchrediad eilaidd</w:t>
            </w:r>
          </w:p>
          <w:p w14:paraId="328CB5B9" w14:textId="0F19DF74" w:rsidR="00576B52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Dechreuwch y sesiwn drwy atgoffa’r dysgwyr am systemau dŵr poeth hyd yma. Gofynnwch i’r dysgwyr ysgrifennu dwy ffaith o’r sesiynau blaenorol ar bapur siart droi mewn parau i’w darllen yn eu tro.</w:t>
            </w:r>
          </w:p>
          <w:p w14:paraId="5CA8976E" w14:textId="6B127E32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Rhowch wybodaeth am wresogyddion dŵr poeth syth bin drwy ddefnyddio PowerPoint 13: Dŵr poeth rhan 3</w:t>
            </w:r>
          </w:p>
          <w:p w14:paraId="6AD8DA7D" w14:textId="3656AC17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Trafodwch y cynllun ar gyfer cysylltiadau oer a’r gwresogyddion nwy a thrydan. Y fideo a argymhellir ar gyfer y broses osod: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hyperlink r:id="rId44" w:history="1">
              <w:r>
                <w:rPr>
                  <w:rStyle w:val="Hyperlink"/>
                </w:rPr>
                <w:t>www.youtube.com/watch?v=e8fJH1BTVA4</w:t>
              </w:r>
            </w:hyperlink>
          </w:p>
          <w:p w14:paraId="209675DC" w14:textId="4B7637B0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Ewch i’r ganolfan i archwilio amrywiaeth o wresogyddion syth bin.</w:t>
            </w:r>
          </w:p>
          <w:p w14:paraId="114325CB" w14:textId="279EAE12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Ewch yn ôl i’r ystafell ddosbarth i drafod pwysigrwydd pibellau dychwelyd eilaidd ar systemau dŵr poeth. Tynnwch sylw at bwysigrwydd cynnal tymheredd addas drwy gydol y pibellau dosbarthu.</w:t>
            </w:r>
          </w:p>
          <w:p w14:paraId="0D88A9CE" w14:textId="4CB3015D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Gofynnwch i’r dysgwyr greu braslun o system ddŵr poeth anuniongyrchol sy’n cynnwys pibell ddychwelyd eilaidd yn unol â chyfarwyddyd y tiwtor. Dosbarthwch bapur siart droi a phinnau ysgrifennu. Gallent wneud hyn mewn parau.</w:t>
            </w:r>
          </w:p>
          <w:p w14:paraId="37BFF586" w14:textId="452AFD9E" w:rsidR="00CD3411" w:rsidRPr="008A5154" w:rsidRDefault="00CD3411" w:rsidP="008A5154">
            <w:pPr>
              <w:pStyle w:val="Normalbulletlist"/>
              <w:rPr>
                <w:b/>
                <w:bCs w:val="0"/>
              </w:rPr>
            </w:pPr>
            <w:r>
              <w:t>Bydd y tiwtor yn edrych ar bob diagram yn ei dro ac yn cynnig adborth.</w:t>
            </w:r>
          </w:p>
          <w:p w14:paraId="0CBA5A4C" w14:textId="77777777" w:rsidR="00576B52" w:rsidRPr="0031758D" w:rsidRDefault="00576B52" w:rsidP="00A977C3">
            <w:pPr>
              <w:pStyle w:val="Normalheadingred"/>
            </w:pPr>
          </w:p>
          <w:p w14:paraId="6426CC9B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79371673" w14:textId="3614D010" w:rsidR="00576B52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45" w:history="1">
              <w:r w:rsidR="000D3889">
                <w:rPr>
                  <w:rStyle w:val="Hyperlink"/>
                </w:rPr>
                <w:t>www.youtube.com/watch?v=e8fJH1BTVA4</w:t>
              </w:r>
            </w:hyperlink>
          </w:p>
          <w:p w14:paraId="2C95259C" w14:textId="1006B6E2" w:rsidR="005F4A1F" w:rsidRPr="00EA1B15" w:rsidRDefault="009104A9" w:rsidP="008A5154">
            <w:pPr>
              <w:pStyle w:val="Normalbulletlist"/>
            </w:pPr>
            <w:r>
              <w:rPr>
                <w:b/>
              </w:rPr>
              <w:t>PowerPoint 13: Dŵr poeth rhan 3</w:t>
            </w:r>
          </w:p>
          <w:p w14:paraId="14484178" w14:textId="77777777" w:rsidR="005F4A1F" w:rsidRPr="008A5154" w:rsidRDefault="005F4A1F" w:rsidP="008A5154">
            <w:pPr>
              <w:pStyle w:val="Normalbulletlist"/>
              <w:rPr>
                <w:b/>
                <w:bCs w:val="0"/>
              </w:rPr>
            </w:pPr>
            <w:r>
              <w:t>Enghreifftiau o wresogyddion dŵr poeth</w:t>
            </w:r>
          </w:p>
          <w:p w14:paraId="11418941" w14:textId="77777777" w:rsidR="00E53BFD" w:rsidRPr="009E776C" w:rsidRDefault="005F4A1F" w:rsidP="00A977C3">
            <w:pPr>
              <w:pStyle w:val="Normalbulletlist"/>
              <w:rPr>
                <w:b/>
                <w:bCs w:val="0"/>
              </w:rPr>
            </w:pPr>
            <w:r>
              <w:lastRenderedPageBreak/>
              <w:t>Papur siart droi a phinnau ysgrifennu</w:t>
            </w:r>
          </w:p>
          <w:p w14:paraId="3F845394" w14:textId="6579EB37" w:rsidR="009E776C" w:rsidRPr="00B3198D" w:rsidRDefault="009E776C" w:rsidP="009E776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E1CDEE4" w14:textId="77777777" w:rsidR="00576B52" w:rsidRPr="0031758D" w:rsidRDefault="00576B52" w:rsidP="00A977C3"/>
          <w:p w14:paraId="500C49A2" w14:textId="77777777" w:rsidR="00E53BFD" w:rsidRPr="0031758D" w:rsidRDefault="00E53BFD" w:rsidP="00A977C3"/>
          <w:p w14:paraId="5CC04B0A" w14:textId="77777777" w:rsidR="00E53BFD" w:rsidRPr="0031758D" w:rsidRDefault="00E53BFD" w:rsidP="00A977C3"/>
          <w:p w14:paraId="115B13ED" w14:textId="6CA2AEFA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Ysgrifennu dwy ffaith o’r sesiwn flaenorol a’u trafod</w:t>
            </w:r>
          </w:p>
          <w:p w14:paraId="2CE40FE3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0D2A32D1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Braslunio system ddŵr poeth anuniongyrchol</w:t>
            </w:r>
          </w:p>
          <w:p w14:paraId="4CE65F78" w14:textId="77777777" w:rsidR="00E53BFD" w:rsidRPr="0031758D" w:rsidRDefault="00E53BFD" w:rsidP="00A977C3"/>
          <w:p w14:paraId="52873A4B" w14:textId="26EC28CF" w:rsidR="00E53BFD" w:rsidRPr="0031758D" w:rsidRDefault="00E53BFD" w:rsidP="00A977C3"/>
        </w:tc>
      </w:tr>
      <w:tr w:rsidR="00576B52" w:rsidRPr="0031758D" w14:paraId="23C71829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EEE1A84" w14:textId="0950311C" w:rsidR="00576B52" w:rsidRPr="0031758D" w:rsidRDefault="00EA6BD6" w:rsidP="00A977C3">
            <w:pPr>
              <w:jc w:val="center"/>
            </w:pPr>
            <w:r>
              <w:t>26</w:t>
            </w:r>
          </w:p>
          <w:p w14:paraId="3F7C1C42" w14:textId="77777777" w:rsidR="00576B52" w:rsidRPr="0031758D" w:rsidRDefault="00576B52" w:rsidP="00A977C3">
            <w:pPr>
              <w:jc w:val="center"/>
            </w:pPr>
          </w:p>
          <w:p w14:paraId="1754F5CF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947C4D5" w14:textId="193B6412" w:rsidR="005F2F06" w:rsidRPr="009A3AD8" w:rsidRDefault="005F2F06" w:rsidP="008B4658">
            <w:pPr>
              <w:pStyle w:val="Normalnumberedlist"/>
              <w:numPr>
                <w:ilvl w:val="0"/>
                <w:numId w:val="4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167ABE10" w14:textId="77777777" w:rsidR="009A3AD8" w:rsidRPr="0031758D" w:rsidRDefault="009A3AD8" w:rsidP="009A3AD8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1570EA7" w14:textId="375BE41C" w:rsidR="005F2F06" w:rsidRPr="0031758D" w:rsidRDefault="005F2F06" w:rsidP="009A3AD8">
            <w:pPr>
              <w:ind w:left="357"/>
              <w:rPr>
                <w:b/>
                <w:color w:val="211D1E"/>
              </w:rPr>
            </w:pPr>
            <w:r>
              <w:t>3.3 Y dulliau ar gyfer uniadu pibellau a ddefnyddir mewn gwaith BSE</w:t>
            </w:r>
          </w:p>
          <w:p w14:paraId="03D9C608" w14:textId="63CE15C2" w:rsidR="005F2F06" w:rsidRPr="0031758D" w:rsidRDefault="005F2F06" w:rsidP="009A3AD8">
            <w:pPr>
              <w:ind w:left="357"/>
              <w:rPr>
                <w:b/>
                <w:color w:val="211D1E"/>
              </w:rPr>
            </w:pPr>
            <w:r>
              <w:rPr>
                <w:color w:val="211D1E"/>
              </w:rPr>
              <w:t>3.5 Y gofynion ar gyfer gosod gwaith pibellau</w:t>
            </w:r>
          </w:p>
          <w:p w14:paraId="548EDE93" w14:textId="77777777" w:rsidR="005F2F06" w:rsidRPr="0031758D" w:rsidRDefault="005F2F06" w:rsidP="005F2F06">
            <w:pPr>
              <w:pStyle w:val="Normalheadingblack"/>
            </w:pPr>
          </w:p>
          <w:p w14:paraId="2304F722" w14:textId="75B06963" w:rsidR="005F2F06" w:rsidRPr="0057318F" w:rsidRDefault="005F2F06" w:rsidP="006A46CD">
            <w:pPr>
              <w:pStyle w:val="Normalnumberedlist"/>
              <w:numPr>
                <w:ilvl w:val="0"/>
                <w:numId w:val="42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0BC7F447" w14:textId="77777777" w:rsidR="0057318F" w:rsidRPr="0031758D" w:rsidRDefault="0057318F" w:rsidP="0057318F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0898AA7" w14:textId="55115290" w:rsidR="005F2F06" w:rsidRPr="0031758D" w:rsidRDefault="005F2F06" w:rsidP="005D7102">
            <w:pPr>
              <w:ind w:left="357"/>
            </w:pPr>
            <w:r>
              <w:t>5.1 Dilyn gweithdrefnau gweithio diogel</w:t>
            </w:r>
          </w:p>
          <w:p w14:paraId="0798DE18" w14:textId="5905940F" w:rsidR="005F2F06" w:rsidRPr="0031758D" w:rsidRDefault="005F2F06" w:rsidP="005D7102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0E8D05C1" w14:textId="1CB5B425" w:rsidR="005F2F06" w:rsidRPr="0031758D" w:rsidRDefault="005F2F06" w:rsidP="005D7102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3166B3E8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4C109D7A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34763520" w14:textId="77777777" w:rsidR="00576B52" w:rsidRPr="0031758D" w:rsidRDefault="00576B52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5E0E45E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5AE6BACA" w14:textId="50242573" w:rsidR="00EF58AB" w:rsidRPr="0031758D" w:rsidRDefault="00F44A93" w:rsidP="00EF58AB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Pibellau ffics cyntaf, parhad</w:t>
            </w:r>
          </w:p>
          <w:p w14:paraId="63A4C65E" w14:textId="02DBD022" w:rsidR="00576B52" w:rsidRPr="008A5154" w:rsidRDefault="005F2F06" w:rsidP="008A5154">
            <w:pPr>
              <w:pStyle w:val="Normalbulletlist"/>
            </w:pPr>
            <w:r>
              <w:t>Gan symud ymlaen o’r sesiwn ymarferol flaenorol, bydd dysgwyr yn casglu’r holl ddeunyddiau sydd eu hangen i osod pibellau mewn amrywiaeth o safleoedd, gan gynnwys torri rhicynnau mewn distiau, o fewn tyllau mewn distiau, drwy waliau â llawes ac ar hongwyr lefel uchel.</w:t>
            </w:r>
          </w:p>
          <w:p w14:paraId="45CC4859" w14:textId="09D04B5C" w:rsidR="005F2F06" w:rsidRPr="0031758D" w:rsidRDefault="005F2F06" w:rsidP="008A5154">
            <w:pPr>
              <w:pStyle w:val="Normalbulletlist"/>
            </w:pPr>
            <w:r>
              <w:t>Gall dysgwyr saernïo pibellau LCS ymlaen llaw (awgrymwch tua 2m o bibell ¾”) gyda bracedi ffenolig mewn hongwyr crog ar lefel uchel.</w:t>
            </w:r>
          </w:p>
          <w:p w14:paraId="36793FC2" w14:textId="3ACDE922" w:rsidR="005F2F06" w:rsidRPr="0031758D" w:rsidRDefault="005F2F06" w:rsidP="008A5154">
            <w:pPr>
              <w:pStyle w:val="Normalbulletlist"/>
            </w:pPr>
            <w:r>
              <w:t>Gall dysgwyr eraill saernïo pibell LCS 1” ymlaen llaw cyn ei gosod drwy dyllau wedi’u drilio gyda llewys arnynt.</w:t>
            </w:r>
          </w:p>
          <w:p w14:paraId="244B9D8D" w14:textId="46ED9A74" w:rsidR="005F2F06" w:rsidRPr="0031758D" w:rsidRDefault="005F2F06" w:rsidP="008A5154">
            <w:pPr>
              <w:pStyle w:val="Normalbulletlist"/>
            </w:pPr>
            <w:r>
              <w:t>Monitrwch gynnydd drwy gydol y dasg, gan gasglu dysgwyr at ei gilydd i drafod pwyntiau pwysig yn ôl yr angen.</w:t>
            </w:r>
          </w:p>
          <w:p w14:paraId="244B39BF" w14:textId="00EF52E4" w:rsidR="005F2F06" w:rsidRPr="0031758D" w:rsidRDefault="005F2F06" w:rsidP="008A5154">
            <w:pPr>
              <w:pStyle w:val="Normalbulletlist"/>
            </w:pPr>
            <w:r>
              <w:t>Efallai y bydd yn syniad cadw pibellau yn eu lle os oes modd ac os yw hynny’n ymarferol er mwyn caniatáu ar gyfer profion yn nes ymlaen yn yr uned.</w:t>
            </w:r>
          </w:p>
          <w:p w14:paraId="784B9A5D" w14:textId="26A6BA81" w:rsidR="005F2F06" w:rsidRPr="0031758D" w:rsidRDefault="005F2F06" w:rsidP="008A5154">
            <w:pPr>
              <w:pStyle w:val="Normalbulletlist"/>
            </w:pPr>
            <w:r>
              <w:t>Ar ôl gorffen, rhaid i’r dysgwyr lanhau’r ardal waith a’r cyfarpar.</w:t>
            </w:r>
          </w:p>
          <w:p w14:paraId="7125FAEC" w14:textId="77777777" w:rsidR="00576B52" w:rsidRPr="0031758D" w:rsidRDefault="00576B52" w:rsidP="00A977C3">
            <w:pPr>
              <w:pStyle w:val="Normalheadingred"/>
            </w:pPr>
          </w:p>
          <w:p w14:paraId="59182778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525D7A7E" w14:textId="77777777" w:rsidR="00576B52" w:rsidRPr="008A5154" w:rsidRDefault="005F2F06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4E4A53D0" w14:textId="08759698" w:rsidR="005F2F06" w:rsidRPr="008A5154" w:rsidRDefault="005F2F06" w:rsidP="008A5154">
            <w:pPr>
              <w:pStyle w:val="Normalbulletlist"/>
              <w:rPr>
                <w:b/>
                <w:bCs w:val="0"/>
              </w:rPr>
            </w:pPr>
            <w:r>
              <w:t>Pibellau LCS</w:t>
            </w:r>
          </w:p>
          <w:p w14:paraId="221F0582" w14:textId="53593D5F" w:rsidR="005F2F06" w:rsidRPr="008A5154" w:rsidRDefault="005F2F06" w:rsidP="008A5154">
            <w:pPr>
              <w:pStyle w:val="Normalbulletlist"/>
              <w:rPr>
                <w:b/>
                <w:bCs w:val="0"/>
              </w:rPr>
            </w:pPr>
            <w:r>
              <w:t>Ffitiadau dur meddal addas</w:t>
            </w:r>
          </w:p>
          <w:p w14:paraId="21945A07" w14:textId="7CB8FDAB" w:rsidR="005F2F06" w:rsidRPr="008A5154" w:rsidRDefault="005F2F06" w:rsidP="008A5154">
            <w:pPr>
              <w:pStyle w:val="Normalbulletlist"/>
              <w:rPr>
                <w:b/>
                <w:bCs w:val="0"/>
              </w:rPr>
            </w:pPr>
            <w:r>
              <w:t>Offer pŵer</w:t>
            </w:r>
          </w:p>
          <w:p w14:paraId="0EAF0AA0" w14:textId="22B0DF76" w:rsidR="00CA6928" w:rsidRPr="003F7A8A" w:rsidRDefault="005F2F06" w:rsidP="008A5154">
            <w:pPr>
              <w:pStyle w:val="Normalbulletlist"/>
            </w:pPr>
            <w:r>
              <w:t>Gosodiadau a bracedi</w:t>
            </w: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44DF88A" w14:textId="77777777" w:rsidR="00576B52" w:rsidRPr="0031758D" w:rsidRDefault="00576B52" w:rsidP="00A977C3"/>
          <w:p w14:paraId="086C7422" w14:textId="77777777" w:rsidR="00E53BFD" w:rsidRPr="0031758D" w:rsidRDefault="00E53BFD" w:rsidP="00A977C3"/>
          <w:p w14:paraId="0C76A702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Gosod pibellau mewn distiau</w:t>
            </w:r>
          </w:p>
          <w:p w14:paraId="586CD99F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111DB56F" w14:textId="77777777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Gosod pibellau mewn bracedi a chlipiau</w:t>
            </w:r>
          </w:p>
          <w:p w14:paraId="3D173D99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6C376268" w14:textId="604E8041" w:rsidR="00E53BFD" w:rsidRPr="0031758D" w:rsidRDefault="00E53BFD" w:rsidP="00A977C3">
            <w:r>
              <w:rPr>
                <w:b/>
              </w:rPr>
              <w:t>Saernïo bracedi</w:t>
            </w:r>
          </w:p>
        </w:tc>
      </w:tr>
      <w:tr w:rsidR="00576B52" w:rsidRPr="0031758D" w14:paraId="7E809B11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7F6916C" w14:textId="264C20A4" w:rsidR="00576B52" w:rsidRPr="0031758D" w:rsidRDefault="00C10ADC" w:rsidP="00A977C3">
            <w:pPr>
              <w:jc w:val="center"/>
            </w:pPr>
            <w:r>
              <w:lastRenderedPageBreak/>
              <w:t>27</w:t>
            </w:r>
          </w:p>
          <w:p w14:paraId="39359C60" w14:textId="77777777" w:rsidR="00576B52" w:rsidRPr="0031758D" w:rsidRDefault="00576B52" w:rsidP="00A977C3">
            <w:pPr>
              <w:jc w:val="center"/>
            </w:pPr>
          </w:p>
          <w:p w14:paraId="58BCD4EF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9D77C82" w14:textId="4DEF9458" w:rsidR="003A0C95" w:rsidRPr="007537AB" w:rsidRDefault="003A0C95" w:rsidP="00B11A79">
            <w:pPr>
              <w:pStyle w:val="Normalnumberedlist"/>
              <w:numPr>
                <w:ilvl w:val="0"/>
                <w:numId w:val="4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3AD05C59" w14:textId="77777777" w:rsidR="003A0C95" w:rsidRPr="0031758D" w:rsidRDefault="003A0C95" w:rsidP="003A0C95"/>
          <w:p w14:paraId="667382FE" w14:textId="2483076A" w:rsidR="003A0C95" w:rsidRPr="0031758D" w:rsidRDefault="003A0C95" w:rsidP="007537AB">
            <w:pPr>
              <w:ind w:left="357"/>
            </w:pPr>
            <w:r>
              <w:t>1.5 Mathau a nodweddion cynllun systemau dŵr oer.</w:t>
            </w:r>
          </w:p>
          <w:p w14:paraId="5F41A84B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4E22C6B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8ABF3AC" w14:textId="77777777" w:rsidR="00576B52" w:rsidRPr="0031758D" w:rsidRDefault="00576B52" w:rsidP="00A977C3">
            <w:pPr>
              <w:pStyle w:val="Normalheadingblack"/>
            </w:pPr>
          </w:p>
          <w:p w14:paraId="1127D9E4" w14:textId="77777777" w:rsidR="003A0C95" w:rsidRPr="0031758D" w:rsidRDefault="003A0C95" w:rsidP="00A977C3">
            <w:pPr>
              <w:pStyle w:val="Normalheadingblack"/>
            </w:pPr>
          </w:p>
          <w:p w14:paraId="39A2F3BE" w14:textId="77777777" w:rsidR="003A0C95" w:rsidRPr="0031758D" w:rsidRDefault="003A0C95" w:rsidP="00A977C3">
            <w:pPr>
              <w:pStyle w:val="Normalheadingblack"/>
            </w:pPr>
          </w:p>
          <w:p w14:paraId="7627AB4A" w14:textId="77777777" w:rsidR="003A0C95" w:rsidRPr="0031758D" w:rsidRDefault="003A0C95" w:rsidP="00A977C3">
            <w:pPr>
              <w:pStyle w:val="Normalheadingblack"/>
            </w:pPr>
          </w:p>
          <w:p w14:paraId="2B118AFC" w14:textId="77777777" w:rsidR="003A0C95" w:rsidRPr="0031758D" w:rsidRDefault="003A0C95" w:rsidP="00A977C3">
            <w:pPr>
              <w:pStyle w:val="Normalheadingblack"/>
            </w:pPr>
          </w:p>
          <w:p w14:paraId="23CF09A5" w14:textId="6AE33FC0" w:rsidR="003A0C95" w:rsidRPr="0031758D" w:rsidRDefault="003A0C95" w:rsidP="00A977C3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8B1D3AF" w14:textId="77777777" w:rsidR="00576B52" w:rsidRPr="0031758D" w:rsidRDefault="00576B52" w:rsidP="00A977C3">
            <w:pPr>
              <w:pStyle w:val="Normalheadingred"/>
            </w:pPr>
            <w:r>
              <w:t>Gweithgareddau:</w:t>
            </w:r>
          </w:p>
          <w:p w14:paraId="21074958" w14:textId="2B00F472" w:rsidR="00576B52" w:rsidRPr="0031758D" w:rsidRDefault="00EF58AB" w:rsidP="00A977C3">
            <w:pPr>
              <w:pStyle w:val="Normalheadingred"/>
            </w:pPr>
            <w:r>
              <w:rPr>
                <w:color w:val="auto"/>
              </w:rPr>
              <w:t xml:space="preserve">Sesiwn yn yr ystafell ddosbarth: Dŵr poeth heb ei awyru </w:t>
            </w:r>
          </w:p>
          <w:p w14:paraId="2F9569B8" w14:textId="577ECA41" w:rsidR="00576B52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 xml:space="preserve">Dechreuwch y sesiwn hon drwy wylio fideo byr o silindr yn ffrwydro: </w:t>
            </w:r>
            <w:hyperlink r:id="rId46" w:history="1">
              <w:r>
                <w:rPr>
                  <w:rStyle w:val="Hyperlink"/>
                </w:rPr>
                <w:t>www.youtube.com/watch?v=rGWmONHipVo&amp;t=9s</w:t>
              </w:r>
            </w:hyperlink>
          </w:p>
          <w:p w14:paraId="194DC47C" w14:textId="5A160AFD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>Defnyddiwch y fideo i gyflwyno’r peryglon posibl o dynnu’r bibell awyr agored.</w:t>
            </w:r>
          </w:p>
          <w:p w14:paraId="1AB07CAE" w14:textId="6F78CF67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>Defnyddiwch PowerPoint 14: Dŵr poeth rhan 4 i ddangos y prif wahaniaethau rhwng systemau wedi’u hawyru a systemau gydag a</w:t>
            </w:r>
            <w:r w:rsidR="00C53F95">
              <w:t>wyr</w:t>
            </w:r>
            <w:r>
              <w:t>dwll agored. Cymharwch y gwahaniaethau rhwng y cydrannau.</w:t>
            </w:r>
          </w:p>
          <w:p w14:paraId="7CD0BEBF" w14:textId="072ABDB8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 xml:space="preserve">Dangoswch enghreifftiau i’r dysgwyr o wresogyddion o dan y sinc a gwresogyddion storio heb </w:t>
            </w:r>
            <w:r w:rsidR="00C53F95">
              <w:t>awyrd</w:t>
            </w:r>
            <w:r>
              <w:t>wll a’r amrywiaeth o gydrannau sydd eu hangen gan gynnwys cynhwysydd ehangu.</w:t>
            </w:r>
          </w:p>
          <w:p w14:paraId="39032F1F" w14:textId="7220D44D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 xml:space="preserve">Gosodwch dasg i ddysgwyr mewn grwpiau bach. Bydd dysgwyr yn rhestru manteision ac anfanteision y systemau a ystyriwyd hyd yma gan gynnwys dŵr poeth uniongyrchol canolog, dŵr poeth anuniongyrchol canolog, dŵr poeth syth bin a systemau dŵr poeth heb </w:t>
            </w:r>
            <w:r w:rsidR="00C53F95">
              <w:t>awyrd</w:t>
            </w:r>
            <w:r>
              <w:t>wll.</w:t>
            </w:r>
          </w:p>
          <w:p w14:paraId="3B8F1216" w14:textId="2822984F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>Rhowch amser i’r dysgwyr lunio rhestrau gan ddefnyddio papur siart droi a phinnau ysgrifennu cyn dod yn ôl at eich gilydd fel dosbarth a llunio rhestr lawn ar y bwrdd mewn trafodaeth dan arweiniad y tiwtor.</w:t>
            </w:r>
          </w:p>
          <w:p w14:paraId="0688E6C2" w14:textId="38150B5A" w:rsidR="00620ADB" w:rsidRPr="008A5154" w:rsidRDefault="00620ADB" w:rsidP="008A5154">
            <w:pPr>
              <w:pStyle w:val="Normalbulletlist"/>
              <w:rPr>
                <w:b/>
                <w:bCs w:val="0"/>
              </w:rPr>
            </w:pPr>
            <w:r>
              <w:t>Dosbarthwch Daflen Waith 9: Dŵr poeth rhan 4 i’r dysgwyr ei chwblhau’n unigol. Ar ôl ei chwblhau, gall dysgwyr farcio eu gwaith eu hunain yn ystod y drafodaeth.</w:t>
            </w:r>
          </w:p>
          <w:p w14:paraId="61AAAFD2" w14:textId="1A3B4826" w:rsidR="00576B52" w:rsidRDefault="00576B52" w:rsidP="00A977C3">
            <w:pPr>
              <w:pStyle w:val="Normalheadingred"/>
            </w:pPr>
          </w:p>
          <w:p w14:paraId="6F4BA2DB" w14:textId="77777777" w:rsidR="009E776C" w:rsidRPr="0031758D" w:rsidRDefault="009E776C" w:rsidP="00A977C3">
            <w:pPr>
              <w:pStyle w:val="Normalheadingred"/>
            </w:pPr>
          </w:p>
          <w:p w14:paraId="6C2807E4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Adnoddau:</w:t>
            </w:r>
          </w:p>
          <w:p w14:paraId="525DD4FE" w14:textId="362214A7" w:rsidR="00576B52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47" w:history="1">
              <w:r w:rsidR="000D3889">
                <w:rPr>
                  <w:rStyle w:val="Hyperlink"/>
                </w:rPr>
                <w:t>ww.youtube.com/watch?v=rGWmONHipVo&amp;t=9s</w:t>
              </w:r>
            </w:hyperlink>
          </w:p>
          <w:p w14:paraId="66F7C37E" w14:textId="12670A23" w:rsidR="00990824" w:rsidRPr="00EA1B15" w:rsidRDefault="009104A9" w:rsidP="008A5154">
            <w:pPr>
              <w:pStyle w:val="Normalbulletlist"/>
            </w:pPr>
            <w:r>
              <w:rPr>
                <w:b/>
              </w:rPr>
              <w:t>PowerPoint 14: Dŵr poeth rhan 4</w:t>
            </w:r>
          </w:p>
          <w:p w14:paraId="23C23A9B" w14:textId="206399BE" w:rsidR="00990824" w:rsidRPr="00EA1B15" w:rsidRDefault="00990824" w:rsidP="008A5154">
            <w:pPr>
              <w:pStyle w:val="Normalbulletlist"/>
            </w:pPr>
            <w:r>
              <w:rPr>
                <w:b/>
              </w:rPr>
              <w:t>Taflen waith 9: Dŵr poeth rhan 4</w:t>
            </w:r>
          </w:p>
          <w:p w14:paraId="4D156A86" w14:textId="15FC9132" w:rsidR="00990824" w:rsidRPr="008A5154" w:rsidRDefault="00990824" w:rsidP="008A5154">
            <w:pPr>
              <w:pStyle w:val="Normalbulletlist"/>
              <w:rPr>
                <w:b/>
                <w:bCs w:val="0"/>
              </w:rPr>
            </w:pPr>
            <w:r>
              <w:t>Papur siart droi a phinnau ysgrifennu</w:t>
            </w:r>
          </w:p>
          <w:p w14:paraId="2117B04C" w14:textId="595CAD32" w:rsidR="00990824" w:rsidRDefault="00990824" w:rsidP="008A5154">
            <w:pPr>
              <w:pStyle w:val="Normalbulletlist"/>
            </w:pPr>
            <w:r>
              <w:t xml:space="preserve">Gwresogyddion a systemau heb </w:t>
            </w:r>
            <w:r w:rsidR="00C53F95">
              <w:t>awyrd</w:t>
            </w:r>
            <w:r>
              <w:t>yllau i gael golwg arnynt</w:t>
            </w:r>
          </w:p>
          <w:p w14:paraId="646574D9" w14:textId="77777777" w:rsidR="00AD03AE" w:rsidRDefault="00AD03AE" w:rsidP="00410A9E">
            <w:pPr>
              <w:pStyle w:val="Normalbulletlist"/>
              <w:numPr>
                <w:ilvl w:val="0"/>
                <w:numId w:val="0"/>
              </w:numPr>
            </w:pPr>
          </w:p>
          <w:p w14:paraId="56C3B8A7" w14:textId="77110E7B" w:rsidR="00410A9E" w:rsidRPr="0031758D" w:rsidRDefault="00410A9E" w:rsidP="00410A9E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15DB21A" w14:textId="77777777" w:rsidR="00576B52" w:rsidRPr="0031758D" w:rsidRDefault="00576B52" w:rsidP="00A977C3"/>
          <w:p w14:paraId="5A50DDE1" w14:textId="77777777" w:rsidR="00E53BFD" w:rsidRPr="0031758D" w:rsidRDefault="00E53BFD" w:rsidP="00A977C3"/>
          <w:p w14:paraId="4ED4940D" w14:textId="61160179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244358F3" w14:textId="46B81B86" w:rsidR="00E53BFD" w:rsidRPr="0031758D" w:rsidRDefault="00E53BFD" w:rsidP="00A977C3">
            <w:pPr>
              <w:rPr>
                <w:b/>
                <w:bCs/>
              </w:rPr>
            </w:pPr>
          </w:p>
          <w:p w14:paraId="2004B4D4" w14:textId="4C6FF159" w:rsidR="00E53BFD" w:rsidRPr="0031758D" w:rsidRDefault="00E53BFD" w:rsidP="00A977C3">
            <w:pPr>
              <w:rPr>
                <w:b/>
                <w:bCs/>
              </w:rPr>
            </w:pPr>
            <w:r>
              <w:rPr>
                <w:b/>
              </w:rPr>
              <w:t xml:space="preserve">Rhestru manteision ac anfanteision </w:t>
            </w:r>
          </w:p>
          <w:p w14:paraId="7D8ACE67" w14:textId="511D34E9" w:rsidR="00E53BFD" w:rsidRPr="0031758D" w:rsidRDefault="00E53BFD" w:rsidP="00A977C3">
            <w:pPr>
              <w:rPr>
                <w:b/>
                <w:bCs/>
              </w:rPr>
            </w:pPr>
          </w:p>
          <w:p w14:paraId="6883B345" w14:textId="49A32C7B" w:rsidR="00E53BFD" w:rsidRPr="0031758D" w:rsidRDefault="00117EC7" w:rsidP="00A977C3">
            <w:pPr>
              <w:rPr>
                <w:b/>
                <w:bCs/>
              </w:rPr>
            </w:pPr>
            <w:r>
              <w:rPr>
                <w:b/>
              </w:rPr>
              <w:t>Taflen waith 9</w:t>
            </w:r>
          </w:p>
          <w:p w14:paraId="6504E9D3" w14:textId="77777777" w:rsidR="00E53BFD" w:rsidRPr="0031758D" w:rsidRDefault="00E53BFD" w:rsidP="00A977C3">
            <w:pPr>
              <w:rPr>
                <w:b/>
                <w:bCs/>
              </w:rPr>
            </w:pPr>
          </w:p>
          <w:p w14:paraId="2D8FBE34" w14:textId="4C40979B" w:rsidR="00E53BFD" w:rsidRPr="0031758D" w:rsidRDefault="00E53BFD" w:rsidP="00A977C3">
            <w:pPr>
              <w:rPr>
                <w:b/>
                <w:bCs/>
              </w:rPr>
            </w:pPr>
          </w:p>
        </w:tc>
      </w:tr>
      <w:tr w:rsidR="000266C2" w:rsidRPr="0031758D" w14:paraId="2DCF0AB9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A24DC85" w14:textId="292F0BBB" w:rsidR="000266C2" w:rsidRPr="0031758D" w:rsidRDefault="000266C2" w:rsidP="00A009BE">
            <w:pPr>
              <w:jc w:val="center"/>
            </w:pPr>
            <w:r>
              <w:t>28</w:t>
            </w:r>
          </w:p>
          <w:p w14:paraId="132C89E6" w14:textId="77777777" w:rsidR="000266C2" w:rsidRPr="0031758D" w:rsidRDefault="000266C2" w:rsidP="00A009BE">
            <w:pPr>
              <w:jc w:val="center"/>
            </w:pPr>
          </w:p>
          <w:p w14:paraId="2EB2FD25" w14:textId="77777777" w:rsidR="000266C2" w:rsidRPr="0031758D" w:rsidRDefault="000266C2" w:rsidP="00A009BE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BA34E06" w14:textId="4ADC4B3F" w:rsidR="000266C2" w:rsidRPr="00AD03AE" w:rsidRDefault="000266C2" w:rsidP="00853343">
            <w:pPr>
              <w:pStyle w:val="Normalnumberedlist"/>
              <w:numPr>
                <w:ilvl w:val="0"/>
                <w:numId w:val="4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02F4FF3F" w14:textId="77777777" w:rsidR="000266C2" w:rsidRPr="0031758D" w:rsidRDefault="000266C2" w:rsidP="00A009BE"/>
          <w:p w14:paraId="0BF0B6CF" w14:textId="171978FA" w:rsidR="000266C2" w:rsidRPr="0031758D" w:rsidRDefault="000266C2" w:rsidP="00EB4EED">
            <w:pPr>
              <w:ind w:left="357"/>
            </w:pPr>
            <w:r>
              <w:t>1.4 Mathau a nodweddion cynllun systemau dŵr oer.</w:t>
            </w:r>
          </w:p>
          <w:p w14:paraId="2CA1C90B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55AA6B0D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05D9A7EE" w14:textId="77777777" w:rsidR="000266C2" w:rsidRPr="0031758D" w:rsidRDefault="000266C2" w:rsidP="00A009BE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A0C1B4C" w14:textId="77777777" w:rsidR="000266C2" w:rsidRPr="0031758D" w:rsidRDefault="000266C2" w:rsidP="00A009BE">
            <w:pPr>
              <w:pStyle w:val="Normalheadingred"/>
            </w:pPr>
            <w:r>
              <w:t>Gweithgareddau:</w:t>
            </w:r>
          </w:p>
          <w:p w14:paraId="5D4A2931" w14:textId="0CE4AE69" w:rsidR="00990824" w:rsidRPr="0031758D" w:rsidRDefault="000266C2" w:rsidP="00A009BE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Dyfeisiau dŵr poeth diwydiannol a masnachol</w:t>
            </w:r>
          </w:p>
          <w:p w14:paraId="00541887" w14:textId="547F19DE" w:rsidR="000266C2" w:rsidRPr="008A5154" w:rsidRDefault="00990824" w:rsidP="008A5154">
            <w:pPr>
              <w:pStyle w:val="Normalbulletlist"/>
              <w:rPr>
                <w:b/>
                <w:bCs w:val="0"/>
              </w:rPr>
            </w:pPr>
            <w:r>
              <w:t xml:space="preserve">Dechreuwch y sesiwn drwy ymweld ag ystafell boeler/ ystafell beiriannau’r coleg neu'r ganolfan lle bo hynny'n berthnasol i edrych ar y gwahaniaethau rhwng system dŵr poeth ddomestig a masnachol. Defnyddiwch y ddolen ganlynol i helpu: </w:t>
            </w:r>
            <w:r>
              <w:br/>
            </w:r>
            <w:hyperlink r:id="rId48" w:history="1">
              <w:r>
                <w:rPr>
                  <w:rStyle w:val="Hyperlink"/>
                </w:rPr>
                <w:t>www.hamworthy-heating.com/Knowledge/Articles/Comparing-direct-and-indirect-fired-water-heaters</w:t>
              </w:r>
            </w:hyperlink>
          </w:p>
          <w:p w14:paraId="353DA9F7" w14:textId="625A3994" w:rsidR="000266C2" w:rsidRPr="008A5154" w:rsidRDefault="00F326BA" w:rsidP="008A5154">
            <w:pPr>
              <w:pStyle w:val="Normalbulletlist"/>
              <w:rPr>
                <w:b/>
                <w:bCs w:val="0"/>
              </w:rPr>
            </w:pPr>
            <w:r>
              <w:t>Gofynnwch i’r dysgwyr restru enghreifftiau o eiddo diwydiannol a masnachol a gwneud rhestr ar y bwrdd. Mewn parau, bydd y dysgwyr wedyn yn ysgrifennu rhestr fer o’r gofynion sydd gan bob enghraifft ar gyfer dŵr poeth. Er enghraifft, efallai y bydd angen llawer iawn o ddŵr yn gyson ar gampfa fasnachol; efallai y bydd angen cyfeintiau bach ar swyddfeydd bob hyn a hyn ac ati.</w:t>
            </w:r>
          </w:p>
          <w:p w14:paraId="7D286F54" w14:textId="57ABB2C7" w:rsidR="00F326BA" w:rsidRPr="008A5154" w:rsidRDefault="00F326BA" w:rsidP="008A5154">
            <w:pPr>
              <w:pStyle w:val="Normalbulletlist"/>
              <w:rPr>
                <w:b/>
                <w:bCs w:val="0"/>
              </w:rPr>
            </w:pPr>
            <w:r>
              <w:t>Trafodwch y syniadau hyn fel grŵp cyn dangos enghreifftiau i ddysgwyr o galoriffyddion storio anuniongyrchol mawr, cyfnewidwyr gwres platiau a gwresogyddion storio nwy uniongyrchol gan ddefnyddio PowerPoint 15: Dŵr poeth rhan 5</w:t>
            </w:r>
          </w:p>
          <w:p w14:paraId="3899B315" w14:textId="2B103344" w:rsidR="00F326BA" w:rsidRPr="008A5154" w:rsidRDefault="00F326BA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 xml:space="preserve">Defnyddiwch ddolenni i wefannau gwneuthurwyr i ddangos enghreifftiau os nad oes rhai ar gael yn y ganolfan, er enghraifft: </w:t>
            </w:r>
            <w:r>
              <w:br/>
            </w:r>
            <w:hyperlink r:id="rId49" w:history="1">
              <w:r>
                <w:rPr>
                  <w:rStyle w:val="Hyperlink"/>
                </w:rPr>
                <w:t>www.hamworthy-heating.com/Products/Hot-water-heaters</w:t>
              </w:r>
            </w:hyperlink>
          </w:p>
          <w:p w14:paraId="7F6F2837" w14:textId="278B7479" w:rsidR="00F326BA" w:rsidRDefault="00000000" w:rsidP="004069CF">
            <w:pPr>
              <w:pStyle w:val="Normalbulletlist"/>
              <w:numPr>
                <w:ilvl w:val="0"/>
                <w:numId w:val="0"/>
              </w:numPr>
              <w:ind w:left="284"/>
              <w:rPr>
                <w:rStyle w:val="Hyperlink"/>
              </w:rPr>
            </w:pPr>
            <w:hyperlink r:id="rId50" w:history="1">
              <w:r w:rsidR="000D3889">
                <w:rPr>
                  <w:rStyle w:val="Hyperlink"/>
                </w:rPr>
                <w:t>https://stokvisboilers.com/hot-water-systems/heat-exchangers/</w:t>
              </w:r>
            </w:hyperlink>
          </w:p>
          <w:p w14:paraId="463BDDFF" w14:textId="2C000559" w:rsidR="00F326BA" w:rsidRPr="008A5154" w:rsidRDefault="00D4440C" w:rsidP="008A5154">
            <w:pPr>
              <w:pStyle w:val="Normalbulletlist"/>
              <w:rPr>
                <w:b/>
                <w:bCs w:val="0"/>
              </w:rPr>
            </w:pPr>
            <w:r>
              <w:t>Defnyddiwch fideo i helpu i esbonio sut mae cyfnewidydd gwres plât yn gweithio: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hyperlink r:id="rId51" w:history="1">
              <w:r>
                <w:rPr>
                  <w:rStyle w:val="Hyperlink"/>
                </w:rPr>
                <w:t>www.youtube.com/watch?v=br3gkrXTmdY</w:t>
              </w:r>
            </w:hyperlink>
          </w:p>
          <w:p w14:paraId="224D5CA2" w14:textId="3FBB817A" w:rsidR="00F326BA" w:rsidRPr="008A5154" w:rsidRDefault="00D4440C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10: Gwirio gwybodaeth am y systemau dŵr poeth i ddysgwyr ei chwblhau’n unigol cyn ei marcio fel grŵp, dan arweiniad y tiwtor.</w:t>
            </w:r>
          </w:p>
          <w:p w14:paraId="0B996931" w14:textId="77777777" w:rsidR="000266C2" w:rsidRPr="0031758D" w:rsidRDefault="000266C2" w:rsidP="00A009BE">
            <w:pPr>
              <w:pStyle w:val="Normalheadingred"/>
            </w:pPr>
            <w:r>
              <w:t>Adnoddau:</w:t>
            </w:r>
          </w:p>
          <w:p w14:paraId="27005EBE" w14:textId="17D9F470" w:rsidR="00D4440C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52" w:history="1">
              <w:r w:rsidR="000D3889">
                <w:rPr>
                  <w:rStyle w:val="Hyperlink"/>
                </w:rPr>
                <w:t>www.hamworthy-heating.com/Knowledge/Articles/Comparing-direct-and-indirect-fired-water-heaters</w:t>
              </w:r>
            </w:hyperlink>
          </w:p>
          <w:p w14:paraId="39222154" w14:textId="1F831CA5" w:rsidR="00D4440C" w:rsidRPr="008A5154" w:rsidRDefault="00000000" w:rsidP="008A5154">
            <w:pPr>
              <w:pStyle w:val="Normalbulletlist"/>
            </w:pPr>
            <w:hyperlink r:id="rId53" w:history="1">
              <w:r w:rsidR="000D3889">
                <w:rPr>
                  <w:rStyle w:val="Hyperlink"/>
                </w:rPr>
                <w:t>www.hamworthy-heating.com/Products/Hot-water-heaters</w:t>
              </w:r>
            </w:hyperlink>
          </w:p>
          <w:p w14:paraId="2B04E7B7" w14:textId="03EEA303" w:rsidR="00D4440C" w:rsidRPr="008A5154" w:rsidRDefault="00000000">
            <w:pPr>
              <w:pStyle w:val="Normalbulletlist"/>
              <w:rPr>
                <w:rStyle w:val="Hyperlink"/>
                <w:b/>
                <w:bCs w:val="0"/>
              </w:rPr>
            </w:pPr>
            <w:hyperlink r:id="rId54" w:history="1">
              <w:r w:rsidR="000D3889">
                <w:rPr>
                  <w:rStyle w:val="Hyperlink"/>
                </w:rPr>
                <w:t>https://stokvisboilers.com/hot-water-systems/heat-exchangers/</w:t>
              </w:r>
            </w:hyperlink>
          </w:p>
          <w:p w14:paraId="24FFCA63" w14:textId="74F05EFC" w:rsidR="000363AA" w:rsidRPr="00410A9E" w:rsidRDefault="00000000" w:rsidP="00410A9E">
            <w:pPr>
              <w:pStyle w:val="Normalbulletlist"/>
              <w:rPr>
                <w:rStyle w:val="Hyperlink"/>
                <w:b/>
                <w:bCs w:val="0"/>
              </w:rPr>
            </w:pPr>
            <w:hyperlink r:id="rId55" w:history="1">
              <w:r w:rsidR="00C15A1B">
                <w:rPr>
                  <w:rStyle w:val="Hyperlink"/>
                </w:rPr>
                <w:t>www.youtube.com/watch?v=br3gkrXTmdY</w:t>
              </w:r>
            </w:hyperlink>
          </w:p>
          <w:p w14:paraId="3CD50CB5" w14:textId="5A17415B" w:rsidR="00D4440C" w:rsidRPr="00EA1B15" w:rsidRDefault="009104A9" w:rsidP="008A5154">
            <w:pPr>
              <w:pStyle w:val="Normalbulletlist"/>
            </w:pPr>
            <w:r>
              <w:rPr>
                <w:b/>
              </w:rPr>
              <w:t>PowerPoint 15: Dŵr poeth rhan 5</w:t>
            </w:r>
          </w:p>
          <w:p w14:paraId="0EF73732" w14:textId="4E000141" w:rsidR="00D4440C" w:rsidRPr="00EA1B15" w:rsidRDefault="00D4440C" w:rsidP="008A5154">
            <w:pPr>
              <w:pStyle w:val="Normalbulletlist"/>
            </w:pPr>
            <w:r>
              <w:rPr>
                <w:b/>
              </w:rPr>
              <w:t>Taflen waith 10: Gwirio gwybodaeth am y system ddŵr poeth</w:t>
            </w:r>
          </w:p>
          <w:p w14:paraId="176521D1" w14:textId="05A7BC80" w:rsidR="009956C4" w:rsidRPr="0031758D" w:rsidRDefault="009956C4" w:rsidP="00A009BE">
            <w:pPr>
              <w:pStyle w:val="Normalheadingred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29093E2" w14:textId="77777777" w:rsidR="000266C2" w:rsidRPr="0031758D" w:rsidRDefault="000266C2" w:rsidP="00A009BE"/>
          <w:p w14:paraId="764FA160" w14:textId="77777777" w:rsidR="00117EC7" w:rsidRPr="0031758D" w:rsidRDefault="00117EC7" w:rsidP="00A009BE"/>
          <w:p w14:paraId="5295AB52" w14:textId="77777777" w:rsidR="00117EC7" w:rsidRPr="0031758D" w:rsidRDefault="00117EC7" w:rsidP="00A009BE"/>
          <w:p w14:paraId="1CC76ECE" w14:textId="77777777" w:rsidR="00117EC7" w:rsidRPr="0031758D" w:rsidRDefault="00117EC7" w:rsidP="00A009BE"/>
          <w:p w14:paraId="0F360B28" w14:textId="49C5AF18" w:rsidR="00117EC7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Rhestru’r mathau o eiddo masnachol a diwydiannol a’u gofynion o ran dŵr poeth</w:t>
            </w:r>
          </w:p>
          <w:p w14:paraId="4538BB3C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1DCF1E6D" w14:textId="32AE1E35" w:rsidR="009956C4" w:rsidRPr="0031758D" w:rsidRDefault="009956C4" w:rsidP="00A009BE">
            <w:r>
              <w:rPr>
                <w:b/>
              </w:rPr>
              <w:t>Taflen waith 10</w:t>
            </w:r>
          </w:p>
        </w:tc>
      </w:tr>
      <w:tr w:rsidR="000266C2" w:rsidRPr="0031758D" w14:paraId="4F34F44E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8590C8E" w14:textId="59D3158F" w:rsidR="000266C2" w:rsidRPr="0031758D" w:rsidRDefault="00911633" w:rsidP="00A009BE">
            <w:pPr>
              <w:jc w:val="center"/>
            </w:pPr>
            <w:r>
              <w:t>29</w:t>
            </w:r>
          </w:p>
          <w:p w14:paraId="4B43758F" w14:textId="77777777" w:rsidR="000266C2" w:rsidRPr="0031758D" w:rsidRDefault="000266C2" w:rsidP="00A009BE">
            <w:pPr>
              <w:jc w:val="center"/>
            </w:pPr>
          </w:p>
          <w:p w14:paraId="7601BDD9" w14:textId="77777777" w:rsidR="000266C2" w:rsidRPr="0031758D" w:rsidRDefault="000266C2" w:rsidP="00A009BE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AAE3327" w14:textId="1C4253E5" w:rsidR="00A009BE" w:rsidRPr="00A417A4" w:rsidRDefault="00A009BE" w:rsidP="00410A9E">
            <w:pPr>
              <w:pStyle w:val="Normalnumberedlist"/>
              <w:numPr>
                <w:ilvl w:val="0"/>
                <w:numId w:val="4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ar gyfer cwblhau tasgau plymio a gwresogi cyffredin</w:t>
            </w:r>
          </w:p>
          <w:p w14:paraId="07ED5FC0" w14:textId="77777777" w:rsidR="00A009BE" w:rsidRPr="0031758D" w:rsidRDefault="00A009BE" w:rsidP="00A009BE"/>
          <w:p w14:paraId="387EF08A" w14:textId="27F67D77" w:rsidR="00A009BE" w:rsidRPr="0031758D" w:rsidRDefault="00A009BE" w:rsidP="00A417A4">
            <w:pPr>
              <w:ind w:left="357"/>
            </w:pPr>
            <w:r>
              <w:t>4.1 Cynllunio trefn y gwaith.</w:t>
            </w:r>
          </w:p>
          <w:p w14:paraId="23A48777" w14:textId="1C296AF5" w:rsidR="00A009BE" w:rsidRPr="0031758D" w:rsidRDefault="00A009BE" w:rsidP="00A417A4">
            <w:pPr>
              <w:ind w:left="357"/>
            </w:pPr>
            <w:r>
              <w:t>4.3 Cofnodi gwaith</w:t>
            </w:r>
          </w:p>
          <w:p w14:paraId="3BDD11F0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2B05F171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1E0C39F2" w14:textId="77777777" w:rsidR="000266C2" w:rsidRPr="0031758D" w:rsidRDefault="000266C2" w:rsidP="00A009BE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617ADBD" w14:textId="77777777" w:rsidR="000266C2" w:rsidRPr="0031758D" w:rsidRDefault="000266C2" w:rsidP="00A009BE">
            <w:pPr>
              <w:pStyle w:val="Normalheadingred"/>
            </w:pPr>
            <w:r>
              <w:lastRenderedPageBreak/>
              <w:t>Gweithgareddau:</w:t>
            </w:r>
          </w:p>
          <w:p w14:paraId="657107AC" w14:textId="39BA6BA5" w:rsidR="000266C2" w:rsidRPr="0031758D" w:rsidRDefault="000266C2" w:rsidP="00A009BE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Cynllunio tasgau plymio a gwresogi – lluniadau a dogfennau safle</w:t>
            </w:r>
          </w:p>
          <w:p w14:paraId="55035EEC" w14:textId="7D5D7061" w:rsidR="00363193" w:rsidRPr="0031758D" w:rsidRDefault="00363193" w:rsidP="00A009BE">
            <w:pPr>
              <w:pStyle w:val="Normalheadingred"/>
              <w:rPr>
                <w:color w:val="auto"/>
              </w:rPr>
            </w:pPr>
          </w:p>
          <w:p w14:paraId="07523EA7" w14:textId="77777777" w:rsidR="00363193" w:rsidRPr="0031758D" w:rsidRDefault="00363193" w:rsidP="008A5154">
            <w:pPr>
              <w:pStyle w:val="Normalbulletlist"/>
            </w:pPr>
            <w:r>
              <w:t>Dechreuwch y sesiwn drwy ddosbarthu nifer o luniadau safle ar draws y desgiau. Casglwch y dysgwyr at ei gilydd i archwilio’r enghraifft gyntaf. Canolbwyntiwch i ddechrau ar raddfa’r lluniad.</w:t>
            </w:r>
          </w:p>
          <w:p w14:paraId="793A3294" w14:textId="77777777" w:rsidR="00363193" w:rsidRPr="0031758D" w:rsidRDefault="00363193" w:rsidP="008A5154">
            <w:pPr>
              <w:pStyle w:val="Normalbulletlist"/>
            </w:pPr>
            <w:r>
              <w:lastRenderedPageBreak/>
              <w:t>Dosbarthwch bren mesur graddfa fawr ac enwebwch ddysgwr i gynnig enghraifft o sut gellid defnyddio hyn.</w:t>
            </w:r>
          </w:p>
          <w:p w14:paraId="48B35485" w14:textId="77777777" w:rsidR="00363193" w:rsidRPr="0031758D" w:rsidRDefault="00363193" w:rsidP="008A5154">
            <w:pPr>
              <w:pStyle w:val="Normalbulletlist"/>
            </w:pPr>
            <w:r>
              <w:t>Esboniwch sut mae defnyddio graddfa a chyfrifo rhai enghreifftiau syml drwy ddefnyddio borden.</w:t>
            </w:r>
          </w:p>
          <w:p w14:paraId="22BE5CCB" w14:textId="3FC06AFD" w:rsidR="00363193" w:rsidRPr="0031758D" w:rsidRDefault="00363193" w:rsidP="008A5154">
            <w:pPr>
              <w:pStyle w:val="Normalbulletlist"/>
            </w:pPr>
            <w:r>
              <w:t>Mewn grwpiau bach, gosodwch dasg i’r dysgwyr o fesur sawl hyd sydd wedi’u nodi ymlaen llaw ar y lluniadau safle a ddosbarthwyd. Rhowch amser i’r dysgwyr i’w cwblhau.</w:t>
            </w:r>
          </w:p>
          <w:p w14:paraId="7BFA8F7D" w14:textId="77777777" w:rsidR="00363193" w:rsidRPr="008A5154" w:rsidRDefault="00363193" w:rsidP="008A5154">
            <w:pPr>
              <w:pStyle w:val="Normalbulletlist"/>
              <w:rPr>
                <w:b/>
                <w:bCs w:val="0"/>
              </w:rPr>
            </w:pPr>
            <w:r>
              <w:t>Canolbwyntiwch nesaf ar y symbolau a ddefnyddir ar gyfer uchder pibellau a’r arwyddion ar gyfer pwyntiau datwm.</w:t>
            </w:r>
          </w:p>
          <w:p w14:paraId="565FB402" w14:textId="53D541C7" w:rsidR="00363193" w:rsidRPr="008A5154" w:rsidRDefault="00363193" w:rsidP="008A5154">
            <w:pPr>
              <w:pStyle w:val="Normalbulletlist"/>
              <w:rPr>
                <w:b/>
                <w:bCs w:val="0"/>
              </w:rPr>
            </w:pPr>
            <w:r>
              <w:t>Gan ddychwelyd at y lluniadau, gall dysgwyr nawr nodi nifer o adrannau o bibellau sydd wedi’u nodi ymlaen llaw i bennu eu safle yn unol â chyfarwyddyd y tiwtor.</w:t>
            </w:r>
          </w:p>
          <w:p w14:paraId="69D9223C" w14:textId="743B47EA" w:rsidR="00363193" w:rsidRPr="008A5154" w:rsidRDefault="00363193" w:rsidP="008A5154">
            <w:pPr>
              <w:pStyle w:val="Normalbulletlist"/>
              <w:rPr>
                <w:b/>
                <w:bCs w:val="0"/>
              </w:rPr>
            </w:pPr>
            <w:r>
              <w:t>Trafodwch y wybodaeth arall sy’n berthnasol i’r lluniadau yn y bar gwybodaeth a’r allwedd.</w:t>
            </w:r>
          </w:p>
          <w:p w14:paraId="30898579" w14:textId="22911C8F" w:rsidR="00363193" w:rsidRPr="008A5154" w:rsidRDefault="00363193" w:rsidP="008A5154">
            <w:pPr>
              <w:pStyle w:val="Normalbulletlist"/>
              <w:rPr>
                <w:b/>
                <w:bCs w:val="0"/>
              </w:rPr>
            </w:pPr>
            <w:r>
              <w:t>Dosbarthwch y symbolau dan sylw ar gyfer systemau pibellau syml.</w:t>
            </w:r>
          </w:p>
          <w:p w14:paraId="2DD5616A" w14:textId="69C81FBA" w:rsidR="000D5318" w:rsidRPr="008A5154" w:rsidRDefault="000D5318" w:rsidP="008A5154">
            <w:pPr>
              <w:pStyle w:val="Normalbulletlist"/>
              <w:rPr>
                <w:b/>
                <w:bCs w:val="0"/>
              </w:rPr>
            </w:pPr>
            <w:r>
              <w:t>Gofynnwch i’r dysgwyr awgrymu dogfennau eraill y gellir eu defnyddio drwy gydol prosiect. Crëwch ddiagram gwasgar ar y bwrdd cyn trafod pob un gan gynnwys: dyddiadur safle, taflenni amser, anfonebau, nodiadau danfon, taflenni gwaith, Asesiadau Risg a Datganiadau Dull (RAMS), tystysgrifau prawf.</w:t>
            </w:r>
          </w:p>
          <w:p w14:paraId="1A99047C" w14:textId="5450B0FC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Rhowch enghreifftiau o bob un i edrych arnynt a’u trafod.</w:t>
            </w:r>
          </w:p>
          <w:p w14:paraId="42C94210" w14:textId="395B6C60" w:rsidR="000266C2" w:rsidRPr="008A5154" w:rsidRDefault="000D5318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11: Dogfennau a lluniadau ar y safle i ddysgwyr ei chwblhau’n unigol neu mewn parau, yn unol â chyfarwyddyd y tiwtor. Trafodwch yr atebion ar ôl cwblhau.</w:t>
            </w:r>
          </w:p>
          <w:p w14:paraId="27750BE9" w14:textId="77777777" w:rsidR="000D5318" w:rsidRPr="0031758D" w:rsidRDefault="000D5318" w:rsidP="000D5318">
            <w:pPr>
              <w:pStyle w:val="Normalheadingred"/>
              <w:ind w:left="720"/>
              <w:rPr>
                <w:b w:val="0"/>
                <w:bCs/>
                <w:color w:val="auto"/>
              </w:rPr>
            </w:pPr>
          </w:p>
          <w:p w14:paraId="3DF82DF7" w14:textId="36A2A0A5" w:rsidR="000266C2" w:rsidRPr="0031758D" w:rsidRDefault="000266C2" w:rsidP="00A009BE">
            <w:pPr>
              <w:pStyle w:val="Normalheadingred"/>
            </w:pPr>
            <w:r>
              <w:t>Adnoddau:</w:t>
            </w:r>
          </w:p>
          <w:p w14:paraId="17F99F67" w14:textId="19373912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Lluniadau safle</w:t>
            </w:r>
          </w:p>
          <w:p w14:paraId="482899D6" w14:textId="77777777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Dyddiadur safle</w:t>
            </w:r>
          </w:p>
          <w:p w14:paraId="58A27FFB" w14:textId="77777777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Taflenni amser</w:t>
            </w:r>
          </w:p>
          <w:p w14:paraId="6D14A6D5" w14:textId="77777777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Anfonebau</w:t>
            </w:r>
          </w:p>
          <w:p w14:paraId="4C5133BD" w14:textId="77777777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Nodiadau Cyflwyno</w:t>
            </w:r>
          </w:p>
          <w:p w14:paraId="623AA4F6" w14:textId="77777777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Taflenni gwaith</w:t>
            </w:r>
          </w:p>
          <w:p w14:paraId="7ED76042" w14:textId="62DD9F2B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Asesiadau Risg a Datganiadau Dull (RAMS)</w:t>
            </w:r>
          </w:p>
          <w:p w14:paraId="2794BD96" w14:textId="7695207B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Tystysgrifau prawf</w:t>
            </w:r>
          </w:p>
          <w:p w14:paraId="520C10AF" w14:textId="454839D5" w:rsidR="0003669A" w:rsidRPr="008A5154" w:rsidRDefault="0003669A" w:rsidP="008A5154">
            <w:pPr>
              <w:pStyle w:val="Normalbulletlist"/>
              <w:rPr>
                <w:b/>
                <w:bCs w:val="0"/>
              </w:rPr>
            </w:pPr>
            <w:r>
              <w:t>Prennau mesur graddfa fawr</w:t>
            </w:r>
          </w:p>
          <w:p w14:paraId="417BC22F" w14:textId="16CFC051" w:rsidR="00A009BE" w:rsidRPr="00C73DEA" w:rsidRDefault="00B85F3C" w:rsidP="008A5154">
            <w:pPr>
              <w:pStyle w:val="Normalbulletlist"/>
            </w:pPr>
            <w:r>
              <w:rPr>
                <w:b/>
              </w:rPr>
              <w:t xml:space="preserve">Taflen waith 11: Dogfennau a lluniadau ar y safle </w:t>
            </w:r>
          </w:p>
          <w:p w14:paraId="75082183" w14:textId="7EE8BBDB" w:rsidR="00C73DEA" w:rsidRPr="00EA1B15" w:rsidRDefault="00C73DEA" w:rsidP="00774F25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E3418B7" w14:textId="77777777" w:rsidR="000266C2" w:rsidRPr="0031758D" w:rsidRDefault="000266C2" w:rsidP="00A009BE"/>
          <w:p w14:paraId="2727E830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3531B866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7379D41C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44E95E85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1F7A0F6C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Mesur hyd eitemau wedi'u graddio</w:t>
            </w:r>
          </w:p>
          <w:p w14:paraId="48311E34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48C1B619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Adnabod cydrannau ar luniadau</w:t>
            </w:r>
          </w:p>
          <w:p w14:paraId="5722EC0A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53FA950D" w14:textId="494A2585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Taflen waith 11</w:t>
            </w:r>
          </w:p>
        </w:tc>
      </w:tr>
      <w:tr w:rsidR="000266C2" w:rsidRPr="0031758D" w14:paraId="2F087B20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ADB2DDA" w14:textId="15B2FB91" w:rsidR="000266C2" w:rsidRPr="0031758D" w:rsidRDefault="000266C2" w:rsidP="00A009BE">
            <w:pPr>
              <w:jc w:val="center"/>
            </w:pPr>
            <w:r>
              <w:lastRenderedPageBreak/>
              <w:t>30</w:t>
            </w:r>
          </w:p>
          <w:p w14:paraId="457AEB72" w14:textId="77777777" w:rsidR="000266C2" w:rsidRPr="0031758D" w:rsidRDefault="000266C2" w:rsidP="00A009BE">
            <w:pPr>
              <w:jc w:val="center"/>
            </w:pPr>
          </w:p>
          <w:p w14:paraId="17A759F2" w14:textId="77777777" w:rsidR="000266C2" w:rsidRPr="0031758D" w:rsidRDefault="000266C2" w:rsidP="00A009BE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D0CAF47" w14:textId="1AF4CFE0" w:rsidR="00A009BE" w:rsidRPr="001F2753" w:rsidRDefault="00A009BE" w:rsidP="00774F25">
            <w:pPr>
              <w:pStyle w:val="Normalnumberedlist"/>
              <w:numPr>
                <w:ilvl w:val="0"/>
                <w:numId w:val="4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gofynion ar gyfer cwblhau tasgau plymio a gwresogi cyffredin</w:t>
            </w:r>
          </w:p>
          <w:p w14:paraId="3CD77DB2" w14:textId="77777777" w:rsidR="001F2753" w:rsidRPr="0031758D" w:rsidRDefault="001F2753" w:rsidP="001F275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AAD25AF" w14:textId="7597DC82" w:rsidR="00A009BE" w:rsidRPr="0031758D" w:rsidRDefault="00A009BE" w:rsidP="001F2753">
            <w:pPr>
              <w:ind w:left="357"/>
              <w:rPr>
                <w:b/>
                <w:color w:val="211D1E"/>
              </w:rPr>
            </w:pPr>
            <w:r>
              <w:t>3.3 Y dulliau ar gyfer uniadu pibellau a ddefnyddir mewn gwaith BSE</w:t>
            </w:r>
          </w:p>
          <w:p w14:paraId="5F8BA42E" w14:textId="5AB77C9B" w:rsidR="00A009BE" w:rsidRPr="0031758D" w:rsidRDefault="00A009BE" w:rsidP="001F2753">
            <w:pPr>
              <w:ind w:left="357"/>
              <w:rPr>
                <w:b/>
                <w:color w:val="211D1E"/>
              </w:rPr>
            </w:pPr>
            <w:r>
              <w:rPr>
                <w:color w:val="211D1E"/>
              </w:rPr>
              <w:t>3.5 Y gofynion ar gyfer gosod pibellau</w:t>
            </w:r>
          </w:p>
          <w:p w14:paraId="0B26716D" w14:textId="77777777" w:rsidR="00A009BE" w:rsidRPr="0031758D" w:rsidRDefault="00A009BE" w:rsidP="00A009BE">
            <w:pPr>
              <w:pStyle w:val="Normalheadingblack"/>
            </w:pPr>
          </w:p>
          <w:p w14:paraId="3362E189" w14:textId="46B124C7" w:rsidR="00A009BE" w:rsidRDefault="00A009BE" w:rsidP="006A46CD">
            <w:pPr>
              <w:pStyle w:val="Normalnumberedlist"/>
              <w:numPr>
                <w:ilvl w:val="0"/>
                <w:numId w:val="47"/>
              </w:numPr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14DCB27F" w14:textId="77777777" w:rsidR="00F80906" w:rsidRPr="00F80906" w:rsidRDefault="00F80906" w:rsidP="00F80906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737313E4" w14:textId="4E4F3978" w:rsidR="00A009BE" w:rsidRPr="0031758D" w:rsidRDefault="00A009BE" w:rsidP="00F80906">
            <w:pPr>
              <w:ind w:left="357"/>
            </w:pPr>
            <w:r>
              <w:t>5.1 Dilyn gweithdrefnau gweithio diogel</w:t>
            </w:r>
          </w:p>
          <w:p w14:paraId="20CF0AD7" w14:textId="08C49B2C" w:rsidR="00A009BE" w:rsidRPr="0031758D" w:rsidRDefault="00A009BE" w:rsidP="00F80906">
            <w:pPr>
              <w:ind w:left="357"/>
              <w:rPr>
                <w:rFonts w:cstheme="minorHAnsi"/>
              </w:rPr>
            </w:pPr>
            <w:r>
              <w:lastRenderedPageBreak/>
              <w:t xml:space="preserve">5.2 Mesur, marcio a thorri deunyddiau pibellau ar gyfer eu gosod </w:t>
            </w:r>
          </w:p>
          <w:p w14:paraId="41DF9B12" w14:textId="7DB31FA7" w:rsidR="00A009BE" w:rsidRPr="0031758D" w:rsidRDefault="00A009BE" w:rsidP="00F80906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7035E895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5F2894B0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32DD07D1" w14:textId="77777777" w:rsidR="000266C2" w:rsidRPr="0031758D" w:rsidRDefault="000266C2" w:rsidP="00A009BE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481BBA2" w14:textId="77777777" w:rsidR="000266C2" w:rsidRPr="0031758D" w:rsidRDefault="000266C2" w:rsidP="00A009BE">
            <w:pPr>
              <w:pStyle w:val="Normalheadingred"/>
            </w:pPr>
            <w:r>
              <w:lastRenderedPageBreak/>
              <w:t>Gweithgareddau:</w:t>
            </w:r>
          </w:p>
          <w:p w14:paraId="54D4DB85" w14:textId="52458DE9" w:rsidR="000266C2" w:rsidRPr="0031758D" w:rsidRDefault="000266C2" w:rsidP="000266C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Ail ffics a gwneud cysylltiadau</w:t>
            </w:r>
          </w:p>
          <w:p w14:paraId="516204C0" w14:textId="385D232D" w:rsidR="00FE48CF" w:rsidRPr="0031758D" w:rsidRDefault="00FE48CF" w:rsidP="000266C2">
            <w:pPr>
              <w:pStyle w:val="Normalheadingred"/>
              <w:rPr>
                <w:color w:val="auto"/>
              </w:rPr>
            </w:pPr>
          </w:p>
          <w:p w14:paraId="681B3EA0" w14:textId="1071F3CE" w:rsidR="00FE48CF" w:rsidRPr="0031758D" w:rsidRDefault="009D5609" w:rsidP="008A5154">
            <w:pPr>
              <w:pStyle w:val="Normalbulletlist"/>
            </w:pPr>
            <w:r>
              <w:t>Dechreuwch drwy ddod â’r grŵp at ei gilydd mewn gweithdy ac edrych ar yr amrywiaeth o gysylltiadau terfynol fel pibellau gollwng, sestonau ac offer. Trafodwch y ffitiadau a ddefnyddir i wneud hyn.</w:t>
            </w:r>
          </w:p>
          <w:p w14:paraId="7EA2CF0B" w14:textId="0E0F719B" w:rsidR="009D5609" w:rsidRPr="0031758D" w:rsidRDefault="009D5609" w:rsidP="008A5154">
            <w:pPr>
              <w:pStyle w:val="Normalbulletlist"/>
            </w:pPr>
            <w:r>
              <w:t>Dosbarthwch ystod o ffitiadau fel fflecys, cysylltwyr tapiau, cantelau ac uniadau cysylltwyr tanciau, ac egluro sut mae defnyddio’r rhain.</w:t>
            </w:r>
          </w:p>
          <w:p w14:paraId="0186123E" w14:textId="2A75A477" w:rsidR="009D5609" w:rsidRPr="0031758D" w:rsidRDefault="009D5609" w:rsidP="008A5154">
            <w:pPr>
              <w:pStyle w:val="Normalbulletlist"/>
            </w:pPr>
            <w:r>
              <w:t xml:space="preserve">Gosodwch dasg hyfforddi er mwyn i ddysgwyr wneud cysylltiadau byr â mannau sefydlog fel cantelau, uniadau a phibellau gollwng. Os yw’n bosibl, gallai dysgwyr barhau â’r pibellau a osodwyd ganddynt mewn sesiynau ymarferol blaenorol. </w:t>
            </w:r>
          </w:p>
          <w:p w14:paraId="28B02BA1" w14:textId="645F91B3" w:rsidR="009D5609" w:rsidRPr="0031758D" w:rsidRDefault="009D5609" w:rsidP="008A5154">
            <w:pPr>
              <w:pStyle w:val="Normalbulletlist"/>
            </w:pPr>
            <w:r>
              <w:t>Gall y dysgwyr weithio mewn parau i wneud hyn, ac un enghraifft bosibl yw gwneud i ddarn byr o bibell LCS ffitio mewn braced gyda chantel i wneud cysylltiad sy’n cynrychioli pwmp neu foeler. Gall dysgwyr eraill greu fflecsys byr ar bibell gopr a’u gosod mewn basn golchi dwylo.</w:t>
            </w:r>
          </w:p>
          <w:p w14:paraId="416559DE" w14:textId="30BD6300" w:rsidR="009D5609" w:rsidRPr="0031758D" w:rsidRDefault="009D5609" w:rsidP="008A5154">
            <w:pPr>
              <w:pStyle w:val="Normalbulletlist"/>
            </w:pPr>
            <w:r>
              <w:lastRenderedPageBreak/>
              <w:t>Byddai modd cylchdroi’r tasgau hyfforddi hyn yn y sesiwn nesaf gan alluogi dysgwyr i roi cynnig ar wahanol enghreifftiau o wneud cysylltiadau.</w:t>
            </w:r>
          </w:p>
          <w:p w14:paraId="6C8BD21C" w14:textId="3CD82380" w:rsidR="00597BD6" w:rsidRPr="008A5154" w:rsidRDefault="00597BD6" w:rsidP="008A5154">
            <w:pPr>
              <w:pStyle w:val="Normalbulletlist"/>
            </w:pPr>
            <w:r>
              <w:t>Ar ôl cwblhau’r sesiwn, rhaid i’r dysgwyr glirio a thacluso’r ardal waith.</w:t>
            </w:r>
          </w:p>
          <w:p w14:paraId="3006D058" w14:textId="77777777" w:rsidR="00A009BE" w:rsidRPr="0031758D" w:rsidRDefault="00A009BE" w:rsidP="00A009BE">
            <w:pPr>
              <w:pStyle w:val="Normalheadingred"/>
            </w:pPr>
          </w:p>
          <w:p w14:paraId="7233DD47" w14:textId="40FC744F" w:rsidR="000266C2" w:rsidRPr="0031758D" w:rsidRDefault="000266C2" w:rsidP="00A009BE">
            <w:pPr>
              <w:pStyle w:val="Normalheadingred"/>
            </w:pPr>
            <w:r>
              <w:t>Adnoddau:</w:t>
            </w:r>
          </w:p>
          <w:p w14:paraId="3BAA2559" w14:textId="48027483" w:rsidR="00A009BE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Cantelau</w:t>
            </w:r>
          </w:p>
          <w:p w14:paraId="213C905F" w14:textId="2ECD6DE3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Fflecsys</w:t>
            </w:r>
          </w:p>
          <w:p w14:paraId="19FD6B3E" w14:textId="1B2472F8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Gwahanol gysylltyddion</w:t>
            </w:r>
          </w:p>
          <w:p w14:paraId="65E4D6B6" w14:textId="305C072C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Gasgedi</w:t>
            </w:r>
          </w:p>
          <w:p w14:paraId="558BF1F5" w14:textId="474AC810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Clipiau a bracedi</w:t>
            </w:r>
          </w:p>
          <w:p w14:paraId="1AE9E45B" w14:textId="7E3333C8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39EB8FCF" w14:textId="73DDF955" w:rsidR="00597BD6" w:rsidRPr="008A5154" w:rsidRDefault="00597BD6" w:rsidP="008A5154">
            <w:pPr>
              <w:pStyle w:val="Normalbulletlist"/>
              <w:rPr>
                <w:b/>
                <w:bCs w:val="0"/>
              </w:rPr>
            </w:pPr>
            <w:r>
              <w:t>Offer pŵer</w:t>
            </w:r>
          </w:p>
          <w:p w14:paraId="4ABCE6A0" w14:textId="01316E02" w:rsidR="00A009BE" w:rsidRPr="0031758D" w:rsidRDefault="00A009BE" w:rsidP="00A009BE">
            <w:pPr>
              <w:pStyle w:val="Normalheadingred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B50D840" w14:textId="77777777" w:rsidR="000266C2" w:rsidRPr="0031758D" w:rsidRDefault="000266C2" w:rsidP="00A009BE"/>
          <w:p w14:paraId="7344CE33" w14:textId="77777777" w:rsidR="009956C4" w:rsidRPr="0031758D" w:rsidRDefault="009956C4" w:rsidP="00A009BE"/>
          <w:p w14:paraId="001C5545" w14:textId="77777777" w:rsidR="009956C4" w:rsidRPr="0031758D" w:rsidRDefault="009956C4" w:rsidP="00A009BE"/>
          <w:p w14:paraId="3D626830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5B5DC45A" w14:textId="37429F4B" w:rsidR="009956C4" w:rsidRPr="0031758D" w:rsidRDefault="009956C4" w:rsidP="00A009BE">
            <w:pPr>
              <w:rPr>
                <w:b/>
                <w:bCs/>
              </w:rPr>
            </w:pPr>
          </w:p>
          <w:p w14:paraId="11E5CEA0" w14:textId="2B1BC4C8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Gwneud cysylltiadau â phwyntiau sefydlog</w:t>
            </w:r>
          </w:p>
          <w:p w14:paraId="63590286" w14:textId="68C2AEA9" w:rsidR="009956C4" w:rsidRPr="0031758D" w:rsidRDefault="009956C4" w:rsidP="00A009BE">
            <w:pPr>
              <w:rPr>
                <w:b/>
                <w:bCs/>
              </w:rPr>
            </w:pPr>
          </w:p>
          <w:p w14:paraId="0FB37D63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4BE86F73" w14:textId="0343CEB6" w:rsidR="009956C4" w:rsidRPr="0031758D" w:rsidRDefault="009956C4" w:rsidP="00A009BE"/>
        </w:tc>
      </w:tr>
      <w:tr w:rsidR="000266C2" w:rsidRPr="0031758D" w14:paraId="38C0E8EA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6630432" w14:textId="05400D06" w:rsidR="000266C2" w:rsidRPr="0031758D" w:rsidRDefault="000266C2" w:rsidP="00A009BE">
            <w:pPr>
              <w:jc w:val="center"/>
            </w:pPr>
            <w:r>
              <w:t>31</w:t>
            </w:r>
          </w:p>
          <w:p w14:paraId="4FA4DF09" w14:textId="77777777" w:rsidR="000266C2" w:rsidRPr="0031758D" w:rsidRDefault="000266C2" w:rsidP="00A009BE">
            <w:pPr>
              <w:jc w:val="center"/>
            </w:pPr>
          </w:p>
          <w:p w14:paraId="030D3344" w14:textId="77777777" w:rsidR="000266C2" w:rsidRPr="0031758D" w:rsidRDefault="000266C2" w:rsidP="00A009BE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6E628A0" w14:textId="33EA280E" w:rsidR="00A009BE" w:rsidRPr="00774F25" w:rsidRDefault="00A009BE" w:rsidP="00774F25">
            <w:pPr>
              <w:pStyle w:val="Normalnumberedlist"/>
              <w:numPr>
                <w:ilvl w:val="0"/>
                <w:numId w:val="4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ar gyfer cwblhau tasgau plymio a gwresogi cyffredin</w:t>
            </w:r>
          </w:p>
          <w:p w14:paraId="16B1335B" w14:textId="77777777" w:rsidR="00A009BE" w:rsidRPr="0031758D" w:rsidRDefault="00A009BE" w:rsidP="00A009BE"/>
          <w:p w14:paraId="270BEA80" w14:textId="6808EC0B" w:rsidR="00A009BE" w:rsidRPr="0031758D" w:rsidRDefault="00A009BE" w:rsidP="006A46CD">
            <w:pPr>
              <w:ind w:left="357"/>
            </w:pPr>
            <w:r>
              <w:t>4.2 Cyfrifo meintiau</w:t>
            </w:r>
          </w:p>
          <w:p w14:paraId="2C7466C2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0896FD05" w14:textId="77777777" w:rsidR="000266C2" w:rsidRPr="0031758D" w:rsidRDefault="000266C2" w:rsidP="00A009BE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23755972" w14:textId="77777777" w:rsidR="000266C2" w:rsidRPr="0031758D" w:rsidRDefault="000266C2" w:rsidP="00A009BE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7F53FD5" w14:textId="77777777" w:rsidR="000266C2" w:rsidRPr="0031758D" w:rsidRDefault="000266C2" w:rsidP="00A009BE">
            <w:pPr>
              <w:pStyle w:val="Normalheadingred"/>
            </w:pPr>
            <w:r>
              <w:t>Gweithgareddau:</w:t>
            </w:r>
          </w:p>
          <w:p w14:paraId="469EAAEA" w14:textId="0D567599" w:rsidR="000266C2" w:rsidRPr="0031758D" w:rsidRDefault="000266C2" w:rsidP="00A009BE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Cynllunio tasgau plymio a gwresogi – cyfrifo meintiau</w:t>
            </w:r>
          </w:p>
          <w:p w14:paraId="430A70A2" w14:textId="028FBD5D" w:rsidR="00896356" w:rsidRPr="0031758D" w:rsidRDefault="00896356" w:rsidP="00A009BE">
            <w:pPr>
              <w:pStyle w:val="Normalheadingred"/>
              <w:rPr>
                <w:color w:val="auto"/>
              </w:rPr>
            </w:pPr>
          </w:p>
          <w:p w14:paraId="5F604956" w14:textId="339E6C26" w:rsidR="00896356" w:rsidRPr="0031758D" w:rsidRDefault="00EC0167" w:rsidP="008A5154">
            <w:pPr>
              <w:pStyle w:val="Normalbulletlist"/>
            </w:pPr>
            <w:r>
              <w:t>Dechreuwch y sesiwn drwy ofyn i’r dysgwyr awgrymu dull o gyfrifo arwynebedd wal yn yr ystafell ddosbarth. Enwebwch ddysgwr a wnaeth awgrym i fesur y wal gan ddefnyddio tâp mesur cyn cyfrifo’r arwynebedd.</w:t>
            </w:r>
          </w:p>
          <w:p w14:paraId="5FA7CB8A" w14:textId="589F7154" w:rsidR="00EC0167" w:rsidRPr="0031758D" w:rsidRDefault="00EC0167" w:rsidP="008A5154">
            <w:pPr>
              <w:pStyle w:val="Normalbulletlist"/>
            </w:pPr>
            <w:r>
              <w:t>Gofynnwch i’r dysgwyr sut mae mesur cyfaint nawr. Unwaith eto, enwebwch ddysgwr i fesur cyn cyfrifo’r cyfaint fel grŵp.</w:t>
            </w:r>
          </w:p>
          <w:p w14:paraId="7225F864" w14:textId="4E65C43B" w:rsidR="00EC0167" w:rsidRPr="0031758D" w:rsidRDefault="00EC0167" w:rsidP="008A5154">
            <w:pPr>
              <w:pStyle w:val="Normalbulletlist"/>
            </w:pPr>
            <w:r>
              <w:t xml:space="preserve">Dosbarthwch luniadau ar draws desgiau (ailddefnyddio o'r sesiwn flaenorol os yw hynny'n briodol) a gofyn i'r dysgwyr ganolbwyntio </w:t>
            </w:r>
            <w:r>
              <w:lastRenderedPageBreak/>
              <w:t>ar ystafell addas rydych chi wedi'i phennu ymlaen llaw. Mae angen i ddysgwyr ddefnyddio prennau mesur graddfa fawr i fesur dimensiynau’r ystafell honno a’r cyfaint.</w:t>
            </w:r>
          </w:p>
          <w:p w14:paraId="71179055" w14:textId="3125F562" w:rsidR="00E50E15" w:rsidRPr="008A5154" w:rsidRDefault="00E50E15" w:rsidP="008A5154">
            <w:pPr>
              <w:pStyle w:val="Normalbulletlist"/>
            </w:pPr>
            <w:r>
              <w:t>Trafodwch y prosesau sylfaenol ar gyfer cynllunio llafur a deunyddiau ar y safle ar gyfer tasg syml – efallai gosod sinc mewn ffreutur swyddfa newydd. Anogwch y dysgwyr i awgrymu pa ystyriaethau y mae’n rhaid eu hystyried cyn dechrau’r gwaith, gan gynnwys deunyddiau, diogelu adeiladwaith yr adeilad, llafur ac amser.</w:t>
            </w:r>
          </w:p>
          <w:p w14:paraId="42D9D404" w14:textId="77777777" w:rsidR="000266C2" w:rsidRPr="0031758D" w:rsidRDefault="000266C2" w:rsidP="00A009BE">
            <w:pPr>
              <w:pStyle w:val="Normalheadingred"/>
            </w:pPr>
          </w:p>
          <w:p w14:paraId="39A7836E" w14:textId="77777777" w:rsidR="000266C2" w:rsidRPr="0031758D" w:rsidRDefault="000266C2" w:rsidP="00A009BE">
            <w:pPr>
              <w:pStyle w:val="Normalheadingred"/>
            </w:pPr>
            <w:r>
              <w:t>Adnoddau:</w:t>
            </w:r>
          </w:p>
          <w:p w14:paraId="290D2791" w14:textId="77777777" w:rsidR="000266C2" w:rsidRPr="008A5154" w:rsidRDefault="00EB639E" w:rsidP="008A5154">
            <w:pPr>
              <w:pStyle w:val="Normalbulletlist"/>
              <w:rPr>
                <w:b/>
                <w:bCs w:val="0"/>
              </w:rPr>
            </w:pPr>
            <w:r>
              <w:t>Tâp mesur</w:t>
            </w:r>
          </w:p>
          <w:p w14:paraId="20087D1A" w14:textId="77777777" w:rsidR="00EB639E" w:rsidRPr="008A5154" w:rsidRDefault="00EB639E" w:rsidP="008A5154">
            <w:pPr>
              <w:pStyle w:val="Normalbulletlist"/>
              <w:rPr>
                <w:b/>
                <w:bCs w:val="0"/>
              </w:rPr>
            </w:pPr>
            <w:r>
              <w:t>Enghreifftiau o luniadau safle</w:t>
            </w:r>
          </w:p>
          <w:p w14:paraId="6A69F4F7" w14:textId="79B84558" w:rsidR="00EB639E" w:rsidRPr="0031758D" w:rsidRDefault="00EB639E" w:rsidP="00A009BE">
            <w:pPr>
              <w:pStyle w:val="Normalheadingred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D80D234" w14:textId="77777777" w:rsidR="000266C2" w:rsidRPr="0031758D" w:rsidRDefault="000266C2" w:rsidP="00A009BE"/>
          <w:p w14:paraId="25070F6B" w14:textId="77777777" w:rsidR="009956C4" w:rsidRPr="0031758D" w:rsidRDefault="009956C4" w:rsidP="00A009BE"/>
          <w:p w14:paraId="34E49A6A" w14:textId="77777777" w:rsidR="009956C4" w:rsidRPr="0031758D" w:rsidRDefault="009956C4" w:rsidP="00A009BE"/>
          <w:p w14:paraId="6B28A36F" w14:textId="77777777" w:rsidR="009956C4" w:rsidRPr="0031758D" w:rsidRDefault="009956C4" w:rsidP="00A009BE"/>
          <w:p w14:paraId="71E8371A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Cyfrifo cyfeintiau</w:t>
            </w:r>
          </w:p>
          <w:p w14:paraId="5A40BD1E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2F7B1523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Cyfrifo arwynebau</w:t>
            </w:r>
          </w:p>
          <w:p w14:paraId="6DA93973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3AB1B9EA" w14:textId="77777777" w:rsidR="009956C4" w:rsidRPr="0031758D" w:rsidRDefault="009956C4" w:rsidP="00A009BE">
            <w:pPr>
              <w:rPr>
                <w:b/>
                <w:bCs/>
              </w:rPr>
            </w:pPr>
            <w:r>
              <w:rPr>
                <w:b/>
              </w:rPr>
              <w:t>Cyfrifo gan ddefnyddio lluniadau wrth raddfa</w:t>
            </w:r>
          </w:p>
          <w:p w14:paraId="6B0332E8" w14:textId="77777777" w:rsidR="009956C4" w:rsidRPr="0031758D" w:rsidRDefault="009956C4" w:rsidP="00A009BE">
            <w:pPr>
              <w:rPr>
                <w:b/>
                <w:bCs/>
              </w:rPr>
            </w:pPr>
          </w:p>
          <w:p w14:paraId="7DE7980B" w14:textId="0318FB9F" w:rsidR="009956C4" w:rsidRPr="0031758D" w:rsidRDefault="009956C4" w:rsidP="00A009BE"/>
        </w:tc>
      </w:tr>
      <w:tr w:rsidR="00576B52" w:rsidRPr="0031758D" w14:paraId="0D0A49F2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72EBA1F" w14:textId="1092DE7D" w:rsidR="00576B52" w:rsidRPr="0031758D" w:rsidRDefault="00F67B81" w:rsidP="00A977C3">
            <w:pPr>
              <w:jc w:val="center"/>
            </w:pPr>
            <w:r>
              <w:lastRenderedPageBreak/>
              <w:t>32</w:t>
            </w:r>
          </w:p>
          <w:p w14:paraId="76A6F85F" w14:textId="77777777" w:rsidR="00576B52" w:rsidRPr="0031758D" w:rsidRDefault="00576B52" w:rsidP="00A977C3">
            <w:pPr>
              <w:jc w:val="center"/>
            </w:pPr>
          </w:p>
          <w:p w14:paraId="7E934ECB" w14:textId="77777777" w:rsidR="00576B52" w:rsidRPr="0031758D" w:rsidRDefault="00576B52" w:rsidP="00A977C3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54FAC28" w14:textId="13C9FE22" w:rsidR="003A0C95" w:rsidRPr="00820125" w:rsidRDefault="003A0C95" w:rsidP="00F010D0">
            <w:pPr>
              <w:pStyle w:val="Normalnumberedlist"/>
              <w:numPr>
                <w:ilvl w:val="0"/>
                <w:numId w:val="4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1C8C6468" w14:textId="77777777" w:rsidR="003A0C95" w:rsidRPr="0031758D" w:rsidRDefault="003A0C95" w:rsidP="003A0C95"/>
          <w:p w14:paraId="50F4B682" w14:textId="4832694D" w:rsidR="003A0C95" w:rsidRPr="0031758D" w:rsidRDefault="003A0C95" w:rsidP="00820125">
            <w:pPr>
              <w:ind w:left="357"/>
            </w:pPr>
            <w:r>
              <w:t>1.6 Mathau a nodweddion cynllun systemau gwresogi.</w:t>
            </w:r>
          </w:p>
          <w:p w14:paraId="3477C40F" w14:textId="71A94126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890CD32" w14:textId="3740F223" w:rsidR="003A0C95" w:rsidRPr="008D0D4F" w:rsidRDefault="003A0C95" w:rsidP="008D0D4F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161CE456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D7083AB" w14:textId="0448A39D" w:rsidR="003A0C95" w:rsidRPr="0031758D" w:rsidRDefault="003A0C95" w:rsidP="008D0D4F">
            <w:pPr>
              <w:ind w:left="357"/>
            </w:pPr>
            <w:r>
              <w:lastRenderedPageBreak/>
              <w:t>2.3 Deunyddiau pibellau a’r meintiau a ddefnyddir mewn BSE</w:t>
            </w:r>
          </w:p>
          <w:p w14:paraId="05353682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442AC5E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3CDB7E45" w14:textId="77777777" w:rsidR="00576B52" w:rsidRPr="0031758D" w:rsidRDefault="00576B52" w:rsidP="00A977C3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4B87FB1A" w14:textId="77777777" w:rsidR="00576B52" w:rsidRPr="0031758D" w:rsidRDefault="00576B52" w:rsidP="00A977C3">
            <w:pPr>
              <w:pStyle w:val="Normalheadingblack"/>
              <w:rPr>
                <w:b w:val="0"/>
                <w:bCs/>
                <w:u w:val="single"/>
              </w:rPr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AB8ECB6" w14:textId="77777777" w:rsidR="00576B52" w:rsidRPr="0031758D" w:rsidRDefault="00576B52" w:rsidP="00A977C3">
            <w:pPr>
              <w:pStyle w:val="Normalheadingred"/>
            </w:pPr>
            <w:r>
              <w:lastRenderedPageBreak/>
              <w:t>Gweithgareddau:</w:t>
            </w:r>
          </w:p>
          <w:p w14:paraId="635DDAE8" w14:textId="1B49AFA4" w:rsidR="00576B52" w:rsidRPr="0031758D" w:rsidRDefault="00EF58AB" w:rsidP="00A977C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Cyflwyniad i systemau gwresogi hydronig – systemau un bibell</w:t>
            </w:r>
          </w:p>
          <w:p w14:paraId="256D7D6C" w14:textId="1DC68911" w:rsidR="006745BF" w:rsidRPr="008A5154" w:rsidRDefault="006745BF" w:rsidP="008A5154">
            <w:pPr>
              <w:pStyle w:val="Normalbulletlist"/>
              <w:rPr>
                <w:b/>
                <w:bCs w:val="0"/>
              </w:rPr>
            </w:pPr>
            <w:r>
              <w:t xml:space="preserve">Cyflwynwch systemau gwresogi gan ddefnyddio PowerPoint 16: Gwresogi hydronig rhan 1 </w:t>
            </w:r>
          </w:p>
          <w:p w14:paraId="6BDAD41D" w14:textId="6485173B" w:rsidR="006745BF" w:rsidRPr="008A5154" w:rsidRDefault="006745BF" w:rsidP="008A5154">
            <w:pPr>
              <w:pStyle w:val="Normalbulletlist"/>
              <w:rPr>
                <w:b/>
                <w:bCs w:val="0"/>
              </w:rPr>
            </w:pPr>
            <w:r>
              <w:t>Trafod egwyddorion defnyddio dŵr i drosglwyddo gwres o foeler i gynhesu gofodau ac esbonio egwyddor sylfaenol y boeler.</w:t>
            </w:r>
          </w:p>
          <w:p w14:paraId="10059F6C" w14:textId="068413E2" w:rsidR="00C4214B" w:rsidRPr="008A5154" w:rsidRDefault="00C4214B" w:rsidP="008A5154">
            <w:pPr>
              <w:pStyle w:val="Normalbulletlist"/>
              <w:rPr>
                <w:b/>
                <w:bCs w:val="0"/>
              </w:rPr>
            </w:pPr>
            <w:r>
              <w:t>Defnyddiwch PowerPoint 16 i egluro’r cysyniad o gylchrediad disgyrchiant a chynllun y system un bibell. Defnyddiwch enghreifftiau fel lampau lafa i ddangos hyn.</w:t>
            </w:r>
          </w:p>
          <w:p w14:paraId="6D3D0188" w14:textId="3BD0B8F3" w:rsidR="00001021" w:rsidRPr="008A5154" w:rsidRDefault="00C4214B" w:rsidP="008A5154">
            <w:pPr>
              <w:pStyle w:val="Normalbulletlist"/>
            </w:pPr>
            <w:r>
              <w:t xml:space="preserve">Defnyddiwch bwmp masnachol bach i ddangos i ddysgwyr sut mae cylchrediad drwy bwmpio yn gweithio. Fideo a awgrymir: </w:t>
            </w:r>
          </w:p>
          <w:p w14:paraId="5CAAE01C" w14:textId="4478F2E4" w:rsidR="00896974" w:rsidRDefault="00000000" w:rsidP="00147BE9">
            <w:pPr>
              <w:pStyle w:val="Normalbulletlist"/>
              <w:numPr>
                <w:ilvl w:val="0"/>
                <w:numId w:val="0"/>
              </w:numPr>
              <w:ind w:left="284"/>
            </w:pPr>
            <w:hyperlink r:id="rId56" w:history="1">
              <w:r w:rsidR="000D3889">
                <w:rPr>
                  <w:rStyle w:val="Hyperlink"/>
                </w:rPr>
                <w:t>www.youtube.com/watch?v=onIMNox24NI</w:t>
              </w:r>
            </w:hyperlink>
          </w:p>
          <w:p w14:paraId="3CABEF1C" w14:textId="1107ACAE" w:rsidR="00896356" w:rsidRPr="008A5154" w:rsidRDefault="00896356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Trafodwch rôl y bibell awyr agored, y bibell cyflenwad oer a’r bibell ehangu a’r seston cyflenwi ac ehangu.</w:t>
            </w:r>
          </w:p>
          <w:p w14:paraId="6E78538C" w14:textId="4E9134B5" w:rsidR="00896356" w:rsidRPr="008A5154" w:rsidRDefault="00896356" w:rsidP="008A5154">
            <w:pPr>
              <w:pStyle w:val="Normalbulletlist"/>
              <w:rPr>
                <w:b/>
                <w:bCs w:val="0"/>
              </w:rPr>
            </w:pPr>
            <w:r>
              <w:t>Ewch i’r gweithdy neu’r ganolfan i edrych ar gysylltiadau yn yr allyrwyr gwres.</w:t>
            </w:r>
          </w:p>
          <w:p w14:paraId="77596F17" w14:textId="77777777" w:rsidR="00896356" w:rsidRPr="008A5154" w:rsidRDefault="00896356" w:rsidP="008A5154">
            <w:pPr>
              <w:pStyle w:val="Normalbulletlist"/>
              <w:rPr>
                <w:b/>
                <w:bCs w:val="0"/>
              </w:rPr>
            </w:pPr>
            <w:r>
              <w:t>Gofynnwch i’r dysgwyr restru manteision neu anfanteision y system hon mewn grwpiau bach, a’u trafod fel dosbarth.</w:t>
            </w:r>
          </w:p>
          <w:p w14:paraId="339FEEAD" w14:textId="31FCEF8D" w:rsidR="00896356" w:rsidRPr="008A5154" w:rsidRDefault="00896356" w:rsidP="008A5154">
            <w:pPr>
              <w:pStyle w:val="Normalbulletlist"/>
              <w:rPr>
                <w:b/>
                <w:bCs w:val="0"/>
              </w:rPr>
            </w:pPr>
            <w:r>
              <w:t>Tynnwch sylw at y gwahaniaeth ym maint pibellau ar gyfer un system un bibell - edrychwch ar hen ysgol, tafarn neu eglwys arferol lle gallai systemau un bibell fod yn bresennol o hyd a'r angen am bibellau mwy.</w:t>
            </w:r>
          </w:p>
          <w:p w14:paraId="039A1503" w14:textId="72BB45FE" w:rsidR="00896356" w:rsidRPr="00F010D0" w:rsidRDefault="00896356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12: Gwresogi hydronig rhan 1 i ddysgwyr ei chwblhau’n unigol cyn cael trafodaeth ynghylch yr atebion yn yr ystafell ddosbarth dan arweiniad y tiwtor.</w:t>
            </w:r>
          </w:p>
          <w:p w14:paraId="157919FC" w14:textId="77777777" w:rsidR="00F010D0" w:rsidRPr="008A5154" w:rsidRDefault="00F010D0" w:rsidP="00F010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60456EA9" w14:textId="77777777" w:rsidR="00576B52" w:rsidRPr="0031758D" w:rsidRDefault="00576B52" w:rsidP="00A977C3">
            <w:pPr>
              <w:pStyle w:val="Normalheadingred"/>
            </w:pPr>
            <w:r>
              <w:t>Adnoddau:</w:t>
            </w:r>
          </w:p>
          <w:p w14:paraId="00162ACA" w14:textId="40CBA510" w:rsidR="00576B52" w:rsidRPr="00EA1B15" w:rsidRDefault="009104A9" w:rsidP="008A5154">
            <w:pPr>
              <w:pStyle w:val="Normalbulletlist"/>
            </w:pPr>
            <w:r>
              <w:rPr>
                <w:b/>
              </w:rPr>
              <w:t>PowerPoint 16: Gwresogi hydronig rhan 1</w:t>
            </w:r>
          </w:p>
          <w:p w14:paraId="117AD3BE" w14:textId="03FC2828" w:rsidR="00EB639E" w:rsidRPr="008A5154" w:rsidRDefault="00EB639E" w:rsidP="008A5154">
            <w:pPr>
              <w:pStyle w:val="Normalbulletlist"/>
              <w:rPr>
                <w:b/>
                <w:bCs w:val="0"/>
              </w:rPr>
            </w:pPr>
            <w:r>
              <w:t>Enghreifftiau o bympiau/cylchredwyr</w:t>
            </w:r>
          </w:p>
          <w:p w14:paraId="1F71C2FB" w14:textId="7B9D49E3" w:rsidR="00896974" w:rsidRPr="008A5154" w:rsidRDefault="00896974" w:rsidP="008A5154">
            <w:pPr>
              <w:pStyle w:val="Normalbulletlist"/>
              <w:rPr>
                <w:rStyle w:val="Hyperlink"/>
              </w:rPr>
            </w:pPr>
            <w:r>
              <w:rPr>
                <w:rStyle w:val="Hyperlink"/>
              </w:rPr>
              <w:t>www.youtube.com/watch?v=onIMNox24NI</w:t>
            </w:r>
          </w:p>
          <w:p w14:paraId="682E6A77" w14:textId="77777777" w:rsidR="00EB639E" w:rsidRDefault="00EB639E" w:rsidP="008A5154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12: Gwresogi hydronig rhan 1</w:t>
            </w:r>
          </w:p>
          <w:p w14:paraId="62B32ACD" w14:textId="61E6A3FF" w:rsidR="00F010D0" w:rsidRPr="00F010D0" w:rsidRDefault="00F010D0" w:rsidP="00F010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1E549A2" w14:textId="77777777" w:rsidR="00576B52" w:rsidRPr="0031758D" w:rsidRDefault="00576B52" w:rsidP="00A977C3"/>
          <w:p w14:paraId="270CD514" w14:textId="77777777" w:rsidR="009956C4" w:rsidRPr="0031758D" w:rsidRDefault="009956C4" w:rsidP="00A977C3"/>
          <w:p w14:paraId="55A52344" w14:textId="77777777" w:rsidR="009956C4" w:rsidRPr="0031758D" w:rsidRDefault="009956C4" w:rsidP="00A977C3"/>
          <w:p w14:paraId="3612557C" w14:textId="77777777" w:rsidR="009956C4" w:rsidRPr="0031758D" w:rsidRDefault="009956C4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04B52FF0" w14:textId="77777777" w:rsidR="009956C4" w:rsidRPr="0031758D" w:rsidRDefault="009956C4" w:rsidP="00A977C3">
            <w:pPr>
              <w:rPr>
                <w:b/>
                <w:bCs/>
              </w:rPr>
            </w:pPr>
          </w:p>
          <w:p w14:paraId="63894422" w14:textId="77777777" w:rsidR="009956C4" w:rsidRPr="0031758D" w:rsidRDefault="009956C4" w:rsidP="00A977C3">
            <w:pPr>
              <w:rPr>
                <w:b/>
                <w:bCs/>
              </w:rPr>
            </w:pPr>
            <w:r>
              <w:rPr>
                <w:b/>
              </w:rPr>
              <w:t>Rhestru manteision ac anfanteision</w:t>
            </w:r>
          </w:p>
          <w:p w14:paraId="54F2724C" w14:textId="77777777" w:rsidR="009956C4" w:rsidRPr="0031758D" w:rsidRDefault="009956C4" w:rsidP="00A977C3">
            <w:pPr>
              <w:rPr>
                <w:b/>
                <w:bCs/>
              </w:rPr>
            </w:pPr>
          </w:p>
          <w:p w14:paraId="0E7DD969" w14:textId="5111588F" w:rsidR="009956C4" w:rsidRPr="0031758D" w:rsidRDefault="009956C4" w:rsidP="00A977C3">
            <w:r>
              <w:rPr>
                <w:b/>
              </w:rPr>
              <w:t>Taflen waith 12</w:t>
            </w:r>
          </w:p>
        </w:tc>
      </w:tr>
      <w:tr w:rsidR="00F67B81" w:rsidRPr="0031758D" w14:paraId="33C1B59C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C2AFBBF" w14:textId="3606D8E7" w:rsidR="00F67B81" w:rsidRPr="0031758D" w:rsidRDefault="00F67B81" w:rsidP="00967D22">
            <w:pPr>
              <w:jc w:val="center"/>
            </w:pPr>
            <w:r>
              <w:t>33</w:t>
            </w:r>
          </w:p>
          <w:p w14:paraId="1808C42D" w14:textId="77777777" w:rsidR="00F67B81" w:rsidRPr="0031758D" w:rsidRDefault="00F67B81" w:rsidP="00967D22">
            <w:pPr>
              <w:jc w:val="center"/>
            </w:pPr>
          </w:p>
          <w:p w14:paraId="235ABA81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4BBD693" w14:textId="280713EE" w:rsidR="001A6119" w:rsidRDefault="001A6119" w:rsidP="00AF0087">
            <w:pPr>
              <w:pStyle w:val="Normalnumberedlist"/>
              <w:numPr>
                <w:ilvl w:val="0"/>
                <w:numId w:val="5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32944D68" w14:textId="77777777" w:rsidR="009911F8" w:rsidRPr="009911F8" w:rsidRDefault="009911F8" w:rsidP="009911F8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75239E7D" w14:textId="4F489AF5" w:rsidR="001A6119" w:rsidRPr="0031758D" w:rsidRDefault="001A6119" w:rsidP="009911F8">
            <w:pPr>
              <w:ind w:left="357"/>
            </w:pPr>
            <w:r>
              <w:t>5.1 Dilyn gweithdrefnau gweithio diogel</w:t>
            </w:r>
          </w:p>
          <w:p w14:paraId="7284207C" w14:textId="1621F713" w:rsidR="001A6119" w:rsidRPr="0031758D" w:rsidRDefault="001A6119" w:rsidP="009911F8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51DF37A5" w14:textId="7FC2358A" w:rsidR="001A6119" w:rsidRPr="0031758D" w:rsidRDefault="001A6119" w:rsidP="009911F8">
            <w:pPr>
              <w:ind w:left="357"/>
              <w:rPr>
                <w:rFonts w:cstheme="minorHAnsi"/>
              </w:rPr>
            </w:pPr>
            <w:r>
              <w:lastRenderedPageBreak/>
              <w:t>5.3 Gosod pibellau’n gywir yn ôl y fanyleb</w:t>
            </w:r>
          </w:p>
          <w:p w14:paraId="6AB1BDA1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3FC4B05D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77AEC8AF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755C6CE" w14:textId="77777777" w:rsidR="00F67B81" w:rsidRPr="0031758D" w:rsidRDefault="00F67B81" w:rsidP="00967D22">
            <w:pPr>
              <w:pStyle w:val="Normalheadingred"/>
            </w:pPr>
            <w:r>
              <w:lastRenderedPageBreak/>
              <w:t>Gweithgareddau:</w:t>
            </w:r>
          </w:p>
          <w:p w14:paraId="5A747146" w14:textId="1906A657" w:rsidR="005F5090" w:rsidRPr="0031758D" w:rsidRDefault="00EF58AB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Pibellau ail ffics a gwneud cysylltiadau</w:t>
            </w:r>
          </w:p>
          <w:p w14:paraId="3982CCA1" w14:textId="319D18DF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Mae’r sesiwn hon yn parhau o’r sesiwn ymarferol flaenorol ac yn galluogi dysgwyr i wneud cysylltiadau terfynol sy’n addas i’r ganolfan.</w:t>
            </w:r>
          </w:p>
          <w:p w14:paraId="72D003BE" w14:textId="74F17AC6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Bydd dysgwyr yn parhau â’r dasg hyfforddi ac yn cylchdroi yn ôl cyfarwyddyd y tiwtor.</w:t>
            </w:r>
          </w:p>
          <w:p w14:paraId="151942D3" w14:textId="50B63DD5" w:rsidR="005F5090" w:rsidRPr="0031758D" w:rsidRDefault="005F5090" w:rsidP="008A5154">
            <w:pPr>
              <w:pStyle w:val="Normalbulletlist"/>
            </w:pPr>
            <w:r>
              <w:lastRenderedPageBreak/>
              <w:t>Dosbarthwch ystod o ffitiadau fel fflecys, cysylltwyr tapiau, cysylltwyr tanciau, cantelau ac uniadau, ac egluro sut mae defnyddio’r rhain.</w:t>
            </w:r>
          </w:p>
          <w:p w14:paraId="0525428B" w14:textId="32CA21ED" w:rsidR="005F5090" w:rsidRPr="0031758D" w:rsidRDefault="005F5090" w:rsidP="008A5154">
            <w:pPr>
              <w:pStyle w:val="Normalbulletlist"/>
            </w:pPr>
            <w:r>
              <w:t xml:space="preserve">Gosodwch dasg hyfforddi i’r dysgwyr i wneud cysylltiadau byr â mannau sefydlog fel cantelau, uniadau a phibellau gollwng. Os yw’n bosibl, gallai dysgwyr barhau â’r pibellau a osodwyd ganddynt mewn sesiynau ymarferol blaenorol. </w:t>
            </w:r>
          </w:p>
          <w:p w14:paraId="6F07219C" w14:textId="09E6C01C" w:rsidR="005F5090" w:rsidRPr="0031758D" w:rsidRDefault="005F5090" w:rsidP="008A5154">
            <w:pPr>
              <w:pStyle w:val="Normalbulletlist"/>
            </w:pPr>
            <w:r>
              <w:t>Gall y dysgwyr weithio mewn parau i wneud hyn, ac un enghraifft bosibl yw gwneud i ddarn byr o bibell LCS ffitio mewn braced gyda chantel i wneud cysylltiad sy’n cynrychioli pwmp neu foeler. Gall dysgwyr eraill greu fflecsys byr ar bibell gopr a’u gosod mewn basn golchi dwylo.</w:t>
            </w:r>
          </w:p>
          <w:p w14:paraId="174CC79C" w14:textId="41318BF3" w:rsidR="00F67B81" w:rsidRPr="003F7A8A" w:rsidRDefault="005F5090" w:rsidP="008A5154">
            <w:pPr>
              <w:pStyle w:val="Normalbulletlist"/>
            </w:pPr>
            <w:r>
              <w:t>Ar ôl cwblhau’r sesiwn, dylai’r dysgwyr glirio a thacluso’r ardal waith.</w:t>
            </w:r>
          </w:p>
          <w:p w14:paraId="77927C11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2C38F2C7" w14:textId="77777777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Cantelau</w:t>
            </w:r>
          </w:p>
          <w:p w14:paraId="1FC68FB1" w14:textId="77777777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Fflecsys</w:t>
            </w:r>
          </w:p>
          <w:p w14:paraId="1F833326" w14:textId="77777777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Gwahanol gysylltyddion</w:t>
            </w:r>
          </w:p>
          <w:p w14:paraId="074DF4FA" w14:textId="77777777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Gasgedi</w:t>
            </w:r>
          </w:p>
          <w:p w14:paraId="54BBC8D3" w14:textId="77777777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Clipiau a bracedi</w:t>
            </w:r>
          </w:p>
          <w:p w14:paraId="431434B9" w14:textId="0F844715" w:rsidR="005F5090" w:rsidRPr="008A5154" w:rsidRDefault="005F5090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2A7B06F9" w14:textId="77777777" w:rsidR="009956C4" w:rsidRDefault="005F5090" w:rsidP="008A5154">
            <w:pPr>
              <w:pStyle w:val="Normalbulletlist"/>
            </w:pPr>
            <w:r>
              <w:t>Offer pŵer</w:t>
            </w:r>
          </w:p>
          <w:p w14:paraId="49AE948E" w14:textId="1F37606D" w:rsidR="00AF0087" w:rsidRPr="003F7A8A" w:rsidRDefault="00AF0087" w:rsidP="00AF008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792A590" w14:textId="77777777" w:rsidR="00F67B81" w:rsidRPr="0031758D" w:rsidRDefault="00F67B81" w:rsidP="00967D22"/>
          <w:p w14:paraId="002E5743" w14:textId="77777777" w:rsidR="009956C4" w:rsidRPr="0031758D" w:rsidRDefault="009956C4" w:rsidP="00967D22"/>
          <w:p w14:paraId="1761CCDC" w14:textId="77777777" w:rsidR="009956C4" w:rsidRPr="0031758D" w:rsidRDefault="009956C4" w:rsidP="00967D22"/>
          <w:p w14:paraId="062681FF" w14:textId="77777777" w:rsidR="009956C4" w:rsidRPr="0031758D" w:rsidRDefault="009956C4" w:rsidP="00967D22"/>
          <w:p w14:paraId="72009131" w14:textId="77777777" w:rsidR="009956C4" w:rsidRPr="0031758D" w:rsidRDefault="009956C4" w:rsidP="00967D22">
            <w:pPr>
              <w:rPr>
                <w:b/>
                <w:bCs/>
              </w:rPr>
            </w:pPr>
            <w:r>
              <w:rPr>
                <w:b/>
              </w:rPr>
              <w:t>Gwneud cysylltiadau â phwyntiau sefydlog</w:t>
            </w:r>
          </w:p>
          <w:p w14:paraId="13674475" w14:textId="77777777" w:rsidR="009956C4" w:rsidRPr="0031758D" w:rsidRDefault="009956C4" w:rsidP="00967D22">
            <w:pPr>
              <w:rPr>
                <w:b/>
                <w:bCs/>
              </w:rPr>
            </w:pPr>
          </w:p>
          <w:p w14:paraId="4985F981" w14:textId="09C8372E" w:rsidR="009956C4" w:rsidRPr="0031758D" w:rsidRDefault="009956C4" w:rsidP="00967D22">
            <w:r>
              <w:rPr>
                <w:b/>
              </w:rPr>
              <w:lastRenderedPageBreak/>
              <w:t>Cwestiynau agored ac uniongyrchol</w:t>
            </w:r>
          </w:p>
        </w:tc>
      </w:tr>
      <w:tr w:rsidR="00F67B81" w:rsidRPr="0031758D" w14:paraId="51446A00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9610328" w14:textId="245D6004" w:rsidR="00F67B81" w:rsidRPr="0031758D" w:rsidRDefault="00F67B81" w:rsidP="00967D22">
            <w:pPr>
              <w:jc w:val="center"/>
            </w:pPr>
            <w:r>
              <w:lastRenderedPageBreak/>
              <w:t>34</w:t>
            </w:r>
          </w:p>
          <w:p w14:paraId="09C2D513" w14:textId="77777777" w:rsidR="00F67B81" w:rsidRPr="0031758D" w:rsidRDefault="00F67B81" w:rsidP="00967D22">
            <w:pPr>
              <w:jc w:val="center"/>
            </w:pPr>
          </w:p>
          <w:p w14:paraId="1274EE94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8B476A2" w14:textId="4C6ADAB0" w:rsidR="003A0C95" w:rsidRPr="00F32973" w:rsidRDefault="003A0C95" w:rsidP="00AF0087">
            <w:pPr>
              <w:pStyle w:val="Normalnumberedlist"/>
              <w:numPr>
                <w:ilvl w:val="0"/>
                <w:numId w:val="5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7E37F459" w14:textId="77777777" w:rsidR="003A0C95" w:rsidRPr="0031758D" w:rsidRDefault="003A0C95" w:rsidP="003A0C95"/>
          <w:p w14:paraId="43A5EFD2" w14:textId="7FB4AD73" w:rsidR="003A0C95" w:rsidRPr="0031758D" w:rsidRDefault="003A0C95" w:rsidP="00F32973">
            <w:pPr>
              <w:ind w:left="357"/>
            </w:pPr>
            <w:r>
              <w:lastRenderedPageBreak/>
              <w:t>1.6 Mathau a nodweddion cynllun systemau gwresogi.</w:t>
            </w:r>
          </w:p>
          <w:p w14:paraId="2AF171D8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0BA9294A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7CFF4112" w14:textId="77777777" w:rsidR="00F67B81" w:rsidRPr="0031758D" w:rsidRDefault="00F67B81" w:rsidP="00967D22">
            <w:pPr>
              <w:pStyle w:val="Normalheadingblack"/>
            </w:pPr>
          </w:p>
          <w:p w14:paraId="5C6AA9DA" w14:textId="77777777" w:rsidR="003A0C95" w:rsidRPr="0031758D" w:rsidRDefault="003A0C95" w:rsidP="00967D22">
            <w:pPr>
              <w:pStyle w:val="Normalheadingblack"/>
            </w:pPr>
          </w:p>
          <w:p w14:paraId="2573E36E" w14:textId="77777777" w:rsidR="003A0C95" w:rsidRPr="0031758D" w:rsidRDefault="003A0C95" w:rsidP="00967D22">
            <w:pPr>
              <w:pStyle w:val="Normalheadingblack"/>
            </w:pPr>
          </w:p>
          <w:p w14:paraId="202E7DDF" w14:textId="77777777" w:rsidR="003A0C95" w:rsidRPr="0031758D" w:rsidRDefault="003A0C95" w:rsidP="00967D22">
            <w:pPr>
              <w:pStyle w:val="Normalheadingblack"/>
            </w:pPr>
          </w:p>
          <w:p w14:paraId="73A1A9BC" w14:textId="69E8B9D8" w:rsidR="003A0C95" w:rsidRPr="0031758D" w:rsidRDefault="003A0C95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BF997CC" w14:textId="77777777" w:rsidR="00F67B81" w:rsidRPr="0031758D" w:rsidRDefault="00F67B81" w:rsidP="00967D22">
            <w:pPr>
              <w:pStyle w:val="Normalheadingred"/>
            </w:pPr>
            <w:r>
              <w:lastRenderedPageBreak/>
              <w:t>Gweithgareddau:</w:t>
            </w:r>
          </w:p>
          <w:p w14:paraId="51412262" w14:textId="1E0F864A" w:rsidR="00F67B81" w:rsidRPr="0031758D" w:rsidRDefault="00EF58AB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gwresogi hydrogenaidd dwy bibell</w:t>
            </w:r>
          </w:p>
          <w:p w14:paraId="4AD0E90F" w14:textId="549F7C8E" w:rsidR="00F67B81" w:rsidRPr="0031758D" w:rsidRDefault="000953F9" w:rsidP="008A5154">
            <w:pPr>
              <w:pStyle w:val="Normalbulletlist"/>
            </w:pPr>
            <w:r>
              <w:t>Dechreuwch y sesiwn drwy enwebu dysgwr i dynnu llun system wresogi un pibell ar y bwrdd a’i adnewyddu ar gynllun y system.</w:t>
            </w:r>
          </w:p>
          <w:p w14:paraId="54D39E1F" w14:textId="458691E1" w:rsidR="000953F9" w:rsidRPr="0031758D" w:rsidRDefault="000953F9" w:rsidP="008A5154">
            <w:pPr>
              <w:pStyle w:val="Normalbulletlist"/>
            </w:pPr>
            <w:r>
              <w:lastRenderedPageBreak/>
              <w:t>Defnyddiwch PowerPoint 17: Gwresogi hydronig rhan 2 i helpu i esbonio cynllun system dwy bibell a’r egwyddor o dymereddau mwy rheolaidd drwy'r system gyfan.</w:t>
            </w:r>
          </w:p>
          <w:p w14:paraId="2BE132A7" w14:textId="7E5228CA" w:rsidR="00005842" w:rsidRPr="0031758D" w:rsidRDefault="00005842" w:rsidP="008A5154">
            <w:pPr>
              <w:pStyle w:val="Normalbulletlist"/>
            </w:pPr>
            <w:r>
              <w:t>Edrychwch ar y rheiddiaduron yn y ganolfan a nodwch yn fras y mathau o gysylltiad â rheiddiaduron a’r mathau o falfiau.</w:t>
            </w:r>
          </w:p>
          <w:p w14:paraId="1833811A" w14:textId="00C7AF38" w:rsidR="00005842" w:rsidRPr="0031758D" w:rsidRDefault="00005842" w:rsidP="008A5154">
            <w:pPr>
              <w:pStyle w:val="Normalbulletlist"/>
            </w:pPr>
            <w:r>
              <w:t>Rhannwch y dosbarth yn grwpiau bach a gofynnwch i’r dysgwyr restru cynifer o fanteision ac anfanteision system ddwy bibell o’i chymharu â’r system un bibell cyn trafod syniadau fel dosbarth.</w:t>
            </w:r>
          </w:p>
          <w:p w14:paraId="0455EF36" w14:textId="569744A5" w:rsidR="007738DF" w:rsidRPr="0031758D" w:rsidRDefault="007738DF" w:rsidP="008A5154">
            <w:pPr>
              <w:pStyle w:val="Normalbulletlist"/>
            </w:pPr>
            <w:r>
              <w:t>Cwblhewch y gwaith o gyflwyno PowerPoint 17 a nodi’r angen i reoli tymheredd a datblygu hyn drwy nodi’r gwahanol ddulliau rheoli a ddefnyddir gan gynlluniau Honeywell, gan gynnwys trefniadau C, S ac Y.</w:t>
            </w:r>
          </w:p>
          <w:p w14:paraId="5E289DE6" w14:textId="04315AF7" w:rsidR="00005842" w:rsidRPr="0031758D" w:rsidRDefault="00005842" w:rsidP="008A5154">
            <w:pPr>
              <w:pStyle w:val="Normalbulletlist"/>
            </w:pPr>
            <w:r>
              <w:t>Yn yr un grwpiau, gofynnwch i’r dysgwyr lunio braslun syml o’r system dwy bibell, gan gynnwys ffynhonnell wres, seston cyflenwi ac ehangu, pibell awyr agored, pwmp a nifer o reiddiaduron.</w:t>
            </w:r>
          </w:p>
          <w:p w14:paraId="3239CA6B" w14:textId="4D955387" w:rsidR="00005842" w:rsidRPr="0031758D" w:rsidRDefault="00005842" w:rsidP="008A5154">
            <w:pPr>
              <w:pStyle w:val="Normalbulletlist"/>
            </w:pPr>
            <w:r>
              <w:t>Tarwch olwg ar luniad pob grŵp a chynnig adborth.</w:t>
            </w:r>
          </w:p>
          <w:p w14:paraId="2832C4CE" w14:textId="6F0AECB7" w:rsidR="00871C6F" w:rsidRPr="008A5154" w:rsidRDefault="00497D71" w:rsidP="008A5154">
            <w:pPr>
              <w:pStyle w:val="Normalbulletlist"/>
            </w:pPr>
            <w:r>
              <w:t xml:space="preserve">Cyflwynwch wefan ddefnyddiol ‘Engineering Toolbox’ i’r dysgwyr. Mae’r ddolen a awgrymir yma yn dangos nifer o ddolenni i dermau sylfaenol: </w:t>
            </w:r>
            <w:hyperlink r:id="rId57" w:history="1">
              <w:r>
                <w:rPr>
                  <w:rStyle w:val="Hyperlink"/>
                </w:rPr>
                <w:t>www.engineeringtoolbox.com/si-units-engineering-t_19.html</w:t>
              </w:r>
            </w:hyperlink>
          </w:p>
          <w:p w14:paraId="7986263A" w14:textId="6A31E84F" w:rsidR="00F67B81" w:rsidRPr="008A5154" w:rsidRDefault="002A3229" w:rsidP="008A5154">
            <w:pPr>
              <w:pStyle w:val="Normalbulletlist"/>
            </w:pPr>
            <w:r>
              <w:t>Gosodwch dasg gwaith cartref i’r dysgwyr ddefnyddio’r safle hwn cyn y sesiwn nesaf i roi adborth ar un ffaith a ddysgwyd o’r wybodaeth sydd ar gael.</w:t>
            </w:r>
          </w:p>
          <w:p w14:paraId="2A7566EC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44DF0E96" w14:textId="1E4B9F51" w:rsidR="00F67B81" w:rsidRPr="00EA1B15" w:rsidRDefault="009104A9" w:rsidP="008A5154">
            <w:pPr>
              <w:pStyle w:val="Normalbulletlist"/>
            </w:pPr>
            <w:r>
              <w:rPr>
                <w:b/>
              </w:rPr>
              <w:t>PowerPoint 17: Gwresogi hydronig rhan 2</w:t>
            </w:r>
          </w:p>
          <w:p w14:paraId="1160D22C" w14:textId="77777777" w:rsidR="002A3229" w:rsidRPr="008A5154" w:rsidRDefault="002A3229" w:rsidP="008A5154">
            <w:pPr>
              <w:pStyle w:val="Normalbulletlist"/>
              <w:rPr>
                <w:b/>
                <w:bCs w:val="0"/>
              </w:rPr>
            </w:pPr>
            <w:r>
              <w:t>Enghreifftiau o reiddiaduron yn y ganolfan</w:t>
            </w:r>
          </w:p>
          <w:p w14:paraId="5A5924B5" w14:textId="77777777" w:rsidR="002A3229" w:rsidRPr="008A5154" w:rsidRDefault="002A3229" w:rsidP="008A5154">
            <w:pPr>
              <w:pStyle w:val="Normalbulletlist"/>
              <w:rPr>
                <w:b/>
                <w:bCs w:val="0"/>
              </w:rPr>
            </w:pPr>
            <w:r>
              <w:t>Siart troi a phinnau ysgrifennu</w:t>
            </w:r>
          </w:p>
          <w:p w14:paraId="74FA3C48" w14:textId="54E2E4EE" w:rsidR="002A3229" w:rsidRPr="009E776C" w:rsidRDefault="00000000" w:rsidP="00967D22">
            <w:pPr>
              <w:pStyle w:val="Normalbulletlist"/>
              <w:rPr>
                <w:b/>
                <w:bCs w:val="0"/>
              </w:rPr>
            </w:pPr>
            <w:hyperlink r:id="rId58" w:history="1">
              <w:r w:rsidR="000D3889">
                <w:rPr>
                  <w:rStyle w:val="Hyperlink"/>
                </w:rPr>
                <w:t>www.engineeringtoolbox.com/si-units-engineering-t_19.html</w:t>
              </w:r>
            </w:hyperlink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D30A43C" w14:textId="77777777" w:rsidR="00F67B81" w:rsidRPr="0031758D" w:rsidRDefault="00F67B81" w:rsidP="00967D22"/>
          <w:p w14:paraId="7EF2CD04" w14:textId="77777777" w:rsidR="009956C4" w:rsidRPr="0031758D" w:rsidRDefault="009956C4" w:rsidP="00967D22"/>
          <w:p w14:paraId="0286E3DA" w14:textId="61EA0285" w:rsidR="009956C4" w:rsidRPr="0031758D" w:rsidRDefault="009956C4" w:rsidP="00967D22">
            <w:pPr>
              <w:rPr>
                <w:b/>
                <w:bCs/>
              </w:rPr>
            </w:pPr>
            <w:r>
              <w:rPr>
                <w:b/>
              </w:rPr>
              <w:t>Creu lluniad o system wresogi un bibell</w:t>
            </w:r>
          </w:p>
          <w:p w14:paraId="23828B44" w14:textId="77777777" w:rsidR="009956C4" w:rsidRPr="0031758D" w:rsidRDefault="009956C4" w:rsidP="00967D22">
            <w:pPr>
              <w:rPr>
                <w:b/>
                <w:bCs/>
              </w:rPr>
            </w:pPr>
          </w:p>
          <w:p w14:paraId="59DE6CFC" w14:textId="77777777" w:rsidR="009956C4" w:rsidRPr="0031758D" w:rsidRDefault="009956C4" w:rsidP="00967D22">
            <w:pPr>
              <w:rPr>
                <w:b/>
                <w:bCs/>
              </w:rPr>
            </w:pPr>
            <w:r>
              <w:rPr>
                <w:b/>
              </w:rPr>
              <w:t>Rhestru manteision ac anfanteision</w:t>
            </w:r>
          </w:p>
          <w:p w14:paraId="5967D9EB" w14:textId="77777777" w:rsidR="009956C4" w:rsidRPr="0031758D" w:rsidRDefault="009956C4" w:rsidP="00967D22">
            <w:pPr>
              <w:rPr>
                <w:b/>
                <w:bCs/>
              </w:rPr>
            </w:pPr>
          </w:p>
          <w:p w14:paraId="79C2CC97" w14:textId="776DB85A" w:rsidR="009956C4" w:rsidRPr="0031758D" w:rsidRDefault="009956C4" w:rsidP="00967D22">
            <w:pPr>
              <w:rPr>
                <w:b/>
                <w:bCs/>
              </w:rPr>
            </w:pPr>
            <w:r>
              <w:rPr>
                <w:b/>
              </w:rPr>
              <w:t>Llunio braslun o’r system ddwy bibell</w:t>
            </w:r>
          </w:p>
          <w:p w14:paraId="5C3BBF3C" w14:textId="77777777" w:rsidR="009956C4" w:rsidRPr="0031758D" w:rsidRDefault="009956C4" w:rsidP="00967D22">
            <w:pPr>
              <w:rPr>
                <w:b/>
                <w:bCs/>
              </w:rPr>
            </w:pPr>
          </w:p>
          <w:p w14:paraId="3EE77A1C" w14:textId="75CD0DD4" w:rsidR="009956C4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Tasg gwaith cartref</w:t>
            </w:r>
          </w:p>
        </w:tc>
      </w:tr>
      <w:tr w:rsidR="00F67B81" w:rsidRPr="0031758D" w14:paraId="410D93A8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8A35612" w14:textId="0ADB7A52" w:rsidR="00F67B81" w:rsidRPr="0031758D" w:rsidRDefault="00F67B81" w:rsidP="00967D22">
            <w:pPr>
              <w:jc w:val="center"/>
            </w:pPr>
            <w:r>
              <w:lastRenderedPageBreak/>
              <w:t>35</w:t>
            </w:r>
          </w:p>
          <w:p w14:paraId="3D29C2BC" w14:textId="77777777" w:rsidR="00F67B81" w:rsidRPr="0031758D" w:rsidRDefault="00F67B81" w:rsidP="00967D22">
            <w:pPr>
              <w:jc w:val="center"/>
            </w:pPr>
          </w:p>
          <w:p w14:paraId="06208A1B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CB61CBD" w14:textId="6337EA31" w:rsidR="003A0C95" w:rsidRPr="000B0362" w:rsidRDefault="003A0C95" w:rsidP="00E02764">
            <w:pPr>
              <w:pStyle w:val="Normalnumberedlist"/>
              <w:numPr>
                <w:ilvl w:val="0"/>
                <w:numId w:val="5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617952F4" w14:textId="77777777" w:rsidR="003A0C95" w:rsidRPr="0031758D" w:rsidRDefault="003A0C95" w:rsidP="003A0C95"/>
          <w:p w14:paraId="067041BF" w14:textId="030B2919" w:rsidR="003A0C95" w:rsidRPr="0031758D" w:rsidRDefault="003A0C95" w:rsidP="009E3057">
            <w:pPr>
              <w:ind w:left="357"/>
            </w:pPr>
            <w:r>
              <w:t>1.6 Mathau a nodweddion cynllun systemau gwresogi.</w:t>
            </w:r>
          </w:p>
          <w:p w14:paraId="0BB862DE" w14:textId="5E345A8E" w:rsidR="003A0C95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982D574" w14:textId="4B4381C8" w:rsidR="009E3057" w:rsidRDefault="009E3057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7D6A9CC" w14:textId="77777777" w:rsidR="009E3057" w:rsidRPr="0031758D" w:rsidRDefault="009E3057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A994C8C" w14:textId="013CF6A4" w:rsidR="003A0C95" w:rsidRPr="009E3057" w:rsidRDefault="003A0C95" w:rsidP="009E3057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yr egwyddorion sylfaenol sy’n llywio gwaith plymwr a pheiriannydd gwresogi domestig</w:t>
            </w:r>
          </w:p>
          <w:p w14:paraId="261A7B91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10321F2" w14:textId="0584D16B" w:rsidR="003A0C95" w:rsidRPr="0031758D" w:rsidRDefault="003A0C95" w:rsidP="009E3057">
            <w:pPr>
              <w:ind w:left="357"/>
            </w:pPr>
            <w:r>
              <w:t>2.3 Deunyddiau pibellau a’r meintiau a ddefnyddir mewn BSE</w:t>
            </w:r>
          </w:p>
          <w:p w14:paraId="41D2EEDB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0736525" w14:textId="15FC3B13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872FA7C" w14:textId="77777777" w:rsidR="003A0C95" w:rsidRPr="0031758D" w:rsidRDefault="003A0C95" w:rsidP="003A0C95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95EDF30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37A502D0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7A75C9F4" w14:textId="77777777" w:rsidR="00F67B81" w:rsidRPr="0031758D" w:rsidRDefault="00F67B81" w:rsidP="00967D22">
            <w:pPr>
              <w:pStyle w:val="Normalheadingblack"/>
            </w:pPr>
          </w:p>
          <w:p w14:paraId="5069BF40" w14:textId="7732FF37" w:rsidR="000266C2" w:rsidRPr="0031758D" w:rsidRDefault="000266C2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3DAE45A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7F770BF6" w14:textId="71C34F2A" w:rsidR="00F67B81" w:rsidRPr="0031758D" w:rsidRDefault="00EA6BD6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microbor a systemau gwresogi dan y llawr</w:t>
            </w:r>
          </w:p>
          <w:p w14:paraId="221A861C" w14:textId="4D0C6EFA" w:rsidR="00B83F51" w:rsidRPr="008A5154" w:rsidRDefault="00B83F51" w:rsidP="008A5154">
            <w:pPr>
              <w:pStyle w:val="Normalbulletlist"/>
              <w:rPr>
                <w:b/>
                <w:bCs w:val="0"/>
              </w:rPr>
            </w:pPr>
            <w:r>
              <w:t xml:space="preserve">Dechreuwch y sesiwn drwy enwebu dysgwr i gynnig y ffeithiau a ddysgwyd o’r wefan: </w:t>
            </w:r>
            <w:r>
              <w:br/>
            </w:r>
            <w:hyperlink r:id="rId59" w:history="1">
              <w:r>
                <w:rPr>
                  <w:rStyle w:val="Hyperlink"/>
                </w:rPr>
                <w:t>www.engineeringtoolbox.com/si-units-engineering-t_19.html</w:t>
              </w:r>
            </w:hyperlink>
            <w:r>
              <w:t xml:space="preserve"> </w:t>
            </w:r>
            <w:r>
              <w:br/>
              <w:t>Gosodwyd hyn fel gwaith gartref yn y sesiwn ddiwethaf. Gofynnwch i ddysgwr ddatgan ffaith sydyn cyn enwebu eu cyd-ddysgwyr i wneud yr un fath.</w:t>
            </w:r>
          </w:p>
          <w:p w14:paraId="40C06C59" w14:textId="0AD373D2" w:rsidR="00B83F51" w:rsidRPr="008A5154" w:rsidRDefault="00B83F51" w:rsidP="008A5154">
            <w:pPr>
              <w:pStyle w:val="Normalbulletlist"/>
              <w:rPr>
                <w:b/>
                <w:bCs w:val="0"/>
              </w:rPr>
            </w:pPr>
            <w:r>
              <w:t>Cyflwynwch siaradwr gwadd o’r gwneuthurwr i drafod systemau o dan y llawr a’r cydrannau sydd ar gael ar y farchnad. Anogir dysgwyr i ofyn cwestiynau i’r siaradwr gwadd a datblygu sgiliau cyfathrebu proffesiynol.</w:t>
            </w:r>
          </w:p>
          <w:p w14:paraId="6D0EFDED" w14:textId="72E488BF" w:rsidR="00B83F51" w:rsidRPr="008A5154" w:rsidRDefault="00B83F51" w:rsidP="008A5154">
            <w:pPr>
              <w:pStyle w:val="Normalbulletlist"/>
              <w:rPr>
                <w:b/>
                <w:bCs w:val="0"/>
              </w:rPr>
            </w:pPr>
            <w:r>
              <w:t>Dosbarthwch enghreifftiau o bibellau a chydrannau microbor i’w harchwilio a’u trafod gan gynnwys maniffolds.</w:t>
            </w:r>
          </w:p>
          <w:p w14:paraId="64908F8B" w14:textId="5AC0610F" w:rsidR="00B83F51" w:rsidRPr="008A5154" w:rsidRDefault="00B83F51" w:rsidP="008A5154">
            <w:pPr>
              <w:pStyle w:val="Normalbulletlist"/>
              <w:rPr>
                <w:b/>
                <w:bCs w:val="0"/>
              </w:rPr>
            </w:pPr>
            <w:r>
              <w:t>Defnyddiwch PowerPoint 18: Gwresogi hydronig rhan 3 i helpu i esbonio cynlluniau systemau sylfaenol dan y llawr a thrafodwch y manteision penodol a’r defnydd addas ar gyfer y system.</w:t>
            </w:r>
          </w:p>
          <w:p w14:paraId="47EE8062" w14:textId="0A31976C" w:rsidR="00B83F51" w:rsidRPr="008A5154" w:rsidRDefault="00B83F51" w:rsidP="008A5154">
            <w:pPr>
              <w:pStyle w:val="Normalbulletlist"/>
              <w:rPr>
                <w:b/>
                <w:bCs w:val="0"/>
              </w:rPr>
            </w:pPr>
            <w:r>
              <w:t>Ewch i’r gweithdy neu’r ganolfan i archwilio system sydd wedi’i gosod.</w:t>
            </w:r>
          </w:p>
          <w:p w14:paraId="3A27DED5" w14:textId="0F90EF17" w:rsidR="00F67B81" w:rsidRPr="008A5154" w:rsidRDefault="00D11230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13: Gwresogi hydronig rhan 3 i ddysgwyr ei chwblhau’n unigol neu mewn parau fel sy’n addas cyn trafod yr atebion fel dosbarth.</w:t>
            </w:r>
          </w:p>
          <w:p w14:paraId="405F0C8C" w14:textId="77777777" w:rsidR="00D11230" w:rsidRPr="0031758D" w:rsidRDefault="00D11230" w:rsidP="00D11230">
            <w:pPr>
              <w:pStyle w:val="Normalheadingred"/>
              <w:ind w:left="720"/>
              <w:rPr>
                <w:b w:val="0"/>
                <w:bCs/>
                <w:color w:val="auto"/>
              </w:rPr>
            </w:pPr>
          </w:p>
          <w:p w14:paraId="269C5F62" w14:textId="797D9476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61B55F36" w14:textId="3211A6C5" w:rsidR="00860C0D" w:rsidRPr="00EA1B15" w:rsidRDefault="009104A9" w:rsidP="008A5154">
            <w:pPr>
              <w:pStyle w:val="Normalbulletlist"/>
            </w:pPr>
            <w:r>
              <w:rPr>
                <w:b/>
              </w:rPr>
              <w:t>PowerPoint 18: Gwresogi hydronig rhan 3</w:t>
            </w:r>
          </w:p>
          <w:p w14:paraId="4309033D" w14:textId="710A57AA" w:rsidR="00F67B81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60" w:history="1">
              <w:r w:rsidR="000D3889">
                <w:rPr>
                  <w:rStyle w:val="Hyperlink"/>
                </w:rPr>
                <w:t>www.engineeringtoolbox.com/si-units-engineering-t_19.html</w:t>
              </w:r>
            </w:hyperlink>
          </w:p>
          <w:p w14:paraId="08D4380E" w14:textId="77777777" w:rsidR="00D11230" w:rsidRPr="008A5154" w:rsidRDefault="00D11230" w:rsidP="008A5154">
            <w:pPr>
              <w:pStyle w:val="Normalbulletlist"/>
              <w:rPr>
                <w:b/>
                <w:bCs w:val="0"/>
              </w:rPr>
            </w:pPr>
            <w:r>
              <w:t>Enghraifft o gydrannau a phibellau microbor</w:t>
            </w:r>
          </w:p>
          <w:p w14:paraId="0FC1BEC0" w14:textId="77777777" w:rsidR="00D11230" w:rsidRPr="008A5154" w:rsidRDefault="00D11230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Enghraifft o gydrannau a phibellau system wresogi dan y llawr</w:t>
            </w:r>
          </w:p>
          <w:p w14:paraId="1D2F4395" w14:textId="77777777" w:rsidR="00D11230" w:rsidRPr="008A5154" w:rsidRDefault="00D11230" w:rsidP="008A5154">
            <w:pPr>
              <w:pStyle w:val="Normalbulletlist"/>
              <w:rPr>
                <w:b/>
                <w:bCs w:val="0"/>
              </w:rPr>
            </w:pPr>
            <w:r>
              <w:t>Enghreifftiau o systemau sydd wedi’u gosod</w:t>
            </w:r>
          </w:p>
          <w:p w14:paraId="050D799B" w14:textId="77777777" w:rsidR="00A011CC" w:rsidRPr="000432A2" w:rsidRDefault="00D11230" w:rsidP="008A5154">
            <w:pPr>
              <w:pStyle w:val="Normalbulletlist"/>
            </w:pPr>
            <w:r>
              <w:rPr>
                <w:b/>
              </w:rPr>
              <w:t>Taflen waith 13: Gwresogi hydronig rhan 3</w:t>
            </w:r>
          </w:p>
          <w:p w14:paraId="5803E973" w14:textId="2C48EF34" w:rsidR="000432A2" w:rsidRPr="00EA1B15" w:rsidRDefault="000432A2" w:rsidP="000432A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FE4C20F" w14:textId="77777777" w:rsidR="00F67B81" w:rsidRPr="0031758D" w:rsidRDefault="00F67B81" w:rsidP="00967D22"/>
          <w:p w14:paraId="68207B10" w14:textId="77777777" w:rsidR="00A011CC" w:rsidRPr="0031758D" w:rsidRDefault="00A011CC" w:rsidP="00967D22"/>
          <w:p w14:paraId="3783E9DF" w14:textId="77777777" w:rsidR="00A011CC" w:rsidRPr="0031758D" w:rsidRDefault="00A011CC" w:rsidP="00967D22"/>
          <w:p w14:paraId="04BFD9E6" w14:textId="3F35726B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Cynnig ffaith o'r sesiwn flaenorol</w:t>
            </w:r>
          </w:p>
          <w:p w14:paraId="5F58F60F" w14:textId="53172603" w:rsidR="00A011CC" w:rsidRPr="0031758D" w:rsidRDefault="00A011CC" w:rsidP="00967D22">
            <w:pPr>
              <w:rPr>
                <w:b/>
                <w:bCs/>
              </w:rPr>
            </w:pPr>
          </w:p>
          <w:p w14:paraId="3A1A2F03" w14:textId="4D616C9F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2D90DC44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291FB91F" w14:textId="1B94E403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Taflen waith 13</w:t>
            </w:r>
          </w:p>
        </w:tc>
      </w:tr>
      <w:tr w:rsidR="00F67B81" w:rsidRPr="0031758D" w14:paraId="340FD3E6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0E6731E" w14:textId="3C0CCD2C" w:rsidR="00F67B81" w:rsidRPr="0031758D" w:rsidRDefault="00F67B81" w:rsidP="00967D22">
            <w:pPr>
              <w:jc w:val="center"/>
            </w:pPr>
            <w:r>
              <w:t>36</w:t>
            </w:r>
          </w:p>
          <w:p w14:paraId="63DB0CA1" w14:textId="77777777" w:rsidR="00F67B81" w:rsidRPr="0031758D" w:rsidRDefault="00F67B81" w:rsidP="00967D22">
            <w:pPr>
              <w:jc w:val="center"/>
            </w:pPr>
          </w:p>
          <w:p w14:paraId="6580684F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B439AF1" w14:textId="512C812A" w:rsidR="003A0C95" w:rsidRPr="00883E93" w:rsidRDefault="003A0C95" w:rsidP="000432A2">
            <w:pPr>
              <w:pStyle w:val="Normalnumberedlist"/>
              <w:numPr>
                <w:ilvl w:val="0"/>
                <w:numId w:val="5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5B9BD5AF" w14:textId="77777777" w:rsidR="003A0C95" w:rsidRPr="0031758D" w:rsidRDefault="003A0C95" w:rsidP="003A0C95"/>
          <w:p w14:paraId="04617504" w14:textId="69732D22" w:rsidR="003A0C95" w:rsidRPr="0031758D" w:rsidRDefault="003A0C95" w:rsidP="00883E93">
            <w:pPr>
              <w:ind w:left="357"/>
            </w:pPr>
            <w:r>
              <w:t>1.6 Mathau a nodweddion cynllun systemau gwresogi.</w:t>
            </w:r>
          </w:p>
          <w:p w14:paraId="0A2E8727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36039E96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43E7BBE8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C207DD6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780AE757" w14:textId="77777777" w:rsidR="00F44A93" w:rsidRPr="0031758D" w:rsidRDefault="00F44A93" w:rsidP="00F44A93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gwresogi wedi’u selio</w:t>
            </w:r>
          </w:p>
          <w:p w14:paraId="5FD2CF4C" w14:textId="34D215B6" w:rsidR="00147BE9" w:rsidRPr="008A5154" w:rsidRDefault="009A3FF4">
            <w:pPr>
              <w:pStyle w:val="Normalbulletlist"/>
              <w:rPr>
                <w:b/>
                <w:bCs w:val="0"/>
              </w:rPr>
            </w:pPr>
            <w:r>
              <w:t xml:space="preserve">Dechreuwch y sesiwn drwy wylio’r fideo a awgrymir: </w:t>
            </w:r>
            <w:hyperlink r:id="rId61" w:history="1">
              <w:r>
                <w:rPr>
                  <w:rStyle w:val="Hyperlink"/>
                </w:rPr>
                <w:t>www.youtube.com/watch?v=8lyqFkFsH28</w:t>
              </w:r>
            </w:hyperlink>
            <w:r>
              <w:t xml:space="preserve"> </w:t>
            </w:r>
          </w:p>
          <w:p w14:paraId="0897DB86" w14:textId="72C127CB" w:rsidR="00F67B81" w:rsidRPr="008A5154" w:rsidRDefault="00147BE9" w:rsidP="008A5154">
            <w:pPr>
              <w:pStyle w:val="Normalbulletlist"/>
              <w:rPr>
                <w:b/>
                <w:bCs w:val="0"/>
              </w:rPr>
            </w:pPr>
            <w:r>
              <w:t>Defnyddiwch y fideo fel cyflwyniad i effaith creu gwasgedd dŵr mewn dolen wedi’i selio a faint o ynni y gellir ei ychwanegu cyn iddo ferwi.</w:t>
            </w:r>
          </w:p>
          <w:p w14:paraId="2C589D75" w14:textId="36A9D9AC" w:rsidR="009A3FF4" w:rsidRPr="008A5154" w:rsidRDefault="009A3FF4" w:rsidP="008A5154">
            <w:pPr>
              <w:pStyle w:val="Normalbulletlist"/>
              <w:rPr>
                <w:b/>
                <w:bCs w:val="0"/>
              </w:rPr>
            </w:pPr>
            <w:r>
              <w:t xml:space="preserve">Defnyddiwch PowerPoint 19: Gwresogi hydronig rhan 4 i esbonio'r gwahaniaethau rhwng y systemau wedi'u selio a'r systemau gydag </w:t>
            </w:r>
            <w:r w:rsidR="00C53F95">
              <w:t>awyrd</w:t>
            </w:r>
            <w:r>
              <w:t>wll agored.</w:t>
            </w:r>
          </w:p>
          <w:p w14:paraId="3C8B62B0" w14:textId="20C9D816" w:rsidR="009A3FF4" w:rsidRPr="008A5154" w:rsidRDefault="009A3FF4" w:rsidP="008A5154">
            <w:pPr>
              <w:pStyle w:val="Normalbulletlist"/>
              <w:rPr>
                <w:b/>
                <w:bCs w:val="0"/>
              </w:rPr>
            </w:pPr>
            <w:r>
              <w:t>Trafodwch yr angen am gydrannau ychwanegol fel cynhwysydd ehangu, dolen lenwi, falf ryddhau pwysedd ac unedau cywasgu ar gyfer systemau Masnachol a Diwydiannol a’r amrediadau tymheredd LTHW, MTHW a HTHW.</w:t>
            </w:r>
          </w:p>
          <w:p w14:paraId="102E4FF8" w14:textId="77777777" w:rsidR="00AA6441" w:rsidRPr="008A5154" w:rsidRDefault="00AA6441" w:rsidP="008A5154">
            <w:pPr>
              <w:pStyle w:val="Normalbulletlist"/>
              <w:rPr>
                <w:b/>
                <w:bCs w:val="0"/>
              </w:rPr>
            </w:pPr>
            <w:r>
              <w:t xml:space="preserve">Ewch i’r ganolfan i edrych ar enghreifftiau o’r cydrannau dan sylw a’r trefniant ar gyfer y bibell lenwi oer a’r ddolen lenwi. </w:t>
            </w:r>
          </w:p>
          <w:p w14:paraId="6843A404" w14:textId="5BBE9A9C" w:rsidR="009A3FF4" w:rsidRPr="008A5154" w:rsidRDefault="00AA6441" w:rsidP="008A5154">
            <w:pPr>
              <w:pStyle w:val="Normalbulletlist"/>
              <w:rPr>
                <w:b/>
                <w:bCs w:val="0"/>
              </w:rPr>
            </w:pPr>
            <w:r>
              <w:t>Edrychwch ar yr uned gywasgu a rhowch wybod i’r dysgwyr am yr amddiffyniad mae seston yr uned yn ei roi rhag ôl-lif. Cymharwch â’r angen i ddatgysylltu wrth y ddolen lenwi a’r defnydd o falfiau a amddiffyniad rhag ôl-lif.</w:t>
            </w:r>
          </w:p>
          <w:p w14:paraId="54BBD112" w14:textId="3E0B768C" w:rsidR="00F67B81" w:rsidRPr="00270E70" w:rsidRDefault="00AA6441" w:rsidP="00967D22">
            <w:pPr>
              <w:pStyle w:val="Normalbulletlist"/>
              <w:rPr>
                <w:b/>
                <w:bCs w:val="0"/>
              </w:rPr>
            </w:pPr>
            <w:r>
              <w:t xml:space="preserve">Rhannwch y dosbarth yn grwpiau bach a gosodwch dasg i’r dysgwyr ddefnyddio’r ganolfan adnoddau a’r rhyngrwyd i ddod o hyd i ddau wneuthurwr unedau cywasgu ac enghraifft a phris </w:t>
            </w:r>
            <w:r>
              <w:lastRenderedPageBreak/>
              <w:t>dolen lenwi cyn argraffu a dychwelyd i’r ystafell ddosbarth i’w trafod fel dosbarth.</w:t>
            </w:r>
          </w:p>
          <w:p w14:paraId="6A96CFDA" w14:textId="77777777" w:rsidR="00D1189B" w:rsidRPr="0031758D" w:rsidRDefault="00D1189B" w:rsidP="00967D22">
            <w:pPr>
              <w:pStyle w:val="Normalheadingred"/>
            </w:pPr>
          </w:p>
          <w:p w14:paraId="445073FC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3F8128D7" w14:textId="7A97B1D1" w:rsidR="00F67B81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62" w:history="1">
              <w:r w:rsidR="000D3889">
                <w:rPr>
                  <w:rStyle w:val="Hyperlink"/>
                </w:rPr>
                <w:t>www.youtube.com/watch?v=8lyqFkFsH28</w:t>
              </w:r>
            </w:hyperlink>
          </w:p>
          <w:p w14:paraId="7863D26E" w14:textId="6EFB4381" w:rsidR="00AA6441" w:rsidRPr="00EA1B15" w:rsidRDefault="009104A9" w:rsidP="008A5154">
            <w:pPr>
              <w:pStyle w:val="Normalbulletlist"/>
            </w:pPr>
            <w:r>
              <w:rPr>
                <w:b/>
              </w:rPr>
              <w:t xml:space="preserve">PowerPoint 19: Gwresogi hydronig rhan 4 </w:t>
            </w:r>
          </w:p>
          <w:p w14:paraId="62A66A9A" w14:textId="77777777" w:rsidR="00E67918" w:rsidRDefault="00AA6441" w:rsidP="008A5154">
            <w:pPr>
              <w:pStyle w:val="Normalbulletlist"/>
            </w:pPr>
            <w:r>
              <w:t>Offer technoleg gwybodaeth dysgu</w:t>
            </w:r>
          </w:p>
          <w:p w14:paraId="366AA000" w14:textId="77777777" w:rsidR="00A73218" w:rsidRDefault="00A73218" w:rsidP="00A7321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D7E5938" w14:textId="25548477" w:rsidR="00A73218" w:rsidRPr="003F7A8A" w:rsidRDefault="00A73218" w:rsidP="00A7321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60A3BBD" w14:textId="77777777" w:rsidR="00F67B81" w:rsidRPr="0031758D" w:rsidRDefault="00F67B81" w:rsidP="00967D22"/>
          <w:p w14:paraId="5D5B5CCA" w14:textId="77777777" w:rsidR="00A011CC" w:rsidRPr="0031758D" w:rsidRDefault="00A011CC" w:rsidP="00967D22"/>
          <w:p w14:paraId="1175756E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006E3452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5331AEE8" w14:textId="3859936A" w:rsidR="00A011CC" w:rsidRPr="0031758D" w:rsidRDefault="00A011CC" w:rsidP="00967D22">
            <w:r>
              <w:rPr>
                <w:b/>
              </w:rPr>
              <w:t>Tasg ymchwil gan ddefnyddio adnoddau ar y rhyngrwyd</w:t>
            </w:r>
          </w:p>
        </w:tc>
      </w:tr>
      <w:tr w:rsidR="00F67B81" w:rsidRPr="0031758D" w14:paraId="0A76D269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E40DB52" w14:textId="5EFE429E" w:rsidR="00F67B81" w:rsidRPr="0031758D" w:rsidRDefault="00EA6BD6" w:rsidP="00967D22">
            <w:pPr>
              <w:jc w:val="center"/>
            </w:pPr>
            <w:r>
              <w:t>37</w:t>
            </w:r>
          </w:p>
          <w:p w14:paraId="792ABE8A" w14:textId="77777777" w:rsidR="00F67B81" w:rsidRPr="0031758D" w:rsidRDefault="00F67B81" w:rsidP="00967D22">
            <w:pPr>
              <w:jc w:val="center"/>
            </w:pPr>
          </w:p>
          <w:p w14:paraId="77DCA798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BF5B87F" w14:textId="6D8753B9" w:rsidR="001A6119" w:rsidRDefault="001A6119" w:rsidP="0093360B">
            <w:pPr>
              <w:pStyle w:val="Normalnumberedlist"/>
              <w:numPr>
                <w:ilvl w:val="0"/>
                <w:numId w:val="5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7BA3E4E7" w14:textId="77777777" w:rsidR="00A73218" w:rsidRPr="00A73218" w:rsidRDefault="00A73218" w:rsidP="00A73218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0CB3B662" w14:textId="3A07F5B4" w:rsidR="001A6119" w:rsidRPr="0031758D" w:rsidRDefault="001A6119" w:rsidP="00A73218">
            <w:pPr>
              <w:ind w:left="357"/>
            </w:pPr>
            <w:r>
              <w:t>5.1 Dilyn gweithdrefnau gweithio diogel</w:t>
            </w:r>
          </w:p>
          <w:p w14:paraId="656883B3" w14:textId="194DF7A8" w:rsidR="001A6119" w:rsidRPr="0031758D" w:rsidRDefault="001A6119" w:rsidP="00A73218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75914968" w14:textId="4F9A660B" w:rsidR="001A6119" w:rsidRPr="0031758D" w:rsidRDefault="001A6119" w:rsidP="00A73218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1A081936" w14:textId="43BBF7FF" w:rsidR="00932EC5" w:rsidRPr="0031758D" w:rsidRDefault="00932EC5" w:rsidP="00932EC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theme="minorHAnsi"/>
                <w:lang w:val="en-US"/>
              </w:rPr>
            </w:pPr>
          </w:p>
          <w:p w14:paraId="5FCB4CC0" w14:textId="71498777" w:rsidR="00932EC5" w:rsidRPr="00E723E4" w:rsidRDefault="00932EC5" w:rsidP="00572FD9">
            <w:pPr>
              <w:pStyle w:val="Normalnumberedlist"/>
              <w:numPr>
                <w:ilvl w:val="0"/>
                <w:numId w:val="55"/>
              </w:numPr>
              <w:rPr>
                <w:b/>
                <w:bCs/>
              </w:rPr>
            </w:pPr>
            <w:r>
              <w:rPr>
                <w:b/>
              </w:rPr>
              <w:t>Cynllunio ar gyfer cwblhau tasgau plymio a gwresogi cyffredin</w:t>
            </w:r>
          </w:p>
          <w:p w14:paraId="58488F45" w14:textId="77777777" w:rsidR="00932EC5" w:rsidRPr="0031758D" w:rsidRDefault="00932EC5" w:rsidP="00932EC5"/>
          <w:p w14:paraId="154C4901" w14:textId="40EFB86E" w:rsidR="00932EC5" w:rsidRPr="0031758D" w:rsidRDefault="00932EC5" w:rsidP="00A73218">
            <w:pPr>
              <w:ind w:left="357"/>
            </w:pPr>
            <w:r>
              <w:t>4.1 Cynllunio trefn y gwaith.</w:t>
            </w:r>
          </w:p>
          <w:p w14:paraId="001CD0F8" w14:textId="0D27F2AB" w:rsidR="00932EC5" w:rsidRPr="0031758D" w:rsidRDefault="00932EC5" w:rsidP="00A73218">
            <w:pPr>
              <w:ind w:left="357"/>
            </w:pPr>
            <w:r>
              <w:t>4.2 Cyfrifo meintiau</w:t>
            </w:r>
          </w:p>
          <w:p w14:paraId="70D85937" w14:textId="07B6B047" w:rsidR="00932EC5" w:rsidRPr="0031758D" w:rsidRDefault="00932EC5" w:rsidP="00A73218">
            <w:pPr>
              <w:ind w:left="357"/>
            </w:pPr>
            <w:r>
              <w:lastRenderedPageBreak/>
              <w:t>4.3 Cofnodi gwaith</w:t>
            </w:r>
          </w:p>
          <w:p w14:paraId="2EB75434" w14:textId="77777777" w:rsidR="00932EC5" w:rsidRPr="0031758D" w:rsidRDefault="00932EC5" w:rsidP="00932EC5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D25C123" w14:textId="77777777" w:rsidR="00932EC5" w:rsidRPr="0031758D" w:rsidRDefault="00932EC5" w:rsidP="00932EC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theme="minorHAnsi"/>
                <w:lang w:val="en-US"/>
              </w:rPr>
            </w:pPr>
          </w:p>
          <w:p w14:paraId="67166EF9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62AC30EE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02DDF893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895D847" w14:textId="77777777" w:rsidR="00F67B81" w:rsidRPr="0031758D" w:rsidRDefault="00F67B81" w:rsidP="00967D22">
            <w:pPr>
              <w:pStyle w:val="Normalheadingred"/>
            </w:pPr>
            <w:r>
              <w:lastRenderedPageBreak/>
              <w:t>Gweithgareddau:</w:t>
            </w:r>
          </w:p>
          <w:p w14:paraId="7ED41BA9" w14:textId="3947FB5E" w:rsidR="00F67B81" w:rsidRPr="0031758D" w:rsidRDefault="00F44A93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Cynllunio a pharatoi ar gyfer gosod</w:t>
            </w:r>
          </w:p>
          <w:p w14:paraId="2A3628E4" w14:textId="4BE51560" w:rsidR="00F67B81" w:rsidRPr="0031758D" w:rsidRDefault="003375DC" w:rsidP="008A5154">
            <w:pPr>
              <w:pStyle w:val="Normalbulletlist"/>
            </w:pPr>
            <w:r>
              <w:t>Gellir dechrau’r sesiwn hon yn yr ystafell ddosbarth os oes angen, neu ddod â dysgwyr at ei gilydd mewn gweithdy i gael trafodaeth grŵp i ddechrau’r sesiwn.</w:t>
            </w:r>
          </w:p>
          <w:p w14:paraId="2E71F252" w14:textId="3307D7D5" w:rsidR="003375DC" w:rsidRPr="0031758D" w:rsidRDefault="003375DC" w:rsidP="008A5154">
            <w:pPr>
              <w:pStyle w:val="Normalbulletlist"/>
            </w:pPr>
            <w:r>
              <w:t xml:space="preserve">Yn y sesiwn hon, dylid rhannu’r dysgwyr yn grwpiau bach neu’n barau. Gosodwch dasgau gosod o’r dechrau i’r diwedd bychan i’r dysgwyr. Dylai’r tiwtor ddewis y gweithgaredd hwn ar sail adnoddau a threfniadau’r ganolfan, ond un awgrym y gellid ei ddefnyddio yw cael cymysgedd o ddeunyddiau pibellau o bwynt sefydlog i bwynt sefydlog gan ddefnyddio cydrannau domestig a masnachol. </w:t>
            </w:r>
          </w:p>
          <w:p w14:paraId="77546857" w14:textId="7220A69D" w:rsidR="000A3F95" w:rsidRPr="0031758D" w:rsidRDefault="000A3F95" w:rsidP="008A5154">
            <w:pPr>
              <w:pStyle w:val="Normalbulletlist"/>
            </w:pPr>
            <w:r>
              <w:t>Dosbarthwch Daflen Waith 14: Cynllunio a pharatoi ar gyfer gosod. Trafodwch y dasg, lle bydd gofyn i’r dysgwyr gynhyrchu braslun syml a chlir, rhestr o beryglon posibl (Asesiad Risg sylfaenol), cynllun proses mewn pwyntiau bwled (Datganiad Dull sylfaenol), rhestr deunyddiau a rhestr offer.</w:t>
            </w:r>
          </w:p>
          <w:p w14:paraId="421D919D" w14:textId="4F9136BD" w:rsidR="000A3F95" w:rsidRPr="008A5154" w:rsidRDefault="000A3F95" w:rsidP="008A5154">
            <w:pPr>
              <w:pStyle w:val="Normalbulletlist"/>
            </w:pPr>
            <w:r>
              <w:t xml:space="preserve">Bydd dysgwyr yn dechrau’r dasg hon drwy lunio rhestr syml o beryglon (nid oes disgwyl ar y lefel hon iddynt allu cynhyrchu </w:t>
            </w:r>
            <w:r>
              <w:lastRenderedPageBreak/>
              <w:t>Asesiad Risg ffurfiol) yn y gweithdy neu’r ystafell ddosbarth yn ôl yr angen a Datganiad Dull.</w:t>
            </w:r>
          </w:p>
          <w:p w14:paraId="1EB7D56C" w14:textId="0C96B0D5" w:rsidR="000A3F95" w:rsidRPr="0031758D" w:rsidRDefault="000A3F95" w:rsidP="008A5154">
            <w:pPr>
              <w:pStyle w:val="Normalbulletlist"/>
            </w:pPr>
            <w:r>
              <w:t>Yna, bydd dysgwyr yn llunio rhestr o’r holl ddeunyddiau a chyfarpar sydd eu hangen ar gyfer y dasg.</w:t>
            </w:r>
          </w:p>
          <w:p w14:paraId="0C0A8917" w14:textId="0F220F4B" w:rsidR="000A3F95" w:rsidRPr="0031758D" w:rsidRDefault="000A3F95" w:rsidP="008A5154">
            <w:pPr>
              <w:pStyle w:val="Normalbulletlist"/>
            </w:pPr>
            <w:r>
              <w:t>Rhowch amser i’r dysgwyr gwblhau hyn. Gweithiwch rhwng grwpiau i gadw golwg ar gynnydd a chynnig cyngor.</w:t>
            </w:r>
          </w:p>
          <w:p w14:paraId="349ED7D0" w14:textId="28B16F6A" w:rsidR="00F67B81" w:rsidRPr="0031758D" w:rsidRDefault="000A3F95" w:rsidP="008A5154">
            <w:pPr>
              <w:pStyle w:val="Normalbulletlist"/>
            </w:pPr>
            <w:r>
              <w:t>Enwebwch ddysgwr i gynnal ‘sgwrs blwch offer’ sy’n berthnasol i’r dasg a chytuno ar y cynlluniau ar gyfer y sesiwn ymarferol nesaf lle bydd dysgwyr yn dechrau’r dasg o osod.</w:t>
            </w:r>
          </w:p>
          <w:p w14:paraId="1CA393C3" w14:textId="77777777" w:rsidR="000A3F95" w:rsidRPr="0031758D" w:rsidRDefault="000A3F95" w:rsidP="000A3F95">
            <w:pPr>
              <w:pStyle w:val="Normalheadingred"/>
              <w:ind w:left="720"/>
            </w:pPr>
          </w:p>
          <w:p w14:paraId="4CCA135D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0F7CAEA2" w14:textId="5C3DC405" w:rsidR="00F67B81" w:rsidRPr="00EA1B15" w:rsidRDefault="00E67918" w:rsidP="008A5154">
            <w:pPr>
              <w:pStyle w:val="Normalbulletlist"/>
            </w:pPr>
            <w:r>
              <w:rPr>
                <w:b/>
              </w:rPr>
              <w:t>Taflen waith 14: Cynllunio a pharatoi ar gyfer gosod</w:t>
            </w:r>
          </w:p>
          <w:p w14:paraId="6A8507C6" w14:textId="77777777" w:rsidR="000A3F95" w:rsidRDefault="000A3F95" w:rsidP="008A5154">
            <w:pPr>
              <w:pStyle w:val="Normalbulletlist"/>
            </w:pPr>
            <w:r>
              <w:t>Prennau mesur graddfa fawr</w:t>
            </w:r>
          </w:p>
          <w:p w14:paraId="7F55B797" w14:textId="2EB17FEA" w:rsidR="0093360B" w:rsidRPr="003F7A8A" w:rsidRDefault="0093360B" w:rsidP="0093360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2D19AF1" w14:textId="77777777" w:rsidR="00F67B81" w:rsidRPr="0031758D" w:rsidRDefault="00F67B81" w:rsidP="00967D22"/>
          <w:p w14:paraId="5D65E0E5" w14:textId="77777777" w:rsidR="00A011CC" w:rsidRPr="0031758D" w:rsidRDefault="00A011CC" w:rsidP="00967D22"/>
          <w:p w14:paraId="1ED03434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3281C646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6F4F3158" w14:textId="5E626516" w:rsidR="00A011CC" w:rsidRPr="0031758D" w:rsidRDefault="00E67918" w:rsidP="00967D22">
            <w:pPr>
              <w:rPr>
                <w:b/>
                <w:bCs/>
              </w:rPr>
            </w:pPr>
            <w:r>
              <w:rPr>
                <w:b/>
              </w:rPr>
              <w:t>Taflen waith 14</w:t>
            </w:r>
          </w:p>
          <w:p w14:paraId="3D4E8991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7E246B11" w14:textId="1BD3C071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Llunio restr o beryglon</w:t>
            </w:r>
          </w:p>
          <w:p w14:paraId="258A7C4E" w14:textId="4CCF7A3A" w:rsidR="001F71A6" w:rsidRPr="0031758D" w:rsidRDefault="001F71A6" w:rsidP="00967D22">
            <w:pPr>
              <w:rPr>
                <w:b/>
                <w:bCs/>
              </w:rPr>
            </w:pPr>
          </w:p>
          <w:p w14:paraId="4E90DE42" w14:textId="0EEF0E44" w:rsidR="001F71A6" w:rsidRPr="0031758D" w:rsidRDefault="001F71A6" w:rsidP="00967D22">
            <w:pPr>
              <w:rPr>
                <w:b/>
                <w:bCs/>
              </w:rPr>
            </w:pPr>
            <w:r>
              <w:rPr>
                <w:b/>
              </w:rPr>
              <w:t>Llunio rhestr o ddeunyddiau</w:t>
            </w:r>
          </w:p>
          <w:p w14:paraId="0156D79B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164E9D06" w14:textId="76AAF511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Cynhyrchu Datganiad Dull syml</w:t>
            </w:r>
          </w:p>
          <w:p w14:paraId="24BC7537" w14:textId="77777777" w:rsidR="00A011CC" w:rsidRPr="0031758D" w:rsidRDefault="00A011CC" w:rsidP="00967D22"/>
          <w:p w14:paraId="16710FC6" w14:textId="60EAA4AD" w:rsidR="00A011CC" w:rsidRPr="0031758D" w:rsidRDefault="00A011CC" w:rsidP="00967D22"/>
        </w:tc>
      </w:tr>
      <w:tr w:rsidR="00F67B81" w:rsidRPr="0031758D" w14:paraId="66C07F87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B72B175" w14:textId="70C3302C" w:rsidR="00F67B81" w:rsidRPr="0031758D" w:rsidRDefault="00EA6BD6" w:rsidP="00967D22">
            <w:pPr>
              <w:jc w:val="center"/>
            </w:pPr>
            <w:r>
              <w:t>38</w:t>
            </w:r>
          </w:p>
          <w:p w14:paraId="4A0E8888" w14:textId="77777777" w:rsidR="00F67B81" w:rsidRPr="0031758D" w:rsidRDefault="00F67B81" w:rsidP="00967D22">
            <w:pPr>
              <w:jc w:val="center"/>
            </w:pPr>
          </w:p>
          <w:p w14:paraId="2A9897A2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3A587D6" w14:textId="1290F22F" w:rsidR="00C75101" w:rsidRPr="00E723E4" w:rsidRDefault="00C75101" w:rsidP="0093360B">
            <w:pPr>
              <w:pStyle w:val="Normalnumberedlist"/>
              <w:numPr>
                <w:ilvl w:val="0"/>
                <w:numId w:val="5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5058D77C" w14:textId="77777777" w:rsidR="00C75101" w:rsidRPr="0031758D" w:rsidRDefault="00C75101" w:rsidP="00C75101"/>
          <w:p w14:paraId="7B4F9978" w14:textId="2A052888" w:rsidR="00C75101" w:rsidRPr="0031758D" w:rsidRDefault="00C75101" w:rsidP="00FA54A5">
            <w:pPr>
              <w:ind w:left="357"/>
            </w:pPr>
            <w:r>
              <w:t>1.6 Mathau a nodweddion cynllun systemau gwresogi.</w:t>
            </w:r>
          </w:p>
          <w:p w14:paraId="3AFDED9B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3A911F49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6C6A1466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C9D87F0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0274D7D6" w14:textId="6DE9654B" w:rsidR="00F67B81" w:rsidRPr="0031758D" w:rsidRDefault="00EA6BD6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Cynllun a chydrannau ystafell y boeler / ystafell beiriannau</w:t>
            </w:r>
          </w:p>
          <w:p w14:paraId="353D4564" w14:textId="29569254" w:rsidR="0081673E" w:rsidRPr="008A5154" w:rsidRDefault="00161761" w:rsidP="008A5154">
            <w:pPr>
              <w:pStyle w:val="Normalbulletlist"/>
              <w:rPr>
                <w:b/>
                <w:bCs w:val="0"/>
              </w:rPr>
            </w:pPr>
            <w:r>
              <w:t>Dechreuwch y sesiwn drwy ddosbarthu enghreifftiau o luniadau sgematig o gynlluniau ystafell y boeler. Gwnewch bwynt i dynnu sylw at gymhlethdod y system a bod yn rhaid ei rhannu’n gydrannau er mwyn deall hyn. Cofiwch nad yw’n bwysig ar y lefel hon bod dysgwyr yn deall yr holl gydrannau cymhleth hyn ond, yn bwysicach fyth, eu bod yn ymwybodol o’r gwahaniaethau rhwng systemau Domestig a Masnachol.</w:t>
            </w:r>
          </w:p>
          <w:p w14:paraId="313ED0CA" w14:textId="4AC7C113" w:rsidR="00161761" w:rsidRPr="008A5154" w:rsidRDefault="00161761" w:rsidP="008A5154">
            <w:pPr>
              <w:pStyle w:val="Normalbulletlist"/>
              <w:rPr>
                <w:b/>
                <w:bCs w:val="0"/>
              </w:rPr>
            </w:pPr>
            <w:r>
              <w:t>Defnyddiwch PowerPoint 20: Gwresogi hydronig rhan 7 i helpu i ganfod prif rannau cynllun ystafell y boeler gan gynnwys boeleri, boeleri modiwlaidd, penynnau colled isel, setiau pwmpiau ac unedau cywasgu.</w:t>
            </w:r>
          </w:p>
          <w:p w14:paraId="381CB3AC" w14:textId="7B1B6976" w:rsidR="00161761" w:rsidRPr="008A5154" w:rsidRDefault="00161761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Ewch i ystafell y boeler yn y ganolfan neu’r gweithdy i gymharu’r cynllun a gosodwch y dasg i’r dysgwyr o adnabod y cydrannau sydd wedi’u labelu’n barod yn yr ystafell. Gall dysgwyr wneud hyn yn unigol neu mewn parau.</w:t>
            </w:r>
          </w:p>
          <w:p w14:paraId="0E5E0DEB" w14:textId="54A591D2" w:rsidR="00161761" w:rsidRPr="008A5154" w:rsidRDefault="00161761" w:rsidP="008A5154">
            <w:pPr>
              <w:pStyle w:val="Normalbulletlist"/>
              <w:rPr>
                <w:b/>
                <w:bCs w:val="0"/>
              </w:rPr>
            </w:pPr>
            <w:r>
              <w:t>Trafodwch yr atebion i’r dasg fel grŵp.</w:t>
            </w:r>
          </w:p>
          <w:p w14:paraId="68EE046C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4150EF5B" w14:textId="13ACB715" w:rsidR="00F67B81" w:rsidRPr="00EA1B15" w:rsidRDefault="009104A9" w:rsidP="008A5154">
            <w:pPr>
              <w:pStyle w:val="Normalbulletlist"/>
            </w:pPr>
            <w:r>
              <w:rPr>
                <w:b/>
              </w:rPr>
              <w:t>PowerPoint 20: Gwresogi hydronig rhan 7</w:t>
            </w:r>
          </w:p>
          <w:p w14:paraId="1173DC47" w14:textId="77777777" w:rsidR="0093360B" w:rsidRDefault="0093360B" w:rsidP="0093360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0E2CA0E4" w14:textId="13AA9070" w:rsidR="0093360B" w:rsidRPr="008A5154" w:rsidRDefault="0093360B" w:rsidP="0093360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35A1E5B" w14:textId="77777777" w:rsidR="00F67B81" w:rsidRPr="0031758D" w:rsidRDefault="00F67B81" w:rsidP="00967D22"/>
          <w:p w14:paraId="3F03D8E1" w14:textId="77777777" w:rsidR="00A011CC" w:rsidRPr="0031758D" w:rsidRDefault="00A011CC" w:rsidP="00967D22"/>
          <w:p w14:paraId="5F54EA50" w14:textId="77777777" w:rsidR="00A011CC" w:rsidRPr="0031758D" w:rsidRDefault="00A011CC" w:rsidP="00967D22"/>
          <w:p w14:paraId="0D354F08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29AB1F96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612515C1" w14:textId="374FC893" w:rsidR="00A011CC" w:rsidRPr="0031758D" w:rsidRDefault="00A011CC" w:rsidP="00967D22">
            <w:r>
              <w:rPr>
                <w:b/>
              </w:rPr>
              <w:t>Taflen waith 15</w:t>
            </w:r>
          </w:p>
        </w:tc>
      </w:tr>
      <w:tr w:rsidR="00F67B81" w:rsidRPr="0031758D" w14:paraId="4E85F596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1E945E6" w14:textId="19BCDB4C" w:rsidR="00F67B81" w:rsidRPr="0031758D" w:rsidRDefault="00911633" w:rsidP="00967D22">
            <w:pPr>
              <w:jc w:val="center"/>
            </w:pPr>
            <w:r>
              <w:t>39</w:t>
            </w:r>
          </w:p>
          <w:p w14:paraId="6D2B3296" w14:textId="77777777" w:rsidR="00F67B81" w:rsidRPr="0031758D" w:rsidRDefault="00F67B81" w:rsidP="00967D22">
            <w:pPr>
              <w:jc w:val="center"/>
            </w:pPr>
          </w:p>
          <w:p w14:paraId="2D40A0E1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CFA5817" w14:textId="5F2A302F" w:rsidR="001A6119" w:rsidRPr="00A366F6" w:rsidRDefault="001A6119" w:rsidP="0093360B">
            <w:pPr>
              <w:pStyle w:val="Normalnumberedlist"/>
              <w:numPr>
                <w:ilvl w:val="0"/>
                <w:numId w:val="5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70876219" w14:textId="77777777" w:rsidR="00A366F6" w:rsidRPr="0031758D" w:rsidRDefault="00A366F6" w:rsidP="00A366F6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B122DF0" w14:textId="56C5C782" w:rsidR="001A6119" w:rsidRPr="0031758D" w:rsidRDefault="001A6119" w:rsidP="00A366F6">
            <w:pPr>
              <w:ind w:left="357"/>
            </w:pPr>
            <w:r>
              <w:t>5.1 Dilyn gweithdrefnau gweithio diogel</w:t>
            </w:r>
          </w:p>
          <w:p w14:paraId="33794A3F" w14:textId="5F5BAC76" w:rsidR="001A6119" w:rsidRPr="0031758D" w:rsidRDefault="001A6119" w:rsidP="00A366F6">
            <w:pPr>
              <w:ind w:left="357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4F2228AE" w14:textId="5F231CE3" w:rsidR="001A6119" w:rsidRPr="0031758D" w:rsidRDefault="001A6119" w:rsidP="00A366F6">
            <w:pPr>
              <w:ind w:left="357"/>
              <w:rPr>
                <w:rFonts w:cstheme="minorHAnsi"/>
              </w:rPr>
            </w:pPr>
            <w:r>
              <w:t>5.3 Gosod pibellau’n gywir yn ôl y fanyleb</w:t>
            </w:r>
          </w:p>
          <w:p w14:paraId="23689003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D69865F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454EF0F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963F8BA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6B49CF16" w14:textId="20F1677D" w:rsidR="00F67B81" w:rsidRPr="0031758D" w:rsidRDefault="00EA6BD6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Paratoi a mynd ati i osod</w:t>
            </w:r>
          </w:p>
          <w:p w14:paraId="10E8078B" w14:textId="681BEDF7" w:rsidR="006F3C26" w:rsidRPr="008A5154" w:rsidRDefault="006F3C26" w:rsidP="008A5154">
            <w:pPr>
              <w:pStyle w:val="Normalbulletlist"/>
              <w:rPr>
                <w:b/>
                <w:bCs w:val="0"/>
              </w:rPr>
            </w:pPr>
            <w:r>
              <w:t>Yn y sesiwn hon bydd dysgwyr yn paratoi ac yn mynd ati i gwblhau’r gwaith gosod y gwnaethant ddechrau ei gynllunio a’i baratoi ar ei gyfer yn sesiwn 37.</w:t>
            </w:r>
          </w:p>
          <w:p w14:paraId="19E9D54D" w14:textId="19B53EFF" w:rsidR="00444BBD" w:rsidRPr="008A5154" w:rsidRDefault="00AF2575" w:rsidP="008A5154">
            <w:pPr>
              <w:pStyle w:val="Normalbulletlist"/>
              <w:rPr>
                <w:b/>
                <w:bCs w:val="0"/>
              </w:rPr>
            </w:pPr>
            <w:r>
              <w:t>Bydd dysgwyr yn casglu’r holl ddeunyddiau a chyfarpar mewn parau neu grwpiau bach yn unol â Thaflen waith 14: Cynllunio a pharatoi ar gyfer gosod o sesiwn 37, ac yn dechrau gosod cydrannau’r pibellau, gan sicrhau bod yr ardal waith yn ddiogel ac yn daclus.</w:t>
            </w:r>
          </w:p>
          <w:p w14:paraId="5679A057" w14:textId="6ACD40C2" w:rsidR="00444BBD" w:rsidRPr="008A5154" w:rsidRDefault="00444BBD" w:rsidP="008A5154">
            <w:pPr>
              <w:pStyle w:val="Normalbulletlist"/>
              <w:rPr>
                <w:b/>
                <w:bCs w:val="0"/>
              </w:rPr>
            </w:pPr>
            <w:r>
              <w:t>Monitro cynnydd dysgwyr a chynnig cyngor lle bo angen. Disgwylir y bydd yn cymryd dwy sesiwn i’r dysgwyr gwblhau’r dasg hon.</w:t>
            </w:r>
          </w:p>
          <w:p w14:paraId="7FC934B0" w14:textId="3C5292BC" w:rsidR="006F3C26" w:rsidRPr="008A5154" w:rsidRDefault="00444BBD" w:rsidP="008A5154">
            <w:pPr>
              <w:pStyle w:val="Normalbulletlist"/>
              <w:rPr>
                <w:b/>
                <w:bCs w:val="0"/>
              </w:rPr>
            </w:pPr>
            <w:r>
              <w:t>Ar ddiwedd y sesiwn, bydd dysgwyr yn gadael yr ardal waith yn ddiogel ac yn daclus, yn glanhau offer ac yn storio deunyddiau er mwyn parhau yn y sesiwn nesaf.</w:t>
            </w:r>
          </w:p>
          <w:p w14:paraId="46D415E8" w14:textId="6E38377C" w:rsidR="00E9218E" w:rsidRPr="008A5154" w:rsidRDefault="00E9218E" w:rsidP="008A5154">
            <w:pPr>
              <w:pStyle w:val="Normalbulletlist"/>
              <w:rPr>
                <w:b/>
                <w:bCs w:val="0"/>
              </w:rPr>
            </w:pPr>
            <w:r>
              <w:t>Eglurwch y bydd y gosodiadau hyn yn cael eu profi yn y sesiwn nesaf ac y bydd yn rhaid i’r pibellau aros yn eu lle i ganiatáu hyn.</w:t>
            </w:r>
          </w:p>
          <w:p w14:paraId="640F10BE" w14:textId="77777777" w:rsidR="00F67B81" w:rsidRPr="0031758D" w:rsidRDefault="00F67B81" w:rsidP="00967D22">
            <w:pPr>
              <w:pStyle w:val="Normalheadingred"/>
            </w:pPr>
          </w:p>
          <w:p w14:paraId="31022A22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365D12DB" w14:textId="2A01852A" w:rsidR="00F67B81" w:rsidRPr="00EA1B15" w:rsidRDefault="00D53C4B" w:rsidP="008A5154">
            <w:pPr>
              <w:pStyle w:val="Normalbulletlist"/>
            </w:pPr>
            <w:r>
              <w:rPr>
                <w:b/>
              </w:rPr>
              <w:t>Taflen waith 14: Cynllunio a pharatoi ar gyfer gosod (o sesiwn 37)</w:t>
            </w:r>
          </w:p>
          <w:p w14:paraId="28B325BD" w14:textId="77777777" w:rsidR="00444BBD" w:rsidRPr="008A5154" w:rsidRDefault="00444BBD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58636ACF" w14:textId="77777777" w:rsidR="00444BBD" w:rsidRPr="008A5154" w:rsidRDefault="00444BBD" w:rsidP="008A5154">
            <w:pPr>
              <w:pStyle w:val="Normalbulletlist"/>
              <w:rPr>
                <w:b/>
                <w:bCs w:val="0"/>
              </w:rPr>
            </w:pPr>
            <w:r>
              <w:t>Offer pŵer</w:t>
            </w:r>
          </w:p>
          <w:p w14:paraId="3D396A12" w14:textId="77777777" w:rsidR="00444BBD" w:rsidRDefault="00444BBD" w:rsidP="008A5154">
            <w:pPr>
              <w:pStyle w:val="Normalbulletlist"/>
            </w:pPr>
            <w:r>
              <w:t>Pibellau a deunyddiau perthnasol</w:t>
            </w:r>
          </w:p>
          <w:p w14:paraId="50DBD79B" w14:textId="64951B15" w:rsidR="0008171C" w:rsidRDefault="0008171C" w:rsidP="00D1189B">
            <w:pPr>
              <w:pStyle w:val="Normalbulletlist"/>
              <w:numPr>
                <w:ilvl w:val="0"/>
                <w:numId w:val="0"/>
              </w:numPr>
            </w:pPr>
          </w:p>
          <w:p w14:paraId="3B171D6A" w14:textId="5D4C3D63" w:rsidR="0008171C" w:rsidRPr="0031758D" w:rsidRDefault="0008171C" w:rsidP="0008171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076E5A1" w14:textId="77777777" w:rsidR="00F67B81" w:rsidRPr="0031758D" w:rsidRDefault="00F67B81" w:rsidP="00967D22"/>
          <w:p w14:paraId="31406785" w14:textId="77777777" w:rsidR="00A011CC" w:rsidRPr="0031758D" w:rsidRDefault="00A011CC" w:rsidP="00967D22"/>
          <w:p w14:paraId="0B4B35C6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Gosod pibellau.</w:t>
            </w:r>
          </w:p>
          <w:p w14:paraId="35D0A489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1301B6EF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Casglwch yr holl ddeunyddiau a’r cyfarpar cywir</w:t>
            </w:r>
          </w:p>
          <w:p w14:paraId="2CFFC7DD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00D034CB" w14:textId="43D3BCD3" w:rsidR="00A011CC" w:rsidRPr="0031758D" w:rsidRDefault="00A011CC" w:rsidP="00967D22">
            <w:pPr>
              <w:rPr>
                <w:b/>
                <w:bCs/>
              </w:rPr>
            </w:pPr>
          </w:p>
        </w:tc>
      </w:tr>
      <w:tr w:rsidR="00F67B81" w:rsidRPr="0031758D" w14:paraId="12776CC2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42B4AEC" w14:textId="0FCC792C" w:rsidR="00F67B81" w:rsidRPr="0031758D" w:rsidRDefault="000266C2" w:rsidP="00967D22">
            <w:pPr>
              <w:jc w:val="center"/>
            </w:pPr>
            <w:r>
              <w:t>40</w:t>
            </w:r>
          </w:p>
          <w:p w14:paraId="0BE5ECFF" w14:textId="77777777" w:rsidR="00F67B81" w:rsidRPr="0031758D" w:rsidRDefault="00F67B81" w:rsidP="00967D22">
            <w:pPr>
              <w:jc w:val="center"/>
            </w:pPr>
          </w:p>
          <w:p w14:paraId="0EC19B07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8A77083" w14:textId="1CEB2A94" w:rsidR="00C75101" w:rsidRPr="0008171C" w:rsidRDefault="00C75101" w:rsidP="009A22C0">
            <w:pPr>
              <w:pStyle w:val="Normalnumberedlist"/>
              <w:numPr>
                <w:ilvl w:val="0"/>
                <w:numId w:val="5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5A942EF3" w14:textId="77777777" w:rsidR="00C75101" w:rsidRPr="0031758D" w:rsidRDefault="00C75101" w:rsidP="00C75101"/>
          <w:p w14:paraId="01DA068F" w14:textId="35157C03" w:rsidR="00C75101" w:rsidRPr="0031758D" w:rsidRDefault="00C75101" w:rsidP="0008171C">
            <w:pPr>
              <w:ind w:left="357"/>
            </w:pPr>
            <w:r>
              <w:t>1.6 Mathau a nodweddion cynllun systemau gwresogi.</w:t>
            </w:r>
          </w:p>
          <w:p w14:paraId="34650B59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23712AD4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4784C428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B6614C3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26375BB3" w14:textId="093140C9" w:rsidR="00F67B81" w:rsidRPr="0031758D" w:rsidRDefault="00EA6BD6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Systemau gwresogi ardal a systemau gwresogi aer cynnes</w:t>
            </w:r>
          </w:p>
          <w:p w14:paraId="34C5BA38" w14:textId="288DA2CD" w:rsidR="00F67B81" w:rsidRDefault="00B3568C">
            <w:pPr>
              <w:pStyle w:val="Normalbulletlist"/>
            </w:pPr>
            <w:r>
              <w:t xml:space="preserve">Bydd y tiwtor yn cyflwyno’r sesiwn ac yn cyflwyno PowerPoint 21: Gwresogi hydronig rhan 6, Gwresogi ardal Cyflwyno system gwresogi ardal gyda’r fideo a awgrymir: </w:t>
            </w:r>
            <w:hyperlink r:id="rId63" w:history="1">
              <w:r>
                <w:rPr>
                  <w:rStyle w:val="Hyperlink"/>
                </w:rPr>
                <w:t>www.youtube.com/watch?v=40nC_OB5s3E</w:t>
              </w:r>
            </w:hyperlink>
          </w:p>
          <w:p w14:paraId="4784DF0C" w14:textId="5CAB6052" w:rsidR="00A07AE2" w:rsidRPr="00EA1B15" w:rsidRDefault="00B3568C" w:rsidP="008A5154">
            <w:pPr>
              <w:pStyle w:val="Normalbulletlist"/>
            </w:pPr>
            <w:r>
              <w:t xml:space="preserve">Trafodwch fanteision a defnyddiau gwresogi ardal a chynnig enghreifftiau o hynny yng Nghymru. Dolenni a awgrymir: </w:t>
            </w:r>
            <w:hyperlink r:id="rId64" w:history="1">
              <w:r>
                <w:rPr>
                  <w:rStyle w:val="Hyperlink"/>
                </w:rPr>
                <w:t>www.dhcnews.net/cardiff-announce-plans-for-new-district-heating-network/</w:t>
              </w:r>
            </w:hyperlink>
          </w:p>
          <w:p w14:paraId="72411207" w14:textId="359B1F6D" w:rsidR="00B3568C" w:rsidRDefault="00000000" w:rsidP="00BC49DE">
            <w:pPr>
              <w:pStyle w:val="Normalbulletlist"/>
              <w:numPr>
                <w:ilvl w:val="0"/>
                <w:numId w:val="0"/>
              </w:numPr>
              <w:ind w:left="284"/>
              <w:rPr>
                <w:rStyle w:val="Hyperlink"/>
              </w:rPr>
            </w:pPr>
            <w:hyperlink r:id="rId65" w:history="1">
              <w:r w:rsidR="000D3889">
                <w:rPr>
                  <w:rStyle w:val="Hyperlink"/>
                </w:rPr>
                <w:t>www.youtube.com/watch?v=TkfzqlYfB_M</w:t>
              </w:r>
            </w:hyperlink>
          </w:p>
          <w:p w14:paraId="0F19229B" w14:textId="1CE5028D" w:rsidR="0029459F" w:rsidRPr="0031758D" w:rsidRDefault="0029459F" w:rsidP="008A5154">
            <w:pPr>
              <w:pStyle w:val="Normalbulletlist"/>
            </w:pPr>
            <w:r>
              <w:t>Gosodwch dasg ymchwil fer i ddysgwyr ymchwilio mewn parau i unrhyw ddefnyddiau yn y DU lle mae gwresogi ardal wedi cael ei ddefnyddio cyn bwydo unrhyw wybodaeth yn ôl mewn trafodaeth grŵp.</w:t>
            </w:r>
          </w:p>
          <w:p w14:paraId="189F9CDD" w14:textId="4AF3ACA3" w:rsidR="00B7449B" w:rsidRPr="0031758D" w:rsidRDefault="00B7449B" w:rsidP="008A5154">
            <w:pPr>
              <w:pStyle w:val="Normalbulletlist"/>
            </w:pPr>
            <w:r>
              <w:t xml:space="preserve">Gall dysgwyr lunio poster maint siart troi sy’n dangos cynllun sylfaenol system wresogi ardal a rhestr o fanteision. Gellir </w:t>
            </w:r>
            <w:r>
              <w:lastRenderedPageBreak/>
              <w:t>gwneud hyn mewn grwpiau bach neu barau cyn cymharu a thrafod fel dosbarth.</w:t>
            </w:r>
          </w:p>
          <w:p w14:paraId="6A543D86" w14:textId="77777777" w:rsidR="00F67B81" w:rsidRPr="0031758D" w:rsidRDefault="00F67B81" w:rsidP="00967D22">
            <w:pPr>
              <w:pStyle w:val="Normalheadingred"/>
            </w:pPr>
          </w:p>
          <w:p w14:paraId="3CC93C4F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47B24BD0" w14:textId="0132CDFF" w:rsidR="00E14D40" w:rsidRPr="00E14D40" w:rsidRDefault="009104A9" w:rsidP="00E14D4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21: Gwresogi hydronig rhan 6 </w:t>
            </w:r>
          </w:p>
          <w:p w14:paraId="3F04E29A" w14:textId="1B11792F" w:rsidR="0029459F" w:rsidRPr="008A5154" w:rsidRDefault="00000000" w:rsidP="00E14D40">
            <w:pPr>
              <w:pStyle w:val="Normalbulletlist"/>
              <w:rPr>
                <w:rStyle w:val="Hyperlink"/>
                <w:color w:val="auto"/>
                <w:u w:val="none"/>
              </w:rPr>
            </w:pPr>
            <w:hyperlink r:id="rId66" w:history="1">
              <w:r w:rsidR="000D3889">
                <w:rPr>
                  <w:rStyle w:val="Hyperlink"/>
                </w:rPr>
                <w:t>www.dhcnews.net/cardiff-announce-plans-for-new-district-heating-network/</w:t>
              </w:r>
            </w:hyperlink>
          </w:p>
          <w:p w14:paraId="72D28A12" w14:textId="0862B8B9" w:rsidR="00A10C41" w:rsidRPr="008A5154" w:rsidRDefault="00000000">
            <w:pPr>
              <w:pStyle w:val="Normalbulletlist"/>
              <w:rPr>
                <w:rStyle w:val="Hyperlink"/>
                <w:b/>
                <w:bCs w:val="0"/>
                <w:color w:val="auto"/>
                <w:u w:val="none"/>
              </w:rPr>
            </w:pPr>
            <w:hyperlink r:id="rId67" w:history="1">
              <w:r w:rsidR="000D3889">
                <w:rPr>
                  <w:rStyle w:val="Hyperlink"/>
                </w:rPr>
                <w:t>www.youtube.com/watch?v=TkfzqlYfB_M</w:t>
              </w:r>
            </w:hyperlink>
          </w:p>
          <w:p w14:paraId="1A941F7B" w14:textId="4E5550F8" w:rsidR="00BC49DE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68" w:history="1">
              <w:r w:rsidR="000D3889">
                <w:rPr>
                  <w:rStyle w:val="Hyperlink"/>
                </w:rPr>
                <w:t>www.youtube.com/watch?v=40nC_OB5s3E</w:t>
              </w:r>
            </w:hyperlink>
          </w:p>
          <w:p w14:paraId="134064EA" w14:textId="77777777" w:rsidR="0029459F" w:rsidRDefault="0029459F" w:rsidP="008A5154">
            <w:pPr>
              <w:pStyle w:val="Normalbulletlist"/>
              <w:numPr>
                <w:ilvl w:val="0"/>
                <w:numId w:val="0"/>
              </w:numPr>
            </w:pPr>
          </w:p>
          <w:p w14:paraId="0F1B7B7E" w14:textId="56ABAE09" w:rsidR="00E929D0" w:rsidRPr="00EA1B15" w:rsidRDefault="00E929D0" w:rsidP="008A5154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11976E1" w14:textId="77777777" w:rsidR="00F67B81" w:rsidRPr="0031758D" w:rsidRDefault="00F67B81" w:rsidP="00967D22"/>
          <w:p w14:paraId="0E3E06FD" w14:textId="77777777" w:rsidR="00A011CC" w:rsidRPr="0031758D" w:rsidRDefault="00A011CC" w:rsidP="00967D22"/>
          <w:p w14:paraId="757149AA" w14:textId="77777777" w:rsidR="00A011CC" w:rsidRPr="0031758D" w:rsidRDefault="00A011CC" w:rsidP="00967D22"/>
          <w:p w14:paraId="10CA59FF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054B686D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06758736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Tasg ymchwil gan ddefnyddio adnoddau ar y rhyngrwyd</w:t>
            </w:r>
          </w:p>
          <w:p w14:paraId="183212A3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2C5D4D9E" w14:textId="78D89364" w:rsidR="00A011CC" w:rsidRPr="0031758D" w:rsidRDefault="00B7449B" w:rsidP="00967D22">
            <w:pPr>
              <w:rPr>
                <w:b/>
                <w:bCs/>
              </w:rPr>
            </w:pPr>
            <w:r>
              <w:rPr>
                <w:b/>
              </w:rPr>
              <w:t>Llunio braslun, poster a rhestr o fanteision</w:t>
            </w:r>
          </w:p>
        </w:tc>
      </w:tr>
      <w:tr w:rsidR="00F67B81" w:rsidRPr="0031758D" w14:paraId="74D8047F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528443B" w14:textId="75C056E5" w:rsidR="00F67B81" w:rsidRPr="0031758D" w:rsidRDefault="000266C2" w:rsidP="00967D22">
            <w:pPr>
              <w:jc w:val="center"/>
            </w:pPr>
            <w:r>
              <w:t>41</w:t>
            </w:r>
          </w:p>
          <w:p w14:paraId="44CE4A86" w14:textId="77777777" w:rsidR="00F67B81" w:rsidRPr="0031758D" w:rsidRDefault="00F67B81" w:rsidP="00967D22">
            <w:pPr>
              <w:jc w:val="center"/>
            </w:pPr>
          </w:p>
          <w:p w14:paraId="390DCE46" w14:textId="77777777" w:rsidR="00F67B81" w:rsidRPr="0031758D" w:rsidRDefault="00F67B81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BACBE47" w14:textId="33D7312B" w:rsidR="00C75101" w:rsidRPr="00EF2085" w:rsidRDefault="00C75101" w:rsidP="009A22C0">
            <w:pPr>
              <w:pStyle w:val="Normalnumberedlist"/>
              <w:numPr>
                <w:ilvl w:val="0"/>
                <w:numId w:val="5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5D0CA6D9" w14:textId="77777777" w:rsidR="00C75101" w:rsidRPr="0031758D" w:rsidRDefault="00C75101" w:rsidP="00C75101"/>
          <w:p w14:paraId="4969B2D1" w14:textId="478C3DA8" w:rsidR="00C75101" w:rsidRPr="0031758D" w:rsidRDefault="00C75101" w:rsidP="00EF2085">
            <w:pPr>
              <w:ind w:left="357"/>
            </w:pPr>
            <w:r>
              <w:t>1.6 Mathau a nodweddion cynllun systemau gwresogi.</w:t>
            </w:r>
          </w:p>
          <w:p w14:paraId="61AF13DE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149A0D95" w14:textId="77777777" w:rsidR="00F67B81" w:rsidRPr="0031758D" w:rsidRDefault="00F67B81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7507D01D" w14:textId="77777777" w:rsidR="00F67B81" w:rsidRPr="0031758D" w:rsidRDefault="00F67B81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7C7D136" w14:textId="77777777" w:rsidR="00F67B81" w:rsidRPr="0031758D" w:rsidRDefault="00F67B81" w:rsidP="00967D22">
            <w:pPr>
              <w:pStyle w:val="Normalheadingred"/>
            </w:pPr>
            <w:r>
              <w:t>Gweithgareddau:</w:t>
            </w:r>
          </w:p>
          <w:p w14:paraId="57B1D504" w14:textId="520768CD" w:rsidR="00F67B81" w:rsidRPr="0031758D" w:rsidRDefault="00EA6BD6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Allyrwyr gwres</w:t>
            </w:r>
          </w:p>
          <w:p w14:paraId="7D5B7983" w14:textId="29C4573C" w:rsidR="00F67B81" w:rsidRPr="008A5154" w:rsidRDefault="00676592" w:rsidP="008A5154">
            <w:pPr>
              <w:pStyle w:val="Normalbulletlist"/>
              <w:rPr>
                <w:b/>
                <w:bCs w:val="0"/>
              </w:rPr>
            </w:pPr>
            <w:r>
              <w:t>Cyflwynwch siaradwr gwadd o gwmni gwneuthurwyr rheiddiaduron/ allyrrwr gwres i drafod eu hamrywiaeth o gynhyrchion.</w:t>
            </w:r>
          </w:p>
          <w:p w14:paraId="609E60CF" w14:textId="3A102A0A" w:rsidR="00A07AE2" w:rsidRPr="00EA1B15" w:rsidRDefault="00676592" w:rsidP="008A5154">
            <w:pPr>
              <w:pStyle w:val="Normalbulletlist"/>
            </w:pPr>
            <w:r>
              <w:t xml:space="preserve">Cyflwynwch PowerPoint 22: Gwresogi hydronig rhan 7 a’i ddefnyddio i nodi’r gwahaniaethau rhwng mathau o baneli a’r cysylltiadau fel TBOE ac ati. Defnyddiwch y dolenni gwe a awgrymir i archwilio mathau o wneuthurwyr fel: </w:t>
            </w:r>
            <w:hyperlink r:id="rId69" w:history="1">
              <w:r>
                <w:rPr>
                  <w:rStyle w:val="Hyperlink"/>
                </w:rPr>
                <w:t>www.stelrad.com/?gclid=CjwKCAjwt-L2BRA_EiwAacX32VKl5MJzf9USN6ucfjMRS4Is3yGf-NpWL9hrI2I5mUWp9HMCogEHlhoCa3oQAvD_BwE</w:t>
              </w:r>
            </w:hyperlink>
          </w:p>
          <w:p w14:paraId="2935AEE4" w14:textId="19298359" w:rsidR="00F72DE7" w:rsidRPr="00EA1B15" w:rsidRDefault="00000000" w:rsidP="008A5154">
            <w:pPr>
              <w:pStyle w:val="Normalbulletlist"/>
              <w:numPr>
                <w:ilvl w:val="0"/>
                <w:numId w:val="0"/>
              </w:numPr>
              <w:ind w:left="284"/>
            </w:pPr>
            <w:hyperlink r:id="rId70" w:history="1">
              <w:r w:rsidR="000D3889">
                <w:rPr>
                  <w:rStyle w:val="Hyperlink"/>
                </w:rPr>
                <w:t>www.screwfix.com/c/heating-plumbing/radiators/cat830960</w:t>
              </w:r>
            </w:hyperlink>
          </w:p>
          <w:p w14:paraId="75D01F44" w14:textId="013CDDF0" w:rsidR="00676592" w:rsidRPr="008A5154" w:rsidRDefault="00676592" w:rsidP="008A5154">
            <w:pPr>
              <w:pStyle w:val="Normalbulletlist"/>
              <w:rPr>
                <w:b/>
                <w:bCs w:val="0"/>
              </w:rPr>
            </w:pPr>
            <w:r>
              <w:t>Ewch ati i edrych ar y rheiddiaduron sydd wedi’u gosod yn y ganolfan ac edrych ar ba mor addas yw pob un.</w:t>
            </w:r>
          </w:p>
          <w:p w14:paraId="171AE415" w14:textId="68A0AC45" w:rsidR="00676592" w:rsidRPr="008A5154" w:rsidRDefault="00676592" w:rsidP="008A5154">
            <w:pPr>
              <w:pStyle w:val="Normalbulletlist"/>
              <w:rPr>
                <w:b/>
                <w:bCs w:val="0"/>
              </w:rPr>
            </w:pPr>
            <w:r>
              <w:t xml:space="preserve">Ewch yn ôl i’r ystafell ddosbarth i fwrw ymlaen i gyflwyno’r PowerPoint. Trafodwch ddefnyddiau FCUs, gwresogi ffos, paneli </w:t>
            </w:r>
            <w:r>
              <w:lastRenderedPageBreak/>
              <w:t>rheiddiol ac ati. Fideo a awgrymir ar gyfer FCUs (efallai y bydd angen chwilio am yr adrannau penodol):</w:t>
            </w:r>
            <w:r>
              <w:rPr>
                <w:b/>
              </w:rPr>
              <w:t xml:space="preserve"> </w:t>
            </w:r>
            <w:hyperlink r:id="rId71" w:history="1">
              <w:r>
                <w:rPr>
                  <w:rStyle w:val="Hyperlink"/>
                </w:rPr>
                <w:t>www.youtube.com/watch?v=MqM-U8bftCI</w:t>
              </w:r>
            </w:hyperlink>
          </w:p>
          <w:p w14:paraId="62FECEEE" w14:textId="76FDC315" w:rsidR="00F72DE7" w:rsidRPr="008A5154" w:rsidRDefault="00A07AE2" w:rsidP="008A5154">
            <w:pPr>
              <w:pStyle w:val="Normalbulletlist"/>
              <w:rPr>
                <w:b/>
                <w:bCs w:val="0"/>
              </w:rPr>
            </w:pPr>
            <w:r>
              <w:t>Fideo a awgrymir yn dangos panel rheiddiol yn cael ei osod gan ddefnyddio gwifren fachu grog:</w:t>
            </w:r>
            <w:r>
              <w:rPr>
                <w:b/>
              </w:rPr>
              <w:t xml:space="preserve"> </w:t>
            </w:r>
            <w:hyperlink r:id="rId72" w:history="1">
              <w:r>
                <w:rPr>
                  <w:rStyle w:val="Hyperlink"/>
                </w:rPr>
                <w:t>https://www.youtube.com/watch?v=MqM-U8bftCI</w:t>
              </w:r>
            </w:hyperlink>
          </w:p>
          <w:p w14:paraId="4AAC23E6" w14:textId="430C5E5D" w:rsidR="00676592" w:rsidRPr="008A5154" w:rsidRDefault="00676592" w:rsidP="008A5154">
            <w:pPr>
              <w:pStyle w:val="Normalbulletlist"/>
              <w:rPr>
                <w:b/>
                <w:bCs w:val="0"/>
              </w:rPr>
            </w:pPr>
            <w:r>
              <w:t xml:space="preserve">Dosbarthwch amrywiaeth o falfiau’r rheiddiaduron a’r cysylltiadau cynffon ynghyd ag </w:t>
            </w:r>
            <w:r w:rsidR="00C53F95">
              <w:t>awyrd</w:t>
            </w:r>
            <w:r>
              <w:t>yllau a chysylltiadau gwag ac esbonio sut mae’r rhain yn cael eu rhoi ar y rheiddiaduron.</w:t>
            </w:r>
          </w:p>
          <w:p w14:paraId="7B8F0C2B" w14:textId="1ACAA024" w:rsidR="00F67B81" w:rsidRPr="00BC456D" w:rsidRDefault="00676592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15: Gwresogi hydronig rhan 7 i’r dysgwyr ei chwblhau’n unigol cyn trafod atebion mewn trafodaeth dan arweiniad y tiwtor.</w:t>
            </w:r>
          </w:p>
          <w:p w14:paraId="699C95F6" w14:textId="77777777" w:rsidR="00BC456D" w:rsidRPr="008A5154" w:rsidRDefault="00BC456D" w:rsidP="00BC456D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</w:rPr>
            </w:pPr>
          </w:p>
          <w:p w14:paraId="39D2D817" w14:textId="77777777" w:rsidR="00F67B81" w:rsidRPr="0031758D" w:rsidRDefault="00F67B81" w:rsidP="00967D22">
            <w:pPr>
              <w:pStyle w:val="Normalheadingred"/>
            </w:pPr>
            <w:r>
              <w:t>Adnoddau:</w:t>
            </w:r>
          </w:p>
          <w:p w14:paraId="09F28D13" w14:textId="0031EBAD" w:rsidR="007B5024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73" w:history="1">
              <w:r w:rsidR="000D3889">
                <w:rPr>
                  <w:rStyle w:val="Hyperlink"/>
                </w:rPr>
                <w:t>www.stelrad.com/?gclid=CjwKCAjwt-L2BRA_EiwAacX32VKl5MJzf9USN6ucfjMRS4Is3yGf-NpWL9hrI2I5mUWp9HMCogEHlhoCa3oQAvD_BwE</w:t>
              </w:r>
            </w:hyperlink>
          </w:p>
          <w:p w14:paraId="391ACAC6" w14:textId="162B06D2" w:rsidR="007B5024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74" w:history="1">
              <w:r w:rsidR="000D3889">
                <w:rPr>
                  <w:rStyle w:val="Hyperlink"/>
                </w:rPr>
                <w:t>www.screwfix.com/c/heating-plumbing/radiators/cat830960</w:t>
              </w:r>
            </w:hyperlink>
          </w:p>
          <w:p w14:paraId="281ECF45" w14:textId="6A09EEFA" w:rsidR="007B5024" w:rsidRPr="00EA1B15" w:rsidRDefault="009104A9" w:rsidP="008A5154">
            <w:pPr>
              <w:pStyle w:val="Normalbulletlist"/>
            </w:pPr>
            <w:r>
              <w:rPr>
                <w:b/>
              </w:rPr>
              <w:t>PowerPoint 22: Gwresogi hydronig rhan 7</w:t>
            </w:r>
          </w:p>
          <w:p w14:paraId="2C517735" w14:textId="0BB157E6" w:rsidR="007B5024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75" w:history="1">
              <w:r w:rsidR="000D3889">
                <w:rPr>
                  <w:rStyle w:val="Hyperlink"/>
                </w:rPr>
                <w:t>www.youtube.com/watch?v=MqM-U8bftCI</w:t>
              </w:r>
            </w:hyperlink>
          </w:p>
          <w:p w14:paraId="339E7D0E" w14:textId="2D85B77A" w:rsidR="007B5024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76" w:history="1">
              <w:r w:rsidR="000D3889">
                <w:rPr>
                  <w:rStyle w:val="Hyperlink"/>
                </w:rPr>
                <w:t>www.youtube.com/watch?v=MqM-U8bftCI</w:t>
              </w:r>
            </w:hyperlink>
          </w:p>
          <w:p w14:paraId="56F42636" w14:textId="03CD35DD" w:rsidR="007B5024" w:rsidRPr="008A5154" w:rsidRDefault="007B5024" w:rsidP="008A5154">
            <w:pPr>
              <w:pStyle w:val="Normalbulletlist"/>
              <w:rPr>
                <w:b/>
                <w:bCs w:val="0"/>
              </w:rPr>
            </w:pPr>
            <w:r>
              <w:t xml:space="preserve">Enghreifftiau o </w:t>
            </w:r>
            <w:r w:rsidR="00C53F95">
              <w:t>awyrd</w:t>
            </w:r>
            <w:r>
              <w:t>yllau rheiddiaduron</w:t>
            </w:r>
          </w:p>
          <w:p w14:paraId="1FBCC825" w14:textId="2DA49F53" w:rsidR="003505FF" w:rsidRPr="00D1189B" w:rsidRDefault="007B5024" w:rsidP="008A5154">
            <w:pPr>
              <w:pStyle w:val="Normalbulletlist"/>
            </w:pPr>
            <w:r>
              <w:rPr>
                <w:b/>
              </w:rPr>
              <w:t>Taflen waith 15: Gwresogi hydronig rhan 7</w:t>
            </w:r>
          </w:p>
          <w:p w14:paraId="1F810773" w14:textId="77777777" w:rsidR="00D1189B" w:rsidRPr="00DC42CD" w:rsidRDefault="00D1189B" w:rsidP="00D1189B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8B8B79B" w14:textId="7F594BC5" w:rsidR="00DC42CD" w:rsidRPr="00497D71" w:rsidRDefault="00DC42CD" w:rsidP="00DC42C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409DC07" w14:textId="77777777" w:rsidR="00F67B81" w:rsidRPr="0031758D" w:rsidRDefault="00F67B81" w:rsidP="00967D22"/>
          <w:p w14:paraId="58AC11CC" w14:textId="77777777" w:rsidR="00A011CC" w:rsidRPr="0031758D" w:rsidRDefault="00A011CC" w:rsidP="00967D22"/>
          <w:p w14:paraId="7D07EE46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0767BCD0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11689991" w14:textId="24EEE98F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Taflen waith 15</w:t>
            </w:r>
          </w:p>
        </w:tc>
      </w:tr>
      <w:tr w:rsidR="00EA6BD6" w:rsidRPr="0031758D" w14:paraId="5DFC065B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FF113B9" w14:textId="1B5E8F46" w:rsidR="00EA6BD6" w:rsidRPr="0031758D" w:rsidRDefault="00EA6BD6" w:rsidP="00967D22">
            <w:pPr>
              <w:jc w:val="center"/>
            </w:pPr>
            <w:r>
              <w:t>42</w:t>
            </w:r>
          </w:p>
          <w:p w14:paraId="3E8E8729" w14:textId="77777777" w:rsidR="00EA6BD6" w:rsidRPr="0031758D" w:rsidRDefault="00EA6BD6" w:rsidP="00967D22">
            <w:pPr>
              <w:jc w:val="center"/>
            </w:pPr>
          </w:p>
          <w:p w14:paraId="7CE3F965" w14:textId="77777777" w:rsidR="00EA6BD6" w:rsidRPr="0031758D" w:rsidRDefault="00EA6BD6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6D8E12B" w14:textId="3731EC70" w:rsidR="00F17594" w:rsidRPr="00BC456D" w:rsidRDefault="00F17594" w:rsidP="00DC42CD">
            <w:pPr>
              <w:pStyle w:val="Normalnumberedlist"/>
              <w:numPr>
                <w:ilvl w:val="0"/>
                <w:numId w:val="6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systemau plymio a gwresogi</w:t>
            </w:r>
          </w:p>
          <w:p w14:paraId="794314AC" w14:textId="77777777" w:rsidR="00F17594" w:rsidRPr="0031758D" w:rsidRDefault="00F17594" w:rsidP="00F17594"/>
          <w:p w14:paraId="1D7CF39C" w14:textId="366C31C8" w:rsidR="00F17594" w:rsidRPr="0031758D" w:rsidRDefault="00F17594" w:rsidP="00BC456D">
            <w:pPr>
              <w:ind w:left="357"/>
            </w:pPr>
            <w:r>
              <w:t>1.6 Mathau a nodweddion cynllun systemau gwresogi.</w:t>
            </w:r>
          </w:p>
          <w:p w14:paraId="75340011" w14:textId="77777777" w:rsidR="00EA6BD6" w:rsidRPr="0031758D" w:rsidRDefault="00EA6BD6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6F37EBD" w14:textId="77777777" w:rsidR="00EA6BD6" w:rsidRPr="0031758D" w:rsidRDefault="00EA6BD6" w:rsidP="00967D22">
            <w:pPr>
              <w:pStyle w:val="Normalheadingred"/>
            </w:pPr>
            <w:r>
              <w:lastRenderedPageBreak/>
              <w:t>Gweithgareddau:</w:t>
            </w:r>
          </w:p>
          <w:p w14:paraId="7493267B" w14:textId="246C5A2A" w:rsidR="00EA6BD6" w:rsidRPr="0031758D" w:rsidRDefault="0029459F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Gwresogi aer cynnes</w:t>
            </w:r>
          </w:p>
          <w:p w14:paraId="5F744BEF" w14:textId="77777777" w:rsidR="00676592" w:rsidRPr="0031758D" w:rsidRDefault="00676592" w:rsidP="008A5154">
            <w:pPr>
              <w:pStyle w:val="Normalbulletlist"/>
            </w:pPr>
            <w:r>
              <w:lastRenderedPageBreak/>
              <w:t>Dechreuwch y sesiwn drwy ofyn i’r dysgwyr ystyried senario o gynhesu gofod mawr fel warws neu neuadd yr ysgol. Rhannwch y dosbarth yn grwpiau bach i gynhyrchu syniadau ar bapur siart droi cyn ail-grwpio i drafod.</w:t>
            </w:r>
          </w:p>
          <w:p w14:paraId="0B92029E" w14:textId="5F8F86F8" w:rsidR="00676592" w:rsidRPr="008A5154" w:rsidRDefault="00676592" w:rsidP="008A5154">
            <w:pPr>
              <w:pStyle w:val="Normalbulletlist"/>
            </w:pPr>
            <w:r>
              <w:t>Trafodwch y dulliau o drosglwyddo gwres a gofyn i’r dysgwyr adnewyddu a nodi’r dulliau trosglwyddo gwres ar gyfer yr allyrwyr gwres a’r offer canlynol: rheiddiaduron, paneli pelydru, gwresogi ffos a gwresogyddion aer cynnes. Caniatewch amser ar gyfer trafodaeth cyn bwydo’n ôl.</w:t>
            </w:r>
          </w:p>
          <w:p w14:paraId="79D63AAA" w14:textId="0CC383C0" w:rsidR="00E9218E" w:rsidRPr="008A5154" w:rsidRDefault="003F57EF" w:rsidP="008A5154">
            <w:pPr>
              <w:pStyle w:val="Normalbulletlist"/>
              <w:rPr>
                <w:b/>
                <w:bCs w:val="0"/>
              </w:rPr>
            </w:pPr>
            <w:r>
              <w:t>Defnyddiwch PowerPoint 23: Gwresogi aer cynnes a gwresogi gofod i ddisgrifio’r mathau o offer gwresogi aer cynnes a’r gwahaniaethau rhyngddynt.</w:t>
            </w:r>
          </w:p>
          <w:p w14:paraId="11FD286D" w14:textId="67D345C3" w:rsidR="003F57EF" w:rsidRPr="008A5154" w:rsidRDefault="003F57EF" w:rsidP="008A5154">
            <w:pPr>
              <w:pStyle w:val="Normalbulletlist"/>
              <w:rPr>
                <w:b/>
                <w:bCs w:val="0"/>
              </w:rPr>
            </w:pPr>
            <w:r>
              <w:t>Ewch i weithdy’r ganolfan i edrych ar y mathau o wresogyddion. Canolbwyntiwch ar ddefnyddio cyfnewidydd gwres sych a ffan i ddosbarthu’r gwres.</w:t>
            </w:r>
          </w:p>
          <w:p w14:paraId="0025B324" w14:textId="3471366A" w:rsidR="00D15A07" w:rsidRPr="00EA1B15" w:rsidRDefault="00D15A07" w:rsidP="008A5154">
            <w:pPr>
              <w:pStyle w:val="Normalbulletlist"/>
            </w:pPr>
            <w:r>
              <w:t xml:space="preserve">Edrych ar amrywiaeth o lenyddiaeth gan wneuthurwr a’r gwahanol fathau o fodelau gan gynnwys ystodau domestig a chabinetau masnachol crog a rhai sy’n sefyll ar y llawr ar safleoedd a awgrymir, fel: </w:t>
            </w:r>
            <w:hyperlink r:id="rId77" w:history="1">
              <w:r>
                <w:rPr>
                  <w:rStyle w:val="Hyperlink"/>
                </w:rPr>
                <w:t>https://combat.co.uk/commercial-heating-solutions/warm-air-heating/</w:t>
              </w:r>
            </w:hyperlink>
            <w:r>
              <w:br/>
            </w:r>
            <w:hyperlink r:id="rId78" w:history="1">
              <w:r>
                <w:rPr>
                  <w:rStyle w:val="Hyperlink"/>
                </w:rPr>
                <w:t>https://reznor.eu/products/unit-heaters/</w:t>
              </w:r>
            </w:hyperlink>
            <w:r>
              <w:br/>
            </w:r>
            <w:hyperlink r:id="rId79" w:history="1">
              <w:r>
                <w:rPr>
                  <w:rStyle w:val="Hyperlink"/>
                </w:rPr>
                <w:t>www.johnsonandstarley.co.uk/products/warm-air-heating/downflow-dhw</w:t>
              </w:r>
            </w:hyperlink>
          </w:p>
          <w:p w14:paraId="5C5008CD" w14:textId="0A1AB3AC" w:rsidR="00D15A07" w:rsidRPr="008A5154" w:rsidRDefault="00497D71" w:rsidP="008A5154">
            <w:pPr>
              <w:pStyle w:val="Normalbulletlist"/>
              <w:rPr>
                <w:b/>
                <w:bCs w:val="0"/>
              </w:rPr>
            </w:pPr>
            <w:r>
              <w:t>Gorffennwch drwy enwebu dysgwr i gynnig un ffaith o'r sesiwn cyn enwebu cyd-ddysgwr i wneud yr un peth.</w:t>
            </w:r>
          </w:p>
          <w:p w14:paraId="37FDD38E" w14:textId="77777777" w:rsidR="00EA6BD6" w:rsidRPr="0031758D" w:rsidRDefault="00EA6BD6" w:rsidP="00967D22">
            <w:pPr>
              <w:pStyle w:val="Normalheadingred"/>
              <w:rPr>
                <w:color w:val="auto"/>
              </w:rPr>
            </w:pPr>
          </w:p>
          <w:p w14:paraId="1FA9AE0D" w14:textId="77777777" w:rsidR="00EA6BD6" w:rsidRPr="0031758D" w:rsidRDefault="00EA6BD6" w:rsidP="00967D22">
            <w:pPr>
              <w:pStyle w:val="Normalheadingred"/>
            </w:pPr>
            <w:r>
              <w:t>Adnoddau:</w:t>
            </w:r>
          </w:p>
          <w:p w14:paraId="7267A49E" w14:textId="3D6B8827" w:rsidR="00EA6BD6" w:rsidRPr="00EA1B15" w:rsidRDefault="009104A9" w:rsidP="008A5154">
            <w:pPr>
              <w:pStyle w:val="Normalbulletlist"/>
            </w:pPr>
            <w:r>
              <w:rPr>
                <w:b/>
              </w:rPr>
              <w:t>PowerPoint 23: Gwresogi aer cynnes a gwresogi gofod</w:t>
            </w:r>
          </w:p>
          <w:p w14:paraId="629AE85E" w14:textId="76414224" w:rsidR="00D15A07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80" w:history="1">
              <w:r w:rsidR="000D3889">
                <w:rPr>
                  <w:rStyle w:val="Hyperlink"/>
                </w:rPr>
                <w:t>https://combat.co.uk/commercial-heating-solutions/warm-air-heating/</w:t>
              </w:r>
            </w:hyperlink>
          </w:p>
          <w:p w14:paraId="6BD15C40" w14:textId="409363C7" w:rsidR="00D15A07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81" w:history="1">
              <w:r w:rsidR="000D3889">
                <w:rPr>
                  <w:rStyle w:val="Hyperlink"/>
                </w:rPr>
                <w:t>www.winterwarm.co.uk/projects/nissin/shoea.aspx</w:t>
              </w:r>
            </w:hyperlink>
          </w:p>
          <w:p w14:paraId="59CCF7FD" w14:textId="71679724" w:rsidR="00D15A07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82" w:history="1">
              <w:r w:rsidR="000D3889">
                <w:rPr>
                  <w:rStyle w:val="Hyperlink"/>
                </w:rPr>
                <w:t>https://reznor.eu/products/unit-heaters/</w:t>
              </w:r>
            </w:hyperlink>
          </w:p>
          <w:p w14:paraId="27527EC0" w14:textId="2E1E35B8" w:rsidR="00D15A07" w:rsidRPr="008A5154" w:rsidRDefault="00000000" w:rsidP="008A5154">
            <w:pPr>
              <w:pStyle w:val="Normalbulletlist"/>
              <w:rPr>
                <w:b/>
                <w:bCs w:val="0"/>
              </w:rPr>
            </w:pPr>
            <w:hyperlink r:id="rId83" w:history="1">
              <w:r w:rsidR="000D3889">
                <w:rPr>
                  <w:rStyle w:val="Hyperlink"/>
                </w:rPr>
                <w:t>www.johnsonandstarley.co.uk/products/warm-air-heating/downflow-dhw</w:t>
              </w:r>
            </w:hyperlink>
          </w:p>
          <w:p w14:paraId="0A1C0DCF" w14:textId="77777777" w:rsidR="00D15A07" w:rsidRDefault="00D15A07" w:rsidP="008A5154">
            <w:pPr>
              <w:pStyle w:val="Normalbulletlist"/>
            </w:pPr>
            <w:r>
              <w:t>Enghreifftiau o wresogyddion aer cynnes i gael golwg arnynt</w:t>
            </w:r>
          </w:p>
          <w:p w14:paraId="4B86FCCB" w14:textId="74FC3221" w:rsidR="00DC42CD" w:rsidRPr="00497D71" w:rsidRDefault="00DC42CD" w:rsidP="00DC42CD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04AB9C4" w14:textId="77777777" w:rsidR="00EA6BD6" w:rsidRPr="0031758D" w:rsidRDefault="00EA6BD6" w:rsidP="00967D22"/>
          <w:p w14:paraId="23FCD427" w14:textId="77777777" w:rsidR="00A011CC" w:rsidRPr="0031758D" w:rsidRDefault="00A011CC" w:rsidP="00967D22"/>
          <w:p w14:paraId="4D2756A4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Gwneud diagram gwasgar ynghylch gwresogi gofod mawr</w:t>
            </w:r>
          </w:p>
          <w:p w14:paraId="4F270F53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149CC9F2" w14:textId="4C933515" w:rsidR="00A011CC" w:rsidRPr="0031758D" w:rsidRDefault="00A011CC" w:rsidP="00967D22">
            <w:r>
              <w:rPr>
                <w:b/>
              </w:rPr>
              <w:t>Cwestiynau agored ac uniongyrchol</w:t>
            </w:r>
          </w:p>
        </w:tc>
      </w:tr>
      <w:tr w:rsidR="00C10ADC" w:rsidRPr="0031758D" w14:paraId="5FA466B5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1DFCA6F" w14:textId="6308BBE1" w:rsidR="00C10ADC" w:rsidRPr="0031758D" w:rsidRDefault="00C10ADC" w:rsidP="00967D22">
            <w:pPr>
              <w:jc w:val="center"/>
            </w:pPr>
            <w:r>
              <w:lastRenderedPageBreak/>
              <w:t>43</w:t>
            </w:r>
          </w:p>
          <w:p w14:paraId="0165A85E" w14:textId="77777777" w:rsidR="00C10ADC" w:rsidRPr="0031758D" w:rsidRDefault="00C10ADC" w:rsidP="00967D22">
            <w:pPr>
              <w:jc w:val="center"/>
            </w:pPr>
          </w:p>
          <w:p w14:paraId="33F8DFCA" w14:textId="77777777" w:rsidR="00C10ADC" w:rsidRPr="0031758D" w:rsidRDefault="00C10ADC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A149069" w14:textId="61C0476B" w:rsidR="0061655C" w:rsidRDefault="0061655C" w:rsidP="00DC42CD">
            <w:pPr>
              <w:pStyle w:val="Normalnumberedlist"/>
              <w:numPr>
                <w:ilvl w:val="0"/>
                <w:numId w:val="6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2880B08F" w14:textId="77777777" w:rsidR="00572FD9" w:rsidRPr="00572FD9" w:rsidRDefault="00572FD9" w:rsidP="00572FD9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01F4F56C" w14:textId="2A5A069E" w:rsidR="0061655C" w:rsidRPr="0031758D" w:rsidRDefault="0061655C" w:rsidP="00572FD9">
            <w:pPr>
              <w:ind w:left="284"/>
            </w:pPr>
            <w:r>
              <w:t>5.1 Dilyn gweithdrefnau gweithio diogel</w:t>
            </w:r>
          </w:p>
          <w:p w14:paraId="2D77EBA7" w14:textId="14E9322E" w:rsidR="0061655C" w:rsidRPr="0031758D" w:rsidRDefault="0061655C" w:rsidP="00572FD9">
            <w:pPr>
              <w:ind w:left="284"/>
              <w:rPr>
                <w:rFonts w:cstheme="minorHAnsi"/>
              </w:rPr>
            </w:pPr>
            <w:r>
              <w:t xml:space="preserve">5.2 Mesur, marcio a thorri deunyddiau pibellau ar gyfer eu gosod </w:t>
            </w:r>
          </w:p>
          <w:p w14:paraId="6C984115" w14:textId="3D76B517" w:rsidR="0061655C" w:rsidRPr="0031758D" w:rsidRDefault="0061655C" w:rsidP="00572FD9">
            <w:pPr>
              <w:ind w:left="284"/>
              <w:rPr>
                <w:rFonts w:cstheme="minorHAnsi"/>
              </w:rPr>
            </w:pPr>
            <w:r>
              <w:t>5.3 Gosod pibellau’n gywir yn ôl y fanyleb</w:t>
            </w:r>
          </w:p>
          <w:p w14:paraId="7369C8CB" w14:textId="77777777" w:rsidR="00C75101" w:rsidRPr="0031758D" w:rsidRDefault="00C75101" w:rsidP="00C75101"/>
          <w:p w14:paraId="6DAE1759" w14:textId="77777777" w:rsidR="00C10ADC" w:rsidRPr="0031758D" w:rsidRDefault="00C10ADC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4AC2AFA0" w14:textId="77777777" w:rsidR="00C10ADC" w:rsidRPr="0031758D" w:rsidRDefault="00C10ADC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29D859C7" w14:textId="77777777" w:rsidR="00C10ADC" w:rsidRPr="0031758D" w:rsidRDefault="00C10ADC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BF8FA29" w14:textId="77777777" w:rsidR="00C10ADC" w:rsidRPr="0031758D" w:rsidRDefault="00C10ADC" w:rsidP="00967D22">
            <w:pPr>
              <w:pStyle w:val="Normalheadingred"/>
            </w:pPr>
            <w:r>
              <w:t>Gweithgareddau:</w:t>
            </w:r>
          </w:p>
          <w:p w14:paraId="49A1F30D" w14:textId="702417C3" w:rsidR="00C10ADC" w:rsidRPr="0031758D" w:rsidRDefault="00C75101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Paratoi a mynd ati i osod, parhad</w:t>
            </w:r>
          </w:p>
          <w:p w14:paraId="183CC86B" w14:textId="33B08F19" w:rsidR="003C4B2B" w:rsidRPr="008A5154" w:rsidRDefault="003C4B2B" w:rsidP="008A5154">
            <w:pPr>
              <w:pStyle w:val="Normalbulletlist"/>
              <w:rPr>
                <w:b/>
                <w:bCs w:val="0"/>
              </w:rPr>
            </w:pPr>
            <w:r>
              <w:t>Yn y sesiwn hon, bydd y dysgwyr yn parhau â’r gwaith gosod y gwnaethant ei ddechrau yn sesiwn 39.</w:t>
            </w:r>
          </w:p>
          <w:p w14:paraId="6EE1659E" w14:textId="77777777" w:rsidR="003C4B2B" w:rsidRPr="008A5154" w:rsidRDefault="003C4B2B" w:rsidP="008A5154">
            <w:pPr>
              <w:pStyle w:val="Normalbulletlist"/>
              <w:rPr>
                <w:b/>
                <w:bCs w:val="0"/>
              </w:rPr>
            </w:pPr>
            <w:r>
              <w:t>Gofynnwch i’r dysgwyr gasglu’r holl ddeunyddiau a chyfarpar mewn parau neu grwpiau bach a dechrau gosod cydrannau’r pibellau gan sicrhau bod yr ardal waith yn ddiogel ac yn daclus.</w:t>
            </w:r>
          </w:p>
          <w:p w14:paraId="580459CE" w14:textId="31DF82C7" w:rsidR="003C4B2B" w:rsidRPr="008A5154" w:rsidRDefault="003C4B2B" w:rsidP="008A5154">
            <w:pPr>
              <w:pStyle w:val="Normalbulletlist"/>
              <w:rPr>
                <w:b/>
                <w:bCs w:val="0"/>
              </w:rPr>
            </w:pPr>
            <w:r>
              <w:t>Monitro cynnydd dysgwyr a chynnig cyngor lle bo angen. Disgwylir y bydd yn cymryd dwy sesiwn i’r dysgwyr gwblhau’r dasg hon.</w:t>
            </w:r>
          </w:p>
          <w:p w14:paraId="39F613F8" w14:textId="77777777" w:rsidR="003C4B2B" w:rsidRPr="008A5154" w:rsidRDefault="003C4B2B" w:rsidP="008A5154">
            <w:pPr>
              <w:pStyle w:val="Normalbulletlist"/>
              <w:rPr>
                <w:b/>
                <w:bCs w:val="0"/>
              </w:rPr>
            </w:pPr>
            <w:r>
              <w:t>Ar ddiwedd y sesiwn, dylai’r dysgwyr adael yr ardal waith yn ddiogel ac yn daclus, yn glanhau offer ac yn storio deunyddiau i barhau yn y sesiwn nesaf.</w:t>
            </w:r>
          </w:p>
          <w:p w14:paraId="3068ECA8" w14:textId="77777777" w:rsidR="003C4B2B" w:rsidRPr="008A5154" w:rsidRDefault="003C4B2B" w:rsidP="008A5154">
            <w:pPr>
              <w:pStyle w:val="Normalbulletlist"/>
              <w:rPr>
                <w:b/>
                <w:bCs w:val="0"/>
              </w:rPr>
            </w:pPr>
            <w:r>
              <w:t>Eglurwch y bydd y gosodiadau hyn yn cael eu profi yn y sesiwn nesaf ac y bydd yn rhaid i’r pibellau aros yn eu lle i ganiatáu hyn.</w:t>
            </w:r>
          </w:p>
          <w:p w14:paraId="12C06FC4" w14:textId="7C16CDA5" w:rsidR="00C10ADC" w:rsidRDefault="00C10ADC" w:rsidP="00967D22">
            <w:pPr>
              <w:pStyle w:val="Normalheadingred"/>
            </w:pPr>
          </w:p>
          <w:p w14:paraId="11DC25A9" w14:textId="77777777" w:rsidR="00D1189B" w:rsidRPr="0031758D" w:rsidRDefault="00D1189B" w:rsidP="00967D22">
            <w:pPr>
              <w:pStyle w:val="Normalheadingred"/>
            </w:pPr>
          </w:p>
          <w:p w14:paraId="7B8C76FC" w14:textId="77777777" w:rsidR="00C10ADC" w:rsidRPr="0031758D" w:rsidRDefault="00C10ADC" w:rsidP="00967D22">
            <w:pPr>
              <w:pStyle w:val="Normalheadingred"/>
            </w:pPr>
            <w:r>
              <w:t>Adnoddau:</w:t>
            </w:r>
          </w:p>
          <w:p w14:paraId="774B78E8" w14:textId="2817B49E" w:rsidR="003F63C3" w:rsidRPr="00EA1B15" w:rsidRDefault="0061655C" w:rsidP="008A5154">
            <w:pPr>
              <w:pStyle w:val="Normalbulletlist"/>
            </w:pPr>
            <w:r>
              <w:rPr>
                <w:b/>
              </w:rPr>
              <w:lastRenderedPageBreak/>
              <w:t>Taflen waith 14: Cynllunio a pharatoi ar gyfer gosod (o sesiwn 37)</w:t>
            </w:r>
          </w:p>
          <w:p w14:paraId="256A63FA" w14:textId="77777777" w:rsidR="003F63C3" w:rsidRPr="008A5154" w:rsidRDefault="003F63C3" w:rsidP="008A5154">
            <w:pPr>
              <w:pStyle w:val="Normalbulletlist"/>
              <w:rPr>
                <w:b/>
                <w:bCs w:val="0"/>
              </w:rPr>
            </w:pPr>
            <w:r>
              <w:t>Offer llaw</w:t>
            </w:r>
          </w:p>
          <w:p w14:paraId="7D8A45DC" w14:textId="77777777" w:rsidR="003F63C3" w:rsidRPr="008A5154" w:rsidRDefault="003F63C3" w:rsidP="008A5154">
            <w:pPr>
              <w:pStyle w:val="Normalbulletlist"/>
              <w:rPr>
                <w:b/>
                <w:bCs w:val="0"/>
              </w:rPr>
            </w:pPr>
            <w:r>
              <w:t>Offer pŵer</w:t>
            </w:r>
          </w:p>
          <w:p w14:paraId="30631E81" w14:textId="77777777" w:rsidR="00252318" w:rsidRDefault="003F63C3" w:rsidP="008A5154">
            <w:pPr>
              <w:pStyle w:val="Normalbulletlist"/>
            </w:pPr>
            <w:r>
              <w:t>Pibellau a deunyddiau perthnasol</w:t>
            </w:r>
          </w:p>
          <w:p w14:paraId="56BD9802" w14:textId="0EDF87A3" w:rsidR="002C71EE" w:rsidRPr="0031758D" w:rsidRDefault="002C71EE" w:rsidP="002C71EE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786D864" w14:textId="77777777" w:rsidR="00C10ADC" w:rsidRPr="0031758D" w:rsidRDefault="00C10ADC" w:rsidP="00967D22"/>
          <w:p w14:paraId="4FD94C81" w14:textId="77777777" w:rsidR="00A011CC" w:rsidRPr="0031758D" w:rsidRDefault="00A011CC" w:rsidP="00967D22"/>
          <w:p w14:paraId="06EC22FB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Casglu’r holl ddeunyddiau a’r cyfarpar cywir</w:t>
            </w:r>
          </w:p>
          <w:p w14:paraId="158355F1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427D654F" w14:textId="70112945" w:rsidR="00A011CC" w:rsidRPr="0031758D" w:rsidRDefault="00A011CC" w:rsidP="00967D22">
            <w:r>
              <w:rPr>
                <w:b/>
              </w:rPr>
              <w:t>Gosod pibellau a chydrannau</w:t>
            </w:r>
          </w:p>
        </w:tc>
      </w:tr>
      <w:tr w:rsidR="00C10ADC" w:rsidRPr="0031758D" w14:paraId="7CE9B15B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10513E2" w14:textId="222389E6" w:rsidR="00C10ADC" w:rsidRPr="0031758D" w:rsidRDefault="00C10ADC" w:rsidP="00967D22">
            <w:pPr>
              <w:jc w:val="center"/>
            </w:pPr>
            <w:r>
              <w:t>44</w:t>
            </w:r>
          </w:p>
          <w:p w14:paraId="7AD88EAE" w14:textId="77777777" w:rsidR="00C10ADC" w:rsidRPr="0031758D" w:rsidRDefault="00C10ADC" w:rsidP="00967D22">
            <w:pPr>
              <w:jc w:val="center"/>
            </w:pPr>
          </w:p>
          <w:p w14:paraId="60E69149" w14:textId="77777777" w:rsidR="00C10ADC" w:rsidRPr="0031758D" w:rsidRDefault="00C10ADC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48AED81" w14:textId="0E0E19C9" w:rsidR="00C75101" w:rsidRPr="00572FD9" w:rsidRDefault="00C75101" w:rsidP="002C71EE">
            <w:pPr>
              <w:pStyle w:val="Normalnumberedlist"/>
              <w:numPr>
                <w:ilvl w:val="0"/>
                <w:numId w:val="6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3B2AE197" w14:textId="77777777" w:rsidR="00C75101" w:rsidRPr="0031758D" w:rsidRDefault="00C75101" w:rsidP="00C75101"/>
          <w:p w14:paraId="771D2D0D" w14:textId="4232C0C1" w:rsidR="00C75101" w:rsidRPr="0031758D" w:rsidRDefault="00C75101" w:rsidP="00572FD9">
            <w:pPr>
              <w:ind w:left="357"/>
            </w:pPr>
            <w:r>
              <w:t>5.4 Archwilio’r gwaith yn unol â’r fanyleb.</w:t>
            </w:r>
          </w:p>
          <w:p w14:paraId="35564BB3" w14:textId="5DD8B773" w:rsidR="00C75101" w:rsidRPr="0031758D" w:rsidRDefault="00C75101" w:rsidP="00572FD9">
            <w:pPr>
              <w:ind w:left="357"/>
            </w:pPr>
            <w:r>
              <w:t>5.5 Dewis yr offeryn profi a’r atodiadau priodol a’u cael yn barod i’w defnyddio</w:t>
            </w:r>
          </w:p>
          <w:p w14:paraId="4AA2F528" w14:textId="25E572E1" w:rsidR="00C75101" w:rsidRPr="0031758D" w:rsidRDefault="00C75101" w:rsidP="00572FD9">
            <w:pPr>
              <w:ind w:left="357"/>
            </w:pPr>
            <w:r>
              <w:t>5.6 Cwblhau’r profion priodol</w:t>
            </w:r>
          </w:p>
          <w:p w14:paraId="68A3E548" w14:textId="166BCAE4" w:rsidR="00C75101" w:rsidRPr="0031758D" w:rsidRDefault="00C75101" w:rsidP="00572FD9">
            <w:pPr>
              <w:ind w:left="357"/>
            </w:pPr>
            <w:r>
              <w:t>5.7 Cofnodi canlyniadau’r prawf yn gywir</w:t>
            </w:r>
          </w:p>
          <w:p w14:paraId="086082E7" w14:textId="77777777" w:rsidR="00C10ADC" w:rsidRPr="0031758D" w:rsidRDefault="00C10ADC" w:rsidP="00967D2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</w:p>
          <w:p w14:paraId="798A822D" w14:textId="77777777" w:rsidR="00C10ADC" w:rsidRPr="0031758D" w:rsidRDefault="00C10ADC" w:rsidP="00967D2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51B0E345" w14:textId="77777777" w:rsidR="00C10ADC" w:rsidRPr="0031758D" w:rsidRDefault="00C10ADC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A0BAFB4" w14:textId="26616753" w:rsidR="00C10ADC" w:rsidRPr="0031758D" w:rsidRDefault="00C10ADC" w:rsidP="00967D22">
            <w:pPr>
              <w:pStyle w:val="Normalheadingred"/>
            </w:pPr>
            <w:r>
              <w:t>Gweithgareddau:</w:t>
            </w:r>
          </w:p>
          <w:p w14:paraId="01C59E71" w14:textId="15D89BDF" w:rsidR="00F44A93" w:rsidRPr="0031758D" w:rsidRDefault="00F44A93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 xml:space="preserve">Sesiwn yn yr ystafell ddosbarth: Profi pibellau </w:t>
            </w:r>
          </w:p>
          <w:p w14:paraId="7D603380" w14:textId="57FF8E36" w:rsidR="00C10ADC" w:rsidRPr="008A5154" w:rsidRDefault="00E9218E" w:rsidP="008A5154">
            <w:pPr>
              <w:pStyle w:val="Normalbulletlist"/>
              <w:rPr>
                <w:b/>
                <w:bCs w:val="0"/>
              </w:rPr>
            </w:pPr>
            <w:r>
              <w:t>Cyflwynwch y sesiwn gyda fideo sy’n helpu i ddangos egwyddorion cynyddu pwysedd dŵr mewn cynhwysydd wedi’i selio (ffurfio hydro) a’i gysylltu â phrofi hydrolig. Defnyddiwch hwn i gymharu â’r defnydd o nwy ar gyfer profion niwmatig a’r peryglon sydd ynghlwm.</w:t>
            </w:r>
            <w:r>
              <w:rPr>
                <w:b/>
              </w:rPr>
              <w:t xml:space="preserve"> </w:t>
            </w:r>
            <w:hyperlink r:id="rId84" w:history="1">
              <w:r>
                <w:rPr>
                  <w:rStyle w:val="Hyperlink"/>
                </w:rPr>
                <w:t>www.youtube.com/watch?v=llhcATrmsBg</w:t>
              </w:r>
            </w:hyperlink>
          </w:p>
          <w:p w14:paraId="11EE656B" w14:textId="56BF37CA" w:rsidR="00E9218E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 xml:space="preserve">Dangoswch bympiau profi hydrolig i’r dysgwyr a dangoswch sut maen nhw’n cael eu defnyddio. </w:t>
            </w:r>
          </w:p>
          <w:p w14:paraId="00CC28D6" w14:textId="6B1E2608" w:rsidR="000A6786" w:rsidRPr="008A5154" w:rsidRDefault="005760ED" w:rsidP="008A5154">
            <w:pPr>
              <w:pStyle w:val="Normalbulletlist"/>
              <w:rPr>
                <w:b/>
                <w:bCs w:val="0"/>
              </w:rPr>
            </w:pPr>
            <w:r>
              <w:t xml:space="preserve">Trafodwch y broses o brofi pwysedd a gwnewch yn siŵr bod dysgwyr yn ymwybodol o ddogfen canllaw BESA TR6 ar brofi pwysedd mewn safle a’r canllawiau sydd ar gael yn BSN 806 a’r Rheoliadau Dŵr. </w:t>
            </w:r>
          </w:p>
          <w:p w14:paraId="0421E61D" w14:textId="539E7070" w:rsidR="000A6786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>Symudwch i ardal y gweithdy i ddangos bod y broses ar bibellau plastig neu fetel yn addas. Enwebwch ddysgwyr i gynnal yr ymarfer dan gyfarwyddyd y tiwtor.</w:t>
            </w:r>
          </w:p>
          <w:p w14:paraId="004C59CC" w14:textId="242AECB3" w:rsidR="000A6786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>Ar ôl ei gwblhau, trafodwch y wybodaeth sydd ei hangen ar dystysgrif y prawf a pha mor bwysig yw hi bod y cleient neu gynrychiolydd y cleient yn bresennol adeg cymeradwyo’r prawf.</w:t>
            </w:r>
          </w:p>
          <w:p w14:paraId="6A00F302" w14:textId="4C602103" w:rsidR="00C10ADC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 xml:space="preserve">Dosbarthwch Daflen Waith 16: Rhowch dasgau profi ac archwilio pibellau i ddysgwyr eu cwblhau’n unigol cyn trafod yr atebion mewn grŵp. </w:t>
            </w:r>
          </w:p>
          <w:p w14:paraId="41779295" w14:textId="77777777" w:rsidR="00C10ADC" w:rsidRPr="0031758D" w:rsidRDefault="00C10ADC" w:rsidP="00967D22">
            <w:pPr>
              <w:pStyle w:val="Normalheadingred"/>
            </w:pPr>
          </w:p>
          <w:p w14:paraId="233F2576" w14:textId="77777777" w:rsidR="00C10ADC" w:rsidRPr="0031758D" w:rsidRDefault="00C10ADC" w:rsidP="00967D22">
            <w:pPr>
              <w:pStyle w:val="Normalheadingred"/>
            </w:pPr>
            <w:r>
              <w:t>Adnoddau:</w:t>
            </w:r>
          </w:p>
          <w:p w14:paraId="648AC391" w14:textId="01FF9A91" w:rsidR="00C10ADC" w:rsidRPr="008A5154" w:rsidRDefault="00000000" w:rsidP="008A5154">
            <w:pPr>
              <w:pStyle w:val="Normalbulletlist"/>
              <w:rPr>
                <w:rStyle w:val="Hyperlink"/>
              </w:rPr>
            </w:pPr>
            <w:hyperlink r:id="rId85" w:history="1">
              <w:r w:rsidR="000D3889">
                <w:rPr>
                  <w:rStyle w:val="Hyperlink"/>
                </w:rPr>
                <w:t>www.youtube.com/watch?v=llhcATrmsBg</w:t>
              </w:r>
            </w:hyperlink>
          </w:p>
          <w:p w14:paraId="3CE25260" w14:textId="21B6BD4E" w:rsidR="000A6786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>Pwmp prawf hydrolig</w:t>
            </w:r>
          </w:p>
          <w:p w14:paraId="7A891E7E" w14:textId="2B06E17F" w:rsidR="000A6786" w:rsidRPr="008A5154" w:rsidRDefault="000A6786" w:rsidP="008A5154">
            <w:pPr>
              <w:pStyle w:val="Normalbulletlist"/>
              <w:rPr>
                <w:b/>
                <w:bCs w:val="0"/>
              </w:rPr>
            </w:pPr>
            <w:r>
              <w:t>BESA TR6</w:t>
            </w:r>
          </w:p>
          <w:p w14:paraId="5C941F5B" w14:textId="77777777" w:rsidR="00C75101" w:rsidRDefault="000A6786" w:rsidP="008A5154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16: Profi ac archwilio pibellau</w:t>
            </w:r>
          </w:p>
          <w:p w14:paraId="488CF6B5" w14:textId="17BA2E6F" w:rsidR="004768F0" w:rsidRPr="003C7F87" w:rsidRDefault="004768F0" w:rsidP="004768F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5FB3A44" w14:textId="77777777" w:rsidR="00C10ADC" w:rsidRPr="0031758D" w:rsidRDefault="00C10ADC" w:rsidP="00967D22"/>
          <w:p w14:paraId="6C969A21" w14:textId="77777777" w:rsidR="00A011CC" w:rsidRPr="0031758D" w:rsidRDefault="00A011CC" w:rsidP="00967D22"/>
          <w:p w14:paraId="2D9F7B51" w14:textId="77777777" w:rsidR="00A011CC" w:rsidRPr="0031758D" w:rsidRDefault="00A011CC" w:rsidP="00967D22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7E2F9954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62E16B99" w14:textId="5DB35B46" w:rsidR="00A011CC" w:rsidRPr="0031758D" w:rsidRDefault="00A011CC" w:rsidP="00967D22">
            <w:r>
              <w:rPr>
                <w:b/>
              </w:rPr>
              <w:t>Taflen waith 16</w:t>
            </w:r>
          </w:p>
        </w:tc>
      </w:tr>
      <w:tr w:rsidR="00252318" w:rsidRPr="0031758D" w14:paraId="4927B7A4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2FAE901" w14:textId="3F951270" w:rsidR="00252318" w:rsidRPr="0031758D" w:rsidRDefault="00252318" w:rsidP="00967D22">
            <w:pPr>
              <w:jc w:val="center"/>
            </w:pPr>
            <w:r>
              <w:t>45</w:t>
            </w:r>
          </w:p>
          <w:p w14:paraId="3EC980F0" w14:textId="77777777" w:rsidR="00252318" w:rsidRPr="0031758D" w:rsidRDefault="00252318" w:rsidP="00967D22">
            <w:pPr>
              <w:jc w:val="center"/>
            </w:pPr>
          </w:p>
          <w:p w14:paraId="53644C28" w14:textId="77777777" w:rsidR="00252318" w:rsidRPr="0031758D" w:rsidRDefault="00252318" w:rsidP="00967D22">
            <w:pPr>
              <w:jc w:val="center"/>
            </w:pPr>
            <w:r>
              <w:t>3 awr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88E1B24" w14:textId="6CF86674" w:rsidR="00C75101" w:rsidRPr="00E169B7" w:rsidRDefault="00C75101" w:rsidP="004768F0">
            <w:pPr>
              <w:pStyle w:val="Normalnumberedlist"/>
              <w:numPr>
                <w:ilvl w:val="0"/>
                <w:numId w:val="6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Cyflawni tasg gosod pibellau</w:t>
            </w:r>
          </w:p>
          <w:p w14:paraId="0BDC5C4C" w14:textId="77777777" w:rsidR="00C75101" w:rsidRPr="0031758D" w:rsidRDefault="00C75101" w:rsidP="00C75101"/>
          <w:p w14:paraId="1FCD91C6" w14:textId="48621C33" w:rsidR="00C75101" w:rsidRPr="0031758D" w:rsidRDefault="00C75101" w:rsidP="00E169B7">
            <w:pPr>
              <w:ind w:left="357"/>
            </w:pPr>
            <w:r>
              <w:t>5.4 Archwilio’r gwaith yn unol â’r fanyleb.</w:t>
            </w:r>
          </w:p>
          <w:p w14:paraId="4E31301E" w14:textId="25D4B43A" w:rsidR="00C75101" w:rsidRPr="0031758D" w:rsidRDefault="00C75101" w:rsidP="00E169B7">
            <w:pPr>
              <w:ind w:left="357"/>
            </w:pPr>
            <w:r>
              <w:t>5.5 Dewis yr offeryn profi a’r atodiadau priodol a’u cael yn barod i’w defnyddio</w:t>
            </w:r>
          </w:p>
          <w:p w14:paraId="37115970" w14:textId="27EF312C" w:rsidR="00C75101" w:rsidRPr="0031758D" w:rsidRDefault="00C75101" w:rsidP="00E169B7">
            <w:pPr>
              <w:ind w:left="357"/>
            </w:pPr>
            <w:r>
              <w:t>5.6 Cwblhau’r profion priodol</w:t>
            </w:r>
          </w:p>
          <w:p w14:paraId="63D98EBC" w14:textId="54F564F7" w:rsidR="00C75101" w:rsidRPr="0031758D" w:rsidRDefault="00C75101" w:rsidP="00306B90">
            <w:pPr>
              <w:ind w:left="357"/>
            </w:pPr>
            <w:r>
              <w:t>5.7 Cofnodi canlyniadau’r prawf yn gywir</w:t>
            </w:r>
          </w:p>
          <w:p w14:paraId="1CD4EB8F" w14:textId="77777777" w:rsidR="00252318" w:rsidRPr="0031758D" w:rsidRDefault="00252318" w:rsidP="00967D22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F5D9781" w14:textId="77777777" w:rsidR="00252318" w:rsidRPr="0031758D" w:rsidRDefault="00252318" w:rsidP="00967D22">
            <w:pPr>
              <w:pStyle w:val="Normalheadingred"/>
            </w:pPr>
            <w:r>
              <w:t>Gweithgareddau:</w:t>
            </w:r>
          </w:p>
          <w:p w14:paraId="3489FF70" w14:textId="77777777" w:rsidR="00252318" w:rsidRPr="0031758D" w:rsidRDefault="00252318" w:rsidP="00967D2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ymarferol: Profi gosodiadau pibellau</w:t>
            </w:r>
          </w:p>
          <w:p w14:paraId="2D1941C8" w14:textId="725B06A6" w:rsidR="00252318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t>Casglwch y dysgwyr at ei gilydd yn yr ardal waith ac esboniwch y dasg o brofi a datgomisiynu’r gosodiad bychan sydd wedi’i gwblhau.</w:t>
            </w:r>
          </w:p>
          <w:p w14:paraId="70C7DF52" w14:textId="6706982D" w:rsidR="0085414A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t>Enwebwch un dysgwr i roi ‘sgwrs blwch offer’ ar brofi, gan gynnwys y mesurau diogelwch a’r cyfarpar diogelu personol sydd eu hangen.</w:t>
            </w:r>
          </w:p>
          <w:p w14:paraId="515CEA9F" w14:textId="1684373E" w:rsidR="0085414A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t>Dosbarthwch Daflen Waith 17: Archwilio a phrofi systemau pibellau Dylai dysgwyr gwblhau’r dystysgrif prawf yn y daflen weithgaredd.</w:t>
            </w:r>
          </w:p>
          <w:p w14:paraId="1B130226" w14:textId="55355E2F" w:rsidR="0085414A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t>Rhaid i’r dysgwyr gwblhau’r gwaith gosod os nad ydyn nhw wedi gwneud hynny’n barod, ac yna phrofi’r pibellau. Edrychwch ar y pwysedd a’r cyfnodau prawf cyn llofnodi taflen weithgaredd y dysgwr ar ôl iddi gael ei llenwi’n gywir.</w:t>
            </w:r>
          </w:p>
          <w:p w14:paraId="119965BE" w14:textId="5F177898" w:rsidR="00252318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t>Rhaid i’r dysgwyr dynnu’r dŵr a datgomisiynu’r pibellau cyn cael gwared â’r holl ddeunyddiau a chyfarpar a’u storio’n gywir. Dylai’r dysgwyr glirio a thacluso’r ardal waith.</w:t>
            </w:r>
          </w:p>
          <w:p w14:paraId="01310E17" w14:textId="77777777" w:rsidR="00252318" w:rsidRPr="0031758D" w:rsidRDefault="00252318" w:rsidP="00967D22">
            <w:pPr>
              <w:pStyle w:val="Normalheadingred"/>
            </w:pPr>
            <w:r>
              <w:t>Adnoddau:</w:t>
            </w:r>
          </w:p>
          <w:p w14:paraId="5E6EED1E" w14:textId="0C6CC10B" w:rsidR="00252318" w:rsidRPr="00EA1B15" w:rsidRDefault="0088454F" w:rsidP="008A5154">
            <w:pPr>
              <w:pStyle w:val="Normalbulletlist"/>
            </w:pPr>
            <w:r>
              <w:rPr>
                <w:b/>
              </w:rPr>
              <w:t>Taflen waith 17: Archwilio a phrofi systemau pibellau</w:t>
            </w:r>
          </w:p>
          <w:p w14:paraId="6F2DFD03" w14:textId="77777777" w:rsidR="0085414A" w:rsidRPr="008A5154" w:rsidRDefault="0085414A" w:rsidP="008A5154">
            <w:pPr>
              <w:pStyle w:val="Normalbulletlist"/>
              <w:rPr>
                <w:b/>
                <w:bCs w:val="0"/>
              </w:rPr>
            </w:pPr>
            <w:r>
              <w:lastRenderedPageBreak/>
              <w:t>Offer llaw</w:t>
            </w:r>
          </w:p>
          <w:p w14:paraId="7987B314" w14:textId="77777777" w:rsidR="0085414A" w:rsidRDefault="0085414A" w:rsidP="008A5154">
            <w:pPr>
              <w:pStyle w:val="Normalbulletlist"/>
            </w:pPr>
            <w:r>
              <w:t>Offer profi</w:t>
            </w:r>
          </w:p>
          <w:p w14:paraId="51F63E87" w14:textId="2DADA460" w:rsidR="004768F0" w:rsidRPr="0031758D" w:rsidRDefault="004768F0" w:rsidP="004768F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8D03315" w14:textId="77777777" w:rsidR="00252318" w:rsidRPr="0031758D" w:rsidRDefault="00252318" w:rsidP="00967D22"/>
          <w:p w14:paraId="3D96FEE3" w14:textId="77777777" w:rsidR="00A011CC" w:rsidRPr="0031758D" w:rsidRDefault="00A011CC" w:rsidP="00967D22"/>
          <w:p w14:paraId="411B330C" w14:textId="105C6AAF" w:rsidR="00A011CC" w:rsidRPr="0031758D" w:rsidRDefault="00617977" w:rsidP="00967D22">
            <w:pPr>
              <w:rPr>
                <w:b/>
                <w:bCs/>
              </w:rPr>
            </w:pPr>
            <w:r>
              <w:rPr>
                <w:b/>
              </w:rPr>
              <w:t>‘Sgwrs blwch offer’ gan ddysgwr/dysgwyr</w:t>
            </w:r>
          </w:p>
          <w:p w14:paraId="284F5349" w14:textId="77777777" w:rsidR="00A011CC" w:rsidRPr="0031758D" w:rsidRDefault="00A011CC" w:rsidP="00967D22">
            <w:pPr>
              <w:rPr>
                <w:b/>
                <w:bCs/>
              </w:rPr>
            </w:pPr>
          </w:p>
          <w:p w14:paraId="0732EE92" w14:textId="76CDC502" w:rsidR="00A011CC" w:rsidRPr="0031758D" w:rsidRDefault="0088454F" w:rsidP="00967D22">
            <w:pPr>
              <w:rPr>
                <w:b/>
                <w:bCs/>
              </w:rPr>
            </w:pPr>
            <w:r>
              <w:rPr>
                <w:b/>
              </w:rPr>
              <w:t>Taflen waith 17</w:t>
            </w:r>
          </w:p>
          <w:p w14:paraId="6EC9A765" w14:textId="10B01337" w:rsidR="00A011CC" w:rsidRPr="0031758D" w:rsidRDefault="00A011CC" w:rsidP="00967D22">
            <w:r>
              <w:rPr>
                <w:b/>
              </w:rPr>
              <w:t>Gosod a phrofi pibellau</w:t>
            </w:r>
          </w:p>
        </w:tc>
      </w:tr>
      <w:tr w:rsidR="002711A9" w:rsidRPr="00E26CCE" w14:paraId="036E5E7C" w14:textId="77777777" w:rsidTr="00D1189B">
        <w:trPr>
          <w:jc w:val="center"/>
        </w:trPr>
        <w:tc>
          <w:tcPr>
            <w:tcW w:w="100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3D1C5D3" w14:textId="4123E149" w:rsidR="002711A9" w:rsidRPr="0031758D" w:rsidRDefault="00F67B81" w:rsidP="00A977C3">
            <w:pPr>
              <w:jc w:val="center"/>
            </w:pPr>
            <w:r>
              <w:t>46</w:t>
            </w:r>
          </w:p>
          <w:p w14:paraId="019F1509" w14:textId="77777777" w:rsidR="002711A9" w:rsidRPr="0031758D" w:rsidRDefault="002711A9" w:rsidP="00A977C3">
            <w:pPr>
              <w:jc w:val="center"/>
            </w:pPr>
          </w:p>
          <w:p w14:paraId="4EF6A487" w14:textId="17322C02" w:rsidR="002711A9" w:rsidRPr="0031758D" w:rsidRDefault="00617086" w:rsidP="00A977C3">
            <w:pPr>
              <w:jc w:val="center"/>
            </w:pPr>
            <w:r>
              <w:t xml:space="preserve">5 awr </w:t>
            </w:r>
          </w:p>
        </w:tc>
        <w:tc>
          <w:tcPr>
            <w:tcW w:w="339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292782BA" w14:textId="63B34139" w:rsidR="00576B52" w:rsidRPr="0031758D" w:rsidRDefault="00C75101" w:rsidP="00576B5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211D1E"/>
              </w:rPr>
            </w:pPr>
            <w:r>
              <w:rPr>
                <w:b/>
                <w:color w:val="211D1E"/>
              </w:rPr>
              <w:t>Pob canlyniad dysgu</w:t>
            </w:r>
          </w:p>
          <w:p w14:paraId="3B8F60B8" w14:textId="66DB653F" w:rsidR="002711A9" w:rsidRPr="0031758D" w:rsidRDefault="002711A9" w:rsidP="002711A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mbria"/>
                <w:b/>
                <w:bCs w:val="0"/>
              </w:rPr>
            </w:pPr>
          </w:p>
          <w:p w14:paraId="067E4ABD" w14:textId="77777777" w:rsidR="002711A9" w:rsidRPr="0031758D" w:rsidRDefault="002711A9" w:rsidP="002711A9">
            <w:pPr>
              <w:pStyle w:val="Normalheadingblack"/>
            </w:pPr>
          </w:p>
        </w:tc>
        <w:tc>
          <w:tcPr>
            <w:tcW w:w="694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02471B7" w14:textId="77777777" w:rsidR="00576B52" w:rsidRPr="0031758D" w:rsidRDefault="00576B52" w:rsidP="00576B52">
            <w:pPr>
              <w:pStyle w:val="Normalheadingred"/>
            </w:pPr>
            <w:r>
              <w:t>Gweithgareddau:</w:t>
            </w:r>
          </w:p>
          <w:p w14:paraId="52B5CA2A" w14:textId="50FD9305" w:rsidR="00576B52" w:rsidRPr="0031758D" w:rsidRDefault="00252318" w:rsidP="00576B52">
            <w:pPr>
              <w:pStyle w:val="Normalheadingred"/>
              <w:rPr>
                <w:color w:val="auto"/>
              </w:rPr>
            </w:pPr>
            <w:r>
              <w:rPr>
                <w:color w:val="auto"/>
              </w:rPr>
              <w:t>Sesiwn yn yr ystafell ddosbarth: Crynhoi gwybodaeth – prawf gwybodaeth yr uned</w:t>
            </w:r>
          </w:p>
          <w:p w14:paraId="2B24CDF8" w14:textId="4504F022" w:rsidR="0085414A" w:rsidRPr="0031758D" w:rsidRDefault="0085414A" w:rsidP="008A5154">
            <w:pPr>
              <w:pStyle w:val="Normalbulletlist"/>
            </w:pPr>
            <w:r>
              <w:t>Yn y sesiwn hon, bydd dysgwyr yn cael amser i adolygu a chwblhau unrhyw waith sy’n weddill cyn cwblhau’r prawf ymarfer dewis lluosog yn unigol.</w:t>
            </w:r>
          </w:p>
          <w:p w14:paraId="697D1E4B" w14:textId="3A295A75" w:rsidR="0085414A" w:rsidRPr="0031758D" w:rsidRDefault="0085414A" w:rsidP="008A5154">
            <w:pPr>
              <w:pStyle w:val="Normalbulletlist"/>
            </w:pPr>
            <w:r>
              <w:t>Bydd y dysgwyr yn llunio cwestiynau dysgu gan gyd-ddisgyblion mewn timau bach neu’n creu cwis holi’r athro ac ati.</w:t>
            </w:r>
          </w:p>
          <w:p w14:paraId="0C1C04B5" w14:textId="4F29FF90" w:rsidR="0085414A" w:rsidRPr="0031758D" w:rsidRDefault="0085414A" w:rsidP="008A5154">
            <w:pPr>
              <w:pStyle w:val="Normalbulletlist"/>
            </w:pPr>
            <w:r>
              <w:t>Rhannwch y cwestiynau amlddewis i’r dysgwyr eu hateb yn unigol.</w:t>
            </w:r>
          </w:p>
          <w:p w14:paraId="46B1C710" w14:textId="30FFAB35" w:rsidR="00576B52" w:rsidRDefault="0085414A" w:rsidP="00576B52">
            <w:pPr>
              <w:pStyle w:val="Normalbulletlist"/>
            </w:pPr>
            <w:r>
              <w:t>Rhowch amser i’r dysgwyr gwblhau cyn casglu papurau cwestiynau i’w marcio’n unigol, a rhoi adborth unigol yn ddiweddarach.</w:t>
            </w:r>
          </w:p>
          <w:p w14:paraId="5B57CF6B" w14:textId="77777777" w:rsidR="00270E70" w:rsidRPr="004768F0" w:rsidRDefault="00270E70" w:rsidP="00270E7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D2E7DC4" w14:textId="77777777" w:rsidR="00576B52" w:rsidRPr="0031758D" w:rsidRDefault="00576B52" w:rsidP="00576B52">
            <w:pPr>
              <w:pStyle w:val="Normalheadingred"/>
            </w:pPr>
            <w:r>
              <w:t>Adnoddau:</w:t>
            </w:r>
          </w:p>
          <w:p w14:paraId="30470E63" w14:textId="77777777" w:rsidR="002711A9" w:rsidRPr="00270E70" w:rsidRDefault="003C7F87" w:rsidP="008A5154">
            <w:pPr>
              <w:pStyle w:val="Normalbulletlist"/>
            </w:pPr>
            <w:r>
              <w:rPr>
                <w:b/>
              </w:rPr>
              <w:t>Cwestiynau amlddewis</w:t>
            </w:r>
          </w:p>
          <w:p w14:paraId="669E07A5" w14:textId="58CFA057" w:rsidR="00270E70" w:rsidRPr="00EA1B15" w:rsidRDefault="00270E70" w:rsidP="00270E7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24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4BFBB6A" w14:textId="77777777" w:rsidR="002711A9" w:rsidRPr="0031758D" w:rsidRDefault="002711A9" w:rsidP="00A977C3"/>
          <w:p w14:paraId="0EFAB614" w14:textId="77777777" w:rsidR="00A011CC" w:rsidRPr="0031758D" w:rsidRDefault="00A011CC" w:rsidP="00A977C3">
            <w:pPr>
              <w:rPr>
                <w:b/>
                <w:bCs/>
              </w:rPr>
            </w:pPr>
            <w:r>
              <w:rPr>
                <w:b/>
              </w:rPr>
              <w:t>Cwestiynau agored ac uniongyrchol</w:t>
            </w:r>
          </w:p>
          <w:p w14:paraId="6A8B2EAA" w14:textId="77777777" w:rsidR="00A011CC" w:rsidRPr="0031758D" w:rsidRDefault="00A011CC" w:rsidP="00A977C3">
            <w:pPr>
              <w:rPr>
                <w:b/>
                <w:bCs/>
              </w:rPr>
            </w:pPr>
          </w:p>
          <w:p w14:paraId="7D30C68F" w14:textId="77777777" w:rsidR="00A011CC" w:rsidRPr="0031758D" w:rsidRDefault="00A011CC" w:rsidP="00A977C3">
            <w:pPr>
              <w:rPr>
                <w:b/>
                <w:bCs/>
              </w:rPr>
            </w:pPr>
            <w:r>
              <w:rPr>
                <w:b/>
              </w:rPr>
              <w:t>Dysgu gan gyd-ddysgwyr</w:t>
            </w:r>
          </w:p>
          <w:p w14:paraId="1A50D6B1" w14:textId="77777777" w:rsidR="00A011CC" w:rsidRPr="0031758D" w:rsidRDefault="00A011CC" w:rsidP="00A977C3">
            <w:pPr>
              <w:rPr>
                <w:b/>
                <w:bCs/>
              </w:rPr>
            </w:pPr>
          </w:p>
          <w:p w14:paraId="5798291F" w14:textId="726DB323" w:rsidR="00A011CC" w:rsidRPr="00782850" w:rsidRDefault="003C7F87" w:rsidP="00A977C3">
            <w:r>
              <w:rPr>
                <w:b/>
              </w:rPr>
              <w:t>Cwestiynau amlddewis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86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E363" w14:textId="77777777" w:rsidR="00DE7A1A" w:rsidRDefault="00DE7A1A">
      <w:pPr>
        <w:spacing w:before="0" w:after="0"/>
      </w:pPr>
      <w:r>
        <w:separator/>
      </w:r>
    </w:p>
  </w:endnote>
  <w:endnote w:type="continuationSeparator" w:id="0">
    <w:p w14:paraId="69127E64" w14:textId="77777777" w:rsidR="00DE7A1A" w:rsidRDefault="00DE7A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Agency FB"/>
    <w:charset w:val="00"/>
    <w:family w:val="swiss"/>
    <w:pitch w:val="variable"/>
    <w:sig w:usb0="800000AF" w:usb1="4000004A" w:usb2="00000000" w:usb3="00000000" w:csb0="00000001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1008F91" w:rsidR="00B3198D" w:rsidRPr="00657E0F" w:rsidRDefault="00B3198D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36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rPr>
          <w:noProof/>
        </w:rPr>
        <w:t>57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326CA" w14:textId="77777777" w:rsidR="00DE7A1A" w:rsidRDefault="00DE7A1A">
      <w:pPr>
        <w:spacing w:before="0" w:after="0"/>
      </w:pPr>
      <w:r>
        <w:separator/>
      </w:r>
    </w:p>
  </w:footnote>
  <w:footnote w:type="continuationSeparator" w:id="0">
    <w:p w14:paraId="21805459" w14:textId="77777777" w:rsidR="00DE7A1A" w:rsidRDefault="00DE7A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1B3E7FD" w:rsidR="00B3198D" w:rsidRPr="00AB366F" w:rsidRDefault="00B3198D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50FCEBA2" w:rsidR="00B3198D" w:rsidRPr="00AC3BFD" w:rsidRDefault="00B3198D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82618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B3198D" w:rsidRDefault="00B319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D66F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0683A"/>
    <w:multiLevelType w:val="hybridMultilevel"/>
    <w:tmpl w:val="745EC5AC"/>
    <w:lvl w:ilvl="0" w:tplc="F5BE0F06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9606FB"/>
    <w:multiLevelType w:val="hybridMultilevel"/>
    <w:tmpl w:val="29B6A024"/>
    <w:lvl w:ilvl="0" w:tplc="21701CD2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7694"/>
    <w:multiLevelType w:val="hybridMultilevel"/>
    <w:tmpl w:val="4F8876B8"/>
    <w:lvl w:ilvl="0" w:tplc="0CBE515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610DD"/>
    <w:multiLevelType w:val="hybridMultilevel"/>
    <w:tmpl w:val="C520F3BA"/>
    <w:lvl w:ilvl="0" w:tplc="B0CE529A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00806693">
    <w:abstractNumId w:val="4"/>
  </w:num>
  <w:num w:numId="2" w16cid:durableId="1099104961">
    <w:abstractNumId w:val="5"/>
  </w:num>
  <w:num w:numId="3" w16cid:durableId="1885748246">
    <w:abstractNumId w:val="1"/>
  </w:num>
  <w:num w:numId="4" w16cid:durableId="76942150">
    <w:abstractNumId w:val="3"/>
  </w:num>
  <w:num w:numId="5" w16cid:durableId="716855212">
    <w:abstractNumId w:val="6"/>
  </w:num>
  <w:num w:numId="6" w16cid:durableId="74085237">
    <w:abstractNumId w:val="2"/>
    <w:lvlOverride w:ilvl="0">
      <w:startOverride w:val="2"/>
    </w:lvlOverride>
  </w:num>
  <w:num w:numId="7" w16cid:durableId="1466316256">
    <w:abstractNumId w:val="2"/>
    <w:lvlOverride w:ilvl="0">
      <w:startOverride w:val="2"/>
    </w:lvlOverride>
  </w:num>
  <w:num w:numId="8" w16cid:durableId="1459835359">
    <w:abstractNumId w:val="2"/>
    <w:lvlOverride w:ilvl="0">
      <w:startOverride w:val="2"/>
    </w:lvlOverride>
  </w:num>
  <w:num w:numId="9" w16cid:durableId="433133693">
    <w:abstractNumId w:val="2"/>
    <w:lvlOverride w:ilvl="0">
      <w:startOverride w:val="2"/>
    </w:lvlOverride>
  </w:num>
  <w:num w:numId="10" w16cid:durableId="131145520">
    <w:abstractNumId w:val="2"/>
    <w:lvlOverride w:ilvl="0">
      <w:startOverride w:val="5"/>
    </w:lvlOverride>
  </w:num>
  <w:num w:numId="11" w16cid:durableId="568883701">
    <w:abstractNumId w:val="2"/>
    <w:lvlOverride w:ilvl="0">
      <w:startOverride w:val="2"/>
    </w:lvlOverride>
  </w:num>
  <w:num w:numId="12" w16cid:durableId="195972910">
    <w:abstractNumId w:val="2"/>
    <w:lvlOverride w:ilvl="0">
      <w:startOverride w:val="2"/>
    </w:lvlOverride>
  </w:num>
  <w:num w:numId="13" w16cid:durableId="2057854730">
    <w:abstractNumId w:val="2"/>
    <w:lvlOverride w:ilvl="0">
      <w:startOverride w:val="5"/>
    </w:lvlOverride>
  </w:num>
  <w:num w:numId="14" w16cid:durableId="412245556">
    <w:abstractNumId w:val="2"/>
    <w:lvlOverride w:ilvl="0">
      <w:startOverride w:val="2"/>
    </w:lvlOverride>
  </w:num>
  <w:num w:numId="15" w16cid:durableId="504783155">
    <w:abstractNumId w:val="2"/>
    <w:lvlOverride w:ilvl="0">
      <w:startOverride w:val="2"/>
    </w:lvlOverride>
  </w:num>
  <w:num w:numId="16" w16cid:durableId="2092651442">
    <w:abstractNumId w:val="2"/>
    <w:lvlOverride w:ilvl="0">
      <w:startOverride w:val="5"/>
    </w:lvlOverride>
  </w:num>
  <w:num w:numId="17" w16cid:durableId="275061346">
    <w:abstractNumId w:val="2"/>
    <w:lvlOverride w:ilvl="0">
      <w:startOverride w:val="2"/>
    </w:lvlOverride>
  </w:num>
  <w:num w:numId="18" w16cid:durableId="1427389162">
    <w:abstractNumId w:val="2"/>
    <w:lvlOverride w:ilvl="0">
      <w:startOverride w:val="2"/>
    </w:lvlOverride>
  </w:num>
  <w:num w:numId="19" w16cid:durableId="319847739">
    <w:abstractNumId w:val="2"/>
    <w:lvlOverride w:ilvl="0">
      <w:startOverride w:val="5"/>
    </w:lvlOverride>
  </w:num>
  <w:num w:numId="20" w16cid:durableId="1524368652">
    <w:abstractNumId w:val="2"/>
    <w:lvlOverride w:ilvl="0">
      <w:startOverride w:val="2"/>
    </w:lvlOverride>
  </w:num>
  <w:num w:numId="21" w16cid:durableId="1111971806">
    <w:abstractNumId w:val="2"/>
    <w:lvlOverride w:ilvl="0">
      <w:startOverride w:val="3"/>
    </w:lvlOverride>
  </w:num>
  <w:num w:numId="22" w16cid:durableId="1772584444">
    <w:abstractNumId w:val="2"/>
    <w:lvlOverride w:ilvl="0">
      <w:startOverride w:val="5"/>
    </w:lvlOverride>
  </w:num>
  <w:num w:numId="23" w16cid:durableId="1115178506">
    <w:abstractNumId w:val="2"/>
    <w:lvlOverride w:ilvl="0">
      <w:startOverride w:val="2"/>
    </w:lvlOverride>
  </w:num>
  <w:num w:numId="24" w16cid:durableId="1281954471">
    <w:abstractNumId w:val="2"/>
    <w:lvlOverride w:ilvl="0">
      <w:startOverride w:val="5"/>
    </w:lvlOverride>
  </w:num>
  <w:num w:numId="25" w16cid:durableId="1344823730">
    <w:abstractNumId w:val="2"/>
    <w:lvlOverride w:ilvl="0">
      <w:startOverride w:val="2"/>
    </w:lvlOverride>
  </w:num>
  <w:num w:numId="26" w16cid:durableId="364214915">
    <w:abstractNumId w:val="2"/>
    <w:lvlOverride w:ilvl="0">
      <w:startOverride w:val="5"/>
    </w:lvlOverride>
  </w:num>
  <w:num w:numId="27" w16cid:durableId="1723598872">
    <w:abstractNumId w:val="2"/>
    <w:lvlOverride w:ilvl="0">
      <w:startOverride w:val="2"/>
    </w:lvlOverride>
  </w:num>
  <w:num w:numId="28" w16cid:durableId="105083546">
    <w:abstractNumId w:val="2"/>
    <w:lvlOverride w:ilvl="0">
      <w:startOverride w:val="2"/>
    </w:lvlOverride>
  </w:num>
  <w:num w:numId="29" w16cid:durableId="1384134744">
    <w:abstractNumId w:val="2"/>
    <w:lvlOverride w:ilvl="0">
      <w:startOverride w:val="5"/>
    </w:lvlOverride>
  </w:num>
  <w:num w:numId="30" w16cid:durableId="1164591053">
    <w:abstractNumId w:val="2"/>
    <w:lvlOverride w:ilvl="0">
      <w:startOverride w:val="1"/>
    </w:lvlOverride>
  </w:num>
  <w:num w:numId="31" w16cid:durableId="1092816104">
    <w:abstractNumId w:val="2"/>
    <w:lvlOverride w:ilvl="0">
      <w:startOverride w:val="1"/>
    </w:lvlOverride>
  </w:num>
  <w:num w:numId="32" w16cid:durableId="675495436">
    <w:abstractNumId w:val="2"/>
    <w:lvlOverride w:ilvl="0">
      <w:startOverride w:val="1"/>
    </w:lvlOverride>
  </w:num>
  <w:num w:numId="33" w16cid:durableId="1736194944">
    <w:abstractNumId w:val="2"/>
    <w:lvlOverride w:ilvl="0">
      <w:startOverride w:val="3"/>
    </w:lvlOverride>
  </w:num>
  <w:num w:numId="34" w16cid:durableId="1884754345">
    <w:abstractNumId w:val="2"/>
    <w:lvlOverride w:ilvl="0">
      <w:startOverride w:val="5"/>
    </w:lvlOverride>
  </w:num>
  <w:num w:numId="35" w16cid:durableId="629629083">
    <w:abstractNumId w:val="2"/>
    <w:lvlOverride w:ilvl="0">
      <w:startOverride w:val="1"/>
    </w:lvlOverride>
  </w:num>
  <w:num w:numId="36" w16cid:durableId="1185824511">
    <w:abstractNumId w:val="2"/>
    <w:lvlOverride w:ilvl="0">
      <w:startOverride w:val="3"/>
    </w:lvlOverride>
  </w:num>
  <w:num w:numId="37" w16cid:durableId="12152735">
    <w:abstractNumId w:val="2"/>
    <w:lvlOverride w:ilvl="0">
      <w:startOverride w:val="5"/>
    </w:lvlOverride>
  </w:num>
  <w:num w:numId="38" w16cid:durableId="885458302">
    <w:abstractNumId w:val="2"/>
    <w:lvlOverride w:ilvl="0">
      <w:startOverride w:val="1"/>
    </w:lvlOverride>
  </w:num>
  <w:num w:numId="39" w16cid:durableId="291713253">
    <w:abstractNumId w:val="2"/>
    <w:lvlOverride w:ilvl="0">
      <w:startOverride w:val="1"/>
    </w:lvlOverride>
  </w:num>
  <w:num w:numId="40" w16cid:durableId="988051731">
    <w:abstractNumId w:val="2"/>
    <w:lvlOverride w:ilvl="0">
      <w:startOverride w:val="1"/>
    </w:lvlOverride>
  </w:num>
  <w:num w:numId="41" w16cid:durableId="1569654786">
    <w:abstractNumId w:val="2"/>
    <w:lvlOverride w:ilvl="0">
      <w:startOverride w:val="3"/>
    </w:lvlOverride>
  </w:num>
  <w:num w:numId="42" w16cid:durableId="1581795021">
    <w:abstractNumId w:val="2"/>
    <w:lvlOverride w:ilvl="0">
      <w:startOverride w:val="5"/>
    </w:lvlOverride>
  </w:num>
  <w:num w:numId="43" w16cid:durableId="294216673">
    <w:abstractNumId w:val="2"/>
    <w:lvlOverride w:ilvl="0">
      <w:startOverride w:val="1"/>
    </w:lvlOverride>
  </w:num>
  <w:num w:numId="44" w16cid:durableId="1219588924">
    <w:abstractNumId w:val="2"/>
    <w:lvlOverride w:ilvl="0">
      <w:startOverride w:val="1"/>
    </w:lvlOverride>
  </w:num>
  <w:num w:numId="45" w16cid:durableId="540172685">
    <w:abstractNumId w:val="2"/>
    <w:lvlOverride w:ilvl="0">
      <w:startOverride w:val="4"/>
    </w:lvlOverride>
  </w:num>
  <w:num w:numId="46" w16cid:durableId="1918709839">
    <w:abstractNumId w:val="2"/>
    <w:lvlOverride w:ilvl="0">
      <w:startOverride w:val="3"/>
    </w:lvlOverride>
  </w:num>
  <w:num w:numId="47" w16cid:durableId="503934112">
    <w:abstractNumId w:val="2"/>
    <w:lvlOverride w:ilvl="0">
      <w:startOverride w:val="5"/>
    </w:lvlOverride>
  </w:num>
  <w:num w:numId="48" w16cid:durableId="2136366332">
    <w:abstractNumId w:val="2"/>
    <w:lvlOverride w:ilvl="0">
      <w:startOverride w:val="4"/>
    </w:lvlOverride>
  </w:num>
  <w:num w:numId="49" w16cid:durableId="65536018">
    <w:abstractNumId w:val="2"/>
    <w:lvlOverride w:ilvl="0">
      <w:startOverride w:val="1"/>
    </w:lvlOverride>
  </w:num>
  <w:num w:numId="50" w16cid:durableId="1865632453">
    <w:abstractNumId w:val="2"/>
    <w:lvlOverride w:ilvl="0">
      <w:startOverride w:val="5"/>
    </w:lvlOverride>
  </w:num>
  <w:num w:numId="51" w16cid:durableId="108398974">
    <w:abstractNumId w:val="2"/>
    <w:lvlOverride w:ilvl="0">
      <w:startOverride w:val="1"/>
    </w:lvlOverride>
  </w:num>
  <w:num w:numId="52" w16cid:durableId="1525439820">
    <w:abstractNumId w:val="2"/>
    <w:lvlOverride w:ilvl="0">
      <w:startOverride w:val="1"/>
    </w:lvlOverride>
  </w:num>
  <w:num w:numId="53" w16cid:durableId="1443838266">
    <w:abstractNumId w:val="2"/>
    <w:lvlOverride w:ilvl="0">
      <w:startOverride w:val="1"/>
    </w:lvlOverride>
  </w:num>
  <w:num w:numId="54" w16cid:durableId="547113224">
    <w:abstractNumId w:val="2"/>
    <w:lvlOverride w:ilvl="0">
      <w:startOverride w:val="5"/>
    </w:lvlOverride>
  </w:num>
  <w:num w:numId="55" w16cid:durableId="228006812">
    <w:abstractNumId w:val="2"/>
    <w:lvlOverride w:ilvl="0">
      <w:startOverride w:val="4"/>
    </w:lvlOverride>
  </w:num>
  <w:num w:numId="56" w16cid:durableId="929434086">
    <w:abstractNumId w:val="2"/>
    <w:lvlOverride w:ilvl="0">
      <w:startOverride w:val="1"/>
    </w:lvlOverride>
  </w:num>
  <w:num w:numId="57" w16cid:durableId="409891721">
    <w:abstractNumId w:val="2"/>
    <w:lvlOverride w:ilvl="0">
      <w:startOverride w:val="5"/>
    </w:lvlOverride>
  </w:num>
  <w:num w:numId="58" w16cid:durableId="762342514">
    <w:abstractNumId w:val="2"/>
    <w:lvlOverride w:ilvl="0">
      <w:startOverride w:val="1"/>
    </w:lvlOverride>
  </w:num>
  <w:num w:numId="59" w16cid:durableId="1517502851">
    <w:abstractNumId w:val="2"/>
    <w:lvlOverride w:ilvl="0">
      <w:startOverride w:val="1"/>
    </w:lvlOverride>
  </w:num>
  <w:num w:numId="60" w16cid:durableId="950862402">
    <w:abstractNumId w:val="2"/>
    <w:lvlOverride w:ilvl="0">
      <w:startOverride w:val="1"/>
    </w:lvlOverride>
  </w:num>
  <w:num w:numId="61" w16cid:durableId="740564934">
    <w:abstractNumId w:val="2"/>
    <w:lvlOverride w:ilvl="0">
      <w:startOverride w:val="5"/>
    </w:lvlOverride>
  </w:num>
  <w:num w:numId="62" w16cid:durableId="1216307849">
    <w:abstractNumId w:val="2"/>
  </w:num>
  <w:num w:numId="63" w16cid:durableId="798576039">
    <w:abstractNumId w:val="2"/>
    <w:lvlOverride w:ilvl="0">
      <w:startOverride w:val="5"/>
    </w:lvlOverride>
  </w:num>
  <w:num w:numId="64" w16cid:durableId="330522537">
    <w:abstractNumId w:val="2"/>
  </w:num>
  <w:num w:numId="65" w16cid:durableId="1839811250">
    <w:abstractNumId w:val="2"/>
    <w:lvlOverride w:ilvl="0">
      <w:startOverride w:val="5"/>
    </w:lvlOverride>
  </w:num>
  <w:num w:numId="66" w16cid:durableId="395202572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021"/>
    <w:rsid w:val="000014D2"/>
    <w:rsid w:val="00005842"/>
    <w:rsid w:val="00023FC3"/>
    <w:rsid w:val="00024E65"/>
    <w:rsid w:val="000266C2"/>
    <w:rsid w:val="00033176"/>
    <w:rsid w:val="00035380"/>
    <w:rsid w:val="000363AA"/>
    <w:rsid w:val="0003661F"/>
    <w:rsid w:val="0003669A"/>
    <w:rsid w:val="0003708E"/>
    <w:rsid w:val="000418E0"/>
    <w:rsid w:val="000432A2"/>
    <w:rsid w:val="0004458F"/>
    <w:rsid w:val="000462D0"/>
    <w:rsid w:val="0005759F"/>
    <w:rsid w:val="0006181C"/>
    <w:rsid w:val="000625C1"/>
    <w:rsid w:val="00063CE6"/>
    <w:rsid w:val="00063D78"/>
    <w:rsid w:val="000645F1"/>
    <w:rsid w:val="00072866"/>
    <w:rsid w:val="0008171C"/>
    <w:rsid w:val="0008531B"/>
    <w:rsid w:val="00091A0F"/>
    <w:rsid w:val="000953F9"/>
    <w:rsid w:val="00097560"/>
    <w:rsid w:val="000A3F95"/>
    <w:rsid w:val="000A6786"/>
    <w:rsid w:val="000A7B23"/>
    <w:rsid w:val="000B0362"/>
    <w:rsid w:val="000B2C51"/>
    <w:rsid w:val="000B465F"/>
    <w:rsid w:val="000C6395"/>
    <w:rsid w:val="000D3889"/>
    <w:rsid w:val="000D5318"/>
    <w:rsid w:val="000F1280"/>
    <w:rsid w:val="000F34F9"/>
    <w:rsid w:val="000F4787"/>
    <w:rsid w:val="00100DE4"/>
    <w:rsid w:val="0010163B"/>
    <w:rsid w:val="0010435F"/>
    <w:rsid w:val="0011039D"/>
    <w:rsid w:val="0011069C"/>
    <w:rsid w:val="00117EC7"/>
    <w:rsid w:val="00124B47"/>
    <w:rsid w:val="00126511"/>
    <w:rsid w:val="001269AA"/>
    <w:rsid w:val="00132817"/>
    <w:rsid w:val="00134922"/>
    <w:rsid w:val="00144C3F"/>
    <w:rsid w:val="00147BE9"/>
    <w:rsid w:val="00152E15"/>
    <w:rsid w:val="00153EEC"/>
    <w:rsid w:val="00154FFB"/>
    <w:rsid w:val="0016027E"/>
    <w:rsid w:val="00161761"/>
    <w:rsid w:val="00165EBA"/>
    <w:rsid w:val="0017259D"/>
    <w:rsid w:val="001759B2"/>
    <w:rsid w:val="00176C20"/>
    <w:rsid w:val="00182431"/>
    <w:rsid w:val="00183375"/>
    <w:rsid w:val="00184F73"/>
    <w:rsid w:val="00194C52"/>
    <w:rsid w:val="00195896"/>
    <w:rsid w:val="00197149"/>
    <w:rsid w:val="00197433"/>
    <w:rsid w:val="00197A45"/>
    <w:rsid w:val="001A0E91"/>
    <w:rsid w:val="001A6119"/>
    <w:rsid w:val="001A7C68"/>
    <w:rsid w:val="001A7EB6"/>
    <w:rsid w:val="001B1730"/>
    <w:rsid w:val="001B1D78"/>
    <w:rsid w:val="001C4D6A"/>
    <w:rsid w:val="001C53A0"/>
    <w:rsid w:val="001C6BE9"/>
    <w:rsid w:val="001E1554"/>
    <w:rsid w:val="001E7307"/>
    <w:rsid w:val="001F2753"/>
    <w:rsid w:val="001F4406"/>
    <w:rsid w:val="001F4F36"/>
    <w:rsid w:val="001F60AD"/>
    <w:rsid w:val="001F71A6"/>
    <w:rsid w:val="00200C4F"/>
    <w:rsid w:val="0020132F"/>
    <w:rsid w:val="002046B5"/>
    <w:rsid w:val="00205182"/>
    <w:rsid w:val="00211AD5"/>
    <w:rsid w:val="00225B82"/>
    <w:rsid w:val="00230D00"/>
    <w:rsid w:val="00233E84"/>
    <w:rsid w:val="00235D21"/>
    <w:rsid w:val="00237E86"/>
    <w:rsid w:val="00242F7D"/>
    <w:rsid w:val="00243772"/>
    <w:rsid w:val="002455E1"/>
    <w:rsid w:val="00247E07"/>
    <w:rsid w:val="00252318"/>
    <w:rsid w:val="0026036A"/>
    <w:rsid w:val="002626B8"/>
    <w:rsid w:val="00267435"/>
    <w:rsid w:val="00270E70"/>
    <w:rsid w:val="002711A9"/>
    <w:rsid w:val="00272596"/>
    <w:rsid w:val="00272770"/>
    <w:rsid w:val="00273525"/>
    <w:rsid w:val="0028314E"/>
    <w:rsid w:val="002849C8"/>
    <w:rsid w:val="00285CB4"/>
    <w:rsid w:val="002913F5"/>
    <w:rsid w:val="0029459F"/>
    <w:rsid w:val="002961D3"/>
    <w:rsid w:val="002A2FC3"/>
    <w:rsid w:val="002A3229"/>
    <w:rsid w:val="002A4F81"/>
    <w:rsid w:val="002B1127"/>
    <w:rsid w:val="002B2FD9"/>
    <w:rsid w:val="002B732D"/>
    <w:rsid w:val="002C3630"/>
    <w:rsid w:val="002C52F8"/>
    <w:rsid w:val="002C5507"/>
    <w:rsid w:val="002C62A0"/>
    <w:rsid w:val="002C71EE"/>
    <w:rsid w:val="002D35F1"/>
    <w:rsid w:val="002D44D0"/>
    <w:rsid w:val="002D7227"/>
    <w:rsid w:val="002D7CF2"/>
    <w:rsid w:val="002E3530"/>
    <w:rsid w:val="002E4B7C"/>
    <w:rsid w:val="002F136A"/>
    <w:rsid w:val="002F145D"/>
    <w:rsid w:val="002F2595"/>
    <w:rsid w:val="002F3891"/>
    <w:rsid w:val="002F68C8"/>
    <w:rsid w:val="0030024D"/>
    <w:rsid w:val="00305DB6"/>
    <w:rsid w:val="00306B90"/>
    <w:rsid w:val="00307A13"/>
    <w:rsid w:val="00311F79"/>
    <w:rsid w:val="0031758D"/>
    <w:rsid w:val="003258B9"/>
    <w:rsid w:val="0032668A"/>
    <w:rsid w:val="00331590"/>
    <w:rsid w:val="0033501F"/>
    <w:rsid w:val="003375DC"/>
    <w:rsid w:val="00342F12"/>
    <w:rsid w:val="0034335F"/>
    <w:rsid w:val="003438DE"/>
    <w:rsid w:val="0034599F"/>
    <w:rsid w:val="003505FF"/>
    <w:rsid w:val="00355268"/>
    <w:rsid w:val="00363193"/>
    <w:rsid w:val="00372FB3"/>
    <w:rsid w:val="00373B06"/>
    <w:rsid w:val="00376CB6"/>
    <w:rsid w:val="00377515"/>
    <w:rsid w:val="003824A8"/>
    <w:rsid w:val="00384F98"/>
    <w:rsid w:val="00385CAB"/>
    <w:rsid w:val="0038694D"/>
    <w:rsid w:val="00386B83"/>
    <w:rsid w:val="00392400"/>
    <w:rsid w:val="00394543"/>
    <w:rsid w:val="00394E3B"/>
    <w:rsid w:val="0039612D"/>
    <w:rsid w:val="00396404"/>
    <w:rsid w:val="0039744C"/>
    <w:rsid w:val="00397DB7"/>
    <w:rsid w:val="003A0C95"/>
    <w:rsid w:val="003A79AA"/>
    <w:rsid w:val="003B0148"/>
    <w:rsid w:val="003B586E"/>
    <w:rsid w:val="003C0AB6"/>
    <w:rsid w:val="003C415E"/>
    <w:rsid w:val="003C4B2B"/>
    <w:rsid w:val="003C7F87"/>
    <w:rsid w:val="003D14DD"/>
    <w:rsid w:val="003E4DD5"/>
    <w:rsid w:val="003F57EF"/>
    <w:rsid w:val="003F587B"/>
    <w:rsid w:val="003F63C3"/>
    <w:rsid w:val="003F6B42"/>
    <w:rsid w:val="003F771A"/>
    <w:rsid w:val="003F7A8A"/>
    <w:rsid w:val="00401C59"/>
    <w:rsid w:val="004057E7"/>
    <w:rsid w:val="0040650D"/>
    <w:rsid w:val="004069CF"/>
    <w:rsid w:val="00410A9E"/>
    <w:rsid w:val="00415346"/>
    <w:rsid w:val="00416477"/>
    <w:rsid w:val="00416FE6"/>
    <w:rsid w:val="004223A5"/>
    <w:rsid w:val="004300CB"/>
    <w:rsid w:val="004336E4"/>
    <w:rsid w:val="00433CAD"/>
    <w:rsid w:val="00442D15"/>
    <w:rsid w:val="00444BBD"/>
    <w:rsid w:val="004453A1"/>
    <w:rsid w:val="0045054E"/>
    <w:rsid w:val="0045095C"/>
    <w:rsid w:val="00454768"/>
    <w:rsid w:val="004570F0"/>
    <w:rsid w:val="00457D67"/>
    <w:rsid w:val="00466297"/>
    <w:rsid w:val="00470C25"/>
    <w:rsid w:val="00471B2D"/>
    <w:rsid w:val="00471C27"/>
    <w:rsid w:val="004758EC"/>
    <w:rsid w:val="004763CF"/>
    <w:rsid w:val="004768F0"/>
    <w:rsid w:val="004779FB"/>
    <w:rsid w:val="00482964"/>
    <w:rsid w:val="00484613"/>
    <w:rsid w:val="00484718"/>
    <w:rsid w:val="00485A10"/>
    <w:rsid w:val="00496B69"/>
    <w:rsid w:val="00497D71"/>
    <w:rsid w:val="004B6E5D"/>
    <w:rsid w:val="004C705A"/>
    <w:rsid w:val="004E0C75"/>
    <w:rsid w:val="004E191A"/>
    <w:rsid w:val="004F1FAC"/>
    <w:rsid w:val="004F2E67"/>
    <w:rsid w:val="00502A6B"/>
    <w:rsid w:val="00506270"/>
    <w:rsid w:val="00527F35"/>
    <w:rsid w:val="00531624"/>
    <w:rsid w:val="005329BB"/>
    <w:rsid w:val="0054114F"/>
    <w:rsid w:val="00544B23"/>
    <w:rsid w:val="00546E11"/>
    <w:rsid w:val="00552896"/>
    <w:rsid w:val="0055585E"/>
    <w:rsid w:val="0056014B"/>
    <w:rsid w:val="005611A2"/>
    <w:rsid w:val="00563101"/>
    <w:rsid w:val="00567273"/>
    <w:rsid w:val="0056783E"/>
    <w:rsid w:val="00570505"/>
    <w:rsid w:val="00572FD9"/>
    <w:rsid w:val="0057318F"/>
    <w:rsid w:val="005760ED"/>
    <w:rsid w:val="00576601"/>
    <w:rsid w:val="00576B52"/>
    <w:rsid w:val="00577ED7"/>
    <w:rsid w:val="0058088A"/>
    <w:rsid w:val="00582932"/>
    <w:rsid w:val="00584C3D"/>
    <w:rsid w:val="005951EE"/>
    <w:rsid w:val="00597BD6"/>
    <w:rsid w:val="005A503B"/>
    <w:rsid w:val="005A657F"/>
    <w:rsid w:val="005B0726"/>
    <w:rsid w:val="005C0372"/>
    <w:rsid w:val="005C3809"/>
    <w:rsid w:val="005D0FC9"/>
    <w:rsid w:val="005D7102"/>
    <w:rsid w:val="005E340E"/>
    <w:rsid w:val="005E76C8"/>
    <w:rsid w:val="005E79FE"/>
    <w:rsid w:val="005F2F06"/>
    <w:rsid w:val="005F4912"/>
    <w:rsid w:val="005F4A1F"/>
    <w:rsid w:val="005F5090"/>
    <w:rsid w:val="005F6103"/>
    <w:rsid w:val="00601094"/>
    <w:rsid w:val="00607DFF"/>
    <w:rsid w:val="00613AB3"/>
    <w:rsid w:val="0061455B"/>
    <w:rsid w:val="0061655C"/>
    <w:rsid w:val="00617073"/>
    <w:rsid w:val="00617086"/>
    <w:rsid w:val="00617977"/>
    <w:rsid w:val="00620ADB"/>
    <w:rsid w:val="006210EA"/>
    <w:rsid w:val="00622338"/>
    <w:rsid w:val="00623600"/>
    <w:rsid w:val="00627ADC"/>
    <w:rsid w:val="00631012"/>
    <w:rsid w:val="00631E02"/>
    <w:rsid w:val="0063399D"/>
    <w:rsid w:val="00634101"/>
    <w:rsid w:val="00635630"/>
    <w:rsid w:val="00636ADA"/>
    <w:rsid w:val="00641F5D"/>
    <w:rsid w:val="00642344"/>
    <w:rsid w:val="00645432"/>
    <w:rsid w:val="00650D2C"/>
    <w:rsid w:val="00656BAF"/>
    <w:rsid w:val="00657E0F"/>
    <w:rsid w:val="00667EA1"/>
    <w:rsid w:val="006718BF"/>
    <w:rsid w:val="00671F89"/>
    <w:rsid w:val="00672BED"/>
    <w:rsid w:val="006745BF"/>
    <w:rsid w:val="00676592"/>
    <w:rsid w:val="006848C3"/>
    <w:rsid w:val="006957F1"/>
    <w:rsid w:val="006A1F8A"/>
    <w:rsid w:val="006A2DFD"/>
    <w:rsid w:val="006A46CD"/>
    <w:rsid w:val="006A6DC9"/>
    <w:rsid w:val="006A7665"/>
    <w:rsid w:val="006A7F77"/>
    <w:rsid w:val="006B031A"/>
    <w:rsid w:val="006B6582"/>
    <w:rsid w:val="006B756E"/>
    <w:rsid w:val="006C43CD"/>
    <w:rsid w:val="006C6446"/>
    <w:rsid w:val="006D4994"/>
    <w:rsid w:val="006D50F7"/>
    <w:rsid w:val="006E67F0"/>
    <w:rsid w:val="006E7C99"/>
    <w:rsid w:val="006F3C26"/>
    <w:rsid w:val="007001E5"/>
    <w:rsid w:val="00701529"/>
    <w:rsid w:val="0071471E"/>
    <w:rsid w:val="00715647"/>
    <w:rsid w:val="00723D5D"/>
    <w:rsid w:val="00727556"/>
    <w:rsid w:val="00731639"/>
    <w:rsid w:val="00733A39"/>
    <w:rsid w:val="00746E06"/>
    <w:rsid w:val="007532C3"/>
    <w:rsid w:val="007537AB"/>
    <w:rsid w:val="00756D14"/>
    <w:rsid w:val="00761428"/>
    <w:rsid w:val="007625E0"/>
    <w:rsid w:val="00762CDE"/>
    <w:rsid w:val="0076632E"/>
    <w:rsid w:val="00772D58"/>
    <w:rsid w:val="007738DF"/>
    <w:rsid w:val="00773B6D"/>
    <w:rsid w:val="00774F25"/>
    <w:rsid w:val="0077642F"/>
    <w:rsid w:val="00776A9F"/>
    <w:rsid w:val="007852E0"/>
    <w:rsid w:val="00786E7D"/>
    <w:rsid w:val="0079118A"/>
    <w:rsid w:val="00794C92"/>
    <w:rsid w:val="00796306"/>
    <w:rsid w:val="00797058"/>
    <w:rsid w:val="007A312C"/>
    <w:rsid w:val="007A693A"/>
    <w:rsid w:val="007B04EE"/>
    <w:rsid w:val="007B1655"/>
    <w:rsid w:val="007B1BE2"/>
    <w:rsid w:val="007B5024"/>
    <w:rsid w:val="007B7D33"/>
    <w:rsid w:val="007D0058"/>
    <w:rsid w:val="007D289D"/>
    <w:rsid w:val="007D4189"/>
    <w:rsid w:val="007D5CCE"/>
    <w:rsid w:val="007E6177"/>
    <w:rsid w:val="007E6C13"/>
    <w:rsid w:val="007F0A65"/>
    <w:rsid w:val="007F4F36"/>
    <w:rsid w:val="007F7988"/>
    <w:rsid w:val="007F7CFE"/>
    <w:rsid w:val="00803826"/>
    <w:rsid w:val="00804714"/>
    <w:rsid w:val="00805CD5"/>
    <w:rsid w:val="00810C07"/>
    <w:rsid w:val="0081673E"/>
    <w:rsid w:val="00817392"/>
    <w:rsid w:val="00820125"/>
    <w:rsid w:val="00835E87"/>
    <w:rsid w:val="00842648"/>
    <w:rsid w:val="00847CC6"/>
    <w:rsid w:val="00850408"/>
    <w:rsid w:val="00853343"/>
    <w:rsid w:val="00853881"/>
    <w:rsid w:val="0085414A"/>
    <w:rsid w:val="00860C0D"/>
    <w:rsid w:val="008676BD"/>
    <w:rsid w:val="00871C6F"/>
    <w:rsid w:val="00880EAA"/>
    <w:rsid w:val="00883E93"/>
    <w:rsid w:val="0088454F"/>
    <w:rsid w:val="00886270"/>
    <w:rsid w:val="0089558D"/>
    <w:rsid w:val="00896356"/>
    <w:rsid w:val="00896974"/>
    <w:rsid w:val="008A5154"/>
    <w:rsid w:val="008A6070"/>
    <w:rsid w:val="008B008D"/>
    <w:rsid w:val="008B030B"/>
    <w:rsid w:val="008B4658"/>
    <w:rsid w:val="008C1461"/>
    <w:rsid w:val="008C49CA"/>
    <w:rsid w:val="008D0D4F"/>
    <w:rsid w:val="008D37DF"/>
    <w:rsid w:val="008D7F3D"/>
    <w:rsid w:val="008F73B3"/>
    <w:rsid w:val="00900C59"/>
    <w:rsid w:val="00905483"/>
    <w:rsid w:val="00905996"/>
    <w:rsid w:val="0090670E"/>
    <w:rsid w:val="00906B24"/>
    <w:rsid w:val="009104A9"/>
    <w:rsid w:val="00911633"/>
    <w:rsid w:val="009229DC"/>
    <w:rsid w:val="0092383E"/>
    <w:rsid w:val="00924AF2"/>
    <w:rsid w:val="009307F7"/>
    <w:rsid w:val="00932EC5"/>
    <w:rsid w:val="0093360B"/>
    <w:rsid w:val="00936E3B"/>
    <w:rsid w:val="00941D61"/>
    <w:rsid w:val="009515A5"/>
    <w:rsid w:val="00956E4E"/>
    <w:rsid w:val="00961E10"/>
    <w:rsid w:val="00962BD3"/>
    <w:rsid w:val="00967862"/>
    <w:rsid w:val="00967D22"/>
    <w:rsid w:val="00974F63"/>
    <w:rsid w:val="009759B6"/>
    <w:rsid w:val="00980FCB"/>
    <w:rsid w:val="0098425F"/>
    <w:rsid w:val="00985C79"/>
    <w:rsid w:val="0098637D"/>
    <w:rsid w:val="00987D2E"/>
    <w:rsid w:val="00990824"/>
    <w:rsid w:val="0099094F"/>
    <w:rsid w:val="009911F8"/>
    <w:rsid w:val="009956C4"/>
    <w:rsid w:val="009957A7"/>
    <w:rsid w:val="00995D6C"/>
    <w:rsid w:val="00997A8A"/>
    <w:rsid w:val="009A22C0"/>
    <w:rsid w:val="009A272A"/>
    <w:rsid w:val="009A3AD8"/>
    <w:rsid w:val="009A3F1B"/>
    <w:rsid w:val="009A3FF4"/>
    <w:rsid w:val="009A6C62"/>
    <w:rsid w:val="009A6F33"/>
    <w:rsid w:val="009A77FC"/>
    <w:rsid w:val="009B0EE5"/>
    <w:rsid w:val="009B6E4D"/>
    <w:rsid w:val="009B740D"/>
    <w:rsid w:val="009C7D2C"/>
    <w:rsid w:val="009D0107"/>
    <w:rsid w:val="009D5609"/>
    <w:rsid w:val="009E0787"/>
    <w:rsid w:val="009E2CEA"/>
    <w:rsid w:val="009E3057"/>
    <w:rsid w:val="009E5202"/>
    <w:rsid w:val="009E731B"/>
    <w:rsid w:val="009E776C"/>
    <w:rsid w:val="009F3EFB"/>
    <w:rsid w:val="009F769C"/>
    <w:rsid w:val="00A009BE"/>
    <w:rsid w:val="00A011CC"/>
    <w:rsid w:val="00A022E7"/>
    <w:rsid w:val="00A07AE2"/>
    <w:rsid w:val="00A10C41"/>
    <w:rsid w:val="00A140E1"/>
    <w:rsid w:val="00A2497D"/>
    <w:rsid w:val="00A366F6"/>
    <w:rsid w:val="00A36C2B"/>
    <w:rsid w:val="00A40F96"/>
    <w:rsid w:val="00A417A4"/>
    <w:rsid w:val="00A45C71"/>
    <w:rsid w:val="00A47E51"/>
    <w:rsid w:val="00A54718"/>
    <w:rsid w:val="00A556C7"/>
    <w:rsid w:val="00A6059B"/>
    <w:rsid w:val="00A616D2"/>
    <w:rsid w:val="00A66730"/>
    <w:rsid w:val="00A70489"/>
    <w:rsid w:val="00A71012"/>
    <w:rsid w:val="00A71800"/>
    <w:rsid w:val="00A724F9"/>
    <w:rsid w:val="00A73218"/>
    <w:rsid w:val="00A738D2"/>
    <w:rsid w:val="00A76AC1"/>
    <w:rsid w:val="00A828FD"/>
    <w:rsid w:val="00A907C9"/>
    <w:rsid w:val="00A91CFC"/>
    <w:rsid w:val="00A95819"/>
    <w:rsid w:val="00A977C3"/>
    <w:rsid w:val="00A978AA"/>
    <w:rsid w:val="00AA0350"/>
    <w:rsid w:val="00AA6441"/>
    <w:rsid w:val="00AA66B6"/>
    <w:rsid w:val="00AB277F"/>
    <w:rsid w:val="00AB35A4"/>
    <w:rsid w:val="00AB366F"/>
    <w:rsid w:val="00AB3CAF"/>
    <w:rsid w:val="00AB47EB"/>
    <w:rsid w:val="00AC079A"/>
    <w:rsid w:val="00AC1D08"/>
    <w:rsid w:val="00AC3BFD"/>
    <w:rsid w:val="00AC4340"/>
    <w:rsid w:val="00AC59B7"/>
    <w:rsid w:val="00AD03AE"/>
    <w:rsid w:val="00AD0EDB"/>
    <w:rsid w:val="00AF006E"/>
    <w:rsid w:val="00AF0087"/>
    <w:rsid w:val="00AF0C8F"/>
    <w:rsid w:val="00AF252C"/>
    <w:rsid w:val="00AF2575"/>
    <w:rsid w:val="00AF41B8"/>
    <w:rsid w:val="00AF6F65"/>
    <w:rsid w:val="00AF7A4F"/>
    <w:rsid w:val="00B016BE"/>
    <w:rsid w:val="00B0190D"/>
    <w:rsid w:val="00B02D00"/>
    <w:rsid w:val="00B04EDD"/>
    <w:rsid w:val="00B06A20"/>
    <w:rsid w:val="00B06C37"/>
    <w:rsid w:val="00B1018E"/>
    <w:rsid w:val="00B11196"/>
    <w:rsid w:val="00B11A79"/>
    <w:rsid w:val="00B13391"/>
    <w:rsid w:val="00B21672"/>
    <w:rsid w:val="00B27B25"/>
    <w:rsid w:val="00B316F2"/>
    <w:rsid w:val="00B3198D"/>
    <w:rsid w:val="00B33631"/>
    <w:rsid w:val="00B3568C"/>
    <w:rsid w:val="00B428A7"/>
    <w:rsid w:val="00B50801"/>
    <w:rsid w:val="00B50F05"/>
    <w:rsid w:val="00B55A5A"/>
    <w:rsid w:val="00B604C4"/>
    <w:rsid w:val="00B637F8"/>
    <w:rsid w:val="00B66DB6"/>
    <w:rsid w:val="00B66ECB"/>
    <w:rsid w:val="00B7449B"/>
    <w:rsid w:val="00B81B80"/>
    <w:rsid w:val="00B83F51"/>
    <w:rsid w:val="00B85F3C"/>
    <w:rsid w:val="00B910FD"/>
    <w:rsid w:val="00B93185"/>
    <w:rsid w:val="00B966B9"/>
    <w:rsid w:val="00B9709E"/>
    <w:rsid w:val="00BA2051"/>
    <w:rsid w:val="00BA72CF"/>
    <w:rsid w:val="00BB3ECB"/>
    <w:rsid w:val="00BB6889"/>
    <w:rsid w:val="00BC456D"/>
    <w:rsid w:val="00BC49DE"/>
    <w:rsid w:val="00BD125C"/>
    <w:rsid w:val="00BD12F2"/>
    <w:rsid w:val="00BD1647"/>
    <w:rsid w:val="00BD2993"/>
    <w:rsid w:val="00BD5BAD"/>
    <w:rsid w:val="00BE7573"/>
    <w:rsid w:val="00BF0FE3"/>
    <w:rsid w:val="00BF20EA"/>
    <w:rsid w:val="00BF2813"/>
    <w:rsid w:val="00BF2FC0"/>
    <w:rsid w:val="00BF3408"/>
    <w:rsid w:val="00BF7512"/>
    <w:rsid w:val="00BF7DB4"/>
    <w:rsid w:val="00C10ADC"/>
    <w:rsid w:val="00C15A1B"/>
    <w:rsid w:val="00C203F9"/>
    <w:rsid w:val="00C25A0F"/>
    <w:rsid w:val="00C25D20"/>
    <w:rsid w:val="00C26E29"/>
    <w:rsid w:val="00C3776D"/>
    <w:rsid w:val="00C4214B"/>
    <w:rsid w:val="00C42293"/>
    <w:rsid w:val="00C53292"/>
    <w:rsid w:val="00C53F95"/>
    <w:rsid w:val="00C54082"/>
    <w:rsid w:val="00C5465A"/>
    <w:rsid w:val="00C573C2"/>
    <w:rsid w:val="00C578EC"/>
    <w:rsid w:val="00C629D1"/>
    <w:rsid w:val="00C63D99"/>
    <w:rsid w:val="00C63DF5"/>
    <w:rsid w:val="00C72739"/>
    <w:rsid w:val="00C73DEA"/>
    <w:rsid w:val="00C75101"/>
    <w:rsid w:val="00C77526"/>
    <w:rsid w:val="00C82DF0"/>
    <w:rsid w:val="00C90456"/>
    <w:rsid w:val="00CA4288"/>
    <w:rsid w:val="00CA6928"/>
    <w:rsid w:val="00CB165E"/>
    <w:rsid w:val="00CB40F3"/>
    <w:rsid w:val="00CB6BA6"/>
    <w:rsid w:val="00CC52C5"/>
    <w:rsid w:val="00CC7825"/>
    <w:rsid w:val="00CD13C6"/>
    <w:rsid w:val="00CD293B"/>
    <w:rsid w:val="00CD3411"/>
    <w:rsid w:val="00CD44DD"/>
    <w:rsid w:val="00CD5EB5"/>
    <w:rsid w:val="00CD7848"/>
    <w:rsid w:val="00CE3BD3"/>
    <w:rsid w:val="00CF09F0"/>
    <w:rsid w:val="00CF7F32"/>
    <w:rsid w:val="00D11230"/>
    <w:rsid w:val="00D1189B"/>
    <w:rsid w:val="00D11BE5"/>
    <w:rsid w:val="00D15A07"/>
    <w:rsid w:val="00D22757"/>
    <w:rsid w:val="00D257B8"/>
    <w:rsid w:val="00D30DD8"/>
    <w:rsid w:val="00D33FC2"/>
    <w:rsid w:val="00D41805"/>
    <w:rsid w:val="00D4440C"/>
    <w:rsid w:val="00D44A96"/>
    <w:rsid w:val="00D452D3"/>
    <w:rsid w:val="00D522CC"/>
    <w:rsid w:val="00D5393A"/>
    <w:rsid w:val="00D53C4B"/>
    <w:rsid w:val="00D64753"/>
    <w:rsid w:val="00D660E8"/>
    <w:rsid w:val="00D672FB"/>
    <w:rsid w:val="00D71C9A"/>
    <w:rsid w:val="00D72389"/>
    <w:rsid w:val="00D7542B"/>
    <w:rsid w:val="00D76422"/>
    <w:rsid w:val="00D8348D"/>
    <w:rsid w:val="00D91C17"/>
    <w:rsid w:val="00D92020"/>
    <w:rsid w:val="00D92D28"/>
    <w:rsid w:val="00D96E36"/>
    <w:rsid w:val="00D9734C"/>
    <w:rsid w:val="00DA6A5F"/>
    <w:rsid w:val="00DB3BF5"/>
    <w:rsid w:val="00DC0CD9"/>
    <w:rsid w:val="00DC42CD"/>
    <w:rsid w:val="00DC6FD7"/>
    <w:rsid w:val="00DC7C07"/>
    <w:rsid w:val="00DD3201"/>
    <w:rsid w:val="00DD3B82"/>
    <w:rsid w:val="00DE040E"/>
    <w:rsid w:val="00DE3663"/>
    <w:rsid w:val="00DE572B"/>
    <w:rsid w:val="00DE647C"/>
    <w:rsid w:val="00DE7A1A"/>
    <w:rsid w:val="00DF0116"/>
    <w:rsid w:val="00DF4F8B"/>
    <w:rsid w:val="00DF73D5"/>
    <w:rsid w:val="00E007A4"/>
    <w:rsid w:val="00E02764"/>
    <w:rsid w:val="00E031BB"/>
    <w:rsid w:val="00E077D3"/>
    <w:rsid w:val="00E115FF"/>
    <w:rsid w:val="00E1372C"/>
    <w:rsid w:val="00E138A4"/>
    <w:rsid w:val="00E144C1"/>
    <w:rsid w:val="00E14D40"/>
    <w:rsid w:val="00E1580C"/>
    <w:rsid w:val="00E169B7"/>
    <w:rsid w:val="00E170F9"/>
    <w:rsid w:val="00E2563B"/>
    <w:rsid w:val="00E26CCE"/>
    <w:rsid w:val="00E303B6"/>
    <w:rsid w:val="00E31D19"/>
    <w:rsid w:val="00E32100"/>
    <w:rsid w:val="00E32F49"/>
    <w:rsid w:val="00E34E49"/>
    <w:rsid w:val="00E36AF8"/>
    <w:rsid w:val="00E37C13"/>
    <w:rsid w:val="00E44ABB"/>
    <w:rsid w:val="00E45B8E"/>
    <w:rsid w:val="00E46D3A"/>
    <w:rsid w:val="00E50E15"/>
    <w:rsid w:val="00E51B56"/>
    <w:rsid w:val="00E53BFD"/>
    <w:rsid w:val="00E56577"/>
    <w:rsid w:val="00E56789"/>
    <w:rsid w:val="00E60DF9"/>
    <w:rsid w:val="00E628C7"/>
    <w:rsid w:val="00E6663D"/>
    <w:rsid w:val="00E67918"/>
    <w:rsid w:val="00E70DE0"/>
    <w:rsid w:val="00E723E4"/>
    <w:rsid w:val="00E74D6C"/>
    <w:rsid w:val="00E76BBD"/>
    <w:rsid w:val="00E80872"/>
    <w:rsid w:val="00E83BC5"/>
    <w:rsid w:val="00E87E57"/>
    <w:rsid w:val="00E90C87"/>
    <w:rsid w:val="00E9218E"/>
    <w:rsid w:val="00E9266E"/>
    <w:rsid w:val="00E929D0"/>
    <w:rsid w:val="00E92EFF"/>
    <w:rsid w:val="00E95CA3"/>
    <w:rsid w:val="00E96321"/>
    <w:rsid w:val="00E97A87"/>
    <w:rsid w:val="00EA17B6"/>
    <w:rsid w:val="00EA1B15"/>
    <w:rsid w:val="00EA2ED5"/>
    <w:rsid w:val="00EA3A20"/>
    <w:rsid w:val="00EA6BD6"/>
    <w:rsid w:val="00EA6C1E"/>
    <w:rsid w:val="00EA7C0F"/>
    <w:rsid w:val="00EB0AC1"/>
    <w:rsid w:val="00EB22D7"/>
    <w:rsid w:val="00EB446D"/>
    <w:rsid w:val="00EB4B8D"/>
    <w:rsid w:val="00EB4EED"/>
    <w:rsid w:val="00EB639E"/>
    <w:rsid w:val="00EC0167"/>
    <w:rsid w:val="00EC1DAE"/>
    <w:rsid w:val="00EC5F65"/>
    <w:rsid w:val="00EC7FDD"/>
    <w:rsid w:val="00ED2409"/>
    <w:rsid w:val="00ED725B"/>
    <w:rsid w:val="00ED7FA7"/>
    <w:rsid w:val="00EF2085"/>
    <w:rsid w:val="00EF2755"/>
    <w:rsid w:val="00EF58AB"/>
    <w:rsid w:val="00EF6580"/>
    <w:rsid w:val="00F01084"/>
    <w:rsid w:val="00F010D0"/>
    <w:rsid w:val="00F06883"/>
    <w:rsid w:val="00F143D5"/>
    <w:rsid w:val="00F14A5D"/>
    <w:rsid w:val="00F15B37"/>
    <w:rsid w:val="00F17032"/>
    <w:rsid w:val="00F17594"/>
    <w:rsid w:val="00F23F4A"/>
    <w:rsid w:val="00F31506"/>
    <w:rsid w:val="00F326BA"/>
    <w:rsid w:val="00F32973"/>
    <w:rsid w:val="00F32D52"/>
    <w:rsid w:val="00F33667"/>
    <w:rsid w:val="00F336F1"/>
    <w:rsid w:val="00F36D2B"/>
    <w:rsid w:val="00F44A93"/>
    <w:rsid w:val="00F52A5C"/>
    <w:rsid w:val="00F55EC0"/>
    <w:rsid w:val="00F614A9"/>
    <w:rsid w:val="00F63936"/>
    <w:rsid w:val="00F67B81"/>
    <w:rsid w:val="00F72DE7"/>
    <w:rsid w:val="00F77016"/>
    <w:rsid w:val="00F80906"/>
    <w:rsid w:val="00F82744"/>
    <w:rsid w:val="00F93080"/>
    <w:rsid w:val="00F95ECB"/>
    <w:rsid w:val="00FA3915"/>
    <w:rsid w:val="00FA54A5"/>
    <w:rsid w:val="00FA698B"/>
    <w:rsid w:val="00FC3972"/>
    <w:rsid w:val="00FD680F"/>
    <w:rsid w:val="00FE2584"/>
    <w:rsid w:val="00FE48CF"/>
    <w:rsid w:val="00FF031A"/>
    <w:rsid w:val="00FF0827"/>
    <w:rsid w:val="00FF6D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66924ABF-1433-6646-BFD0-C9D474DF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6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C5F65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672"/>
    <w:rPr>
      <w:color w:val="605E5C"/>
      <w:shd w:val="clear" w:color="auto" w:fill="E1DFDD"/>
    </w:rPr>
  </w:style>
  <w:style w:type="paragraph" w:customStyle="1" w:styleId="Pa3">
    <w:name w:val="Pa3"/>
    <w:basedOn w:val="Normal"/>
    <w:next w:val="Normal"/>
    <w:uiPriority w:val="99"/>
    <w:rsid w:val="002913F5"/>
    <w:pPr>
      <w:autoSpaceDE w:val="0"/>
      <w:autoSpaceDN w:val="0"/>
      <w:adjustRightInd w:val="0"/>
      <w:spacing w:before="0" w:after="0" w:line="221" w:lineRule="atLeast"/>
    </w:pPr>
    <w:rPr>
      <w:rFonts w:ascii="Roboto Condensed" w:eastAsiaTheme="minorHAnsi" w:hAnsi="Roboto Condensed" w:cstheme="minorBidi"/>
      <w:sz w:val="24"/>
    </w:rPr>
  </w:style>
  <w:style w:type="paragraph" w:customStyle="1" w:styleId="paragraph">
    <w:name w:val="paragraph"/>
    <w:basedOn w:val="Normal"/>
    <w:rsid w:val="00E96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E96321"/>
  </w:style>
  <w:style w:type="character" w:customStyle="1" w:styleId="eop">
    <w:name w:val="eop"/>
    <w:basedOn w:val="DefaultParagraphFont"/>
    <w:rsid w:val="00E96321"/>
  </w:style>
  <w:style w:type="character" w:customStyle="1" w:styleId="apple-converted-space">
    <w:name w:val="apple-converted-space"/>
    <w:basedOn w:val="DefaultParagraphFont"/>
    <w:rsid w:val="00E96321"/>
  </w:style>
  <w:style w:type="character" w:customStyle="1" w:styleId="contextualspellingandgrammarerror">
    <w:name w:val="contextualspellingandgrammarerror"/>
    <w:basedOn w:val="DefaultParagraphFont"/>
    <w:rsid w:val="00E96321"/>
  </w:style>
  <w:style w:type="character" w:styleId="PlaceholderText">
    <w:name w:val="Placeholder Text"/>
    <w:basedOn w:val="DefaultParagraphFont"/>
    <w:semiHidden/>
    <w:rsid w:val="00E808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orkshirecopper.com/products/nordics/" TargetMode="External"/><Relationship Id="rId18" Type="http://schemas.openxmlformats.org/officeDocument/2006/relationships/hyperlink" Target="http://www.bssindustrial.co.uk/products/metal-pipe-systems" TargetMode="External"/><Relationship Id="rId26" Type="http://schemas.openxmlformats.org/officeDocument/2006/relationships/hyperlink" Target="http://www.johnguest.com/speedfit/products/plumbing-fittings-home/" TargetMode="External"/><Relationship Id="rId39" Type="http://schemas.openxmlformats.org/officeDocument/2006/relationships/hyperlink" Target="http://www.youtube.com/watch?v=nRD1XwfpbIU" TargetMode="External"/><Relationship Id="rId21" Type="http://schemas.openxmlformats.org/officeDocument/2006/relationships/hyperlink" Target="https://www.youtube.com/watch?v=8NQ_BXBOAt0&amp;list=PL01YTbfJzSqxY4mkST3mEeenNI9ZRUKy1&amp;index=6" TargetMode="External"/><Relationship Id="rId34" Type="http://schemas.openxmlformats.org/officeDocument/2006/relationships/hyperlink" Target="http://www.geberit.co.uk/products/products/piping-systems-for-water-supply/geberit-mepla/" TargetMode="External"/><Relationship Id="rId42" Type="http://schemas.openxmlformats.org/officeDocument/2006/relationships/hyperlink" Target="http://www.hvpmag.co.uk/news" TargetMode="External"/><Relationship Id="rId47" Type="http://schemas.openxmlformats.org/officeDocument/2006/relationships/hyperlink" Target="https://www.youtube.com/watch?v=rGWmONHipVo&amp;t=9s" TargetMode="External"/><Relationship Id="rId50" Type="http://schemas.openxmlformats.org/officeDocument/2006/relationships/hyperlink" Target="https://stokvisboilers.com/hot-water-systems/heat-exchangers/" TargetMode="External"/><Relationship Id="rId55" Type="http://schemas.openxmlformats.org/officeDocument/2006/relationships/hyperlink" Target="http://www.youtube.com/watch?v=br3gkrXTmdY" TargetMode="External"/><Relationship Id="rId63" Type="http://schemas.openxmlformats.org/officeDocument/2006/relationships/hyperlink" Target="http://www.youtube.com/watch?v=40nC_OB5s3E" TargetMode="External"/><Relationship Id="rId68" Type="http://schemas.openxmlformats.org/officeDocument/2006/relationships/hyperlink" Target="http://www.youtube.com/watch?v=40nC_OB5s3E" TargetMode="External"/><Relationship Id="rId76" Type="http://schemas.openxmlformats.org/officeDocument/2006/relationships/hyperlink" Target="http://www.youtube.com/watch?v=MqM-U8bftCI" TargetMode="External"/><Relationship Id="rId84" Type="http://schemas.openxmlformats.org/officeDocument/2006/relationships/hyperlink" Target="http://www.youtube.com/watch?v=llhcATrmsBg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www.youtube.com/watch?v=MqM-U8bft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watch?v=oBE7I0LT9eM" TargetMode="External"/><Relationship Id="rId29" Type="http://schemas.openxmlformats.org/officeDocument/2006/relationships/hyperlink" Target="http://www.youtube.com/watch?v=szp0DAsCdJQ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rothenberger.com/gb-en/products/installation/bending.html" TargetMode="External"/><Relationship Id="rId32" Type="http://schemas.openxmlformats.org/officeDocument/2006/relationships/hyperlink" Target="http://www.johnguest.com/speedfit/products/plumbing-fittings-home/" TargetMode="External"/><Relationship Id="rId37" Type="http://schemas.openxmlformats.org/officeDocument/2006/relationships/hyperlink" Target="https://en.wikipedia.org/wiki/List_of_reservoirs_in_England_and_Wales_by_volume" TargetMode="External"/><Relationship Id="rId40" Type="http://schemas.openxmlformats.org/officeDocument/2006/relationships/hyperlink" Target="http://www.legislation.gov.uk/cy/uksi/1999/1148/contents/made" TargetMode="External"/><Relationship Id="rId45" Type="http://schemas.openxmlformats.org/officeDocument/2006/relationships/hyperlink" Target="http://www.youtube.com/watch?v=e8fJH1BTVA4" TargetMode="External"/><Relationship Id="rId53" Type="http://schemas.openxmlformats.org/officeDocument/2006/relationships/hyperlink" Target="http://www.hamworthy-heating.com/Products/Hot-water-heaters" TargetMode="External"/><Relationship Id="rId58" Type="http://schemas.openxmlformats.org/officeDocument/2006/relationships/hyperlink" Target="http://www.engineeringtoolbox.com/si-units-engineering-t_19.html" TargetMode="External"/><Relationship Id="rId66" Type="http://schemas.openxmlformats.org/officeDocument/2006/relationships/hyperlink" Target="http://www.dhcnews.net/cardiff-announce-plans-for-new-district-heating-network/" TargetMode="External"/><Relationship Id="rId74" Type="http://schemas.openxmlformats.org/officeDocument/2006/relationships/hyperlink" Target="http://www.screwfix.com/c/heating-plumbing/radiators/cat830960" TargetMode="External"/><Relationship Id="rId79" Type="http://schemas.openxmlformats.org/officeDocument/2006/relationships/hyperlink" Target="http://www.johnsonandstarley.co.uk/products/warm-air-heating/downflow-dhw" TargetMode="External"/><Relationship Id="rId87" Type="http://schemas.openxmlformats.org/officeDocument/2006/relationships/fontTable" Target="fontTable.xml"/><Relationship Id="rId5" Type="http://schemas.openxmlformats.org/officeDocument/2006/relationships/styles" Target="styles.xml"/><Relationship Id="rId61" Type="http://schemas.openxmlformats.org/officeDocument/2006/relationships/hyperlink" Target="http://www.youtube.com/watch?v=8lyqFkFsH28" TargetMode="External"/><Relationship Id="rId82" Type="http://schemas.openxmlformats.org/officeDocument/2006/relationships/hyperlink" Target="https://reznor.eu/products/unit-heaters/" TargetMode="External"/><Relationship Id="rId19" Type="http://schemas.openxmlformats.org/officeDocument/2006/relationships/hyperlink" Target="http://www.youtube.com/watch?v=8NQ_BXBOAt0&amp;list=PL01YTbfJzSqxY4mkST3mEeenNI9ZRUKy1&amp;index=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watch?v=0RgMcaMnY1A" TargetMode="External"/><Relationship Id="rId22" Type="http://schemas.openxmlformats.org/officeDocument/2006/relationships/hyperlink" Target="https://www.youtube.com/watch?v=2LxARk3BGTE" TargetMode="External"/><Relationship Id="rId27" Type="http://schemas.openxmlformats.org/officeDocument/2006/relationships/hyperlink" Target="http://www.youtube.com/watch?v=3GruX__jVSc" TargetMode="External"/><Relationship Id="rId30" Type="http://schemas.openxmlformats.org/officeDocument/2006/relationships/hyperlink" Target="https://www.gfps.com/appgate/ecat/common_flow/10005L/UK/en/109068/109374/index.html" TargetMode="External"/><Relationship Id="rId35" Type="http://schemas.openxmlformats.org/officeDocument/2006/relationships/hyperlink" Target="http://www.gfps.com/appgate/ecat/common_flow/10005L/UK/en/109068/109374/index.html" TargetMode="External"/><Relationship Id="rId43" Type="http://schemas.openxmlformats.org/officeDocument/2006/relationships/hyperlink" Target="http://www.wolseley.co.uk/heating/cylinders/" TargetMode="External"/><Relationship Id="rId48" Type="http://schemas.openxmlformats.org/officeDocument/2006/relationships/hyperlink" Target="http://www.hamworthy-heating.com/Knowledge/Articles/Comparing-direct-and-indirect-fired-water-heaters" TargetMode="External"/><Relationship Id="rId56" Type="http://schemas.openxmlformats.org/officeDocument/2006/relationships/hyperlink" Target="http://www.youtube.com/watch?v=onIMNox24NI" TargetMode="External"/><Relationship Id="rId64" Type="http://schemas.openxmlformats.org/officeDocument/2006/relationships/hyperlink" Target="http://www.dhcnews.net/cardiff-announce-plans-for-new-district-heating-network/" TargetMode="External"/><Relationship Id="rId69" Type="http://schemas.openxmlformats.org/officeDocument/2006/relationships/hyperlink" Target="http://www.stelrad.com/?gclid=CjwKCAjwt-L2BRA_EiwAacX32VKl5MJzf9USN6ucfjMRS4Is3yGf-NpWL9hrI2I5mUWp9HMCogEHlhoCa3oQAvD_BwE" TargetMode="External"/><Relationship Id="rId77" Type="http://schemas.openxmlformats.org/officeDocument/2006/relationships/hyperlink" Target="https://combat.co.uk/commercial-heating-solutions/warm-air-heating/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www.youtube.com/watch?v=br3gkrXTmdY" TargetMode="External"/><Relationship Id="rId72" Type="http://schemas.openxmlformats.org/officeDocument/2006/relationships/hyperlink" Target="https://www.youtube.com/watch?v=MqM-U8bftCI" TargetMode="External"/><Relationship Id="rId80" Type="http://schemas.openxmlformats.org/officeDocument/2006/relationships/hyperlink" Target="https://combat.co.uk/commercial-heating-solutions/warm-air-heating/" TargetMode="External"/><Relationship Id="rId85" Type="http://schemas.openxmlformats.org/officeDocument/2006/relationships/hyperlink" Target="http://www.youtube.com/watch?v=llhcATrmsBg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yorkshirecopper.com/products/nordics/" TargetMode="External"/><Relationship Id="rId17" Type="http://schemas.openxmlformats.org/officeDocument/2006/relationships/hyperlink" Target="http://www.bssindustrial.co.uk/products/metal-pipe-systems" TargetMode="External"/><Relationship Id="rId25" Type="http://schemas.openxmlformats.org/officeDocument/2006/relationships/hyperlink" Target="http://www.youtube.com/watch?v=v6kRm3KKCQo" TargetMode="External"/><Relationship Id="rId33" Type="http://schemas.openxmlformats.org/officeDocument/2006/relationships/hyperlink" Target="http://www.youtube.com/watch?v=3GruX__jVSc" TargetMode="External"/><Relationship Id="rId38" Type="http://schemas.openxmlformats.org/officeDocument/2006/relationships/hyperlink" Target="http://www.youtube.com/watch?v=nRD1XwfpbIU" TargetMode="External"/><Relationship Id="rId46" Type="http://schemas.openxmlformats.org/officeDocument/2006/relationships/hyperlink" Target="http://www.youtube.com/watch?v=rGWmONHipVo&amp;t=9s" TargetMode="External"/><Relationship Id="rId59" Type="http://schemas.openxmlformats.org/officeDocument/2006/relationships/hyperlink" Target="http://www.engineeringtoolbox.com/si-units-engineering-t_19.html" TargetMode="External"/><Relationship Id="rId67" Type="http://schemas.openxmlformats.org/officeDocument/2006/relationships/hyperlink" Target="http://www.youtube.com/watch?v=TkfzqlYfB_M" TargetMode="External"/><Relationship Id="rId20" Type="http://schemas.openxmlformats.org/officeDocument/2006/relationships/hyperlink" Target="https://www.youtube.com/watch?v=2LxARk3BGTE" TargetMode="External"/><Relationship Id="rId41" Type="http://schemas.openxmlformats.org/officeDocument/2006/relationships/hyperlink" Target="http://www.hvpmag.co.uk/news" TargetMode="External"/><Relationship Id="rId54" Type="http://schemas.openxmlformats.org/officeDocument/2006/relationships/hyperlink" Target="https://stokvisboilers.com/hot-water-systems/heat-exchangers/" TargetMode="External"/><Relationship Id="rId62" Type="http://schemas.openxmlformats.org/officeDocument/2006/relationships/hyperlink" Target="http://www.youtube.com/watch?v=8lyqFkFsH28" TargetMode="External"/><Relationship Id="rId70" Type="http://schemas.openxmlformats.org/officeDocument/2006/relationships/hyperlink" Target="http://www.screwfix.com/c/heating-plumbing/radiators/cat830960" TargetMode="External"/><Relationship Id="rId75" Type="http://schemas.openxmlformats.org/officeDocument/2006/relationships/hyperlink" Target="http://www.youtube.com/watch?v=MqM-U8bftCI" TargetMode="External"/><Relationship Id="rId83" Type="http://schemas.openxmlformats.org/officeDocument/2006/relationships/hyperlink" Target="http://www.johnsonandstarley.co.uk/products/warm-air-heating/downflow-dhw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.youtube.com/watch?v=oBE7I0LT9eM" TargetMode="External"/><Relationship Id="rId23" Type="http://schemas.openxmlformats.org/officeDocument/2006/relationships/hyperlink" Target="https://rothenberger.com/gb-en/products/installation/bending.html" TargetMode="External"/><Relationship Id="rId28" Type="http://schemas.openxmlformats.org/officeDocument/2006/relationships/hyperlink" Target="http://www.geberit.co.uk/products/products/piping-systems-for-water-supply/geberit-mepla/" TargetMode="External"/><Relationship Id="rId36" Type="http://schemas.openxmlformats.org/officeDocument/2006/relationships/hyperlink" Target="https://en.wikipedia.org/wiki/List_of_reservoirs_in_England_and_Wales_by_volume" TargetMode="External"/><Relationship Id="rId49" Type="http://schemas.openxmlformats.org/officeDocument/2006/relationships/hyperlink" Target="http://www.hamworthy-heating.com/Products/Hot-water-heaters" TargetMode="External"/><Relationship Id="rId57" Type="http://schemas.openxmlformats.org/officeDocument/2006/relationships/hyperlink" Target="http://www.engineeringtoolbox.com/si-units-engineering-t_19.html" TargetMode="External"/><Relationship Id="rId10" Type="http://schemas.openxmlformats.org/officeDocument/2006/relationships/header" Target="header1.xml"/><Relationship Id="rId31" Type="http://schemas.openxmlformats.org/officeDocument/2006/relationships/hyperlink" Target="http://www.youtube.com/watch?v=v6kRm3KKCQo" TargetMode="External"/><Relationship Id="rId44" Type="http://schemas.openxmlformats.org/officeDocument/2006/relationships/hyperlink" Target="http://www.youtube.com/watch?v=e8fJH1BTVA4" TargetMode="External"/><Relationship Id="rId52" Type="http://schemas.openxmlformats.org/officeDocument/2006/relationships/hyperlink" Target="http://www.hamworthy-heating.com/Knowledge/Articles/Comparing-direct-and-indirect-fired-water-heaters" TargetMode="External"/><Relationship Id="rId60" Type="http://schemas.openxmlformats.org/officeDocument/2006/relationships/hyperlink" Target="http://www.engineeringtoolbox.com/si-units-engineering-t_19.html" TargetMode="External"/><Relationship Id="rId65" Type="http://schemas.openxmlformats.org/officeDocument/2006/relationships/hyperlink" Target="http://www.youtube.com/watch?v=TkfzqlYfB_M" TargetMode="External"/><Relationship Id="rId73" Type="http://schemas.openxmlformats.org/officeDocument/2006/relationships/hyperlink" Target="http://www.stelrad.com/?gclid=CjwKCAjwt-L2BRA_EiwAacX32VKl5MJzf9USN6ucfjMRS4Is3yGf-NpWL9hrI2I5mUWp9HMCogEHlhoCa3oQAvD_BwE" TargetMode="External"/><Relationship Id="rId78" Type="http://schemas.openxmlformats.org/officeDocument/2006/relationships/hyperlink" Target="https://reznor.eu/products/unit-heaters/" TargetMode="External"/><Relationship Id="rId81" Type="http://schemas.openxmlformats.org/officeDocument/2006/relationships/hyperlink" Target="http://www.winterwarm.co.uk/projects/nissin_showa.aspx" TargetMode="External"/><Relationship Id="rId86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2605</TotalTime>
  <Pages>57</Pages>
  <Words>13195</Words>
  <Characters>75212</Characters>
  <Application>Microsoft Office Word</Application>
  <DocSecurity>0</DocSecurity>
  <Lines>626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Claire Brooks</cp:lastModifiedBy>
  <cp:revision>273</cp:revision>
  <cp:lastPrinted>2020-04-23T15:21:00Z</cp:lastPrinted>
  <dcterms:created xsi:type="dcterms:W3CDTF">2020-06-06T11:03:00Z</dcterms:created>
  <dcterms:modified xsi:type="dcterms:W3CDTF">2023-10-31T11:40:00Z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