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5256CADF" w:rsidR="00474F67" w:rsidRDefault="00D44F47" w:rsidP="0CEB0DAD">
      <w:pPr>
        <w:pStyle w:val="Heading1"/>
      </w:pPr>
      <w:r w:rsidRPr="00D44F47">
        <w:t>Unit 30</w:t>
      </w:r>
      <w:r w:rsidR="0010132B">
        <w:t>2</w:t>
      </w:r>
      <w:r w:rsidRPr="00D44F47">
        <w:t xml:space="preserve">: </w:t>
      </w:r>
      <w:r w:rsidR="0010132B">
        <w:t>Working in the construction sector</w:t>
      </w:r>
      <w:r w:rsidRPr="00D44F47">
        <w:t xml:space="preserve"> in </w:t>
      </w:r>
      <w:r w:rsidR="007F5EF7" w:rsidRPr="00D44F47">
        <w:t>Wales.</w:t>
      </w:r>
    </w:p>
    <w:p w14:paraId="7990EA4D" w14:textId="70D28424" w:rsidR="00EA1EC2" w:rsidRDefault="00051FFE" w:rsidP="00EA1EC2">
      <w:pPr>
        <w:pStyle w:val="Heading1"/>
      </w:pPr>
      <w:r>
        <w:t xml:space="preserve">Learning Outcomes </w:t>
      </w:r>
      <w:r w:rsidR="0010132B">
        <w:t>1</w:t>
      </w:r>
      <w:r w:rsidR="00EA1EC2">
        <w:t xml:space="preserve">: </w:t>
      </w:r>
      <w:r w:rsidR="0010132B">
        <w:t>Understand the built environment in Wales.</w:t>
      </w:r>
    </w:p>
    <w:p w14:paraId="16EA6636" w14:textId="77777777" w:rsidR="009C4F9B" w:rsidRPr="009C4F9B" w:rsidRDefault="009C4F9B" w:rsidP="009C4F9B"/>
    <w:p w14:paraId="221B665C" w14:textId="115E914D" w:rsidR="009C4F9B" w:rsidRDefault="009C4F9B" w:rsidP="009C4F9B">
      <w:pPr>
        <w:shd w:val="clear" w:color="auto" w:fill="FFFFFF"/>
        <w:spacing w:before="210" w:after="120" w:line="240" w:lineRule="auto"/>
        <w:outlineLvl w:val="2"/>
        <w:rPr>
          <w:rFonts w:cs="Arial"/>
          <w:b/>
          <w:bCs/>
          <w:sz w:val="24"/>
        </w:rPr>
      </w:pPr>
      <w:r w:rsidRPr="009C4F9B">
        <w:rPr>
          <w:rFonts w:cs="Arial"/>
          <w:b/>
          <w:bCs/>
          <w:sz w:val="24"/>
        </w:rPr>
        <w:t xml:space="preserve">Learner Task Criteria </w:t>
      </w:r>
      <w:r w:rsidR="0010132B">
        <w:rPr>
          <w:rFonts w:cs="Arial"/>
          <w:b/>
          <w:bCs/>
          <w:sz w:val="24"/>
        </w:rPr>
        <w:t>1.1</w:t>
      </w:r>
    </w:p>
    <w:p w14:paraId="6564857A" w14:textId="1F3F45DD" w:rsidR="00FD38E6" w:rsidRPr="00FD38E6" w:rsidRDefault="00FD38E6" w:rsidP="00FD38E6">
      <w:pPr>
        <w:spacing w:before="0" w:after="160" w:line="259" w:lineRule="auto"/>
        <w:rPr>
          <w:sz w:val="24"/>
        </w:rPr>
      </w:pPr>
      <w:r w:rsidRPr="00FD38E6">
        <w:rPr>
          <w:sz w:val="24"/>
        </w:rPr>
        <w:t xml:space="preserve">This </w:t>
      </w:r>
      <w:r w:rsidR="00B218C3">
        <w:rPr>
          <w:sz w:val="24"/>
        </w:rPr>
        <w:t>worksheet</w:t>
      </w:r>
      <w:r w:rsidR="00D25344">
        <w:rPr>
          <w:sz w:val="24"/>
        </w:rPr>
        <w:t xml:space="preserve"> </w:t>
      </w:r>
      <w:r w:rsidR="00D25344">
        <w:t>provides the learner with an overall understanding of the built environment in Wales, and</w:t>
      </w:r>
      <w:r w:rsidR="00C546D2">
        <w:t xml:space="preserve"> how materials and working practices have changed relating to the building stock</w:t>
      </w:r>
      <w:r w:rsidR="00D25344">
        <w:rPr>
          <w:sz w:val="24"/>
        </w:rPr>
        <w:t>.</w:t>
      </w:r>
      <w:r w:rsidRPr="00FD38E6">
        <w:rPr>
          <w:sz w:val="24"/>
        </w:rPr>
        <w:t xml:space="preserve"> </w:t>
      </w:r>
    </w:p>
    <w:p w14:paraId="69589766" w14:textId="06B5217D" w:rsidR="00394E83" w:rsidRDefault="001410F2" w:rsidP="001410F2">
      <w:pPr>
        <w:spacing w:before="100" w:beforeAutospacing="1" w:after="300" w:line="480" w:lineRule="atLeast"/>
        <w:textAlignment w:val="baseline"/>
        <w:outlineLvl w:val="1"/>
        <w:rPr>
          <w:rFonts w:eastAsia="Calibri" w:cs="Arial"/>
          <w:sz w:val="24"/>
          <w:shd w:val="clear" w:color="auto" w:fill="FFFFFF"/>
        </w:rPr>
      </w:pPr>
      <w:r w:rsidRPr="001410F2">
        <w:rPr>
          <w:rFonts w:eastAsia="Calibri" w:cs="Arial"/>
          <w:sz w:val="24"/>
          <w:shd w:val="clear" w:color="auto" w:fill="FFFFFF"/>
        </w:rPr>
        <w:t xml:space="preserve">Research and answer the following questions relating to this topic area. Use the links listed below to help you and any other </w:t>
      </w:r>
      <w:r>
        <w:rPr>
          <w:rFonts w:eastAsia="Calibri" w:cs="Arial"/>
          <w:sz w:val="24"/>
          <w:shd w:val="clear" w:color="auto" w:fill="FFFFFF"/>
        </w:rPr>
        <w:t xml:space="preserve">relevant </w:t>
      </w:r>
      <w:r w:rsidRPr="001410F2">
        <w:rPr>
          <w:rFonts w:eastAsia="Calibri" w:cs="Arial"/>
          <w:sz w:val="24"/>
          <w:shd w:val="clear" w:color="auto" w:fill="FFFFFF"/>
        </w:rPr>
        <w:t>web links.</w:t>
      </w:r>
    </w:p>
    <w:p w14:paraId="514A7F3B" w14:textId="77777777" w:rsidR="0010132B" w:rsidRPr="0010132B" w:rsidRDefault="0010132B" w:rsidP="0010132B">
      <w:pPr>
        <w:tabs>
          <w:tab w:val="num" w:pos="284"/>
        </w:tabs>
        <w:spacing w:before="0" w:after="0"/>
        <w:ind w:left="284" w:hanging="284"/>
        <w:rPr>
          <w:rFonts w:eastAsia="Times New Roman"/>
          <w:bCs/>
          <w:sz w:val="24"/>
        </w:rPr>
      </w:pPr>
      <w:r w:rsidRPr="0010132B">
        <w:rPr>
          <w:rFonts w:eastAsia="Times New Roman"/>
          <w:bCs/>
          <w:sz w:val="24"/>
        </w:rPr>
        <w:t xml:space="preserve">1. Although no longer running, explain what the Welsh Government Warm Homes </w:t>
      </w:r>
      <w:r w:rsidRPr="0010132B">
        <w:rPr>
          <w:rFonts w:eastAsia="Times New Roman"/>
          <w:b/>
          <w:sz w:val="24"/>
        </w:rPr>
        <w:t>(ARBED)</w:t>
      </w:r>
      <w:r w:rsidRPr="0010132B">
        <w:rPr>
          <w:rFonts w:eastAsia="Times New Roman"/>
          <w:bCs/>
          <w:sz w:val="24"/>
        </w:rPr>
        <w:t xml:space="preserve"> initiative was for and how it brought buildings </w:t>
      </w:r>
      <w:r w:rsidRPr="0010132B">
        <w:rPr>
          <w:sz w:val="24"/>
        </w:rPr>
        <w:t>up to current regulatory standards.</w:t>
      </w:r>
    </w:p>
    <w:p w14:paraId="31FFD387" w14:textId="77777777" w:rsidR="0010132B" w:rsidRPr="0010132B" w:rsidRDefault="0010132B" w:rsidP="0010132B">
      <w:pPr>
        <w:tabs>
          <w:tab w:val="num" w:pos="284"/>
        </w:tabs>
        <w:spacing w:before="0" w:after="0"/>
        <w:ind w:left="284" w:hanging="284"/>
        <w:rPr>
          <w:rFonts w:eastAsia="Times New Roman"/>
          <w:bCs/>
          <w:color w:val="000000"/>
          <w:sz w:val="24"/>
        </w:rPr>
      </w:pPr>
      <w:r w:rsidRPr="0010132B">
        <w:rPr>
          <w:rFonts w:eastAsia="Times New Roman"/>
          <w:bCs/>
          <w:sz w:val="24"/>
        </w:rPr>
        <w:t xml:space="preserve"> 2. </w:t>
      </w:r>
      <w:r w:rsidRPr="0010132B">
        <w:rPr>
          <w:rFonts w:eastAsia="Times New Roman"/>
          <w:bCs/>
          <w:color w:val="000000"/>
          <w:sz w:val="24"/>
        </w:rPr>
        <w:t>Explore the Warm Wales website and list past projects and The Green Deal initiatives (see suggested resources).</w:t>
      </w:r>
    </w:p>
    <w:p w14:paraId="3E62AB66" w14:textId="77777777" w:rsidR="0010132B" w:rsidRPr="0010132B" w:rsidRDefault="0010132B" w:rsidP="0010132B">
      <w:pPr>
        <w:tabs>
          <w:tab w:val="num" w:pos="284"/>
        </w:tabs>
        <w:spacing w:before="0" w:after="0"/>
        <w:ind w:left="284" w:hanging="284"/>
        <w:rPr>
          <w:rFonts w:eastAsia="Times New Roman" w:cs="Arial"/>
          <w:bCs/>
          <w:sz w:val="24"/>
        </w:rPr>
      </w:pPr>
      <w:r w:rsidRPr="0010132B">
        <w:rPr>
          <w:rFonts w:eastAsia="Times New Roman"/>
          <w:bCs/>
          <w:color w:val="000000"/>
          <w:sz w:val="24"/>
        </w:rPr>
        <w:t xml:space="preserve">3. Since the discontinuation of </w:t>
      </w:r>
      <w:r w:rsidRPr="0010132B">
        <w:rPr>
          <w:rFonts w:eastAsia="Times New Roman"/>
          <w:b/>
          <w:color w:val="000000"/>
          <w:sz w:val="24"/>
        </w:rPr>
        <w:t>ARBED</w:t>
      </w:r>
      <w:r w:rsidRPr="0010132B">
        <w:rPr>
          <w:rFonts w:eastAsia="Times New Roman"/>
          <w:bCs/>
          <w:color w:val="000000"/>
          <w:sz w:val="24"/>
        </w:rPr>
        <w:t xml:space="preserve">, explain how the </w:t>
      </w:r>
      <w:r w:rsidRPr="0010132B">
        <w:rPr>
          <w:rFonts w:eastAsia="Times New Roman"/>
          <w:b/>
          <w:color w:val="000000"/>
          <w:sz w:val="24"/>
        </w:rPr>
        <w:t>NEST</w:t>
      </w:r>
      <w:r w:rsidRPr="0010132B">
        <w:rPr>
          <w:rFonts w:eastAsia="Times New Roman"/>
          <w:bCs/>
          <w:color w:val="000000"/>
          <w:sz w:val="24"/>
        </w:rPr>
        <w:t xml:space="preserve"> initiative or </w:t>
      </w:r>
      <w:r w:rsidRPr="0010132B">
        <w:rPr>
          <w:rFonts w:eastAsia="Times New Roman"/>
          <w:b/>
          <w:color w:val="000000"/>
          <w:sz w:val="24"/>
        </w:rPr>
        <w:t>Arbed Am Byth</w:t>
      </w:r>
      <w:r w:rsidRPr="0010132B">
        <w:rPr>
          <w:rFonts w:eastAsia="Times New Roman"/>
          <w:bCs/>
          <w:color w:val="000000"/>
          <w:sz w:val="24"/>
        </w:rPr>
        <w:t xml:space="preserve"> have taken over the role to provide support to people to </w:t>
      </w:r>
      <w:r w:rsidRPr="0010132B">
        <w:rPr>
          <w:rFonts w:eastAsia="Calibri" w:cs="Arial"/>
          <w:kern w:val="2"/>
          <w:sz w:val="24"/>
          <w14:ligatures w14:val="standardContextual"/>
        </w:rPr>
        <w:t>improve the energy efficiency of their homes.</w:t>
      </w:r>
    </w:p>
    <w:p w14:paraId="6A563B39" w14:textId="77777777" w:rsidR="0010132B" w:rsidRPr="0010132B" w:rsidRDefault="0010132B" w:rsidP="0010132B">
      <w:pPr>
        <w:tabs>
          <w:tab w:val="num" w:pos="284"/>
        </w:tabs>
        <w:spacing w:before="0" w:after="0"/>
        <w:ind w:left="284" w:hanging="284"/>
        <w:rPr>
          <w:rFonts w:eastAsia="Times New Roman"/>
          <w:bCs/>
          <w:sz w:val="24"/>
        </w:rPr>
      </w:pPr>
      <w:r w:rsidRPr="0010132B">
        <w:rPr>
          <w:rFonts w:eastAsia="Times New Roman"/>
          <w:bCs/>
          <w:sz w:val="24"/>
        </w:rPr>
        <w:t>4. Describe what is meant by the terms listed below in relation to houses, attached and detached pre-1919 including:</w:t>
      </w:r>
    </w:p>
    <w:p w14:paraId="092AEB60" w14:textId="77777777" w:rsidR="0010132B" w:rsidRPr="0010132B" w:rsidRDefault="0010132B" w:rsidP="0010132B">
      <w:pPr>
        <w:numPr>
          <w:ilvl w:val="0"/>
          <w:numId w:val="65"/>
        </w:numPr>
        <w:spacing w:before="0" w:after="0" w:line="259" w:lineRule="auto"/>
        <w:contextualSpacing/>
        <w:rPr>
          <w:rFonts w:eastAsia="Times New Roman"/>
          <w:bCs/>
          <w:sz w:val="24"/>
        </w:rPr>
      </w:pPr>
      <w:r w:rsidRPr="0010132B">
        <w:rPr>
          <w:rFonts w:eastAsia="Times New Roman"/>
          <w:bCs/>
          <w:sz w:val="24"/>
        </w:rPr>
        <w:t>solid stone</w:t>
      </w:r>
    </w:p>
    <w:p w14:paraId="4E948A68" w14:textId="77777777" w:rsidR="0010132B" w:rsidRPr="0010132B" w:rsidRDefault="0010132B" w:rsidP="0010132B">
      <w:pPr>
        <w:numPr>
          <w:ilvl w:val="0"/>
          <w:numId w:val="65"/>
        </w:numPr>
        <w:spacing w:before="0" w:after="0" w:line="259" w:lineRule="auto"/>
        <w:contextualSpacing/>
        <w:rPr>
          <w:rFonts w:eastAsia="Times New Roman"/>
          <w:bCs/>
          <w:sz w:val="24"/>
        </w:rPr>
      </w:pPr>
      <w:r w:rsidRPr="0010132B">
        <w:rPr>
          <w:rFonts w:eastAsia="Times New Roman"/>
          <w:bCs/>
          <w:sz w:val="24"/>
        </w:rPr>
        <w:t>solid brick</w:t>
      </w:r>
    </w:p>
    <w:p w14:paraId="338E8B07" w14:textId="77777777" w:rsidR="0010132B" w:rsidRPr="0010132B" w:rsidRDefault="0010132B" w:rsidP="0010132B">
      <w:pPr>
        <w:numPr>
          <w:ilvl w:val="0"/>
          <w:numId w:val="65"/>
        </w:numPr>
        <w:spacing w:before="0" w:after="0" w:line="259" w:lineRule="auto"/>
        <w:contextualSpacing/>
        <w:rPr>
          <w:rFonts w:eastAsia="Times New Roman"/>
          <w:bCs/>
          <w:sz w:val="24"/>
        </w:rPr>
      </w:pPr>
      <w:r w:rsidRPr="0010132B">
        <w:rPr>
          <w:rFonts w:eastAsia="Times New Roman"/>
          <w:bCs/>
          <w:sz w:val="24"/>
        </w:rPr>
        <w:t>traditional timber frame.</w:t>
      </w:r>
    </w:p>
    <w:p w14:paraId="7E785DD0" w14:textId="77777777" w:rsidR="0010132B" w:rsidRPr="0010132B" w:rsidRDefault="0010132B" w:rsidP="0010132B">
      <w:pPr>
        <w:numPr>
          <w:ilvl w:val="0"/>
          <w:numId w:val="65"/>
        </w:numPr>
        <w:spacing w:before="0" w:after="0" w:line="259" w:lineRule="auto"/>
        <w:contextualSpacing/>
        <w:rPr>
          <w:rFonts w:eastAsia="Times New Roman"/>
          <w:bCs/>
          <w:sz w:val="24"/>
        </w:rPr>
      </w:pPr>
      <w:r w:rsidRPr="0010132B">
        <w:rPr>
          <w:rFonts w:eastAsia="Times New Roman"/>
          <w:bCs/>
          <w:sz w:val="24"/>
        </w:rPr>
        <w:t>cavity wall; brick and block,</w:t>
      </w:r>
    </w:p>
    <w:p w14:paraId="6AB3DF55" w14:textId="77777777" w:rsidR="0010132B" w:rsidRPr="0010132B" w:rsidRDefault="0010132B" w:rsidP="0010132B">
      <w:pPr>
        <w:numPr>
          <w:ilvl w:val="0"/>
          <w:numId w:val="65"/>
        </w:numPr>
        <w:spacing w:before="0" w:after="0" w:line="259" w:lineRule="auto"/>
        <w:contextualSpacing/>
        <w:rPr>
          <w:rFonts w:eastAsia="Times New Roman"/>
          <w:bCs/>
          <w:sz w:val="24"/>
        </w:rPr>
      </w:pPr>
      <w:r w:rsidRPr="0010132B">
        <w:rPr>
          <w:rFonts w:eastAsia="Times New Roman"/>
          <w:bCs/>
          <w:sz w:val="24"/>
        </w:rPr>
        <w:t>modern timber frame and timber with block outer</w:t>
      </w:r>
    </w:p>
    <w:p w14:paraId="118BB9F1" w14:textId="46C2B935" w:rsidR="0010132B" w:rsidRPr="0010132B" w:rsidRDefault="0010132B" w:rsidP="0010132B">
      <w:pPr>
        <w:numPr>
          <w:ilvl w:val="0"/>
          <w:numId w:val="65"/>
        </w:numPr>
        <w:spacing w:before="0" w:after="0" w:line="259" w:lineRule="auto"/>
        <w:contextualSpacing/>
        <w:rPr>
          <w:rFonts w:eastAsia="Times New Roman"/>
          <w:bCs/>
          <w:sz w:val="24"/>
        </w:rPr>
      </w:pPr>
      <w:r w:rsidRPr="0010132B">
        <w:rPr>
          <w:rFonts w:eastAsia="Times New Roman"/>
          <w:bCs/>
          <w:sz w:val="24"/>
        </w:rPr>
        <w:t xml:space="preserve">prefabrication and mass housing booms; post WWII war housing (including short term pre-fabricated designs), off-site modern prefabrication, </w:t>
      </w:r>
      <w:r w:rsidR="00FE0F67" w:rsidRPr="0010132B">
        <w:rPr>
          <w:rFonts w:eastAsia="Times New Roman"/>
          <w:bCs/>
          <w:sz w:val="24"/>
        </w:rPr>
        <w:t>flats,</w:t>
      </w:r>
      <w:r w:rsidRPr="0010132B">
        <w:rPr>
          <w:rFonts w:eastAsia="Times New Roman"/>
          <w:bCs/>
          <w:sz w:val="24"/>
        </w:rPr>
        <w:t xml:space="preserve"> and high-rise apartments.</w:t>
      </w:r>
    </w:p>
    <w:p w14:paraId="386901E8" w14:textId="77777777" w:rsidR="0010132B" w:rsidRDefault="0010132B" w:rsidP="0010132B">
      <w:pPr>
        <w:tabs>
          <w:tab w:val="num" w:pos="284"/>
        </w:tabs>
        <w:spacing w:before="0" w:after="0"/>
        <w:rPr>
          <w:rFonts w:eastAsia="Times New Roman"/>
          <w:bCs/>
          <w:sz w:val="24"/>
        </w:rPr>
      </w:pPr>
      <w:r w:rsidRPr="0010132B">
        <w:rPr>
          <w:rFonts w:eastAsia="Times New Roman"/>
          <w:bCs/>
          <w:sz w:val="24"/>
        </w:rPr>
        <w:t>5. What were the reasons behind pre-fabrication construction?</w:t>
      </w:r>
    </w:p>
    <w:p w14:paraId="04C09A84" w14:textId="77777777" w:rsidR="0010132B" w:rsidRPr="0010132B" w:rsidRDefault="0010132B" w:rsidP="0010132B">
      <w:pPr>
        <w:tabs>
          <w:tab w:val="num" w:pos="284"/>
        </w:tabs>
        <w:spacing w:before="0" w:after="0"/>
        <w:ind w:left="284" w:hanging="284"/>
        <w:rPr>
          <w:rFonts w:eastAsia="Times New Roman"/>
          <w:bCs/>
          <w:sz w:val="24"/>
        </w:rPr>
      </w:pPr>
      <w:r w:rsidRPr="0010132B">
        <w:rPr>
          <w:rFonts w:eastAsia="Times New Roman"/>
          <w:bCs/>
          <w:sz w:val="24"/>
        </w:rPr>
        <w:t xml:space="preserve">6. What are the main aspects of The Building Stock in Wales? </w:t>
      </w:r>
    </w:p>
    <w:p w14:paraId="6BF47359" w14:textId="77777777" w:rsidR="0010132B" w:rsidRPr="0010132B" w:rsidRDefault="0010132B" w:rsidP="0010132B">
      <w:pPr>
        <w:tabs>
          <w:tab w:val="num" w:pos="284"/>
        </w:tabs>
        <w:spacing w:before="0" w:after="0"/>
        <w:ind w:left="284" w:hanging="284"/>
        <w:rPr>
          <w:rFonts w:eastAsia="Times New Roman"/>
          <w:bCs/>
          <w:sz w:val="24"/>
        </w:rPr>
      </w:pPr>
      <w:r w:rsidRPr="0010132B">
        <w:rPr>
          <w:rFonts w:eastAsia="Times New Roman"/>
          <w:bCs/>
          <w:sz w:val="24"/>
        </w:rPr>
        <w:t>7. Describe the differences between attached and detached properties and identify the differences in insulation and environmental properties pre-1919 and post-1919.</w:t>
      </w:r>
    </w:p>
    <w:p w14:paraId="1BF9FC6B" w14:textId="77777777" w:rsidR="0010132B" w:rsidRPr="0010132B" w:rsidRDefault="0010132B" w:rsidP="0010132B">
      <w:pPr>
        <w:tabs>
          <w:tab w:val="num" w:pos="284"/>
        </w:tabs>
        <w:spacing w:before="0" w:after="0"/>
        <w:ind w:left="284" w:hanging="284"/>
        <w:rPr>
          <w:rFonts w:eastAsia="Times New Roman"/>
          <w:bCs/>
          <w:sz w:val="24"/>
        </w:rPr>
      </w:pPr>
      <w:r w:rsidRPr="0010132B">
        <w:rPr>
          <w:rFonts w:eastAsia="Times New Roman"/>
          <w:bCs/>
          <w:sz w:val="24"/>
        </w:rPr>
        <w:t xml:space="preserve">8. Why is there a need for energy efficient housing and highlight the quality assurance process required including: </w:t>
      </w:r>
    </w:p>
    <w:p w14:paraId="60555BAD" w14:textId="77777777" w:rsidR="0010132B" w:rsidRPr="0010132B" w:rsidRDefault="0010132B" w:rsidP="0010132B">
      <w:pPr>
        <w:numPr>
          <w:ilvl w:val="0"/>
          <w:numId w:val="66"/>
        </w:numPr>
        <w:spacing w:before="0" w:after="0" w:line="259" w:lineRule="auto"/>
        <w:contextualSpacing/>
        <w:rPr>
          <w:rFonts w:eastAsia="Times New Roman"/>
          <w:bCs/>
          <w:sz w:val="24"/>
        </w:rPr>
      </w:pPr>
      <w:r w:rsidRPr="0010132B">
        <w:rPr>
          <w:rFonts w:eastAsia="Times New Roman"/>
          <w:bCs/>
          <w:sz w:val="24"/>
        </w:rPr>
        <w:t>retrofit</w:t>
      </w:r>
    </w:p>
    <w:p w14:paraId="45AAEEA3" w14:textId="77777777" w:rsidR="0010132B" w:rsidRPr="0010132B" w:rsidRDefault="0010132B" w:rsidP="0010132B">
      <w:pPr>
        <w:numPr>
          <w:ilvl w:val="0"/>
          <w:numId w:val="66"/>
        </w:numPr>
        <w:spacing w:before="0" w:after="0" w:line="259" w:lineRule="auto"/>
        <w:contextualSpacing/>
        <w:rPr>
          <w:rFonts w:eastAsia="Times New Roman"/>
          <w:bCs/>
          <w:sz w:val="24"/>
        </w:rPr>
      </w:pPr>
      <w:r w:rsidRPr="0010132B">
        <w:rPr>
          <w:rFonts w:eastAsia="Times New Roman"/>
          <w:bCs/>
          <w:sz w:val="24"/>
        </w:rPr>
        <w:t xml:space="preserve">natural materials </w:t>
      </w:r>
    </w:p>
    <w:p w14:paraId="4991C78B" w14:textId="77777777" w:rsidR="0010132B" w:rsidRPr="0010132B" w:rsidRDefault="0010132B" w:rsidP="0010132B">
      <w:pPr>
        <w:numPr>
          <w:ilvl w:val="0"/>
          <w:numId w:val="66"/>
        </w:numPr>
        <w:spacing w:before="0" w:after="0" w:line="259" w:lineRule="auto"/>
        <w:contextualSpacing/>
        <w:rPr>
          <w:rFonts w:eastAsia="Times New Roman"/>
          <w:bCs/>
          <w:sz w:val="24"/>
        </w:rPr>
      </w:pPr>
      <w:r w:rsidRPr="0010132B">
        <w:rPr>
          <w:rFonts w:eastAsia="Times New Roman"/>
          <w:bCs/>
          <w:sz w:val="24"/>
        </w:rPr>
        <w:t xml:space="preserve">Building Research Establishment’s Environmental Assessment Method </w:t>
      </w:r>
      <w:r w:rsidRPr="0010132B">
        <w:rPr>
          <w:rFonts w:eastAsia="Times New Roman"/>
          <w:b/>
          <w:sz w:val="24"/>
        </w:rPr>
        <w:t>(BREEAM)</w:t>
      </w:r>
      <w:r w:rsidRPr="0010132B">
        <w:rPr>
          <w:rFonts w:eastAsia="Times New Roman"/>
          <w:bCs/>
          <w:sz w:val="24"/>
        </w:rPr>
        <w:t xml:space="preserve"> and Passivhaus</w:t>
      </w:r>
    </w:p>
    <w:p w14:paraId="78A101A6" w14:textId="77777777" w:rsidR="0010132B" w:rsidRPr="0010132B" w:rsidRDefault="0010132B" w:rsidP="0010132B">
      <w:pPr>
        <w:numPr>
          <w:ilvl w:val="0"/>
          <w:numId w:val="66"/>
        </w:numPr>
        <w:spacing w:before="0" w:after="0" w:line="259" w:lineRule="auto"/>
        <w:contextualSpacing/>
        <w:rPr>
          <w:rFonts w:eastAsia="Times New Roman"/>
          <w:bCs/>
          <w:sz w:val="24"/>
        </w:rPr>
      </w:pPr>
      <w:r w:rsidRPr="0010132B">
        <w:rPr>
          <w:rFonts w:eastAsia="Times New Roman"/>
          <w:bCs/>
          <w:sz w:val="24"/>
        </w:rPr>
        <w:t>the need for compliance with Building Regulations.</w:t>
      </w:r>
    </w:p>
    <w:p w14:paraId="53C93B8F" w14:textId="77777777" w:rsidR="0010132B" w:rsidRPr="0010132B" w:rsidRDefault="0010132B" w:rsidP="0010132B">
      <w:pPr>
        <w:tabs>
          <w:tab w:val="num" w:pos="284"/>
        </w:tabs>
        <w:spacing w:before="0" w:after="0"/>
        <w:ind w:left="284" w:hanging="284"/>
        <w:rPr>
          <w:rFonts w:eastAsia="Times New Roman"/>
          <w:bCs/>
          <w:sz w:val="24"/>
        </w:rPr>
      </w:pPr>
      <w:r w:rsidRPr="0010132B">
        <w:rPr>
          <w:rFonts w:eastAsia="Times New Roman"/>
          <w:bCs/>
          <w:sz w:val="24"/>
        </w:rPr>
        <w:t xml:space="preserve">9. What is the importance of energy efficiency and meeting the zero-carbon target which is now required in construction projects. </w:t>
      </w:r>
    </w:p>
    <w:p w14:paraId="69FEB955" w14:textId="77777777" w:rsidR="0010132B" w:rsidRPr="0010132B" w:rsidRDefault="0010132B" w:rsidP="0010132B">
      <w:pPr>
        <w:tabs>
          <w:tab w:val="num" w:pos="284"/>
        </w:tabs>
        <w:spacing w:before="0" w:after="0"/>
        <w:ind w:left="284" w:hanging="284"/>
        <w:rPr>
          <w:rFonts w:eastAsia="Times New Roman"/>
          <w:bCs/>
          <w:sz w:val="24"/>
        </w:rPr>
      </w:pPr>
      <w:r w:rsidRPr="0010132B">
        <w:rPr>
          <w:rFonts w:eastAsia="Times New Roman"/>
          <w:bCs/>
          <w:sz w:val="24"/>
        </w:rPr>
        <w:lastRenderedPageBreak/>
        <w:t xml:space="preserve">10. Research and list the main points of the </w:t>
      </w:r>
      <w:r w:rsidRPr="0010132B">
        <w:rPr>
          <w:rFonts w:eastAsia="Times New Roman"/>
          <w:b/>
          <w:sz w:val="24"/>
        </w:rPr>
        <w:t>‘WELL’</w:t>
      </w:r>
      <w:r w:rsidRPr="0010132B">
        <w:rPr>
          <w:rFonts w:eastAsia="Times New Roman"/>
          <w:bCs/>
          <w:sz w:val="24"/>
        </w:rPr>
        <w:t xml:space="preserve"> Building Standard.</w:t>
      </w:r>
    </w:p>
    <w:p w14:paraId="6C18F0A8" w14:textId="77777777" w:rsidR="0010132B" w:rsidRPr="0010132B" w:rsidRDefault="0010132B" w:rsidP="0010132B">
      <w:pPr>
        <w:tabs>
          <w:tab w:val="num" w:pos="284"/>
        </w:tabs>
        <w:spacing w:before="0" w:after="0"/>
        <w:ind w:left="284" w:hanging="284"/>
        <w:rPr>
          <w:rFonts w:eastAsia="Times New Roman"/>
          <w:bCs/>
          <w:sz w:val="24"/>
        </w:rPr>
      </w:pPr>
      <w:r w:rsidRPr="0010132B">
        <w:rPr>
          <w:rFonts w:eastAsia="Times New Roman"/>
          <w:bCs/>
          <w:sz w:val="24"/>
        </w:rPr>
        <w:t>11. What are the main requirements to meet energy saving targets for industrial units and factories including:</w:t>
      </w:r>
    </w:p>
    <w:p w14:paraId="13D543C3" w14:textId="77777777" w:rsidR="0010132B" w:rsidRPr="0010132B" w:rsidRDefault="0010132B" w:rsidP="0010132B">
      <w:pPr>
        <w:numPr>
          <w:ilvl w:val="0"/>
          <w:numId w:val="67"/>
        </w:numPr>
        <w:spacing w:before="0" w:after="0" w:line="259" w:lineRule="auto"/>
        <w:contextualSpacing/>
        <w:rPr>
          <w:rFonts w:eastAsia="Times New Roman"/>
          <w:bCs/>
          <w:sz w:val="24"/>
        </w:rPr>
      </w:pPr>
      <w:r w:rsidRPr="0010132B">
        <w:rPr>
          <w:rFonts w:eastAsia="Times New Roman"/>
          <w:bCs/>
          <w:sz w:val="24"/>
        </w:rPr>
        <w:t>historic factories and warehouses</w:t>
      </w:r>
    </w:p>
    <w:p w14:paraId="77954483" w14:textId="77777777" w:rsidR="0010132B" w:rsidRPr="0010132B" w:rsidRDefault="0010132B" w:rsidP="0010132B">
      <w:pPr>
        <w:numPr>
          <w:ilvl w:val="0"/>
          <w:numId w:val="67"/>
        </w:numPr>
        <w:spacing w:before="0" w:after="0" w:line="259" w:lineRule="auto"/>
        <w:contextualSpacing/>
        <w:rPr>
          <w:rFonts w:eastAsia="Times New Roman"/>
          <w:bCs/>
          <w:sz w:val="24"/>
        </w:rPr>
      </w:pPr>
      <w:r w:rsidRPr="0010132B">
        <w:rPr>
          <w:rFonts w:eastAsia="Times New Roman"/>
          <w:bCs/>
          <w:sz w:val="24"/>
        </w:rPr>
        <w:t>20th century</w:t>
      </w:r>
    </w:p>
    <w:p w14:paraId="34724A08" w14:textId="77777777" w:rsidR="0010132B" w:rsidRPr="0010132B" w:rsidRDefault="0010132B" w:rsidP="0010132B">
      <w:pPr>
        <w:numPr>
          <w:ilvl w:val="0"/>
          <w:numId w:val="67"/>
        </w:numPr>
        <w:spacing w:before="0" w:after="0" w:line="259" w:lineRule="auto"/>
        <w:contextualSpacing/>
        <w:rPr>
          <w:rFonts w:eastAsia="Times New Roman"/>
          <w:bCs/>
          <w:sz w:val="24"/>
        </w:rPr>
      </w:pPr>
      <w:r w:rsidRPr="0010132B">
        <w:rPr>
          <w:rFonts w:eastAsia="Times New Roman"/>
          <w:bCs/>
          <w:sz w:val="24"/>
        </w:rPr>
        <w:t>modern industrial units including shopping centres.</w:t>
      </w:r>
    </w:p>
    <w:p w14:paraId="1F8ED2E0" w14:textId="77777777" w:rsidR="0010132B" w:rsidRPr="0010132B" w:rsidRDefault="0010132B" w:rsidP="0010132B">
      <w:pPr>
        <w:tabs>
          <w:tab w:val="num" w:pos="284"/>
        </w:tabs>
        <w:spacing w:before="0" w:after="0"/>
        <w:ind w:left="284" w:hanging="284"/>
        <w:rPr>
          <w:rFonts w:eastAsia="Times New Roman"/>
          <w:bCs/>
          <w:sz w:val="24"/>
        </w:rPr>
      </w:pPr>
      <w:r w:rsidRPr="0010132B">
        <w:rPr>
          <w:rFonts w:eastAsia="Times New Roman"/>
          <w:bCs/>
          <w:sz w:val="24"/>
        </w:rPr>
        <w:t>12. What does the reuse of existing buildings and building materials include and what types of building are available for multiple/adaptable purposes?</w:t>
      </w:r>
    </w:p>
    <w:p w14:paraId="453C972B" w14:textId="77777777" w:rsidR="0010132B" w:rsidRPr="0010132B" w:rsidRDefault="0010132B" w:rsidP="0010132B">
      <w:pPr>
        <w:tabs>
          <w:tab w:val="num" w:pos="284"/>
        </w:tabs>
        <w:spacing w:before="0" w:after="0"/>
        <w:ind w:left="284" w:hanging="284"/>
        <w:rPr>
          <w:rFonts w:eastAsia="Times New Roman"/>
          <w:bCs/>
          <w:sz w:val="24"/>
        </w:rPr>
      </w:pPr>
      <w:r w:rsidRPr="0010132B">
        <w:rPr>
          <w:rFonts w:eastAsia="Times New Roman"/>
          <w:bCs/>
          <w:sz w:val="24"/>
        </w:rPr>
        <w:t>13. Why is it important to support the sustainability and carbon saving value relating to maintaining and repairing the current housing stock compared to replacing existing 20</w:t>
      </w:r>
      <w:r w:rsidRPr="0010132B">
        <w:rPr>
          <w:rFonts w:eastAsia="Times New Roman"/>
          <w:bCs/>
          <w:sz w:val="24"/>
          <w:vertAlign w:val="superscript"/>
        </w:rPr>
        <w:t>th</w:t>
      </w:r>
      <w:r w:rsidRPr="0010132B">
        <w:rPr>
          <w:rFonts w:eastAsia="Times New Roman"/>
          <w:bCs/>
          <w:sz w:val="24"/>
        </w:rPr>
        <w:t xml:space="preserve"> century buildings with new buildings.</w:t>
      </w:r>
    </w:p>
    <w:p w14:paraId="40802483" w14:textId="77777777" w:rsidR="0010132B" w:rsidRPr="0010132B" w:rsidRDefault="0010132B" w:rsidP="0010132B">
      <w:pPr>
        <w:tabs>
          <w:tab w:val="num" w:pos="284"/>
        </w:tabs>
        <w:spacing w:before="0" w:after="0"/>
        <w:ind w:left="284" w:hanging="284"/>
        <w:rPr>
          <w:rFonts w:eastAsia="Times New Roman"/>
          <w:bCs/>
          <w:sz w:val="24"/>
        </w:rPr>
      </w:pPr>
      <w:r w:rsidRPr="0010132B">
        <w:rPr>
          <w:rFonts w:eastAsia="Times New Roman"/>
          <w:bCs/>
          <w:sz w:val="24"/>
        </w:rPr>
        <w:t>14. Explain what benefits have been developed since the standardisation of materials and what effect this has had on the construction industry?</w:t>
      </w:r>
    </w:p>
    <w:p w14:paraId="0F0591E8" w14:textId="77777777" w:rsidR="0010132B" w:rsidRPr="0010132B" w:rsidRDefault="0010132B" w:rsidP="0010132B">
      <w:pPr>
        <w:tabs>
          <w:tab w:val="num" w:pos="284"/>
        </w:tabs>
        <w:spacing w:before="0" w:after="0"/>
        <w:ind w:left="284" w:hanging="284"/>
        <w:rPr>
          <w:rFonts w:eastAsia="Times New Roman"/>
          <w:bCs/>
          <w:sz w:val="24"/>
        </w:rPr>
      </w:pPr>
      <w:r w:rsidRPr="0010132B">
        <w:rPr>
          <w:rFonts w:eastAsia="Times New Roman"/>
          <w:bCs/>
          <w:sz w:val="24"/>
        </w:rPr>
        <w:t>15. What role has standardisation had in relation to safety in the industry and the availability of materials for quality and performance, particularly with the development and manufacture of new materials and their use in modern construction.</w:t>
      </w:r>
    </w:p>
    <w:p w14:paraId="63BB1C5D" w14:textId="77777777" w:rsidR="0010132B" w:rsidRPr="0010132B" w:rsidRDefault="0010132B" w:rsidP="0010132B">
      <w:pPr>
        <w:spacing w:before="0" w:after="0"/>
        <w:rPr>
          <w:rFonts w:eastAsia="Times New Roman"/>
          <w:bCs/>
          <w:sz w:val="24"/>
        </w:rPr>
      </w:pPr>
      <w:r w:rsidRPr="0010132B">
        <w:rPr>
          <w:bCs/>
          <w:sz w:val="24"/>
        </w:rPr>
        <w:t xml:space="preserve">16. How have materials such as cement, glass and steel played in the industry in your own trade, and the </w:t>
      </w:r>
      <w:r w:rsidRPr="0010132B">
        <w:rPr>
          <w:rFonts w:eastAsia="Times New Roman"/>
          <w:bCs/>
          <w:sz w:val="24"/>
        </w:rPr>
        <w:t>effect that material innovations have had on the scale and speed of construction.</w:t>
      </w:r>
    </w:p>
    <w:p w14:paraId="1C3C06A3" w14:textId="77777777" w:rsidR="0010132B" w:rsidRPr="0010132B" w:rsidRDefault="0010132B" w:rsidP="0010132B">
      <w:pPr>
        <w:tabs>
          <w:tab w:val="num" w:pos="284"/>
        </w:tabs>
        <w:spacing w:before="0" w:after="0"/>
        <w:ind w:left="284" w:hanging="284"/>
        <w:rPr>
          <w:rFonts w:eastAsia="Times New Roman"/>
          <w:bCs/>
          <w:sz w:val="24"/>
        </w:rPr>
      </w:pPr>
      <w:r w:rsidRPr="0010132B">
        <w:rPr>
          <w:rFonts w:eastAsia="Times New Roman"/>
          <w:bCs/>
          <w:sz w:val="24"/>
        </w:rPr>
        <w:t>17. Explain why Damp Proof Membranes (DPM) and Damp-Proof Course (DPC) are included post-1919 build and are not suitable for solid walled structures.</w:t>
      </w:r>
    </w:p>
    <w:p w14:paraId="45D74F71" w14:textId="4F91D685" w:rsidR="0010132B" w:rsidRPr="0010132B" w:rsidRDefault="0010132B" w:rsidP="0010132B">
      <w:pPr>
        <w:tabs>
          <w:tab w:val="num" w:pos="284"/>
        </w:tabs>
        <w:spacing w:before="0" w:after="0"/>
        <w:ind w:left="284" w:hanging="284"/>
        <w:rPr>
          <w:color w:val="000000"/>
          <w:sz w:val="24"/>
        </w:rPr>
      </w:pPr>
      <w:r w:rsidRPr="0010132B">
        <w:rPr>
          <w:rFonts w:eastAsia="Times New Roman"/>
          <w:bCs/>
          <w:color w:val="000000"/>
          <w:sz w:val="24"/>
        </w:rPr>
        <w:t xml:space="preserve">18. </w:t>
      </w:r>
      <w:r w:rsidRPr="0010132B">
        <w:rPr>
          <w:color w:val="000000"/>
          <w:sz w:val="24"/>
        </w:rPr>
        <w:t xml:space="preserve">Identify the characteristics, quality, uses, </w:t>
      </w:r>
      <w:r w:rsidR="00FE0F67" w:rsidRPr="0010132B">
        <w:rPr>
          <w:color w:val="000000"/>
          <w:sz w:val="24"/>
        </w:rPr>
        <w:t>sustainability,</w:t>
      </w:r>
      <w:r w:rsidRPr="0010132B">
        <w:rPr>
          <w:color w:val="000000"/>
          <w:sz w:val="24"/>
        </w:rPr>
        <w:t xml:space="preserve"> and limitations associated with DPC and DPM and the defects that can occur by wrong selection.</w:t>
      </w:r>
    </w:p>
    <w:p w14:paraId="700F6CAD" w14:textId="77777777" w:rsidR="0010132B" w:rsidRPr="0010132B" w:rsidRDefault="0010132B" w:rsidP="0010132B">
      <w:pPr>
        <w:tabs>
          <w:tab w:val="num" w:pos="284"/>
        </w:tabs>
        <w:spacing w:before="0" w:after="0"/>
        <w:ind w:left="284" w:hanging="284"/>
        <w:rPr>
          <w:color w:val="000000"/>
          <w:sz w:val="24"/>
        </w:rPr>
      </w:pPr>
      <w:r w:rsidRPr="0010132B">
        <w:rPr>
          <w:color w:val="000000"/>
          <w:sz w:val="24"/>
        </w:rPr>
        <w:t>19. Explain the correct positioning of damp proof membranes (DPM), horizontal and vertical damp proof courses (DPC).</w:t>
      </w:r>
    </w:p>
    <w:p w14:paraId="0BC2F841" w14:textId="77777777" w:rsidR="0010132B" w:rsidRDefault="0010132B" w:rsidP="001410F2">
      <w:pPr>
        <w:spacing w:before="100" w:beforeAutospacing="1" w:after="300" w:line="480" w:lineRule="atLeast"/>
        <w:textAlignment w:val="baseline"/>
        <w:outlineLvl w:val="1"/>
        <w:rPr>
          <w:rFonts w:eastAsia="Calibri" w:cs="Arial"/>
          <w:sz w:val="24"/>
          <w:shd w:val="clear" w:color="auto" w:fill="FFFFFF"/>
        </w:rPr>
      </w:pPr>
    </w:p>
    <w:p w14:paraId="579127D6" w14:textId="77777777" w:rsidR="00E65253" w:rsidRDefault="00E65253" w:rsidP="00E65253">
      <w:pPr>
        <w:spacing w:before="100" w:beforeAutospacing="1" w:after="300" w:line="480" w:lineRule="atLeast"/>
        <w:textAlignment w:val="baseline"/>
        <w:outlineLvl w:val="1"/>
        <w:rPr>
          <w:rFonts w:eastAsia="Calibri" w:cs="Arial"/>
          <w:sz w:val="24"/>
          <w:shd w:val="clear" w:color="auto" w:fill="FFFFFF"/>
        </w:rPr>
      </w:pPr>
      <w:r w:rsidRPr="00E65253">
        <w:rPr>
          <w:rFonts w:eastAsia="Calibri" w:cs="Arial"/>
          <w:sz w:val="24"/>
          <w:shd w:val="clear" w:color="auto" w:fill="FFFFFF"/>
        </w:rPr>
        <w:t>Suggested website links:</w:t>
      </w:r>
    </w:p>
    <w:p w14:paraId="4143EFC5" w14:textId="77777777" w:rsidR="0010132B" w:rsidRPr="0010132B" w:rsidRDefault="005E0ADB" w:rsidP="0010132B">
      <w:pPr>
        <w:tabs>
          <w:tab w:val="num" w:pos="284"/>
        </w:tabs>
        <w:spacing w:before="0" w:after="0"/>
        <w:ind w:left="284" w:hanging="284"/>
        <w:rPr>
          <w:rFonts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0" w:history="1">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Get help with energy efficiency (households) | GOV.WALES</w:t>
        </w:r>
      </w:hyperlink>
    </w:p>
    <w:p w14:paraId="66524283" w14:textId="77777777" w:rsidR="0010132B" w:rsidRPr="0010132B" w:rsidRDefault="0010132B" w:rsidP="0010132B">
      <w:pPr>
        <w:tabs>
          <w:tab w:val="num" w:pos="284"/>
        </w:tabs>
        <w:spacing w:before="0" w:after="0"/>
        <w:rPr>
          <w:color w:val="000000"/>
          <w:sz w:val="24"/>
        </w:rPr>
      </w:pPr>
    </w:p>
    <w:p w14:paraId="7CCE95A5" w14:textId="77777777" w:rsidR="0010132B" w:rsidRPr="0010132B" w:rsidRDefault="005E0ADB" w:rsidP="0010132B">
      <w:pPr>
        <w:tabs>
          <w:tab w:val="num" w:pos="284"/>
        </w:tabs>
        <w:spacing w:before="0" w:after="0"/>
        <w:ind w:left="284" w:hanging="284"/>
        <w:rPr>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1" w:history="1">
        <w:r w:rsidR="0010132B" w:rsidRPr="0010132B">
          <w:rPr>
            <w:rFonts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Arbed am Byth | Warm Homes Scheme</w:t>
        </w:r>
      </w:hyperlink>
    </w:p>
    <w:p w14:paraId="1C4FD706" w14:textId="77777777" w:rsidR="0010132B" w:rsidRPr="0010132B" w:rsidRDefault="0010132B" w:rsidP="0010132B">
      <w:pPr>
        <w:tabs>
          <w:tab w:val="num" w:pos="284"/>
        </w:tabs>
        <w:spacing w:before="0" w:after="0"/>
        <w:rPr>
          <w:color w:val="000000"/>
          <w:sz w:val="24"/>
        </w:rPr>
      </w:pPr>
    </w:p>
    <w:p w14:paraId="3DF8D33A" w14:textId="77777777" w:rsidR="0010132B" w:rsidRPr="0010132B" w:rsidRDefault="005E0AD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2" w:history="1">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Evaluation of Welsh Government Warm Homes Arbed (householder survey): privacy notice [HTML] | GOV.WALES</w:t>
        </w:r>
      </w:hyperlink>
    </w:p>
    <w:p w14:paraId="0DCC2DF1" w14:textId="77777777" w:rsidR="0010132B" w:rsidRPr="0010132B" w:rsidRDefault="0010132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p>
    <w:p w14:paraId="6D0B302B" w14:textId="77777777" w:rsidR="0010132B" w:rsidRPr="0010132B" w:rsidRDefault="005E0AD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3" w:history="1">
        <w:proofErr w:type="spellStart"/>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Arbed</w:t>
        </w:r>
        <w:proofErr w:type="spellEnd"/>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 xml:space="preserve"> Scheme in </w:t>
        </w:r>
        <w:proofErr w:type="spellStart"/>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Penrhiwceiber</w:t>
        </w:r>
        <w:proofErr w:type="spellEnd"/>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 xml:space="preserve"> takes aim at Fuel Poverty and Carbon Emissions (rctcbc.gov.uk)</w:t>
        </w:r>
      </w:hyperlink>
    </w:p>
    <w:p w14:paraId="6143D59C" w14:textId="77777777" w:rsidR="0010132B" w:rsidRPr="0010132B" w:rsidRDefault="0010132B" w:rsidP="0010132B">
      <w:pPr>
        <w:tabs>
          <w:tab w:val="num" w:pos="284"/>
        </w:tabs>
        <w:spacing w:before="0" w:after="0"/>
        <w:ind w:left="284" w:hanging="284"/>
        <w:rPr>
          <w:rFonts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266A269" w14:textId="77777777" w:rsidR="0010132B" w:rsidRPr="0010132B" w:rsidRDefault="005E0AD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4" w:history="1">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 xml:space="preserve">The Green Deal Government Scheme: Energy Saving </w:t>
        </w:r>
        <w:proofErr w:type="gramStart"/>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For</w:t>
        </w:r>
        <w:proofErr w:type="gramEnd"/>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 xml:space="preserve"> Your Home - Which?</w:t>
        </w:r>
      </w:hyperlink>
    </w:p>
    <w:p w14:paraId="3671365D" w14:textId="77777777" w:rsidR="0010132B" w:rsidRPr="0010132B" w:rsidRDefault="0010132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p>
    <w:p w14:paraId="303F6BAD" w14:textId="77777777" w:rsidR="0010132B" w:rsidRPr="0010132B" w:rsidRDefault="005E0AD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5" w:history="1">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What is BREEAM (buildenergy.co.uk)</w:t>
        </w:r>
      </w:hyperlink>
    </w:p>
    <w:p w14:paraId="0C1286D2" w14:textId="77777777" w:rsidR="0010132B" w:rsidRPr="0010132B" w:rsidRDefault="0010132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p>
    <w:p w14:paraId="3DCAD7E4" w14:textId="77777777" w:rsidR="0010132B" w:rsidRPr="0010132B" w:rsidRDefault="005E0AD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6" w:history="1">
        <w:proofErr w:type="spellStart"/>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Passivhaus</w:t>
        </w:r>
        <w:proofErr w:type="spellEnd"/>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 xml:space="preserve"> </w:t>
        </w:r>
        <w:proofErr w:type="spellStart"/>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Institut</w:t>
        </w:r>
        <w:proofErr w:type="spellEnd"/>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 xml:space="preserve"> (passivehouse.com)</w:t>
        </w:r>
      </w:hyperlink>
    </w:p>
    <w:p w14:paraId="29C9291C" w14:textId="77777777" w:rsidR="0010132B" w:rsidRPr="0010132B" w:rsidRDefault="0010132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p>
    <w:p w14:paraId="253AE480" w14:textId="77777777" w:rsidR="0010132B" w:rsidRPr="0010132B" w:rsidRDefault="005E0AD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7" w:history="1">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 xml:space="preserve">Dwelling stock estimates: as </w:t>
        </w:r>
        <w:proofErr w:type="gramStart"/>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at</w:t>
        </w:r>
        <w:proofErr w:type="gramEnd"/>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 xml:space="preserve"> 31 March 2020 | GOV.WALES</w:t>
        </w:r>
      </w:hyperlink>
    </w:p>
    <w:p w14:paraId="5F5CC75C" w14:textId="77777777" w:rsidR="0010132B" w:rsidRPr="0010132B" w:rsidRDefault="0010132B" w:rsidP="0010132B">
      <w:pPr>
        <w:tabs>
          <w:tab w:val="num" w:pos="284"/>
        </w:tabs>
        <w:spacing w:before="0" w:after="0"/>
        <w:rPr>
          <w:rFonts w:cs="Arial"/>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558EB7E" w14:textId="77777777" w:rsidR="0010132B" w:rsidRPr="0010132B" w:rsidRDefault="005E0AD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8" w:history="1">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WELL Building Standard® | WELL Standard (wellcertified.com)</w:t>
        </w:r>
      </w:hyperlink>
    </w:p>
    <w:p w14:paraId="3F4EF6CC" w14:textId="77777777" w:rsidR="0010132B" w:rsidRPr="0010132B" w:rsidRDefault="0010132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p>
    <w:p w14:paraId="535EC886" w14:textId="77777777" w:rsidR="0010132B" w:rsidRPr="0010132B" w:rsidRDefault="005E0AD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19" w:history="1">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Countdown to zero: how can the UK meet its 2050 carbon targets? | Features | Building</w:t>
        </w:r>
      </w:hyperlink>
    </w:p>
    <w:p w14:paraId="763FA367" w14:textId="77777777" w:rsidR="0010132B" w:rsidRPr="0010132B" w:rsidRDefault="0010132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p>
    <w:p w14:paraId="026CA7C0" w14:textId="77777777" w:rsidR="0010132B" w:rsidRPr="0010132B" w:rsidRDefault="005E0AD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20" w:history="1">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Installation of Physical Damp Proof Membrane - YouTube</w:t>
        </w:r>
      </w:hyperlink>
    </w:p>
    <w:p w14:paraId="1D6C11A5" w14:textId="77777777" w:rsidR="0010132B" w:rsidRPr="0010132B" w:rsidRDefault="0010132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p>
    <w:p w14:paraId="55EDB6D1" w14:textId="77777777" w:rsidR="0010132B" w:rsidRPr="0010132B" w:rsidRDefault="005E0AD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hyperlink r:id="rId21" w:history="1">
        <w:r w:rsidR="0010132B" w:rsidRPr="0010132B">
          <w:rPr>
            <w:rFonts w:eastAsia="Calibri" w:cs="Arial"/>
            <w:color w:val="4472C4"/>
            <w:kern w:val="2"/>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t>Install a remedial physical damp proof course - YouTube</w:t>
        </w:r>
      </w:hyperlink>
    </w:p>
    <w:p w14:paraId="1B8B5289" w14:textId="77777777" w:rsidR="0010132B" w:rsidRPr="0010132B" w:rsidRDefault="0010132B" w:rsidP="0010132B">
      <w:pPr>
        <w:tabs>
          <w:tab w:val="num" w:pos="284"/>
        </w:tabs>
        <w:spacing w:before="0" w:after="0"/>
        <w:ind w:left="284" w:hanging="284"/>
        <w:rPr>
          <w:rFonts w:eastAsia="Calibri" w:cs="Arial"/>
          <w:color w:val="4472C4"/>
          <w:kern w:val="2"/>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standardContextual"/>
        </w:rPr>
      </w:pPr>
    </w:p>
    <w:p w14:paraId="4D5C97DC" w14:textId="71A2E8A1" w:rsidR="00D027A4" w:rsidRPr="00D027A4" w:rsidRDefault="00D027A4" w:rsidP="00D027A4">
      <w:pPr>
        <w:spacing w:before="0" w:after="160" w:line="259" w:lineRule="auto"/>
        <w:rPr>
          <w:rFonts w:eastAsia="Times New Roman" w:cs="Arial"/>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F1DDBCC" w14:textId="77777777" w:rsidR="00D027A4" w:rsidRDefault="00D027A4" w:rsidP="00E65253">
      <w:pPr>
        <w:spacing w:before="100" w:beforeAutospacing="1" w:after="300" w:line="480" w:lineRule="atLeast"/>
        <w:textAlignment w:val="baseline"/>
        <w:outlineLvl w:val="1"/>
        <w:rPr>
          <w:rFonts w:eastAsia="Calibri" w:cs="Arial"/>
          <w:sz w:val="24"/>
          <w:shd w:val="clear" w:color="auto" w:fill="FFFFFF"/>
        </w:rPr>
      </w:pPr>
    </w:p>
    <w:p w14:paraId="31435A0A" w14:textId="77777777" w:rsidR="005F2C03" w:rsidRDefault="005F2C03" w:rsidP="005F2C03">
      <w:pPr>
        <w:rPr>
          <w:rFonts w:cs="Arial"/>
        </w:rPr>
      </w:pPr>
    </w:p>
    <w:sectPr w:rsidR="005F2C03" w:rsidSect="00F03E33">
      <w:headerReference w:type="even" r:id="rId22"/>
      <w:headerReference w:type="default" r:id="rId23"/>
      <w:footerReference w:type="even" r:id="rId24"/>
      <w:footerReference w:type="default" r:id="rId25"/>
      <w:headerReference w:type="first" r:id="rId26"/>
      <w:footerReference w:type="first" r:id="rId27"/>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E7EB6" w14:textId="77777777" w:rsidR="00FD1227" w:rsidRDefault="00FD1227">
      <w:pPr>
        <w:spacing w:before="0" w:after="0"/>
      </w:pPr>
      <w:r>
        <w:separator/>
      </w:r>
    </w:p>
  </w:endnote>
  <w:endnote w:type="continuationSeparator" w:id="0">
    <w:p w14:paraId="051CCD86" w14:textId="77777777" w:rsidR="00FD1227" w:rsidRDefault="00FD122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6BF2C" w14:textId="77777777" w:rsidR="005E0ADB" w:rsidRDefault="005E0A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399262E8" w:rsidR="00110217" w:rsidRPr="00F03E33" w:rsidRDefault="00110217" w:rsidP="00F03E33">
    <w:pPr>
      <w:pStyle w:val="Footer"/>
      <w:pBdr>
        <w:top w:val="single" w:sz="4" w:space="6" w:color="0077E3"/>
      </w:pBdr>
      <w:tabs>
        <w:tab w:val="clear" w:pos="9639"/>
        <w:tab w:val="clear" w:pos="11199"/>
        <w:tab w:val="right" w:pos="16160"/>
      </w:tabs>
      <w:spacing w:before="0"/>
      <w:ind w:left="0"/>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13907" w14:textId="77777777" w:rsidR="005E0ADB" w:rsidRDefault="005E0A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80DA6" w14:textId="77777777" w:rsidR="00FD1227" w:rsidRDefault="00FD1227">
      <w:pPr>
        <w:spacing w:before="0" w:after="0"/>
      </w:pPr>
      <w:r>
        <w:separator/>
      </w:r>
    </w:p>
  </w:footnote>
  <w:footnote w:type="continuationSeparator" w:id="0">
    <w:p w14:paraId="1ED638B2" w14:textId="77777777" w:rsidR="00FD1227" w:rsidRDefault="00FD122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BDAF7" w14:textId="77777777" w:rsidR="005E0ADB" w:rsidRDefault="005E0A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7AF27" w14:textId="3A3AEDBC" w:rsidR="00361C76" w:rsidRPr="00361C76" w:rsidRDefault="00406D44" w:rsidP="00F03E33">
    <w:pPr>
      <w:tabs>
        <w:tab w:val="left" w:pos="12572"/>
      </w:tabs>
      <w:spacing w:before="0" w:after="0" w:line="360" w:lineRule="exact"/>
      <w:rPr>
        <w:b/>
        <w:bCs/>
        <w:sz w:val="28"/>
        <w:szCs w:val="28"/>
      </w:rPr>
    </w:pPr>
    <w:r w:rsidRPr="00361C76">
      <w:rPr>
        <w:b/>
        <w:bCs/>
        <w:sz w:val="28"/>
        <w:szCs w:val="28"/>
      </w:rPr>
      <w:t xml:space="preserve">City &amp; Guilds </w:t>
    </w:r>
    <w:r w:rsidR="00361C76" w:rsidRPr="00361C76">
      <w:rPr>
        <w:b/>
        <w:bCs/>
        <w:sz w:val="28"/>
        <w:szCs w:val="28"/>
      </w:rPr>
      <w:t>Construction Level 3</w:t>
    </w:r>
  </w:p>
  <w:p w14:paraId="4631611F" w14:textId="77777777" w:rsidR="00361C76" w:rsidRDefault="00361C76" w:rsidP="00F03E33">
    <w:pPr>
      <w:tabs>
        <w:tab w:val="left" w:pos="12572"/>
      </w:tabs>
      <w:spacing w:before="0" w:after="0" w:line="320" w:lineRule="exact"/>
      <w:rPr>
        <w:color w:val="0077E3"/>
        <w:sz w:val="24"/>
        <w:szCs w:val="28"/>
      </w:rPr>
    </w:pPr>
  </w:p>
  <w:p w14:paraId="6D5BF42A" w14:textId="72504EA5"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225A22F3"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361C76">
      <w:rPr>
        <w:color w:val="0077E3"/>
        <w:sz w:val="24"/>
        <w:szCs w:val="28"/>
      </w:rPr>
      <w:t>30</w:t>
    </w:r>
    <w:r w:rsidR="00C546D2">
      <w:rPr>
        <w:color w:val="0077E3"/>
        <w:sz w:val="24"/>
        <w:szCs w:val="28"/>
      </w:rPr>
      <w:t>2</w:t>
    </w:r>
    <w:r w:rsidRPr="00AC3BFD">
      <w:rPr>
        <w:color w:val="0077E3"/>
        <w:sz w:val="24"/>
        <w:szCs w:val="28"/>
      </w:rPr>
      <w:t xml:space="preserve"> </w:t>
    </w:r>
    <w:r>
      <w:rPr>
        <w:color w:val="0077E3"/>
        <w:sz w:val="24"/>
        <w:szCs w:val="28"/>
      </w:rPr>
      <w:t xml:space="preserve">Worksheet </w:t>
    </w:r>
    <w:r w:rsidR="00FD38E6">
      <w:rPr>
        <w:color w:val="0077E3"/>
        <w:sz w:val="24"/>
        <w:szCs w:val="28"/>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EF5E0" w14:textId="77777777" w:rsidR="005E0ADB" w:rsidRDefault="005E0A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7F8052C"/>
    <w:lvl w:ilvl="0">
      <w:start w:val="1"/>
      <w:numFmt w:val="decimal"/>
      <w:lvlText w:val="%1."/>
      <w:lvlJc w:val="left"/>
      <w:pPr>
        <w:tabs>
          <w:tab w:val="num" w:pos="360"/>
        </w:tabs>
        <w:ind w:left="360" w:hanging="360"/>
      </w:pPr>
    </w:lvl>
  </w:abstractNum>
  <w:abstractNum w:abstractNumId="1" w15:restartNumberingAfterBreak="0">
    <w:nsid w:val="02290ADE"/>
    <w:multiLevelType w:val="hybridMultilevel"/>
    <w:tmpl w:val="10225B74"/>
    <w:lvl w:ilvl="0" w:tplc="08090019">
      <w:start w:val="1"/>
      <w:numFmt w:val="lowerLetter"/>
      <w:lvlText w:val="%1."/>
      <w:lvlJc w:val="left"/>
      <w:pPr>
        <w:ind w:left="714" w:hanging="357"/>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0089D"/>
    <w:multiLevelType w:val="hybridMultilevel"/>
    <w:tmpl w:val="5BA897C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C1600C"/>
    <w:multiLevelType w:val="hybridMultilevel"/>
    <w:tmpl w:val="F4FABC6C"/>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05F64"/>
    <w:multiLevelType w:val="hybridMultilevel"/>
    <w:tmpl w:val="8A0C96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C76C95"/>
    <w:multiLevelType w:val="hybridMultilevel"/>
    <w:tmpl w:val="A7BC7794"/>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D503A1"/>
    <w:multiLevelType w:val="hybridMultilevel"/>
    <w:tmpl w:val="A636E5FA"/>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33639A"/>
    <w:multiLevelType w:val="hybridMultilevel"/>
    <w:tmpl w:val="97B8F83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56028"/>
    <w:multiLevelType w:val="hybridMultilevel"/>
    <w:tmpl w:val="5756CF3A"/>
    <w:lvl w:ilvl="0" w:tplc="2D323A4C">
      <w:start w:val="1"/>
      <w:numFmt w:val="decimal"/>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3" w15:restartNumberingAfterBreak="0">
    <w:nsid w:val="22BA5F5C"/>
    <w:multiLevelType w:val="hybridMultilevel"/>
    <w:tmpl w:val="516AD6D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61117D2"/>
    <w:multiLevelType w:val="hybridMultilevel"/>
    <w:tmpl w:val="1D1E5248"/>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67D5548"/>
    <w:multiLevelType w:val="hybridMultilevel"/>
    <w:tmpl w:val="0904359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891B47"/>
    <w:multiLevelType w:val="hybridMultilevel"/>
    <w:tmpl w:val="6282B14E"/>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34373C"/>
    <w:multiLevelType w:val="hybridMultilevel"/>
    <w:tmpl w:val="62CCA2F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F6D1A39"/>
    <w:multiLevelType w:val="hybridMultilevel"/>
    <w:tmpl w:val="46601F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339C12FE"/>
    <w:multiLevelType w:val="hybridMultilevel"/>
    <w:tmpl w:val="844AA210"/>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A440C2B"/>
    <w:multiLevelType w:val="hybridMultilevel"/>
    <w:tmpl w:val="15C0D072"/>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FC108C7"/>
    <w:multiLevelType w:val="hybridMultilevel"/>
    <w:tmpl w:val="AE4ADBF0"/>
    <w:lvl w:ilvl="0" w:tplc="0B1C6C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13C5FB7"/>
    <w:multiLevelType w:val="hybridMultilevel"/>
    <w:tmpl w:val="229C2206"/>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29"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3276419"/>
    <w:multiLevelType w:val="hybridMultilevel"/>
    <w:tmpl w:val="76341A2C"/>
    <w:lvl w:ilvl="0" w:tplc="08090001">
      <w:start w:val="1"/>
      <w:numFmt w:val="bullet"/>
      <w:lvlText w:val=""/>
      <w:lvlJc w:val="left"/>
      <w:pPr>
        <w:ind w:left="1334" w:hanging="360"/>
      </w:pPr>
      <w:rPr>
        <w:rFonts w:ascii="Symbol" w:hAnsi="Symbol" w:hint="default"/>
      </w:rPr>
    </w:lvl>
    <w:lvl w:ilvl="1" w:tplc="08090003" w:tentative="1">
      <w:start w:val="1"/>
      <w:numFmt w:val="bullet"/>
      <w:lvlText w:val="o"/>
      <w:lvlJc w:val="left"/>
      <w:pPr>
        <w:ind w:left="2054" w:hanging="360"/>
      </w:pPr>
      <w:rPr>
        <w:rFonts w:ascii="Courier New" w:hAnsi="Courier New" w:cs="Courier New" w:hint="default"/>
      </w:rPr>
    </w:lvl>
    <w:lvl w:ilvl="2" w:tplc="08090005" w:tentative="1">
      <w:start w:val="1"/>
      <w:numFmt w:val="bullet"/>
      <w:lvlText w:val=""/>
      <w:lvlJc w:val="left"/>
      <w:pPr>
        <w:ind w:left="2774" w:hanging="360"/>
      </w:pPr>
      <w:rPr>
        <w:rFonts w:ascii="Wingdings" w:hAnsi="Wingdings" w:hint="default"/>
      </w:rPr>
    </w:lvl>
    <w:lvl w:ilvl="3" w:tplc="08090001" w:tentative="1">
      <w:start w:val="1"/>
      <w:numFmt w:val="bullet"/>
      <w:lvlText w:val=""/>
      <w:lvlJc w:val="left"/>
      <w:pPr>
        <w:ind w:left="3494" w:hanging="360"/>
      </w:pPr>
      <w:rPr>
        <w:rFonts w:ascii="Symbol" w:hAnsi="Symbol" w:hint="default"/>
      </w:rPr>
    </w:lvl>
    <w:lvl w:ilvl="4" w:tplc="08090003" w:tentative="1">
      <w:start w:val="1"/>
      <w:numFmt w:val="bullet"/>
      <w:lvlText w:val="o"/>
      <w:lvlJc w:val="left"/>
      <w:pPr>
        <w:ind w:left="4214" w:hanging="360"/>
      </w:pPr>
      <w:rPr>
        <w:rFonts w:ascii="Courier New" w:hAnsi="Courier New" w:cs="Courier New" w:hint="default"/>
      </w:rPr>
    </w:lvl>
    <w:lvl w:ilvl="5" w:tplc="08090005" w:tentative="1">
      <w:start w:val="1"/>
      <w:numFmt w:val="bullet"/>
      <w:lvlText w:val=""/>
      <w:lvlJc w:val="left"/>
      <w:pPr>
        <w:ind w:left="4934" w:hanging="360"/>
      </w:pPr>
      <w:rPr>
        <w:rFonts w:ascii="Wingdings" w:hAnsi="Wingdings" w:hint="default"/>
      </w:rPr>
    </w:lvl>
    <w:lvl w:ilvl="6" w:tplc="08090001" w:tentative="1">
      <w:start w:val="1"/>
      <w:numFmt w:val="bullet"/>
      <w:lvlText w:val=""/>
      <w:lvlJc w:val="left"/>
      <w:pPr>
        <w:ind w:left="5654" w:hanging="360"/>
      </w:pPr>
      <w:rPr>
        <w:rFonts w:ascii="Symbol" w:hAnsi="Symbol" w:hint="default"/>
      </w:rPr>
    </w:lvl>
    <w:lvl w:ilvl="7" w:tplc="08090003" w:tentative="1">
      <w:start w:val="1"/>
      <w:numFmt w:val="bullet"/>
      <w:lvlText w:val="o"/>
      <w:lvlJc w:val="left"/>
      <w:pPr>
        <w:ind w:left="6374" w:hanging="360"/>
      </w:pPr>
      <w:rPr>
        <w:rFonts w:ascii="Courier New" w:hAnsi="Courier New" w:cs="Courier New" w:hint="default"/>
      </w:rPr>
    </w:lvl>
    <w:lvl w:ilvl="8" w:tplc="08090005" w:tentative="1">
      <w:start w:val="1"/>
      <w:numFmt w:val="bullet"/>
      <w:lvlText w:val=""/>
      <w:lvlJc w:val="left"/>
      <w:pPr>
        <w:ind w:left="7094" w:hanging="360"/>
      </w:pPr>
      <w:rPr>
        <w:rFonts w:ascii="Wingdings" w:hAnsi="Wingdings" w:hint="default"/>
      </w:rPr>
    </w:lvl>
  </w:abstractNum>
  <w:abstractNum w:abstractNumId="31" w15:restartNumberingAfterBreak="0">
    <w:nsid w:val="441F1BDE"/>
    <w:multiLevelType w:val="hybridMultilevel"/>
    <w:tmpl w:val="758CE32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6655B4D"/>
    <w:multiLevelType w:val="hybridMultilevel"/>
    <w:tmpl w:val="A696501A"/>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C0E7F3C"/>
    <w:multiLevelType w:val="hybridMultilevel"/>
    <w:tmpl w:val="A7DC2326"/>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F86FFF"/>
    <w:multiLevelType w:val="hybridMultilevel"/>
    <w:tmpl w:val="C30C25B2"/>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38"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5AD72867"/>
    <w:multiLevelType w:val="hybridMultilevel"/>
    <w:tmpl w:val="3BC0A8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407272C"/>
    <w:multiLevelType w:val="hybridMultilevel"/>
    <w:tmpl w:val="FC5CE890"/>
    <w:lvl w:ilvl="0" w:tplc="08090019">
      <w:start w:val="1"/>
      <w:numFmt w:val="lowerLetter"/>
      <w:lvlText w:val="%1."/>
      <w:lvlJc w:val="left"/>
      <w:pPr>
        <w:ind w:left="1074" w:hanging="360"/>
      </w:pPr>
      <w:rPr>
        <w:rFonts w:hint="default"/>
        <w:sz w:val="24"/>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44"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89D20A1"/>
    <w:multiLevelType w:val="hybridMultilevel"/>
    <w:tmpl w:val="F1FAA7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9E848E2"/>
    <w:multiLevelType w:val="hybridMultilevel"/>
    <w:tmpl w:val="A1F24164"/>
    <w:lvl w:ilvl="0" w:tplc="08090019">
      <w:start w:val="1"/>
      <w:numFmt w:val="lowerLetter"/>
      <w:lvlText w:val="%1."/>
      <w:lvlJc w:val="left"/>
      <w:pPr>
        <w:ind w:left="107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BB125A2"/>
    <w:multiLevelType w:val="hybridMultilevel"/>
    <w:tmpl w:val="6D443D40"/>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D8964A5"/>
    <w:multiLevelType w:val="hybridMultilevel"/>
    <w:tmpl w:val="8C18E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0B46FFC"/>
    <w:multiLevelType w:val="hybridMultilevel"/>
    <w:tmpl w:val="79426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5A4699D"/>
    <w:multiLevelType w:val="hybridMultilevel"/>
    <w:tmpl w:val="D85CF5AC"/>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8605244"/>
    <w:multiLevelType w:val="hybridMultilevel"/>
    <w:tmpl w:val="925A2D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C2F7791"/>
    <w:multiLevelType w:val="hybridMultilevel"/>
    <w:tmpl w:val="4CB2A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1370315">
    <w:abstractNumId w:val="11"/>
  </w:num>
  <w:num w:numId="2" w16cid:durableId="1476410096">
    <w:abstractNumId w:val="36"/>
  </w:num>
  <w:num w:numId="3" w16cid:durableId="2036346977">
    <w:abstractNumId w:val="49"/>
  </w:num>
  <w:num w:numId="4" w16cid:durableId="1382243724">
    <w:abstractNumId w:val="39"/>
  </w:num>
  <w:num w:numId="5" w16cid:durableId="1444350021">
    <w:abstractNumId w:val="18"/>
  </w:num>
  <w:num w:numId="6" w16cid:durableId="1673869895">
    <w:abstractNumId w:val="38"/>
  </w:num>
  <w:num w:numId="7" w16cid:durableId="245457697">
    <w:abstractNumId w:val="18"/>
  </w:num>
  <w:num w:numId="8" w16cid:durableId="1365400975">
    <w:abstractNumId w:val="3"/>
  </w:num>
  <w:num w:numId="9" w16cid:durableId="911889410">
    <w:abstractNumId w:val="18"/>
    <w:lvlOverride w:ilvl="0">
      <w:startOverride w:val="1"/>
    </w:lvlOverride>
  </w:num>
  <w:num w:numId="10" w16cid:durableId="1240095542">
    <w:abstractNumId w:val="40"/>
  </w:num>
  <w:num w:numId="11" w16cid:durableId="2087801302">
    <w:abstractNumId w:val="35"/>
  </w:num>
  <w:num w:numId="12" w16cid:durableId="996494802">
    <w:abstractNumId w:val="14"/>
  </w:num>
  <w:num w:numId="13" w16cid:durableId="874150513">
    <w:abstractNumId w:val="33"/>
  </w:num>
  <w:num w:numId="14" w16cid:durableId="957567149">
    <w:abstractNumId w:val="42"/>
  </w:num>
  <w:num w:numId="15" w16cid:durableId="609626641">
    <w:abstractNumId w:val="27"/>
  </w:num>
  <w:num w:numId="16" w16cid:durableId="1662153804">
    <w:abstractNumId w:val="15"/>
  </w:num>
  <w:num w:numId="17" w16cid:durableId="451706421">
    <w:abstractNumId w:val="54"/>
  </w:num>
  <w:num w:numId="18" w16cid:durableId="87430244">
    <w:abstractNumId w:val="55"/>
  </w:num>
  <w:num w:numId="19" w16cid:durableId="1119911550">
    <w:abstractNumId w:val="6"/>
  </w:num>
  <w:num w:numId="20" w16cid:durableId="1905412325">
    <w:abstractNumId w:val="5"/>
  </w:num>
  <w:num w:numId="21" w16cid:durableId="1951545116">
    <w:abstractNumId w:val="24"/>
  </w:num>
  <w:num w:numId="22" w16cid:durableId="805321770">
    <w:abstractNumId w:val="24"/>
    <w:lvlOverride w:ilvl="0">
      <w:startOverride w:val="1"/>
    </w:lvlOverride>
  </w:num>
  <w:num w:numId="23" w16cid:durableId="65536218">
    <w:abstractNumId w:val="52"/>
  </w:num>
  <w:num w:numId="24" w16cid:durableId="658660057">
    <w:abstractNumId w:val="24"/>
    <w:lvlOverride w:ilvl="0">
      <w:startOverride w:val="1"/>
    </w:lvlOverride>
  </w:num>
  <w:num w:numId="25" w16cid:durableId="1568030235">
    <w:abstractNumId w:val="24"/>
    <w:lvlOverride w:ilvl="0">
      <w:startOverride w:val="1"/>
    </w:lvlOverride>
  </w:num>
  <w:num w:numId="26" w16cid:durableId="752312700">
    <w:abstractNumId w:val="25"/>
  </w:num>
  <w:num w:numId="27" w16cid:durableId="909273081">
    <w:abstractNumId w:val="44"/>
  </w:num>
  <w:num w:numId="28" w16cid:durableId="1119571014">
    <w:abstractNumId w:val="24"/>
    <w:lvlOverride w:ilvl="0">
      <w:startOverride w:val="1"/>
    </w:lvlOverride>
  </w:num>
  <w:num w:numId="29" w16cid:durableId="908736463">
    <w:abstractNumId w:val="47"/>
  </w:num>
  <w:num w:numId="30" w16cid:durableId="486552967">
    <w:abstractNumId w:val="24"/>
  </w:num>
  <w:num w:numId="31" w16cid:durableId="1486047008">
    <w:abstractNumId w:val="24"/>
    <w:lvlOverride w:ilvl="0">
      <w:startOverride w:val="1"/>
    </w:lvlOverride>
  </w:num>
  <w:num w:numId="32" w16cid:durableId="1611815276">
    <w:abstractNumId w:val="24"/>
    <w:lvlOverride w:ilvl="0">
      <w:startOverride w:val="1"/>
    </w:lvlOverride>
  </w:num>
  <w:num w:numId="33" w16cid:durableId="714353009">
    <w:abstractNumId w:val="0"/>
  </w:num>
  <w:num w:numId="34" w16cid:durableId="651249420">
    <w:abstractNumId w:val="29"/>
  </w:num>
  <w:num w:numId="35" w16cid:durableId="1239048870">
    <w:abstractNumId w:val="32"/>
  </w:num>
  <w:num w:numId="36" w16cid:durableId="722751946">
    <w:abstractNumId w:val="46"/>
  </w:num>
  <w:num w:numId="37" w16cid:durableId="1435244922">
    <w:abstractNumId w:val="43"/>
  </w:num>
  <w:num w:numId="38" w16cid:durableId="1452016469">
    <w:abstractNumId w:val="4"/>
  </w:num>
  <w:num w:numId="39" w16cid:durableId="840434764">
    <w:abstractNumId w:val="1"/>
  </w:num>
  <w:num w:numId="40" w16cid:durableId="550925292">
    <w:abstractNumId w:val="23"/>
  </w:num>
  <w:num w:numId="41" w16cid:durableId="203913115">
    <w:abstractNumId w:val="53"/>
  </w:num>
  <w:num w:numId="42" w16cid:durableId="262734734">
    <w:abstractNumId w:val="8"/>
  </w:num>
  <w:num w:numId="43" w16cid:durableId="308756362">
    <w:abstractNumId w:val="19"/>
  </w:num>
  <w:num w:numId="44" w16cid:durableId="1509753322">
    <w:abstractNumId w:val="20"/>
  </w:num>
  <w:num w:numId="45" w16cid:durableId="812212858">
    <w:abstractNumId w:val="10"/>
  </w:num>
  <w:num w:numId="46" w16cid:durableId="2094890804">
    <w:abstractNumId w:val="22"/>
  </w:num>
  <w:num w:numId="47" w16cid:durableId="1599681490">
    <w:abstractNumId w:val="48"/>
  </w:num>
  <w:num w:numId="48" w16cid:durableId="816073372">
    <w:abstractNumId w:val="2"/>
  </w:num>
  <w:num w:numId="49" w16cid:durableId="168638337">
    <w:abstractNumId w:val="16"/>
  </w:num>
  <w:num w:numId="50" w16cid:durableId="1615940794">
    <w:abstractNumId w:val="31"/>
  </w:num>
  <w:num w:numId="51" w16cid:durableId="119693030">
    <w:abstractNumId w:val="45"/>
  </w:num>
  <w:num w:numId="52" w16cid:durableId="2000767086">
    <w:abstractNumId w:val="37"/>
  </w:num>
  <w:num w:numId="53" w16cid:durableId="929967511">
    <w:abstractNumId w:val="28"/>
  </w:num>
  <w:num w:numId="54" w16cid:durableId="1934630784">
    <w:abstractNumId w:val="21"/>
  </w:num>
  <w:num w:numId="55" w16cid:durableId="1500271880">
    <w:abstractNumId w:val="41"/>
  </w:num>
  <w:num w:numId="56" w16cid:durableId="134225512">
    <w:abstractNumId w:val="12"/>
  </w:num>
  <w:num w:numId="57" w16cid:durableId="533730495">
    <w:abstractNumId w:val="56"/>
  </w:num>
  <w:num w:numId="58" w16cid:durableId="970787199">
    <w:abstractNumId w:val="26"/>
  </w:num>
  <w:num w:numId="59" w16cid:durableId="1733041515">
    <w:abstractNumId w:val="30"/>
  </w:num>
  <w:num w:numId="60" w16cid:durableId="214047587">
    <w:abstractNumId w:val="34"/>
  </w:num>
  <w:num w:numId="61" w16cid:durableId="1972128764">
    <w:abstractNumId w:val="7"/>
  </w:num>
  <w:num w:numId="62" w16cid:durableId="1230651426">
    <w:abstractNumId w:val="17"/>
  </w:num>
  <w:num w:numId="63" w16cid:durableId="1461414283">
    <w:abstractNumId w:val="9"/>
  </w:num>
  <w:num w:numId="64" w16cid:durableId="540245628">
    <w:abstractNumId w:val="13"/>
  </w:num>
  <w:num w:numId="65" w16cid:durableId="54279872">
    <w:abstractNumId w:val="50"/>
  </w:num>
  <w:num w:numId="66" w16cid:durableId="1507938228">
    <w:abstractNumId w:val="57"/>
  </w:num>
  <w:num w:numId="67" w16cid:durableId="2071951996">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22F96"/>
    <w:rsid w:val="00037CB9"/>
    <w:rsid w:val="00051FFE"/>
    <w:rsid w:val="00062A36"/>
    <w:rsid w:val="00082C62"/>
    <w:rsid w:val="000B231F"/>
    <w:rsid w:val="000B5E44"/>
    <w:rsid w:val="000D5E87"/>
    <w:rsid w:val="000E194B"/>
    <w:rsid w:val="0010132B"/>
    <w:rsid w:val="00110217"/>
    <w:rsid w:val="001410F2"/>
    <w:rsid w:val="00152AC3"/>
    <w:rsid w:val="00156AF3"/>
    <w:rsid w:val="0019491D"/>
    <w:rsid w:val="001A036E"/>
    <w:rsid w:val="001F74AD"/>
    <w:rsid w:val="00207589"/>
    <w:rsid w:val="00220853"/>
    <w:rsid w:val="00223013"/>
    <w:rsid w:val="002469F9"/>
    <w:rsid w:val="002479F0"/>
    <w:rsid w:val="002627BA"/>
    <w:rsid w:val="002C2964"/>
    <w:rsid w:val="002C52AA"/>
    <w:rsid w:val="002D07A8"/>
    <w:rsid w:val="002D3575"/>
    <w:rsid w:val="00306845"/>
    <w:rsid w:val="003405EA"/>
    <w:rsid w:val="00361C76"/>
    <w:rsid w:val="003859CA"/>
    <w:rsid w:val="00394E83"/>
    <w:rsid w:val="00404B31"/>
    <w:rsid w:val="00406D44"/>
    <w:rsid w:val="00416E38"/>
    <w:rsid w:val="004531A9"/>
    <w:rsid w:val="00463129"/>
    <w:rsid w:val="00474F67"/>
    <w:rsid w:val="0047558B"/>
    <w:rsid w:val="0048500D"/>
    <w:rsid w:val="004C0F58"/>
    <w:rsid w:val="004F5BDD"/>
    <w:rsid w:val="00524E1B"/>
    <w:rsid w:val="005277B6"/>
    <w:rsid w:val="005557C7"/>
    <w:rsid w:val="0056169F"/>
    <w:rsid w:val="005B6794"/>
    <w:rsid w:val="005D6477"/>
    <w:rsid w:val="005E02B3"/>
    <w:rsid w:val="005E0ADB"/>
    <w:rsid w:val="005F2C03"/>
    <w:rsid w:val="006135C0"/>
    <w:rsid w:val="00621042"/>
    <w:rsid w:val="006642FD"/>
    <w:rsid w:val="006807B0"/>
    <w:rsid w:val="00686E41"/>
    <w:rsid w:val="00691B95"/>
    <w:rsid w:val="006B4267"/>
    <w:rsid w:val="006B798A"/>
    <w:rsid w:val="006D3AA3"/>
    <w:rsid w:val="006D4994"/>
    <w:rsid w:val="006E1028"/>
    <w:rsid w:val="006E1584"/>
    <w:rsid w:val="006E19C2"/>
    <w:rsid w:val="006F7BAF"/>
    <w:rsid w:val="00715683"/>
    <w:rsid w:val="00736037"/>
    <w:rsid w:val="00772C37"/>
    <w:rsid w:val="00797FA7"/>
    <w:rsid w:val="007A7CFD"/>
    <w:rsid w:val="007C6F9A"/>
    <w:rsid w:val="007D250D"/>
    <w:rsid w:val="007F5EF7"/>
    <w:rsid w:val="00815162"/>
    <w:rsid w:val="00820B55"/>
    <w:rsid w:val="00833E36"/>
    <w:rsid w:val="00842D86"/>
    <w:rsid w:val="0086304F"/>
    <w:rsid w:val="00871F12"/>
    <w:rsid w:val="008A5EB9"/>
    <w:rsid w:val="008C1F1C"/>
    <w:rsid w:val="008D0473"/>
    <w:rsid w:val="008D47A6"/>
    <w:rsid w:val="00905411"/>
    <w:rsid w:val="00923862"/>
    <w:rsid w:val="00967E0B"/>
    <w:rsid w:val="0097345D"/>
    <w:rsid w:val="009975A0"/>
    <w:rsid w:val="009B4BAA"/>
    <w:rsid w:val="009C4F9B"/>
    <w:rsid w:val="009C5C6E"/>
    <w:rsid w:val="00A0444F"/>
    <w:rsid w:val="00A11E6B"/>
    <w:rsid w:val="00A2454C"/>
    <w:rsid w:val="00AA2E68"/>
    <w:rsid w:val="00AE245C"/>
    <w:rsid w:val="00AF7127"/>
    <w:rsid w:val="00B054EC"/>
    <w:rsid w:val="00B218C3"/>
    <w:rsid w:val="00BC0288"/>
    <w:rsid w:val="00BE2C21"/>
    <w:rsid w:val="00C01D20"/>
    <w:rsid w:val="00C202BF"/>
    <w:rsid w:val="00C546D2"/>
    <w:rsid w:val="00C75CB6"/>
    <w:rsid w:val="00C858D7"/>
    <w:rsid w:val="00CA5A7B"/>
    <w:rsid w:val="00CD49A7"/>
    <w:rsid w:val="00CF4930"/>
    <w:rsid w:val="00D027A4"/>
    <w:rsid w:val="00D073BC"/>
    <w:rsid w:val="00D25344"/>
    <w:rsid w:val="00D401B9"/>
    <w:rsid w:val="00D41942"/>
    <w:rsid w:val="00D44F47"/>
    <w:rsid w:val="00D52476"/>
    <w:rsid w:val="00D53515"/>
    <w:rsid w:val="00D56B82"/>
    <w:rsid w:val="00D87810"/>
    <w:rsid w:val="00D94CE3"/>
    <w:rsid w:val="00DA2485"/>
    <w:rsid w:val="00DC035D"/>
    <w:rsid w:val="00DD7CAD"/>
    <w:rsid w:val="00DE020A"/>
    <w:rsid w:val="00DE29A8"/>
    <w:rsid w:val="00E57DE1"/>
    <w:rsid w:val="00E65253"/>
    <w:rsid w:val="00EA04C3"/>
    <w:rsid w:val="00EA1EC2"/>
    <w:rsid w:val="00EA3B42"/>
    <w:rsid w:val="00ED38C0"/>
    <w:rsid w:val="00F03E33"/>
    <w:rsid w:val="00F14F06"/>
    <w:rsid w:val="00F15749"/>
    <w:rsid w:val="00F42A36"/>
    <w:rsid w:val="00F80061"/>
    <w:rsid w:val="00FA5DF4"/>
    <w:rsid w:val="00FD1227"/>
    <w:rsid w:val="00FD38E6"/>
    <w:rsid w:val="00FD51B6"/>
    <w:rsid w:val="00FD52DA"/>
    <w:rsid w:val="00FE0F67"/>
    <w:rsid w:val="00FF268F"/>
    <w:rsid w:val="00FF2FC2"/>
    <w:rsid w:val="032F6A11"/>
    <w:rsid w:val="0CEB0DAD"/>
    <w:rsid w:val="2BAA0F63"/>
    <w:rsid w:val="307DFDA7"/>
    <w:rsid w:val="7540CAE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223013"/>
    <w:pPr>
      <w:spacing w:before="0" w:after="0" w:line="240" w:lineRule="auto"/>
      <w:ind w:left="720"/>
      <w:contextualSpacing/>
    </w:pPr>
    <w:rPr>
      <w:rFonts w:asciiTheme="minorHAnsi" w:eastAsiaTheme="minorEastAsia" w:hAnsiTheme="minorHAnsi" w:cstheme="minorBidi"/>
      <w:sz w:val="24"/>
      <w:lang w:eastAsia="zh-CN"/>
    </w:rPr>
  </w:style>
  <w:style w:type="paragraph" w:customStyle="1" w:styleId="Normalsublist">
    <w:name w:val="Normal sublist"/>
    <w:basedOn w:val="Normal"/>
    <w:qFormat/>
    <w:rsid w:val="00772C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349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ctcbc.gov.uk/EN/Newsroom/PressReleases/2021/October/ArbedSchemeinPenrhiwceibertakesaimatFuelPovertyandCarbonEmissions.aspx" TargetMode="External"/><Relationship Id="rId18" Type="http://schemas.openxmlformats.org/officeDocument/2006/relationships/hyperlink" Target="https://standard.wellcertified.com/wel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youtube.com/watch?v=kIfW3NwXykk" TargetMode="External"/><Relationship Id="rId7" Type="http://schemas.openxmlformats.org/officeDocument/2006/relationships/webSettings" Target="webSettings.xml"/><Relationship Id="rId12" Type="http://schemas.openxmlformats.org/officeDocument/2006/relationships/hyperlink" Target="https://www.gov.wales/evaluation-welsh-government-warm-homes-arbed-householder-survey-privacy-notice-html" TargetMode="External"/><Relationship Id="rId17" Type="http://schemas.openxmlformats.org/officeDocument/2006/relationships/hyperlink" Target="https://www.gov.wales/dwelling-stock-estimates-31-march-2020"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passivehouse.com/" TargetMode="External"/><Relationship Id="rId20" Type="http://schemas.openxmlformats.org/officeDocument/2006/relationships/hyperlink" Target="https://www.youtube.com/watch?v=2JaqEKJx5q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rbedambyth.wales/eng/home.html"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buildenergy.co.uk/services/breeam/what-is-breea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gov.wales/get-help-energy-efficiency-households" TargetMode="External"/><Relationship Id="rId19" Type="http://schemas.openxmlformats.org/officeDocument/2006/relationships/hyperlink" Target="https://www.building.co.uk/focus/countdown-to-zero-how-can-the-uk-meet-its-2050-carbon-targets/5109420.articl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which.co.uk/reviews/home-grants/article/the-green-deal-afMJp3S8hrgc"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2270F94F19DF4FA93E73A9601C7A53" ma:contentTypeVersion="25" ma:contentTypeDescription="Create a new document." ma:contentTypeScope="" ma:versionID="db96716577cab786ac4e413ddf71e703">
  <xsd:schema xmlns:xsd="http://www.w3.org/2001/XMLSchema" xmlns:xs="http://www.w3.org/2001/XMLSchema" xmlns:p="http://schemas.microsoft.com/office/2006/metadata/properties" xmlns:ns2="dad92211-cb28-4906-b8cd-0d84e3cb6a24" xmlns:ns3="bf4a143a-b26d-45c4-bfc9-243eadc6ff02" xmlns:ns4="418e8c98-519b-4e3e-a77f-7ee33016068f" targetNamespace="http://schemas.microsoft.com/office/2006/metadata/properties" ma:root="true" ma:fieldsID="1ff919fac4d9ef9e5a5b03499f75e73c" ns2:_="" ns3:_="" ns4:_="">
    <xsd:import namespace="dad92211-cb28-4906-b8cd-0d84e3cb6a24"/>
    <xsd:import namespace="bf4a143a-b26d-45c4-bfc9-243eadc6ff02"/>
    <xsd:import namespace="418e8c98-519b-4e3e-a77f-7ee3301606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PriorityArea" minOccurs="0"/>
                <xsd:element ref="ns3:Campaign" minOccurs="0"/>
                <xsd:element ref="ns3:Geography" minOccurs="0"/>
                <xsd:element ref="ns3:Yearcreated"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d92211-cb28-4906-b8cd-0d84e3cb6a2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4a143a-b26d-45c4-bfc9-243eadc6ff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riorityArea" ma:index="20" nillable="true" ma:displayName="Priority Area" ma:format="Dropdown" ma:internalName="PriorityArea">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Campaign" ma:index="21" nillable="true" ma:displayName="Campaign " ma:format="Dropdown" ma:internalName="Campaign">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Geography" ma:index="22" nillable="true" ma:displayName="Geography" ma:format="Dropdown" ma:internalName="Geography">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Yearcreated" ma:index="23" nillable="true" ma:displayName="Year created" ma:format="RadioButtons" ma:internalName="Yearcreated">
      <xsd:simpleType>
        <xsd:restriction base="dms:Choice">
          <xsd:enumeration value="2016"/>
          <xsd:enumeration value="2017"/>
          <xsd:enumeration value="2018"/>
          <xsd:enumeration value="2019"/>
          <xsd:enumeration value="2020"/>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7" nillable="true" ma:displayName="Taxonomy Catch All Column" ma:hidden="true" ma:list="{c4a73a7c-d28e-4ead-a542-eec2f3c6ec34}" ma:internalName="TaxCatchAll" ma:showField="CatchAllData" ma:web="dad92211-cb28-4906-b8cd-0d84e3cb6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mpaign xmlns="bf4a143a-b26d-45c4-bfc9-243eadc6ff02" xsi:nil="true"/>
    <PriorityArea xmlns="bf4a143a-b26d-45c4-bfc9-243eadc6ff02" xsi:nil="true"/>
    <Geography xmlns="bf4a143a-b26d-45c4-bfc9-243eadc6ff02" xsi:nil="true"/>
    <lcf76f155ced4ddcb4097134ff3c332f xmlns="bf4a143a-b26d-45c4-bfc9-243eadc6ff02">
      <Terms xmlns="http://schemas.microsoft.com/office/infopath/2007/PartnerControls"/>
    </lcf76f155ced4ddcb4097134ff3c332f>
    <TaxCatchAll xmlns="418e8c98-519b-4e3e-a77f-7ee33016068f" xsi:nil="true"/>
    <Yearcreated xmlns="bf4a143a-b26d-45c4-bfc9-243eadc6ff02" xsi:nil="true"/>
  </documentManagement>
</p:properties>
</file>

<file path=customXml/itemProps1.xml><?xml version="1.0" encoding="utf-8"?>
<ds:datastoreItem xmlns:ds="http://schemas.openxmlformats.org/officeDocument/2006/customXml" ds:itemID="{CCF0CB4D-ED17-494D-8328-A3EB29D844F3}">
  <ds:schemaRefs>
    <ds:schemaRef ds:uri="http://schemas.microsoft.com/sharepoint/v3/contenttype/forms"/>
  </ds:schemaRefs>
</ds:datastoreItem>
</file>

<file path=customXml/itemProps2.xml><?xml version="1.0" encoding="utf-8"?>
<ds:datastoreItem xmlns:ds="http://schemas.openxmlformats.org/officeDocument/2006/customXml" ds:itemID="{CE06A205-12E3-42D6-8FEF-22653E68D2C2}"/>
</file>

<file path=customXml/itemProps3.xml><?xml version="1.0" encoding="utf-8"?>
<ds:datastoreItem xmlns:ds="http://schemas.openxmlformats.org/officeDocument/2006/customXml" ds:itemID="{72C198D9-CFAC-4B7D-9D84-4C0B46985291}">
  <ds:schemaRefs>
    <ds:schemaRef ds:uri="http://schemas.microsoft.com/office/2006/metadata/properties"/>
    <ds:schemaRef ds:uri="http://schemas.microsoft.com/office/infopath/2007/PartnerControls"/>
    <ds:schemaRef ds:uri="7841c2db-e6cb-41f9-bd6f-e79f8a8f3836"/>
    <ds:schemaRef ds:uri="aab04ce7-39c7-4447-9771-005607a4fdc3"/>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821</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Edward Jones</cp:lastModifiedBy>
  <cp:revision>16</cp:revision>
  <cp:lastPrinted>2013-05-15T12:05:00Z</cp:lastPrinted>
  <dcterms:created xsi:type="dcterms:W3CDTF">2023-05-17T11:37:00Z</dcterms:created>
  <dcterms:modified xsi:type="dcterms:W3CDTF">2023-09-01T14:09:00Z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0x0101003F2270F94F19DF4FA93E73A9601C7A53</vt:lpwstr>
  </property>
</Properties>
</file>